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tulo"/>
      </w:pPr>
      <w:r>
        <w:t>Actividad 7: Isométrico</w:t>
      </w:r>
    </w:p>
    <w:p>
      <w:pPr>
        <w:pStyle w:val="Subttulo"/>
      </w:pPr>
      <w:r>
        <w:t>Actividad en clase · individual · 80 minutos · Fecha: por definir</w:t>
      </w:r>
    </w:p>
    <w:p>
      <w:pPr/>
      <w:r>
        <w:rPr>
          <w:b/>
        </w:rPr>
        <w:t>Objetivo.</w:t>
      </w:r>
      <w:r>
        <w:rPr>
          <w:b w:val="0"/>
        </w:rPr>
        <w:t xml:space="preserve"> Construir el dibujo isométrico de una pieza a partir de sus tres vistas, incluyendo planos inclinados, círculos y arcos.</w:t>
      </w:r>
    </w:p>
    <w:p>
      <w:pPr/>
      <w:r>
        <w:rPr>
          <w:b/>
        </w:rPr>
        <w:t>Materiales.</w:t>
      </w:r>
      <w:r>
        <w:rPr>
          <w:b w:val="0"/>
        </w:rPr>
        <w:t xml:space="preserve"> Plantilla isométrica del curso (de 5 mm o de 10 mm), portaminas de dos grosores, regla y escuadras. Puede usar plantilla de elipses o compás.</w:t>
      </w:r>
    </w:p>
    <w:p>
      <w:pPr/>
      <w:r>
        <w:rPr>
          <w:b/>
        </w:rPr>
        <w:t>Instrucciones.</w:t>
      </w:r>
      <w:r>
        <w:rPr>
          <w:b w:val="0"/>
        </w:rPr>
        <w:t xml:space="preserve"> Trabaje a mano y en escala 1:1 sobre la plantilla isométrica. Las medidas están en milímetros y las vistas siguen el primer diedro (ISO-E). Dibuje cada pieza vista desde el frente, la izquierda y arriba, de modo que se vean las caras del alzado, de la planta y de la lateral izquierda. Dibuje solo las aristas visibles. No es necesario acotar. Agregue un cajetín con título, escala, autor y fecha.</w:t>
      </w:r>
    </w:p>
    <w:p>
      <w:pPr>
        <w:pStyle w:val="Ttulo1"/>
      </w:pPr>
      <w:r>
        <w:t>Pieza 1: pieza escalonada (25 puntos)</w:t>
      </w:r>
    </w:p>
    <w:p>
      <w:pPr/>
      <w:r>
        <w:rPr>
          <w:b w:val="0"/>
        </w:rPr>
        <w:t>Dibuje el isométrico de la pieza de la Figura 1. Todas sus caras son planas y paralelas a los planos principales.</w:t>
      </w:r>
    </w:p>
    <w:p>
      <w:pPr>
        <w:pStyle w:val="Ttulo1"/>
      </w:pPr>
      <w:r>
        <w:t>Pieza 2: pieza con plano inclinado (30 puntos)</w:t>
      </w:r>
    </w:p>
    <w:p>
      <w:pPr/>
      <w:r>
        <w:rPr>
          <w:b w:val="0"/>
        </w:rPr>
        <w:t>Dibuje el isométrico de la pieza de la Figura 2. Tiene un plano inclinado y una ranura superior de 20 de ancho cuyo fondo está a 30 de altura. Recuerde que un plano inclinado se resuelve ubicando sus extremos y uniéndolos.</w:t>
      </w:r>
    </w:p>
    <w:p>
      <w:pPr>
        <w:jc w:val="center"/>
      </w:pPr>
      <w:r>
        <w:drawing>
          <wp:inline xmlns:a="http://schemas.openxmlformats.org/drawingml/2006/main" xmlns:pic="http://schemas.openxmlformats.org/drawingml/2006/picture">
            <wp:extent cx="5715000" cy="2602992"/>
            <wp:docPr id="1" name="Picture 1"/>
            <wp:cNvGraphicFramePr>
              <a:graphicFrameLocks noChangeAspect="1"/>
            </wp:cNvGraphicFramePr>
            <a:graphic>
              <a:graphicData uri="http://schemas.openxmlformats.org/drawingml/2006/picture">
                <pic:pic>
                  <pic:nvPicPr>
                    <pic:cNvPr id="0" name="_fila_A7_p1_escalonada_A7_p2_plano_inclinado.png"/>
                    <pic:cNvPicPr/>
                  </pic:nvPicPr>
                  <pic:blipFill>
                    <a:blip r:embed="rId12"/>
                    <a:stretch>
                      <a:fillRect/>
                    </a:stretch>
                  </pic:blipFill>
                  <pic:spPr>
                    <a:xfrm>
                      <a:off x="0" y="0"/>
                      <a:ext cx="5715000" cy="2602992"/>
                    </a:xfrm>
                    <a:prstGeom prst="rect"/>
                  </pic:spPr>
                </pic:pic>
              </a:graphicData>
            </a:graphic>
          </wp:inline>
        </w:drawing>
      </w:r>
    </w:p>
    <w:p>
      <w:pPr>
        <w:pStyle w:val="Descripcin"/>
        <w:jc w:val="center"/>
      </w:pPr>
      <w:r>
        <w:t>Figura 1. Pieza escalonada (izquierda). Figura 2. Pieza con plano inclinado (derecha).</w:t>
      </w:r>
    </w:p>
    <w:p>
      <w:pPr>
        <w:pStyle w:val="Ttulo1"/>
      </w:pPr>
      <w:r>
        <w:t>Pieza 3: soporte con respaldo redondeado (45 puntos)</w:t>
      </w:r>
    </w:p>
    <w:p>
      <w:pPr/>
      <w:r>
        <w:rPr>
          <w:b w:val="0"/>
        </w:rPr>
        <w:t>Dibuje el isométrico del soporte de la Figura 3. La base mide 40 × 60 × 10 y tiene un agujero vertical pasante Ø10. El respaldo, de espesor 10, termina en un semicírculo R20 con un agujero pasante Ø20 concéntrico. Dibuje los círculos como elipses en el isoplano que corresponde y cuide las tangencias.</w:t>
      </w:r>
    </w:p>
    <w:p>
      <w:pPr>
        <w:jc w:val="center"/>
      </w:pPr>
      <w:r>
        <w:drawing>
          <wp:inline xmlns:a="http://schemas.openxmlformats.org/drawingml/2006/main" xmlns:pic="http://schemas.openxmlformats.org/drawingml/2006/picture">
            <wp:extent cx="3749039" cy="3664821"/>
            <wp:docPr id="2" name="Picture 2"/>
            <wp:cNvGraphicFramePr>
              <a:graphicFrameLocks noChangeAspect="1"/>
            </wp:cNvGraphicFramePr>
            <a:graphic>
              <a:graphicData uri="http://schemas.openxmlformats.org/drawingml/2006/picture">
                <pic:pic>
                  <pic:nvPicPr>
                    <pic:cNvPr id="0" name="A7_p3_soporte_respaldo.png"/>
                    <pic:cNvPicPr/>
                  </pic:nvPicPr>
                  <pic:blipFill>
                    <a:blip r:embed="rId13"/>
                    <a:stretch>
                      <a:fillRect/>
                    </a:stretch>
                  </pic:blipFill>
                  <pic:spPr>
                    <a:xfrm>
                      <a:off x="0" y="0"/>
                      <a:ext cx="3749039" cy="3664821"/>
                    </a:xfrm>
                    <a:prstGeom prst="rect"/>
                  </pic:spPr>
                </pic:pic>
              </a:graphicData>
            </a:graphic>
          </wp:inline>
        </w:drawing>
      </w:r>
    </w:p>
    <w:p>
      <w:pPr>
        <w:pStyle w:val="Descripcin"/>
        <w:jc w:val="center"/>
      </w:pPr>
      <w:r>
        <w:t>Figura 3. Soporte con respaldo redondeado.</w:t>
      </w:r>
    </w:p>
    <w:p>
      <w:pPr>
        <w:pStyle w:val="Ttulo1"/>
      </w:pPr>
      <w:r>
        <w:t>Qué se evalúa</w:t>
      </w:r>
    </w:p>
    <w:p>
      <w:pPr>
        <w:spacing w:after="20"/>
        <w:ind w:left="432" w:hanging="288"/>
      </w:pPr>
      <w:r>
        <w:rPr>
          <w:b w:val="0"/>
        </w:rPr>
        <w:t>•</w:t>
        <w:tab/>
        <w:t>Ejes isométricos a 30° y verticales.</w:t>
      </w:r>
    </w:p>
    <w:p>
      <w:pPr>
        <w:spacing w:after="20"/>
        <w:ind w:left="432" w:hanging="288"/>
      </w:pPr>
      <w:r>
        <w:rPr>
          <w:b w:val="0"/>
        </w:rPr>
        <w:t>•</w:t>
        <w:tab/>
        <w:t>Medidas tomadas solo sobre las direcciones isométricas.</w:t>
      </w:r>
    </w:p>
    <w:p>
      <w:pPr>
        <w:spacing w:after="20"/>
        <w:ind w:left="432" w:hanging="288"/>
      </w:pPr>
      <w:r>
        <w:rPr>
          <w:b w:val="0"/>
        </w:rPr>
        <w:t>•</w:t>
        <w:tab/>
        <w:t>Planos inclinados resueltos uniendo sus extremos.</w:t>
      </w:r>
    </w:p>
    <w:p>
      <w:pPr>
        <w:spacing w:after="20"/>
        <w:ind w:left="432" w:hanging="288"/>
      </w:pPr>
      <w:r>
        <w:rPr>
          <w:b w:val="0"/>
        </w:rPr>
        <w:t>•</w:t>
        <w:tab/>
        <w:t>Círculos dibujados como elipses en el isoplano correcto.</w:t>
      </w:r>
    </w:p>
    <w:p>
      <w:pPr>
        <w:spacing w:after="20"/>
        <w:ind w:left="432" w:hanging="288"/>
      </w:pPr>
      <w:r>
        <w:rPr>
          <w:b w:val="0"/>
        </w:rPr>
        <w:t>•</w:t>
        <w:tab/>
        <w:t>Tangencias y arcos bien resueltos.</w:t>
      </w:r>
    </w:p>
    <w:p>
      <w:pPr>
        <w:spacing w:after="20"/>
        <w:ind w:left="432" w:hanging="288"/>
      </w:pPr>
      <w:r>
        <w:rPr>
          <w:b w:val="0"/>
        </w:rPr>
        <w:t>•</w:t>
        <w:tab/>
        <w:t>Solo aristas visibles.</w:t>
      </w:r>
    </w:p>
    <w:p>
      <w:pPr>
        <w:spacing w:after="20"/>
        <w:ind w:left="432" w:hanging="288"/>
      </w:pPr>
      <w:r>
        <w:rPr>
          <w:b w:val="0"/>
        </w:rPr>
        <w:t>•</w:t>
        <w:tab/>
        <w:t>Proporción, limpieza y grosores de línea.</w:t>
      </w:r>
    </w:p>
    <w:p>
      <w:pPr>
        <w:pStyle w:val="Ttulo1"/>
      </w:pPr>
      <w:r>
        <w:t>Entrega</w:t>
      </w:r>
    </w:p>
    <w:p>
      <w:pPr/>
      <w:r>
        <w:rPr>
          <w:b w:val="0"/>
        </w:rPr>
        <w:t>Entregue sus hojas con cajetín al final de la clase. La nota se promedia en el 30% de Actividades. Guarde una copia de la pieza 3: se volverá a usar en AutoCAD.</w:t>
      </w:r>
    </w:p>
    <w:sectPr w:rsidR="00346DC2" w:rsidRPr="00B42973">
      <w:headerReference w:type="default" r:id="rId8"/>
      <w:footerReference w:type="default" r:id="rId9"/>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C9CE076" w14:textId="77777777" w:rsidR="00EC1E5F" w:rsidRDefault="00EC1E5F" w:rsidP="00B42973">
      <w:pPr>
        <w:spacing w:after="0" w:line="240" w:lineRule="auto"/>
      </w:pPr>
      <w:r>
        <w:separator/>
      </w:r>
    </w:p>
  </w:endnote>
  <w:endnote w:type="continuationSeparator" w:id="0">
    <w:p w14:paraId="4950F304" w14:textId="77777777" w:rsidR="00EC1E5F" w:rsidRDefault="00EC1E5F" w:rsidP="00B4297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C1EE82" w14:textId="35EC2D4A" w:rsidR="00B42973" w:rsidRDefault="00B42973" w:rsidP="00B42973">
    <w:pPr>
      <w:pStyle w:val="Piedepgina"/>
      <w:pBdr>
        <w:top w:val="single" w:sz="4" w:space="1" w:color="auto"/>
      </w:pBdr>
    </w:pPr>
    <w:r>
      <w:t>Ingeniería Civil Industrial · UCT</w:t>
    </w:r>
    <w:r>
      <w:ptab w:relativeTo="margin" w:alignment="center" w:leader="none"/>
    </w:r>
    <w:r>
      <w:t>Prof. Miguel Godoy Díaz</w:t>
    </w:r>
    <w:r>
      <w:ptab w:relativeTo="margin" w:alignment="right" w:leader="none"/>
    </w:r>
    <w:r>
      <w:t xml:space="preserve">Página </w:t>
    </w:r>
    <w:r>
      <w:fldChar w:fldCharType="begin"/>
    </w:r>
    <w:r>
      <w:instrText>PAGE   \* MERGEFORMAT</w:instrText>
    </w:r>
    <w:r>
      <w:fldChar w:fldCharType="separate"/>
    </w:r>
    <w:r>
      <w:rPr>
        <w:lang w:val="es-ES"/>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DAE4941" w14:textId="77777777" w:rsidR="00EC1E5F" w:rsidRDefault="00EC1E5F" w:rsidP="00B42973">
      <w:pPr>
        <w:spacing w:after="0" w:line="240" w:lineRule="auto"/>
      </w:pPr>
      <w:r>
        <w:separator/>
      </w:r>
    </w:p>
  </w:footnote>
  <w:footnote w:type="continuationSeparator" w:id="0">
    <w:p w14:paraId="7D73A011" w14:textId="77777777" w:rsidR="00EC1E5F" w:rsidRDefault="00EC1E5F" w:rsidP="00B4297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3A0B12" w14:textId="757FD385" w:rsidR="00B42973" w:rsidRDefault="00B42973" w:rsidP="00B42973">
    <w:pPr>
      <w:pStyle w:val="Encabezado"/>
      <w:pBdr>
        <w:bottom w:val="single" w:sz="4" w:space="1" w:color="auto"/>
      </w:pBdr>
    </w:pPr>
    <w:r>
      <w:t>Sistemas de Representación · PCI 1119</w:t>
    </w:r>
    <w:r>
      <w:ptab w:relativeTo="margin" w:alignment="center" w:leader="none"/>
    </w:r>
    <w:r>
      <w:ptab w:relativeTo="margin" w:alignment="right" w:leader="none"/>
    </w:r>
    <w:r>
      <w:t>Actividad 7 · Isométrico</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82775B"/>
    <w:multiLevelType w:val="multilevel"/>
    <w:tmpl w:val="0EBA3C40"/>
    <w:lvl w:ilvl="0">
      <w:start w:val="1"/>
      <w:numFmt w:val="decimal"/>
      <w:pStyle w:val="Ttulo1"/>
      <w:lvlText w:val="%1"/>
      <w:lvlJc w:val="left"/>
      <w:pPr>
        <w:ind w:left="432" w:hanging="432"/>
      </w:pPr>
    </w:lvl>
    <w:lvl w:ilvl="1">
      <w:start w:val="1"/>
      <w:numFmt w:val="decimal"/>
      <w:pStyle w:val="Ttulo2"/>
      <w:lvlText w:val="%1.%2"/>
      <w:lvlJc w:val="left"/>
      <w:pPr>
        <w:ind w:left="576" w:hanging="576"/>
      </w:pPr>
    </w:lvl>
    <w:lvl w:ilvl="2">
      <w:start w:val="1"/>
      <w:numFmt w:val="decimal"/>
      <w:pStyle w:val="Ttulo3"/>
      <w:lvlText w:val="%1.%2.%3"/>
      <w:lvlJc w:val="left"/>
      <w:pPr>
        <w:ind w:left="720" w:hanging="720"/>
      </w:pPr>
    </w:lvl>
    <w:lvl w:ilvl="3">
      <w:start w:val="1"/>
      <w:numFmt w:val="decimal"/>
      <w:pStyle w:val="Ttulo4"/>
      <w:lvlText w:val="%1.%2.%3.%4"/>
      <w:lvlJc w:val="left"/>
      <w:pPr>
        <w:ind w:left="864" w:hanging="864"/>
      </w:pPr>
    </w:lvl>
    <w:lvl w:ilvl="4">
      <w:start w:val="1"/>
      <w:numFmt w:val="decimal"/>
      <w:pStyle w:val="Ttulo5"/>
      <w:lvlText w:val="%1.%2.%3.%4.%5"/>
      <w:lvlJc w:val="left"/>
      <w:pPr>
        <w:ind w:left="1008" w:hanging="1008"/>
      </w:pPr>
    </w:lvl>
    <w:lvl w:ilvl="5">
      <w:start w:val="1"/>
      <w:numFmt w:val="decimal"/>
      <w:pStyle w:val="Ttulo6"/>
      <w:lvlText w:val="%1.%2.%3.%4.%5.%6"/>
      <w:lvlJc w:val="left"/>
      <w:pPr>
        <w:ind w:left="1152" w:hanging="1152"/>
      </w:pPr>
    </w:lvl>
    <w:lvl w:ilvl="6">
      <w:start w:val="1"/>
      <w:numFmt w:val="decimal"/>
      <w:pStyle w:val="Ttulo7"/>
      <w:lvlText w:val="%1.%2.%3.%4.%5.%6.%7"/>
      <w:lvlJc w:val="left"/>
      <w:pPr>
        <w:ind w:left="1296" w:hanging="1296"/>
      </w:pPr>
    </w:lvl>
    <w:lvl w:ilvl="7">
      <w:start w:val="1"/>
      <w:numFmt w:val="decimal"/>
      <w:pStyle w:val="Ttulo8"/>
      <w:lvlText w:val="%1.%2.%3.%4.%5.%6.%7.%8"/>
      <w:lvlJc w:val="left"/>
      <w:pPr>
        <w:ind w:left="1440" w:hanging="1440"/>
      </w:pPr>
    </w:lvl>
    <w:lvl w:ilvl="8">
      <w:start w:val="1"/>
      <w:numFmt w:val="decimal"/>
      <w:pStyle w:val="Ttulo9"/>
      <w:lvlText w:val="%1.%2.%3.%4.%5.%6.%7.%8.%9"/>
      <w:lvlJc w:val="left"/>
      <w:pPr>
        <w:ind w:left="1584" w:hanging="1584"/>
      </w:pPr>
    </w:lvl>
  </w:abstractNum>
  <w:abstractNum w:abstractNumId="1" w15:restartNumberingAfterBreak="0">
    <w:nsid w:val="3E3A6FB2"/>
    <w:multiLevelType w:val="hybridMultilevel"/>
    <w:tmpl w:val="96AA821A"/>
    <w:lvl w:ilvl="0" w:tplc="ACB2BE42">
      <w:start w:val="1"/>
      <w:numFmt w:val="bullet"/>
      <w:lvlText w:val="●"/>
      <w:lvlJc w:val="left"/>
      <w:pPr>
        <w:ind w:left="720" w:hanging="360"/>
      </w:pPr>
    </w:lvl>
    <w:lvl w:ilvl="1" w:tplc="9BBCEA30">
      <w:start w:val="1"/>
      <w:numFmt w:val="bullet"/>
      <w:lvlText w:val="○"/>
      <w:lvlJc w:val="left"/>
      <w:pPr>
        <w:ind w:left="1440" w:hanging="360"/>
      </w:pPr>
    </w:lvl>
    <w:lvl w:ilvl="2" w:tplc="E89C2B0E">
      <w:start w:val="1"/>
      <w:numFmt w:val="bullet"/>
      <w:lvlText w:val="■"/>
      <w:lvlJc w:val="left"/>
      <w:pPr>
        <w:ind w:left="2160" w:hanging="360"/>
      </w:pPr>
    </w:lvl>
    <w:lvl w:ilvl="3" w:tplc="248C802E">
      <w:start w:val="1"/>
      <w:numFmt w:val="bullet"/>
      <w:lvlText w:val="●"/>
      <w:lvlJc w:val="left"/>
      <w:pPr>
        <w:ind w:left="2880" w:hanging="360"/>
      </w:pPr>
    </w:lvl>
    <w:lvl w:ilvl="4" w:tplc="FEF0E1D4">
      <w:start w:val="1"/>
      <w:numFmt w:val="bullet"/>
      <w:lvlText w:val="○"/>
      <w:lvlJc w:val="left"/>
      <w:pPr>
        <w:ind w:left="3600" w:hanging="360"/>
      </w:pPr>
    </w:lvl>
    <w:lvl w:ilvl="5" w:tplc="0662433A">
      <w:start w:val="1"/>
      <w:numFmt w:val="bullet"/>
      <w:lvlText w:val="■"/>
      <w:lvlJc w:val="left"/>
      <w:pPr>
        <w:ind w:left="4320" w:hanging="360"/>
      </w:pPr>
    </w:lvl>
    <w:lvl w:ilvl="6" w:tplc="664AA63A">
      <w:start w:val="1"/>
      <w:numFmt w:val="bullet"/>
      <w:lvlText w:val="●"/>
      <w:lvlJc w:val="left"/>
      <w:pPr>
        <w:ind w:left="5040" w:hanging="360"/>
      </w:pPr>
    </w:lvl>
    <w:lvl w:ilvl="7" w:tplc="8D5227AA">
      <w:start w:val="1"/>
      <w:numFmt w:val="bullet"/>
      <w:lvlText w:val="●"/>
      <w:lvlJc w:val="left"/>
      <w:pPr>
        <w:ind w:left="5760" w:hanging="360"/>
      </w:pPr>
    </w:lvl>
    <w:lvl w:ilvl="8" w:tplc="11C617DA">
      <w:start w:val="1"/>
      <w:numFmt w:val="bullet"/>
      <w:lvlText w:val="●"/>
      <w:lvlJc w:val="left"/>
      <w:pPr>
        <w:ind w:left="6480" w:hanging="360"/>
      </w:pPr>
    </w:lvl>
  </w:abstractNum>
  <w:num w:numId="1" w16cid:durableId="1676954283">
    <w:abstractNumId w:val="1"/>
    <w:lvlOverride w:ilvl="0">
      <w:startOverride w:val="1"/>
    </w:lvlOverride>
  </w:num>
  <w:num w:numId="2" w16cid:durableId="2100252433">
    <w:abstractNumId w:val="0"/>
  </w:num>
  <w:num w:numId="3" w16cid:durableId="670957885">
    <w:abstractNumId w:val="0"/>
  </w:num>
  <w:num w:numId="4" w16cid:durableId="2133016542">
    <w:abstractNumId w:val="0"/>
  </w:num>
  <w:num w:numId="5" w16cid:durableId="2136870558">
    <w:abstractNumId w:val="0"/>
  </w:num>
  <w:num w:numId="6" w16cid:durableId="895893423">
    <w:abstractNumId w:val="0"/>
  </w:num>
  <w:num w:numId="7" w16cid:durableId="1987931812">
    <w:abstractNumId w:val="0"/>
  </w:num>
  <w:num w:numId="8" w16cid:durableId="1031299985">
    <w:abstractNumId w:val="0"/>
  </w:num>
  <w:num w:numId="9" w16cid:durableId="319431615">
    <w:abstractNumId w:val="0"/>
  </w:num>
  <w:num w:numId="10" w16cid:durableId="96411935">
    <w:abstractNumId w:val="0"/>
  </w:num>
  <w:num w:numId="11" w16cid:durableId="130693219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46DC2"/>
    <w:rsid w:val="000E0AC9"/>
    <w:rsid w:val="00346DC2"/>
    <w:rsid w:val="003D0079"/>
    <w:rsid w:val="00B42973"/>
    <w:rsid w:val="00EC1E5F"/>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7257D6"/>
  <w15:docId w15:val="{E9F2BCA0-F1CD-457C-A5A2-AA09BC7409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CL" w:eastAsia="es-CL"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42973"/>
    <w:pPr>
      <w:jc w:val="both"/>
    </w:pPr>
  </w:style>
  <w:style w:type="paragraph" w:styleId="Ttulo1">
    <w:name w:val="heading 1"/>
    <w:basedOn w:val="Normal"/>
    <w:next w:val="Normal"/>
    <w:link w:val="Ttulo1Car"/>
    <w:uiPriority w:val="9"/>
    <w:qFormat/>
    <w:rsid w:val="00B42973"/>
    <w:pPr>
      <w:keepNext/>
      <w:keepLines/>
      <w:numPr>
        <w:numId w:val="11"/>
      </w:numPr>
      <w:pBdr>
        <w:bottom w:val="single" w:sz="4" w:space="1" w:color="595959" w:themeColor="text1" w:themeTint="A6"/>
      </w:pBdr>
      <w:spacing w:before="360"/>
      <w:outlineLvl w:val="0"/>
    </w:pPr>
    <w:rPr>
      <w:rFonts w:asciiTheme="majorHAnsi" w:eastAsiaTheme="majorEastAsia" w:hAnsiTheme="majorHAnsi" w:cstheme="majorBidi"/>
      <w:b/>
      <w:bCs/>
      <w:smallCaps/>
      <w:color w:val="000000" w:themeColor="text1"/>
      <w:sz w:val="36"/>
      <w:szCs w:val="36"/>
    </w:rPr>
  </w:style>
  <w:style w:type="paragraph" w:styleId="Ttulo2">
    <w:name w:val="heading 2"/>
    <w:basedOn w:val="Normal"/>
    <w:next w:val="Normal"/>
    <w:link w:val="Ttulo2Car"/>
    <w:uiPriority w:val="9"/>
    <w:unhideWhenUsed/>
    <w:qFormat/>
    <w:rsid w:val="00B42973"/>
    <w:pPr>
      <w:keepNext/>
      <w:keepLines/>
      <w:numPr>
        <w:ilvl w:val="1"/>
        <w:numId w:val="11"/>
      </w:numPr>
      <w:spacing w:before="360" w:after="0"/>
      <w:outlineLvl w:val="1"/>
    </w:pPr>
    <w:rPr>
      <w:rFonts w:asciiTheme="majorHAnsi" w:eastAsiaTheme="majorEastAsia" w:hAnsiTheme="majorHAnsi" w:cstheme="majorBidi"/>
      <w:b/>
      <w:bCs/>
      <w:smallCaps/>
      <w:color w:val="000000" w:themeColor="text1"/>
      <w:sz w:val="28"/>
      <w:szCs w:val="28"/>
    </w:rPr>
  </w:style>
  <w:style w:type="paragraph" w:styleId="Ttulo3">
    <w:name w:val="heading 3"/>
    <w:basedOn w:val="Normal"/>
    <w:next w:val="Normal"/>
    <w:link w:val="Ttulo3Car"/>
    <w:uiPriority w:val="9"/>
    <w:semiHidden/>
    <w:unhideWhenUsed/>
    <w:qFormat/>
    <w:rsid w:val="00B42973"/>
    <w:pPr>
      <w:keepNext/>
      <w:keepLines/>
      <w:numPr>
        <w:ilvl w:val="2"/>
        <w:numId w:val="11"/>
      </w:numPr>
      <w:spacing w:before="200" w:after="0"/>
      <w:outlineLvl w:val="2"/>
    </w:pPr>
    <w:rPr>
      <w:rFonts w:asciiTheme="majorHAnsi" w:eastAsiaTheme="majorEastAsia" w:hAnsiTheme="majorHAnsi" w:cstheme="majorBidi"/>
      <w:b/>
      <w:bCs/>
      <w:color w:val="000000" w:themeColor="text1"/>
    </w:rPr>
  </w:style>
  <w:style w:type="paragraph" w:styleId="Ttulo4">
    <w:name w:val="heading 4"/>
    <w:basedOn w:val="Normal"/>
    <w:next w:val="Normal"/>
    <w:link w:val="Ttulo4Car"/>
    <w:uiPriority w:val="9"/>
    <w:semiHidden/>
    <w:unhideWhenUsed/>
    <w:qFormat/>
    <w:rsid w:val="00B42973"/>
    <w:pPr>
      <w:keepNext/>
      <w:keepLines/>
      <w:numPr>
        <w:ilvl w:val="3"/>
        <w:numId w:val="11"/>
      </w:numPr>
      <w:spacing w:before="200" w:after="0"/>
      <w:outlineLvl w:val="3"/>
    </w:pPr>
    <w:rPr>
      <w:rFonts w:asciiTheme="majorHAnsi" w:eastAsiaTheme="majorEastAsia" w:hAnsiTheme="majorHAnsi" w:cstheme="majorBidi"/>
      <w:b/>
      <w:bCs/>
      <w:i/>
      <w:iCs/>
      <w:color w:val="000000" w:themeColor="text1"/>
    </w:rPr>
  </w:style>
  <w:style w:type="paragraph" w:styleId="Ttulo5">
    <w:name w:val="heading 5"/>
    <w:basedOn w:val="Normal"/>
    <w:next w:val="Normal"/>
    <w:link w:val="Ttulo5Car"/>
    <w:uiPriority w:val="9"/>
    <w:semiHidden/>
    <w:unhideWhenUsed/>
    <w:qFormat/>
    <w:rsid w:val="00B42973"/>
    <w:pPr>
      <w:keepNext/>
      <w:keepLines/>
      <w:numPr>
        <w:ilvl w:val="4"/>
        <w:numId w:val="11"/>
      </w:numPr>
      <w:spacing w:before="200" w:after="0"/>
      <w:outlineLvl w:val="4"/>
    </w:pPr>
    <w:rPr>
      <w:rFonts w:asciiTheme="majorHAnsi" w:eastAsiaTheme="majorEastAsia" w:hAnsiTheme="majorHAnsi" w:cstheme="majorBidi"/>
      <w:color w:val="0A1D30" w:themeColor="text2" w:themeShade="BF"/>
    </w:rPr>
  </w:style>
  <w:style w:type="paragraph" w:styleId="Ttulo6">
    <w:name w:val="heading 6"/>
    <w:basedOn w:val="Normal"/>
    <w:next w:val="Normal"/>
    <w:link w:val="Ttulo6Car"/>
    <w:uiPriority w:val="9"/>
    <w:semiHidden/>
    <w:unhideWhenUsed/>
    <w:qFormat/>
    <w:rsid w:val="00B42973"/>
    <w:pPr>
      <w:keepNext/>
      <w:keepLines/>
      <w:numPr>
        <w:ilvl w:val="5"/>
        <w:numId w:val="11"/>
      </w:numPr>
      <w:spacing w:before="200" w:after="0"/>
      <w:outlineLvl w:val="5"/>
    </w:pPr>
    <w:rPr>
      <w:rFonts w:asciiTheme="majorHAnsi" w:eastAsiaTheme="majorEastAsia" w:hAnsiTheme="majorHAnsi" w:cstheme="majorBidi"/>
      <w:i/>
      <w:iCs/>
      <w:color w:val="0A1D30" w:themeColor="text2" w:themeShade="BF"/>
    </w:rPr>
  </w:style>
  <w:style w:type="paragraph" w:styleId="Ttulo7">
    <w:name w:val="heading 7"/>
    <w:basedOn w:val="Normal"/>
    <w:next w:val="Normal"/>
    <w:link w:val="Ttulo7Car"/>
    <w:uiPriority w:val="9"/>
    <w:semiHidden/>
    <w:unhideWhenUsed/>
    <w:qFormat/>
    <w:rsid w:val="00B42973"/>
    <w:pPr>
      <w:keepNext/>
      <w:keepLines/>
      <w:numPr>
        <w:ilvl w:val="6"/>
        <w:numId w:val="11"/>
      </w:numPr>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B42973"/>
    <w:pPr>
      <w:keepNext/>
      <w:keepLines/>
      <w:numPr>
        <w:ilvl w:val="7"/>
        <w:numId w:val="11"/>
      </w:numPr>
      <w:spacing w:before="200" w:after="0"/>
      <w:outlineLvl w:val="7"/>
    </w:pPr>
    <w:rPr>
      <w:rFonts w:asciiTheme="majorHAnsi" w:eastAsiaTheme="majorEastAsia" w:hAnsiTheme="majorHAnsi" w:cstheme="majorBidi"/>
      <w:color w:val="404040" w:themeColor="text1" w:themeTint="BF"/>
      <w:sz w:val="20"/>
      <w:szCs w:val="20"/>
    </w:rPr>
  </w:style>
  <w:style w:type="paragraph" w:styleId="Ttulo9">
    <w:name w:val="heading 9"/>
    <w:basedOn w:val="Normal"/>
    <w:next w:val="Normal"/>
    <w:link w:val="Ttulo9Car"/>
    <w:uiPriority w:val="9"/>
    <w:semiHidden/>
    <w:unhideWhenUsed/>
    <w:qFormat/>
    <w:rsid w:val="00B42973"/>
    <w:pPr>
      <w:keepNext/>
      <w:keepLines/>
      <w:numPr>
        <w:ilvl w:val="8"/>
        <w:numId w:val="11"/>
      </w:numPr>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basedOn w:val="Normal"/>
    <w:next w:val="Normal"/>
    <w:link w:val="TtuloCar"/>
    <w:uiPriority w:val="10"/>
    <w:qFormat/>
    <w:rsid w:val="00B42973"/>
    <w:pPr>
      <w:spacing w:after="0" w:line="240" w:lineRule="auto"/>
      <w:contextualSpacing/>
    </w:pPr>
    <w:rPr>
      <w:rFonts w:asciiTheme="majorHAnsi" w:eastAsiaTheme="majorEastAsia" w:hAnsiTheme="majorHAnsi" w:cstheme="majorBidi"/>
      <w:color w:val="000000" w:themeColor="text1"/>
      <w:sz w:val="56"/>
      <w:szCs w:val="56"/>
    </w:rPr>
  </w:style>
  <w:style w:type="paragraph" w:customStyle="1" w:styleId="Fuerte1">
    <w:name w:val="Fuerte1"/>
    <w:rPr>
      <w:b/>
      <w:bCs/>
    </w:rPr>
  </w:style>
  <w:style w:type="paragraph" w:styleId="Prrafodelista">
    <w:name w:val="List Paragraph"/>
    <w:uiPriority w:val="34"/>
    <w:qFormat/>
    <w:pPr>
      <w:ind w:left="720"/>
      <w:contextualSpacing/>
    </w:pPr>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pPr>
      <w:spacing w:after="0" w:line="240" w:lineRule="auto"/>
    </w:pPr>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pPr>
      <w:spacing w:after="0" w:line="240" w:lineRule="auto"/>
    </w:pPr>
    <w:rPr>
      <w:sz w:val="20"/>
      <w:szCs w:val="20"/>
    </w:rPr>
  </w:style>
  <w:style w:type="character" w:customStyle="1" w:styleId="TextonotaalfinalCar">
    <w:name w:val="Texto nota al final Car"/>
    <w:link w:val="Textonotaalfinal"/>
    <w:uiPriority w:val="99"/>
    <w:semiHidden/>
    <w:unhideWhenUsed/>
    <w:rPr>
      <w:sz w:val="20"/>
      <w:szCs w:val="20"/>
    </w:rPr>
  </w:style>
  <w:style w:type="paragraph" w:customStyle="1" w:styleId="Destacado1">
    <w:name w:val="Destacado 1"/>
    <w:pPr>
      <w:spacing w:before="120" w:after="120"/>
    </w:pPr>
    <w:rPr>
      <w:b/>
      <w:bCs/>
      <w:color w:val="2E5E8C"/>
      <w:sz w:val="24"/>
      <w:szCs w:val="24"/>
    </w:rPr>
  </w:style>
  <w:style w:type="paragraph" w:customStyle="1" w:styleId="Destacado2">
    <w:name w:val="Destacado 2"/>
    <w:pPr>
      <w:pBdr>
        <w:left w:val="single" w:sz="18" w:space="12" w:color="2E5E8C"/>
      </w:pBdr>
      <w:spacing w:before="120" w:after="120"/>
      <w:ind w:left="360"/>
    </w:pPr>
    <w:rPr>
      <w:i/>
      <w:iCs/>
      <w:color w:val="555555"/>
    </w:rPr>
  </w:style>
  <w:style w:type="paragraph" w:customStyle="1" w:styleId="Destacado3">
    <w:name w:val="Destacado 3"/>
    <w:pPr>
      <w:shd w:val="clear" w:color="auto" w:fill="FFF6D6"/>
      <w:spacing w:before="120" w:after="120"/>
      <w:ind w:left="180" w:right="180"/>
    </w:pPr>
    <w:rPr>
      <w:color w:val="7A5C00"/>
      <w:sz w:val="20"/>
      <w:szCs w:val="20"/>
    </w:rPr>
  </w:style>
  <w:style w:type="character" w:customStyle="1" w:styleId="Ttulo1Car">
    <w:name w:val="Título 1 Car"/>
    <w:basedOn w:val="Fuentedeprrafopredeter"/>
    <w:link w:val="Ttulo1"/>
    <w:uiPriority w:val="9"/>
    <w:rsid w:val="00B42973"/>
    <w:rPr>
      <w:rFonts w:asciiTheme="majorHAnsi" w:eastAsiaTheme="majorEastAsia" w:hAnsiTheme="majorHAnsi" w:cstheme="majorBidi"/>
      <w:b/>
      <w:bCs/>
      <w:smallCaps/>
      <w:color w:val="000000" w:themeColor="text1"/>
      <w:sz w:val="36"/>
      <w:szCs w:val="36"/>
    </w:rPr>
  </w:style>
  <w:style w:type="character" w:customStyle="1" w:styleId="Ttulo2Car">
    <w:name w:val="Título 2 Car"/>
    <w:basedOn w:val="Fuentedeprrafopredeter"/>
    <w:link w:val="Ttulo2"/>
    <w:uiPriority w:val="9"/>
    <w:rsid w:val="00B42973"/>
    <w:rPr>
      <w:rFonts w:asciiTheme="majorHAnsi" w:eastAsiaTheme="majorEastAsia" w:hAnsiTheme="majorHAnsi" w:cstheme="majorBidi"/>
      <w:b/>
      <w:bCs/>
      <w:smallCaps/>
      <w:color w:val="000000" w:themeColor="text1"/>
      <w:sz w:val="28"/>
      <w:szCs w:val="28"/>
    </w:rPr>
  </w:style>
  <w:style w:type="character" w:customStyle="1" w:styleId="Ttulo3Car">
    <w:name w:val="Título 3 Car"/>
    <w:basedOn w:val="Fuentedeprrafopredeter"/>
    <w:link w:val="Ttulo3"/>
    <w:uiPriority w:val="9"/>
    <w:semiHidden/>
    <w:rsid w:val="00B42973"/>
    <w:rPr>
      <w:rFonts w:asciiTheme="majorHAnsi" w:eastAsiaTheme="majorEastAsia" w:hAnsiTheme="majorHAnsi" w:cstheme="majorBidi"/>
      <w:b/>
      <w:bCs/>
      <w:color w:val="000000" w:themeColor="text1"/>
    </w:rPr>
  </w:style>
  <w:style w:type="character" w:customStyle="1" w:styleId="Ttulo4Car">
    <w:name w:val="Título 4 Car"/>
    <w:basedOn w:val="Fuentedeprrafopredeter"/>
    <w:link w:val="Ttulo4"/>
    <w:uiPriority w:val="9"/>
    <w:semiHidden/>
    <w:rsid w:val="00B42973"/>
    <w:rPr>
      <w:rFonts w:asciiTheme="majorHAnsi" w:eastAsiaTheme="majorEastAsia" w:hAnsiTheme="majorHAnsi" w:cstheme="majorBidi"/>
      <w:b/>
      <w:bCs/>
      <w:i/>
      <w:iCs/>
      <w:color w:val="000000" w:themeColor="text1"/>
    </w:rPr>
  </w:style>
  <w:style w:type="character" w:customStyle="1" w:styleId="Ttulo5Car">
    <w:name w:val="Título 5 Car"/>
    <w:basedOn w:val="Fuentedeprrafopredeter"/>
    <w:link w:val="Ttulo5"/>
    <w:uiPriority w:val="9"/>
    <w:semiHidden/>
    <w:rsid w:val="00B42973"/>
    <w:rPr>
      <w:rFonts w:asciiTheme="majorHAnsi" w:eastAsiaTheme="majorEastAsia" w:hAnsiTheme="majorHAnsi" w:cstheme="majorBidi"/>
      <w:color w:val="0A1D30" w:themeColor="text2" w:themeShade="BF"/>
    </w:rPr>
  </w:style>
  <w:style w:type="character" w:customStyle="1" w:styleId="Ttulo6Car">
    <w:name w:val="Título 6 Car"/>
    <w:basedOn w:val="Fuentedeprrafopredeter"/>
    <w:link w:val="Ttulo6"/>
    <w:uiPriority w:val="9"/>
    <w:semiHidden/>
    <w:rsid w:val="00B42973"/>
    <w:rPr>
      <w:rFonts w:asciiTheme="majorHAnsi" w:eastAsiaTheme="majorEastAsia" w:hAnsiTheme="majorHAnsi" w:cstheme="majorBidi"/>
      <w:i/>
      <w:iCs/>
      <w:color w:val="0A1D30" w:themeColor="text2" w:themeShade="BF"/>
    </w:rPr>
  </w:style>
  <w:style w:type="character" w:customStyle="1" w:styleId="Ttulo7Car">
    <w:name w:val="Título 7 Car"/>
    <w:basedOn w:val="Fuentedeprrafopredeter"/>
    <w:link w:val="Ttulo7"/>
    <w:uiPriority w:val="9"/>
    <w:semiHidden/>
    <w:rsid w:val="00B42973"/>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B42973"/>
    <w:rPr>
      <w:rFonts w:asciiTheme="majorHAnsi" w:eastAsiaTheme="majorEastAsia" w:hAnsiTheme="majorHAnsi" w:cstheme="majorBidi"/>
      <w:color w:val="404040" w:themeColor="text1" w:themeTint="BF"/>
      <w:sz w:val="20"/>
      <w:szCs w:val="20"/>
    </w:rPr>
  </w:style>
  <w:style w:type="character" w:customStyle="1" w:styleId="Ttulo9Car">
    <w:name w:val="Título 9 Car"/>
    <w:basedOn w:val="Fuentedeprrafopredeter"/>
    <w:link w:val="Ttulo9"/>
    <w:uiPriority w:val="9"/>
    <w:semiHidden/>
    <w:rsid w:val="00B42973"/>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B42973"/>
    <w:pPr>
      <w:spacing w:after="200" w:line="240" w:lineRule="auto"/>
    </w:pPr>
    <w:rPr>
      <w:i/>
      <w:iCs/>
      <w:color w:val="0E2841" w:themeColor="text2"/>
      <w:sz w:val="18"/>
      <w:szCs w:val="18"/>
    </w:rPr>
  </w:style>
  <w:style w:type="character" w:customStyle="1" w:styleId="TtuloCar">
    <w:name w:val="Título Car"/>
    <w:basedOn w:val="Fuentedeprrafopredeter"/>
    <w:link w:val="Ttulo"/>
    <w:uiPriority w:val="10"/>
    <w:rsid w:val="00B42973"/>
    <w:rPr>
      <w:rFonts w:asciiTheme="majorHAnsi" w:eastAsiaTheme="majorEastAsia" w:hAnsiTheme="majorHAnsi" w:cstheme="majorBidi"/>
      <w:color w:val="000000" w:themeColor="text1"/>
      <w:sz w:val="56"/>
      <w:szCs w:val="56"/>
    </w:rPr>
  </w:style>
  <w:style w:type="paragraph" w:styleId="Subttulo">
    <w:name w:val="Subtitle"/>
    <w:basedOn w:val="Normal"/>
    <w:next w:val="Normal"/>
    <w:link w:val="SubttuloCar"/>
    <w:uiPriority w:val="11"/>
    <w:qFormat/>
    <w:rsid w:val="00B42973"/>
    <w:pPr>
      <w:numPr>
        <w:ilvl w:val="1"/>
      </w:numPr>
    </w:pPr>
    <w:rPr>
      <w:color w:val="5A5A5A" w:themeColor="text1" w:themeTint="A5"/>
      <w:spacing w:val="10"/>
    </w:rPr>
  </w:style>
  <w:style w:type="character" w:customStyle="1" w:styleId="SubttuloCar">
    <w:name w:val="Subtítulo Car"/>
    <w:basedOn w:val="Fuentedeprrafopredeter"/>
    <w:link w:val="Subttulo"/>
    <w:uiPriority w:val="11"/>
    <w:rsid w:val="00B42973"/>
    <w:rPr>
      <w:color w:val="5A5A5A" w:themeColor="text1" w:themeTint="A5"/>
      <w:spacing w:val="10"/>
    </w:rPr>
  </w:style>
  <w:style w:type="character" w:styleId="Fuerte">
    <w:name w:val="Strong"/>
    <w:basedOn w:val="Fuentedeprrafopredeter"/>
    <w:uiPriority w:val="22"/>
    <w:qFormat/>
    <w:rsid w:val="00B42973"/>
    <w:rPr>
      <w:b/>
      <w:bCs/>
      <w:color w:val="000000" w:themeColor="text1"/>
    </w:rPr>
  </w:style>
  <w:style w:type="character" w:styleId="nfasis">
    <w:name w:val="Emphasis"/>
    <w:basedOn w:val="Fuentedeprrafopredeter"/>
    <w:uiPriority w:val="20"/>
    <w:qFormat/>
    <w:rsid w:val="00B42973"/>
    <w:rPr>
      <w:i/>
      <w:iCs/>
      <w:color w:val="auto"/>
    </w:rPr>
  </w:style>
  <w:style w:type="paragraph" w:styleId="Sinespaciado">
    <w:name w:val="No Spacing"/>
    <w:uiPriority w:val="1"/>
    <w:qFormat/>
    <w:rsid w:val="00B42973"/>
    <w:pPr>
      <w:spacing w:after="0" w:line="240" w:lineRule="auto"/>
    </w:pPr>
  </w:style>
  <w:style w:type="paragraph" w:styleId="Cita">
    <w:name w:val="Quote"/>
    <w:basedOn w:val="Normal"/>
    <w:next w:val="Normal"/>
    <w:link w:val="CitaCar"/>
    <w:uiPriority w:val="29"/>
    <w:qFormat/>
    <w:rsid w:val="00B42973"/>
    <w:pPr>
      <w:spacing w:before="160"/>
      <w:ind w:left="720" w:right="720"/>
    </w:pPr>
    <w:rPr>
      <w:i/>
      <w:iCs/>
      <w:color w:val="000000" w:themeColor="text1"/>
    </w:rPr>
  </w:style>
  <w:style w:type="character" w:customStyle="1" w:styleId="CitaCar">
    <w:name w:val="Cita Car"/>
    <w:basedOn w:val="Fuentedeprrafopredeter"/>
    <w:link w:val="Cita"/>
    <w:uiPriority w:val="29"/>
    <w:rsid w:val="00B42973"/>
    <w:rPr>
      <w:i/>
      <w:iCs/>
      <w:color w:val="000000" w:themeColor="text1"/>
    </w:rPr>
  </w:style>
  <w:style w:type="paragraph" w:styleId="Citadestacada">
    <w:name w:val="Intense Quote"/>
    <w:basedOn w:val="Normal"/>
    <w:next w:val="Normal"/>
    <w:link w:val="CitadestacadaCar"/>
    <w:uiPriority w:val="30"/>
    <w:qFormat/>
    <w:rsid w:val="00B42973"/>
    <w:pPr>
      <w:pBdr>
        <w:top w:val="single" w:sz="24" w:space="1" w:color="F2F2F2" w:themeColor="background1" w:themeShade="F2"/>
        <w:bottom w:val="single" w:sz="24" w:space="1" w:color="F2F2F2" w:themeColor="background1" w:themeShade="F2"/>
      </w:pBdr>
      <w:shd w:val="clear" w:color="auto" w:fill="F2F2F2" w:themeFill="background1" w:themeFillShade="F2"/>
      <w:spacing w:before="240" w:after="240"/>
      <w:ind w:left="936" w:right="936"/>
      <w:jc w:val="center"/>
    </w:pPr>
    <w:rPr>
      <w:color w:val="000000" w:themeColor="text1"/>
    </w:rPr>
  </w:style>
  <w:style w:type="character" w:customStyle="1" w:styleId="CitadestacadaCar">
    <w:name w:val="Cita destacada Car"/>
    <w:basedOn w:val="Fuentedeprrafopredeter"/>
    <w:link w:val="Citadestacada"/>
    <w:uiPriority w:val="30"/>
    <w:rsid w:val="00B42973"/>
    <w:rPr>
      <w:color w:val="000000" w:themeColor="text1"/>
      <w:shd w:val="clear" w:color="auto" w:fill="F2F2F2" w:themeFill="background1" w:themeFillShade="F2"/>
    </w:rPr>
  </w:style>
  <w:style w:type="character" w:styleId="nfasissutil">
    <w:name w:val="Subtle Emphasis"/>
    <w:basedOn w:val="Fuentedeprrafopredeter"/>
    <w:uiPriority w:val="19"/>
    <w:qFormat/>
    <w:rsid w:val="00B42973"/>
    <w:rPr>
      <w:i/>
      <w:iCs/>
      <w:color w:val="404040" w:themeColor="text1" w:themeTint="BF"/>
    </w:rPr>
  </w:style>
  <w:style w:type="character" w:styleId="nfasisintenso">
    <w:name w:val="Intense Emphasis"/>
    <w:basedOn w:val="Fuentedeprrafopredeter"/>
    <w:uiPriority w:val="21"/>
    <w:qFormat/>
    <w:rsid w:val="00B42973"/>
    <w:rPr>
      <w:b/>
      <w:bCs/>
      <w:i/>
      <w:iCs/>
      <w:caps/>
    </w:rPr>
  </w:style>
  <w:style w:type="character" w:styleId="Referenciasutil">
    <w:name w:val="Subtle Reference"/>
    <w:basedOn w:val="Fuentedeprrafopredeter"/>
    <w:uiPriority w:val="31"/>
    <w:qFormat/>
    <w:rsid w:val="00B42973"/>
    <w:rPr>
      <w:smallCaps/>
      <w:color w:val="404040" w:themeColor="text1" w:themeTint="BF"/>
      <w:u w:val="single" w:color="7F7F7F" w:themeColor="text1" w:themeTint="80"/>
    </w:rPr>
  </w:style>
  <w:style w:type="character" w:styleId="Referenciaintensa">
    <w:name w:val="Intense Reference"/>
    <w:basedOn w:val="Fuentedeprrafopredeter"/>
    <w:uiPriority w:val="32"/>
    <w:qFormat/>
    <w:rsid w:val="00B42973"/>
    <w:rPr>
      <w:b/>
      <w:bCs/>
      <w:smallCaps/>
      <w:u w:val="single"/>
    </w:rPr>
  </w:style>
  <w:style w:type="character" w:styleId="Ttulodellibro">
    <w:name w:val="Book Title"/>
    <w:basedOn w:val="Fuentedeprrafopredeter"/>
    <w:uiPriority w:val="33"/>
    <w:qFormat/>
    <w:rsid w:val="00B42973"/>
    <w:rPr>
      <w:b w:val="0"/>
      <w:bCs w:val="0"/>
      <w:smallCaps/>
      <w:spacing w:val="5"/>
    </w:rPr>
  </w:style>
  <w:style w:type="paragraph" w:styleId="TtuloTDC">
    <w:name w:val="TOC Heading"/>
    <w:basedOn w:val="Ttulo1"/>
    <w:next w:val="Normal"/>
    <w:uiPriority w:val="39"/>
    <w:semiHidden/>
    <w:unhideWhenUsed/>
    <w:qFormat/>
    <w:rsid w:val="00B42973"/>
    <w:pPr>
      <w:outlineLvl w:val="9"/>
    </w:pPr>
  </w:style>
  <w:style w:type="paragraph" w:styleId="Encabezado">
    <w:name w:val="header"/>
    <w:basedOn w:val="Normal"/>
    <w:link w:val="EncabezadoCar"/>
    <w:uiPriority w:val="99"/>
    <w:unhideWhenUsed/>
    <w:rsid w:val="00B42973"/>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B42973"/>
  </w:style>
  <w:style w:type="paragraph" w:styleId="Piedepgina">
    <w:name w:val="footer"/>
    <w:basedOn w:val="Normal"/>
    <w:link w:val="PiedepginaCar"/>
    <w:uiPriority w:val="99"/>
    <w:unhideWhenUsed/>
    <w:rsid w:val="00B42973"/>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B42973"/>
  </w:style>
  <w:style w:type="table" w:styleId="Table">
    <w:name w:val="Table"/>
    <w:basedOn w:val="Tablanormal"/>
    <w:uiPriority w:val="99"/>
    <w:pPr>
      <w:spacing w:before="40" w:after="40"/>
    </w:pPr>
    <w:tblPr>
      <w:tblBorders>
        <w:top w:val="single" w:sz="4" w:space="0" w:color="8FA9C4"/>
        <w:left w:val="single" w:sz="4" w:space="0" w:color="8FA9C4"/>
        <w:bottom w:val="single" w:sz="4" w:space="0" w:color="8FA9C4"/>
        <w:right w:val="single" w:sz="4" w:space="0" w:color="8FA9C4"/>
        <w:insideH w:val="single" w:sz="4" w:space="0" w:color="8FA9C4"/>
        <w:insideV w:val="single" w:sz="4" w:space="0" w:color="8FA9C4"/>
      </w:tblBorders>
      <w:tblCellMar>
        <w:top w:w="40" w:type="dxa"/>
        <w:left w:w="108" w:type="dxa"/>
        <w:bottom w:w="40" w:type="dxa"/>
        <w:right w:w="108" w:type="dxa"/>
      </w:tblCellMar>
    </w:tblPr>
    <w:tblStylePr w:type="firstRow">
      <w:rPr>
        <w:b/>
        <w:color w:val="FFFFFF"/>
      </w:rPr>
      <w:tcPr>
        <w:shd w:val="clear" w:color="auto" w:fill="2E5E8C"/>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 Id="rId12" Type="http://schemas.openxmlformats.org/officeDocument/2006/relationships/image" Target="media/image2.png"/><Relationship Id="rId13" Type="http://schemas.openxmlformats.org/officeDocument/2006/relationships/image" Target="media/image3.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Cambria">
      <a:majorFont>
        <a:latin typeface="Cambria" panose="02040503050406030204"/>
        <a:ea typeface=""/>
        <a:cs typeface=""/>
        <a:font script="Jpan" typeface="HG明朝B"/>
        <a:font script="Hang" typeface="맑은 고딕"/>
        <a:font script="Hans" typeface="黑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panose="02040503050406030204"/>
        <a:ea typeface=""/>
        <a:cs typeface=""/>
        <a:font script="Jpan" typeface="HG明朝B"/>
        <a:font script="Hang" typeface="맑은 고딕"/>
        <a:font script="Hans" typeface="黑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1</Pages>
  <Words>126</Words>
  <Characters>697</Characters>
  <Application>Microsoft Office Word</Application>
  <DocSecurity>0</DocSecurity>
  <Lines>5</Lines>
  <Paragraphs>1</Paragraphs>
  <ScaleCrop>false</ScaleCrop>
  <Company/>
  <LinksUpToDate>false</LinksUpToDate>
  <CharactersWithSpaces>822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Miguel Godoy Díaz</cp:lastModifiedBy>
  <cp:revision>3</cp:revision>
  <dcterms:created xsi:type="dcterms:W3CDTF">2026-07-12T20:51:00Z</dcterms:created>
  <dcterms:modified xsi:type="dcterms:W3CDTF">2026-07-12T23:17:00Z</dcterms:modified>
</cp:coreProperties>
</file>