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Pauta Actividad 6: Cortes</w:t>
      </w:r>
    </w:p>
    <w:p>
      <w:pPr>
        <w:pStyle w:val="Subttulo"/>
      </w:pPr>
      <w:r>
        <w:t>Solución y puntaje · uso del docente</w:t>
      </w:r>
    </w:p>
    <w:p>
      <w:pPr/>
      <w:r>
        <w:rPr>
          <w:b w:val="0"/>
        </w:rPr>
        <w:t>Puntaje total: 100 puntos (Ejercicio 1: 30, Ejercicio 2: 35, Ejercicio 3: 35). Las anotaciones en azul son comentarios de corrección y no forman parte del dibujo que entrega el estudiante.</w:t>
      </w:r>
    </w:p>
    <w:p>
      <w:pPr>
        <w:pStyle w:val="Ttulo1"/>
      </w:pPr>
      <w:r>
        <w:t>Ejercicio 1: buje con brida, corte total A-A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3111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ej1_buje_solu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1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Solución del ejercicio 1.</w:t>
      </w:r>
    </w:p>
    <w:p>
      <w:pPr>
        <w:spacing w:after="20"/>
        <w:ind w:left="432" w:hanging="288"/>
      </w:pPr>
      <w:r>
        <w:rPr>
          <w:b w:val="0"/>
        </w:rPr>
        <w:t>•</w:t>
        <w:tab/>
        <w:t>El plano pasa por el eje y por dos de los cuatro agujeros Ø10, que aparecen cortados.</w:t>
      </w:r>
    </w:p>
    <w:p>
      <w:pPr>
        <w:spacing w:after="20"/>
        <w:ind w:left="432" w:hanging="288"/>
      </w:pPr>
      <w:r>
        <w:rPr>
          <w:b w:val="0"/>
        </w:rPr>
        <w:t>•</w:t>
        <w:tab/>
        <w:t>Se rayan cuatro zonas: dos del cubo con la brida y dos franjas exteriores de la brida.</w:t>
      </w:r>
    </w:p>
    <w:p>
      <w:pPr>
        <w:spacing w:after="20"/>
        <w:ind w:left="432" w:hanging="288"/>
      </w:pPr>
      <w:r>
        <w:rPr>
          <w:b w:val="0"/>
        </w:rPr>
        <w:t>•</w:t>
        <w:tab/>
        <w:t>No hay línea entre el cubo y la brida dentro del rayado: es una sola pieza.</w:t>
      </w:r>
    </w:p>
    <w:p>
      <w:pPr>
        <w:spacing w:after="20"/>
        <w:ind w:left="432" w:hanging="288"/>
      </w:pPr>
      <w:r>
        <w:rPr>
          <w:b w:val="0"/>
        </w:rPr>
        <w:t>•</w:t>
        <w:tab/>
        <w:t>Se acepta la traza por el eje vertical de la planta si la vista cortada es coherente con ella.</w:t>
      </w:r>
    </w:p>
    <w:p>
      <w:pPr>
        <w:pStyle w:val="Ttulo1"/>
      </w:pPr>
      <w:r>
        <w:t>Ejercicio 2: soporte con nervios, semicorte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014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ej2_soporte_nervio_solu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Solución del ejercicio 2.</w:t>
      </w:r>
    </w:p>
    <w:p>
      <w:pPr>
        <w:spacing w:after="20"/>
        <w:ind w:left="432" w:hanging="288"/>
      </w:pPr>
      <w:r>
        <w:rPr>
          <w:b w:val="0"/>
        </w:rPr>
        <w:t>•</w:t>
        <w:tab/>
        <w:t>Mitad izquierda en vista exterior, sin ocultas. Mitad derecha cortada por el eje.</w:t>
      </w:r>
    </w:p>
    <w:p>
      <w:pPr>
        <w:spacing w:after="20"/>
        <w:ind w:left="432" w:hanging="288"/>
      </w:pPr>
      <w:r>
        <w:rPr>
          <w:b w:val="0"/>
        </w:rPr>
        <w:t>•</w:t>
        <w:tab/>
        <w:t>El nervio queda sin rayar, limitado por su contorno. La base y el cilindro sí se rayan.</w:t>
      </w:r>
    </w:p>
    <w:p>
      <w:pPr>
        <w:spacing w:after="20"/>
        <w:ind w:left="432" w:hanging="288"/>
      </w:pPr>
      <w:r>
        <w:rPr>
          <w:b w:val="0"/>
        </w:rPr>
        <w:t>•</w:t>
        <w:tab/>
        <w:t>El límite entre mitades es la línea de eje. Si se dibuja gruesa, se pierde C7.</w:t>
      </w:r>
    </w:p>
    <w:p>
      <w:pPr>
        <w:spacing w:after="20"/>
        <w:ind w:left="432" w:hanging="288"/>
      </w:pPr>
      <w:r>
        <w:rPr>
          <w:b w:val="0"/>
        </w:rPr>
        <w:t>•</w:t>
        <w:tab/>
        <w:t>El semicorte no lleva letras ni rótulo: traza en L con una flecha (apunte, Figura 12). Si el estudiante agrega letras y rótulo coherentes, no se descuenta.</w:t>
      </w:r>
    </w:p>
    <w:p>
      <w:pPr>
        <w:spacing w:after="20"/>
        <w:ind w:left="432" w:hanging="288"/>
      </w:pPr>
      <w:r>
        <w:rPr>
          <w:b w:val="0"/>
        </w:rPr>
        <w:t>•</w:t>
        <w:tab/>
        <w:t>Si el estudiante hace corte total con ambos nervios sin rayar, asigne C1 a C6 con normalidad y 0 en C7.</w:t>
      </w:r>
    </w:p>
    <w:p>
      <w:pPr>
        <w:pStyle w:val="Ttulo1"/>
      </w:pPr>
      <w:r>
        <w:t>Ejercicio 3: cuerpo de válvula, corte total A-A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0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ej3_valvula_solu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Solución del ejercicio 3.</w:t>
      </w:r>
    </w:p>
    <w:p>
      <w:pPr>
        <w:spacing w:after="20"/>
        <w:ind w:left="432" w:hanging="288"/>
      </w:pPr>
      <w:r>
        <w:rPr>
          <w:b w:val="0"/>
        </w:rPr>
        <w:t>•</w:t>
        <w:tab/>
        <w:t>La zona rayada es una sola (pieza de una sola parte), con el mismo ángulo y separación.</w:t>
      </w:r>
    </w:p>
    <w:p>
      <w:pPr>
        <w:spacing w:after="20"/>
        <w:ind w:left="432" w:hanging="288"/>
      </w:pPr>
      <w:r>
        <w:rPr>
          <w:b w:val="0"/>
        </w:rPr>
        <w:t>•</w:t>
        <w:tab/>
        <w:t>Quedan en blanco el conducto Ø20, la cámara Ø30 y el agujero vertical Ø30.</w:t>
      </w:r>
    </w:p>
    <w:p>
      <w:pPr>
        <w:spacing w:after="20"/>
        <w:ind w:left="432" w:hanging="288"/>
      </w:pPr>
      <w:r>
        <w:rPr>
          <w:b w:val="0"/>
        </w:rPr>
        <w:t>•</w:t>
        <w:tab/>
        <w:t>Detrás del plano se ven las rectas a 45° donde se cruzan los agujeros Ø30, y los bordes del conducto en las caras de la cámara y de las bridas.</w:t>
      </w:r>
    </w:p>
    <w:p>
      <w:pPr>
        <w:spacing w:after="20"/>
        <w:ind w:left="432" w:hanging="288"/>
      </w:pPr>
      <w:r>
        <w:rPr>
          <w:b w:val="0"/>
        </w:rPr>
        <w:t>•</w:t>
        <w:tab/>
        <w:t>La V exterior del cruce de los cilindros Ø50 desaparece: queda delante del plano.</w:t>
      </w:r>
    </w:p>
    <w:p>
      <w:pPr>
        <w:spacing w:after="20"/>
        <w:ind w:left="432" w:hanging="288"/>
      </w:pPr>
      <w:r>
        <w:rPr>
          <w:b w:val="0"/>
        </w:rPr>
        <w:t>•</w:t>
        <w:tab/>
        <w:t>La traza va en la vista lateral, vertical por el eje, con las flechas hacia la izquierda (hacia el fondo de la pieza).</w:t>
      </w:r>
    </w:p>
    <w:p>
      <w:pPr>
        <w:pStyle w:val="Ttulo1"/>
      </w:pPr>
      <w:r>
        <w:t>Tabla de puntaje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5400"/>
        <w:gridCol w:w="792"/>
        <w:gridCol w:w="792"/>
        <w:gridCol w:w="792"/>
        <w:gridCol w:w="792"/>
      </w:tblGrid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Crit.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Qué se exige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Ej. 1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Ej. 2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Ej. 3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Total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C1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Elección y posición del plano de corte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C2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Indicación: traza, tramos gruesos, flechas en la dirección de observación, letras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17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C3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Rótulo A-A sobre la vista cortada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C4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Rayado a 45°, fino, uniforme, solo material cortado, termina en el contorno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24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C5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Sin aristas ocultas en la vista cortada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C6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Elementos que no se rayan (nervios, ejes)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C7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Semicorte separado por línea de eje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C8</w:t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Correspondencia entre vistas, limpieza y grosores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17</w:t>
            </w:r>
          </w:p>
        </w:tc>
      </w:tr>
      <w:tr>
        <w:tc>
          <w:tcPr>
            <w:tcW w:type="dxa" w:w="792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</w:p>
        </w:tc>
        <w:tc>
          <w:tcPr>
            <w:tcW w:type="dxa" w:w="5400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type="dxa" w:w="792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pStyle w:val="Ttulo1"/>
      </w:pPr>
      <w:r>
        <w:t>Descuentos frecuentes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296"/>
        <w:gridCol w:w="2880"/>
      </w:tblGrid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Error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Criterio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Descuento sugerido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Flechas en sentido contrario a la vista dibujada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C2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mitad del criterio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Sin tramos gruesos en los extremos de la traza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C2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 puntos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Rayado dentro de agujeros o huecos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mitad del criterio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Rayado con dirección o separación distinta en zonas de la misma pieza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3 puntos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Aristas ocultas en la vista cortada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C5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 puntos por zona, hasta el total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Faltan aristas visibles detrás del plano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C8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2 puntos por arista</w:t>
            </w:r>
          </w:p>
        </w:tc>
      </w:tr>
      <w:tr>
        <w:tc>
          <w:tcPr>
            <w:tcW w:type="dxa" w:w="5184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Nervio rayado</w:t>
            </w:r>
          </w:p>
        </w:tc>
        <w:tc>
          <w:tcPr>
            <w:tcW w:type="dxa" w:w="1296"/>
          </w:tcPr>
          <w:p>
            <w:pPr>
              <w:spacing w:after="0" w:before="0"/>
              <w:jc w:val="left"/>
            </w:pPr>
            <w:r>
              <w:rPr>
                <w:sz w:val="19"/>
              </w:rPr>
              <w:t>C6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  <w:t>todo el criterio</w:t>
            </w:r>
          </w:p>
        </w:tc>
      </w:tr>
    </w:tbl>
    <w:p>
      <w:pPr>
        <w:spacing w:after="0"/>
      </w:pP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Pauta Actividad 6 · Cortes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