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15292898"/>
        <w:docPartObj>
          <w:docPartGallery w:val="Cover Pages"/>
          <w:docPartUnique/>
        </w:docPartObj>
      </w:sdtPr>
      <w:sdtEndPr/>
      <w:sdtContent>
        <w:p w:rsidR="00A24FF5" w:rsidRDefault="00A24FF5"/>
        <w:p w:rsidR="00A24FF5" w:rsidRDefault="00A24FF5"/>
        <w:p w:rsidR="00A24FF5" w:rsidRDefault="00A24FF5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13"/>
          </w:tblGrid>
          <w:tr w:rsidR="00A24FF5" w:rsidRPr="00E2733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el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24FF5" w:rsidRPr="00E27338" w:rsidRDefault="00E2733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E2733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T</w:t>
                    </w: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he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exporter</w:t>
                    </w:r>
                    <w:proofErr w:type="spellEnd"/>
                  </w:p>
                </w:sdtContent>
              </w:sdt>
              <w:p w:rsidR="00A24FF5" w:rsidRPr="00E27338" w:rsidRDefault="00A24FF5">
                <w:pPr>
                  <w:pStyle w:val="KeinLeerraum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Untertitel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A24FF5" w:rsidRPr="00E27338" w:rsidRDefault="00E2733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Anzeigen einer RDBMS Tabelle m</w:t>
                    </w:r>
                    <w:r w:rsidR="00A24FF5" w:rsidRPr="00E27338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ittels </w:t>
                    </w: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JDBC</w:t>
                    </w:r>
                  </w:p>
                </w:sdtContent>
              </w:sdt>
              <w:p w:rsidR="00A24FF5" w:rsidRPr="00E27338" w:rsidRDefault="00A24FF5">
                <w:pPr>
                  <w:pStyle w:val="KeinLeerraum"/>
                  <w:jc w:val="center"/>
                </w:pPr>
              </w:p>
              <w:sdt>
                <w:sdtPr>
                  <w:alias w:val="Datum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2-12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A24FF5" w:rsidRDefault="00E27338">
                    <w:pPr>
                      <w:pStyle w:val="KeinLeerraum"/>
                      <w:jc w:val="center"/>
                    </w:pPr>
                    <w:r>
                      <w:t>12</w:t>
                    </w:r>
                    <w:r w:rsidR="00A24FF5">
                      <w:t>.12.2014</w:t>
                    </w:r>
                  </w:p>
                </w:sdtContent>
              </w:sdt>
              <w:p w:rsidR="004848E7" w:rsidRDefault="004848E7">
                <w:pPr>
                  <w:pStyle w:val="KeinLeerraum"/>
                  <w:jc w:val="center"/>
                </w:pPr>
              </w:p>
              <w:p w:rsidR="00A24FF5" w:rsidRDefault="004848E7">
                <w:pPr>
                  <w:pStyle w:val="KeinLeerraum"/>
                  <w:jc w:val="center"/>
                </w:pPr>
                <w:r>
                  <w:t>4BHIT</w:t>
                </w: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24FF5" w:rsidRDefault="00E27338">
                    <w:pPr>
                      <w:pStyle w:val="KeinLeerraum"/>
                      <w:jc w:val="center"/>
                    </w:pPr>
                    <w:r>
                      <w:t>Melanie Göbel</w:t>
                    </w:r>
                  </w:p>
                </w:sdtContent>
              </w:sdt>
              <w:p w:rsidR="00A24FF5" w:rsidRDefault="00A24FF5">
                <w:pPr>
                  <w:pStyle w:val="KeinLeerraum"/>
                  <w:jc w:val="center"/>
                </w:pPr>
              </w:p>
            </w:tc>
          </w:tr>
        </w:tbl>
        <w:p w:rsidR="00A24FF5" w:rsidRPr="00E27338" w:rsidRDefault="00A24FF5">
          <w:pPr>
            <w:rPr>
              <w:lang w:val="de-AT"/>
            </w:rPr>
          </w:pPr>
        </w:p>
        <w:p w:rsidR="00A24FF5" w:rsidRPr="00E27338" w:rsidRDefault="00A24FF5">
          <w:pPr>
            <w:rPr>
              <w:lang w:val="de-AT"/>
            </w:rPr>
          </w:pPr>
          <w:r w:rsidRPr="00E27338">
            <w:rPr>
              <w:lang w:val="de-A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523059217"/>
        <w:docPartObj>
          <w:docPartGallery w:val="Table of Contents"/>
          <w:docPartUnique/>
        </w:docPartObj>
      </w:sdtPr>
      <w:sdtEndPr/>
      <w:sdtContent>
        <w:p w:rsidR="004C2224" w:rsidRPr="004C2224" w:rsidRDefault="004C2224">
          <w:pPr>
            <w:pStyle w:val="Inhaltsverzeichnisberschrift"/>
            <w:rPr>
              <w:rStyle w:val="berschrift1Zchn"/>
            </w:rPr>
          </w:pPr>
          <w:proofErr w:type="spellStart"/>
          <w:r w:rsidRPr="004C2224">
            <w:rPr>
              <w:rStyle w:val="berschrift1Zchn"/>
            </w:rPr>
            <w:t>Inhaltsverzeichnis</w:t>
          </w:r>
          <w:proofErr w:type="spellEnd"/>
        </w:p>
        <w:p w:rsidR="004C2224" w:rsidRDefault="004C222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48992" w:history="1">
            <w:r w:rsidRPr="00A54749">
              <w:rPr>
                <w:rStyle w:val="Hyperlink"/>
                <w:noProof/>
                <w:lang w:val="de-AT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24" w:rsidRDefault="007E776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3" w:history="1">
            <w:r w:rsidR="004C2224" w:rsidRPr="00A54749">
              <w:rPr>
                <w:rStyle w:val="Hyperlink"/>
                <w:noProof/>
                <w:lang w:val="de-AT"/>
              </w:rPr>
              <w:t>Aufwand und Zeit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_Toc406148993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7E776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6148994" w:history="1">
            <w:r w:rsidR="004C2224" w:rsidRPr="00A54749">
              <w:rPr>
                <w:rStyle w:val="Hyperlink"/>
                <w:noProof/>
                <w:lang w:val="de-AT"/>
              </w:rPr>
              <w:t>Schätzung und Realität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_Toc406148994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7E776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5" w:history="1">
            <w:r w:rsidR="004C2224" w:rsidRPr="00A54749">
              <w:rPr>
                <w:rStyle w:val="Hyperlink"/>
                <w:noProof/>
                <w:lang w:val="de-AT"/>
              </w:rPr>
              <w:t>Designüberlegung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_Toc406148995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7E776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6" w:history="1">
            <w:r w:rsidR="004C2224" w:rsidRPr="00A54749">
              <w:rPr>
                <w:rStyle w:val="Hyperlink"/>
                <w:noProof/>
                <w:lang w:val="de-AT"/>
              </w:rPr>
              <w:t>Arbeitsdurchführung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_Toc406148996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7E776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7" w:history="1">
            <w:r w:rsidR="004C2224" w:rsidRPr="00A54749">
              <w:rPr>
                <w:rStyle w:val="Hyperlink"/>
                <w:noProof/>
                <w:lang w:val="de-AT"/>
              </w:rPr>
              <w:t>Testbericht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_Toc406148997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4C2224">
          <w:r>
            <w:rPr>
              <w:b/>
              <w:bCs/>
              <w:lang w:val="de-DE"/>
            </w:rPr>
            <w:fldChar w:fldCharType="end"/>
          </w:r>
        </w:p>
      </w:sdtContent>
    </w:sdt>
    <w:p w:rsidR="004C2224" w:rsidRDefault="004C2224">
      <w:pPr>
        <w:rPr>
          <w:rFonts w:asciiTheme="majorHAnsi" w:eastAsiaTheme="majorEastAsia" w:hAnsiTheme="majorHAnsi" w:cstheme="majorBidi"/>
          <w:b/>
          <w:bCs/>
          <w:color w:val="984806" w:themeColor="accent6" w:themeShade="80"/>
          <w:sz w:val="28"/>
          <w:szCs w:val="28"/>
          <w:lang w:val="de-AT"/>
        </w:rPr>
      </w:pPr>
      <w:r>
        <w:rPr>
          <w:lang w:val="de-AT"/>
        </w:rPr>
        <w:br w:type="page"/>
      </w:r>
    </w:p>
    <w:p w:rsidR="00401A0D" w:rsidRDefault="00A24FF5" w:rsidP="00401A0D">
      <w:pPr>
        <w:pStyle w:val="berschrift1"/>
        <w:rPr>
          <w:lang w:val="de-AT"/>
        </w:rPr>
      </w:pPr>
      <w:bookmarkStart w:id="0" w:name="_Toc406148992"/>
      <w:r w:rsidRPr="00A24FF5">
        <w:rPr>
          <w:lang w:val="de-AT"/>
        </w:rPr>
        <w:lastRenderedPageBreak/>
        <w:t>Aufgabenstellung</w:t>
      </w:r>
      <w:bookmarkEnd w:id="0"/>
    </w:p>
    <w:p w:rsidR="00E27338" w:rsidRPr="00E27338" w:rsidRDefault="00E27338" w:rsidP="00E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Erzeuge eine Konsolen-Anwendung (Java), die den Inhalt einer beliebigen Tabelle eines RDBMS als Textfile ausgibt (ein Datensatz pro Zeile, Kopfzeilen sind nicht notwendig)</w:t>
      </w:r>
    </w:p>
    <w:p w:rsidR="00E27338" w:rsidRPr="00E27338" w:rsidRDefault="00E27338" w:rsidP="00E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Die Anwendung soll folgende Parameter entgegennehmen:</w:t>
      </w:r>
    </w:p>
    <w:p w:rsidR="00E27338" w:rsidRPr="00E27338" w:rsidRDefault="00E27338" w:rsidP="00E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-h ... Hostname des DBMS. Standard: </w:t>
      </w:r>
      <w:proofErr w:type="spellStart"/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localhost</w:t>
      </w:r>
      <w:proofErr w:type="spellEnd"/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-u ... Benutzername. Standard: Benutzername des im Betriebssystem angemeldeten Benutzers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-p ... Passwort. Alternativ kann ein Passwortprompt angezeigt werden. Standard: keins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-d ... Name der Datenbank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-s ... Feld, nach dem sortiert werden soll (nur eines möglich, Standard: keines)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-r ... Sortierrichtung. Standard: ASC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-w ... eine Bedingung in SQL-Syntax, die um Filtern der Tabelle verwendet wird. Standard: keine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-t ... Trennzeichen, dass für die Ausgabe verwendet werden soll. Standard</w:t>
      </w:r>
      <w:proofErr w:type="gramStart"/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: ;</w:t>
      </w:r>
      <w:proofErr w:type="gramEnd"/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 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-f ... Kommagetrennte Liste (ohne Leerzeichen) der Felder, die im Ergebnis enthalten sein sollen. * soll akzeptiert werden (Pflicht)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-o ... Name der Ausgabedatei. Standard: keine -&gt; Ausgabe auf der Konsole</w:t>
      </w: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br/>
        <w:t>-T ... Tabellenname (Pflicht)</w:t>
      </w:r>
    </w:p>
    <w:p w:rsidR="00E27338" w:rsidRPr="00E27338" w:rsidRDefault="00E27338" w:rsidP="00E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z.B. </w:t>
      </w:r>
    </w:p>
    <w:p w:rsidR="00E27338" w:rsidRPr="00E27338" w:rsidRDefault="00E27338" w:rsidP="00E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proofErr w:type="spellStart"/>
      <w:r w:rsidRPr="00E27338">
        <w:rPr>
          <w:rFonts w:ascii="Courier New" w:eastAsia="Times New Roman" w:hAnsi="Courier New" w:cs="Courier New"/>
          <w:sz w:val="24"/>
          <w:szCs w:val="24"/>
          <w:lang w:val="de-AT" w:eastAsia="de-AT"/>
        </w:rPr>
        <w:t>java</w:t>
      </w:r>
      <w:proofErr w:type="spellEnd"/>
      <w:r w:rsidRPr="00E27338">
        <w:rPr>
          <w:rFonts w:ascii="Courier New" w:eastAsia="Times New Roman" w:hAnsi="Courier New" w:cs="Courier New"/>
          <w:sz w:val="24"/>
          <w:szCs w:val="24"/>
          <w:lang w:val="de-AT" w:eastAsia="de-AT"/>
        </w:rPr>
        <w:t xml:space="preserve"> -</w:t>
      </w:r>
      <w:proofErr w:type="spellStart"/>
      <w:r w:rsidRPr="00E27338">
        <w:rPr>
          <w:rFonts w:ascii="Courier New" w:eastAsia="Times New Roman" w:hAnsi="Courier New" w:cs="Courier New"/>
          <w:sz w:val="24"/>
          <w:szCs w:val="24"/>
          <w:lang w:val="de-AT" w:eastAsia="de-AT"/>
        </w:rPr>
        <w:t>jar</w:t>
      </w:r>
      <w:proofErr w:type="spellEnd"/>
      <w:r w:rsidRPr="00E27338">
        <w:rPr>
          <w:rFonts w:ascii="Courier New" w:eastAsia="Times New Roman" w:hAnsi="Courier New" w:cs="Courier New"/>
          <w:sz w:val="24"/>
          <w:szCs w:val="24"/>
          <w:lang w:val="de-AT" w:eastAsia="de-AT"/>
        </w:rPr>
        <w:t xml:space="preserve"> TheExporter.jar -h projekte.tgm.ac.at -u </w:t>
      </w:r>
      <w:proofErr w:type="spellStart"/>
      <w:r w:rsidRPr="00E27338">
        <w:rPr>
          <w:rFonts w:ascii="Courier New" w:eastAsia="Times New Roman" w:hAnsi="Courier New" w:cs="Courier New"/>
          <w:sz w:val="24"/>
          <w:szCs w:val="24"/>
          <w:lang w:val="de-AT" w:eastAsia="de-AT"/>
        </w:rPr>
        <w:t>test</w:t>
      </w:r>
      <w:proofErr w:type="spellEnd"/>
      <w:r w:rsidRPr="00E27338">
        <w:rPr>
          <w:rFonts w:ascii="Courier New" w:eastAsia="Times New Roman" w:hAnsi="Courier New" w:cs="Courier New"/>
          <w:sz w:val="24"/>
          <w:szCs w:val="24"/>
          <w:lang w:val="de-AT" w:eastAsia="de-AT"/>
        </w:rPr>
        <w:t xml:space="preserve"> -p </w:t>
      </w:r>
      <w:proofErr w:type="spellStart"/>
      <w:r w:rsidRPr="00E27338">
        <w:rPr>
          <w:rFonts w:ascii="Courier New" w:eastAsia="Times New Roman" w:hAnsi="Courier New" w:cs="Courier New"/>
          <w:sz w:val="24"/>
          <w:szCs w:val="24"/>
          <w:lang w:val="de-AT" w:eastAsia="de-AT"/>
        </w:rPr>
        <w:t>test</w:t>
      </w:r>
      <w:proofErr w:type="spellEnd"/>
      <w:r w:rsidRPr="00E27338">
        <w:rPr>
          <w:rFonts w:ascii="Courier New" w:eastAsia="Times New Roman" w:hAnsi="Courier New" w:cs="Courier New"/>
          <w:sz w:val="24"/>
          <w:szCs w:val="24"/>
          <w:lang w:val="de-AT" w:eastAsia="de-AT"/>
        </w:rPr>
        <w:t xml:space="preserve"> -d </w:t>
      </w:r>
      <w:proofErr w:type="spellStart"/>
      <w:r w:rsidRPr="00E27338">
        <w:rPr>
          <w:rFonts w:ascii="Courier New" w:eastAsia="Times New Roman" w:hAnsi="Courier New" w:cs="Courier New"/>
          <w:sz w:val="24"/>
          <w:szCs w:val="24"/>
          <w:lang w:val="de-AT" w:eastAsia="de-AT"/>
        </w:rPr>
        <w:t>megamarkt</w:t>
      </w:r>
      <w:proofErr w:type="spellEnd"/>
      <w:r w:rsidRPr="00E27338">
        <w:rPr>
          <w:rFonts w:ascii="Courier New" w:eastAsia="Times New Roman" w:hAnsi="Courier New" w:cs="Courier New"/>
          <w:sz w:val="24"/>
          <w:szCs w:val="24"/>
          <w:lang w:val="de-AT" w:eastAsia="de-AT"/>
        </w:rPr>
        <w:t xml:space="preserve"> -T </w:t>
      </w:r>
      <w:proofErr w:type="spellStart"/>
      <w:r w:rsidRPr="00E27338">
        <w:rPr>
          <w:rFonts w:ascii="Courier New" w:eastAsia="Times New Roman" w:hAnsi="Courier New" w:cs="Courier New"/>
          <w:sz w:val="24"/>
          <w:szCs w:val="24"/>
          <w:lang w:val="de-AT" w:eastAsia="de-AT"/>
        </w:rPr>
        <w:t>produkt</w:t>
      </w:r>
      <w:proofErr w:type="spellEnd"/>
      <w:r w:rsidRPr="00E27338">
        <w:rPr>
          <w:rFonts w:ascii="Courier New" w:eastAsia="Times New Roman" w:hAnsi="Courier New" w:cs="Courier New"/>
          <w:sz w:val="24"/>
          <w:szCs w:val="24"/>
          <w:lang w:val="de-AT" w:eastAsia="de-AT"/>
        </w:rPr>
        <w:t xml:space="preserve"> -f </w:t>
      </w:r>
      <w:proofErr w:type="spellStart"/>
      <w:r w:rsidRPr="00E27338">
        <w:rPr>
          <w:rFonts w:ascii="Courier New" w:eastAsia="Times New Roman" w:hAnsi="Courier New" w:cs="Courier New"/>
          <w:sz w:val="24"/>
          <w:szCs w:val="24"/>
          <w:lang w:val="de-AT" w:eastAsia="de-AT"/>
        </w:rPr>
        <w:t>titel</w:t>
      </w:r>
      <w:proofErr w:type="gramStart"/>
      <w:r w:rsidRPr="00E27338">
        <w:rPr>
          <w:rFonts w:ascii="Courier New" w:eastAsia="Times New Roman" w:hAnsi="Courier New" w:cs="Courier New"/>
          <w:sz w:val="24"/>
          <w:szCs w:val="24"/>
          <w:lang w:val="de-AT" w:eastAsia="de-AT"/>
        </w:rPr>
        <w:t>,preis</w:t>
      </w:r>
      <w:proofErr w:type="spellEnd"/>
      <w:proofErr w:type="gramEnd"/>
      <w:r w:rsidRPr="00E27338">
        <w:rPr>
          <w:rFonts w:ascii="Courier New" w:eastAsia="Times New Roman" w:hAnsi="Courier New" w:cs="Courier New"/>
          <w:sz w:val="24"/>
          <w:szCs w:val="24"/>
          <w:lang w:val="de-AT" w:eastAsia="de-AT"/>
        </w:rPr>
        <w:t xml:space="preserve"> -s preis -r DESC -w "preis &gt; 4" -t "$"</w:t>
      </w:r>
    </w:p>
    <w:p w:rsidR="00E27338" w:rsidRPr="00E27338" w:rsidRDefault="00E27338" w:rsidP="00E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E2733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Achte darauf, dass die Parameter nur sinnvoll angegeben werden können z.B. -r macht nur Sinn mit -s, wo ein Standardwert vorgegeben ist, darf der Schalter auch weggelassen werden. Die Reihenfolge der Schalter soll keine Rolle spielen, jeder Schalter darf nur 1x vorkommen.</w:t>
      </w:r>
    </w:p>
    <w:p w:rsidR="00CE66CF" w:rsidRDefault="00CE66CF" w:rsidP="005450CC">
      <w:pPr>
        <w:pStyle w:val="berschrift1"/>
        <w:rPr>
          <w:lang w:val="de-AT"/>
        </w:rPr>
      </w:pPr>
    </w:p>
    <w:p w:rsidR="00CE66CF" w:rsidRDefault="00CE66CF">
      <w:pPr>
        <w:rPr>
          <w:rFonts w:asciiTheme="majorHAnsi" w:eastAsiaTheme="majorEastAsia" w:hAnsiTheme="majorHAnsi" w:cstheme="majorBidi"/>
          <w:b/>
          <w:bCs/>
          <w:color w:val="984806" w:themeColor="accent6" w:themeShade="80"/>
          <w:sz w:val="28"/>
          <w:szCs w:val="28"/>
          <w:lang w:val="de-AT"/>
        </w:rPr>
      </w:pPr>
      <w:r>
        <w:rPr>
          <w:lang w:val="de-AT"/>
        </w:rPr>
        <w:br w:type="page"/>
      </w:r>
    </w:p>
    <w:p w:rsidR="005450CC" w:rsidRDefault="005450CC" w:rsidP="005450CC">
      <w:pPr>
        <w:pStyle w:val="berschrift1"/>
        <w:rPr>
          <w:lang w:val="de-AT"/>
        </w:rPr>
      </w:pPr>
      <w:bookmarkStart w:id="1" w:name="_Toc406148993"/>
      <w:r>
        <w:rPr>
          <w:lang w:val="de-AT"/>
        </w:rPr>
        <w:lastRenderedPageBreak/>
        <w:t>Aufwand und Zeit</w:t>
      </w:r>
      <w:bookmarkEnd w:id="1"/>
    </w:p>
    <w:p w:rsidR="00CE66CF" w:rsidRPr="00CE66CF" w:rsidRDefault="00CE66CF" w:rsidP="00CE66CF">
      <w:pPr>
        <w:rPr>
          <w:lang w:val="de-AT"/>
        </w:rPr>
      </w:pPr>
      <w:r>
        <w:rPr>
          <w:lang w:val="de-AT"/>
        </w:rPr>
        <w:t xml:space="preserve">Die Aufgabe scheint nicht sehr einfach zu sein aber machbar. Wenn man eine gute </w:t>
      </w:r>
      <w:proofErr w:type="spellStart"/>
      <w:r>
        <w:rPr>
          <w:lang w:val="de-AT"/>
        </w:rPr>
        <w:t>Libary</w:t>
      </w:r>
      <w:proofErr w:type="spellEnd"/>
      <w:r>
        <w:rPr>
          <w:lang w:val="de-AT"/>
        </w:rPr>
        <w:t xml:space="preserve"> nimmt und bei der Verbindung aufpasst und nicht schlampig wird, wird die Arbeitszeit reduziert. </w:t>
      </w:r>
      <w:r w:rsidR="008B52EF">
        <w:rPr>
          <w:lang w:val="de-AT"/>
        </w:rPr>
        <w:t xml:space="preserve">Da es einige vernünftige </w:t>
      </w:r>
      <w:proofErr w:type="spellStart"/>
      <w:r w:rsidR="008B52EF">
        <w:rPr>
          <w:lang w:val="de-AT"/>
        </w:rPr>
        <w:t>Libaries</w:t>
      </w:r>
      <w:proofErr w:type="spellEnd"/>
      <w:r w:rsidR="008B52EF">
        <w:rPr>
          <w:lang w:val="de-AT"/>
        </w:rPr>
        <w:t xml:space="preserve"> gibt und ich schon letztes Jahr JDBC gemacht habe, hof</w:t>
      </w:r>
      <w:r w:rsidR="00677895">
        <w:rPr>
          <w:lang w:val="de-AT"/>
        </w:rPr>
        <w:t>fe ich nicht auf eine zusätzliche Arbeit um Probleme zu lösen</w:t>
      </w:r>
      <w:r w:rsidR="008B52EF">
        <w:rPr>
          <w:lang w:val="de-AT"/>
        </w:rPr>
        <w:t xml:space="preserve">. </w:t>
      </w:r>
    </w:p>
    <w:p w:rsidR="004C2224" w:rsidRPr="004C2224" w:rsidRDefault="005450CC" w:rsidP="00EA3AB8">
      <w:pPr>
        <w:pStyle w:val="berschrift2"/>
        <w:rPr>
          <w:lang w:val="de-AT"/>
        </w:rPr>
      </w:pPr>
      <w:bookmarkStart w:id="2" w:name="_Toc406148994"/>
      <w:r>
        <w:rPr>
          <w:lang w:val="de-AT"/>
        </w:rPr>
        <w:t>Schätzung und Realität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94"/>
        <w:gridCol w:w="2598"/>
        <w:gridCol w:w="2896"/>
      </w:tblGrid>
      <w:tr w:rsidR="005450CC" w:rsidTr="00B87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94" w:type="dxa"/>
          </w:tcPr>
          <w:p w:rsidR="005450CC" w:rsidRDefault="005450CC" w:rsidP="005450CC">
            <w:pPr>
              <w:rPr>
                <w:lang w:val="de-AT"/>
              </w:rPr>
            </w:pPr>
            <w:r>
              <w:rPr>
                <w:lang w:val="de-AT"/>
              </w:rPr>
              <w:t>Arbeit</w:t>
            </w:r>
          </w:p>
        </w:tc>
        <w:tc>
          <w:tcPr>
            <w:tcW w:w="2598" w:type="dxa"/>
          </w:tcPr>
          <w:p w:rsidR="005450CC" w:rsidRDefault="005450CC" w:rsidP="005450CC">
            <w:pPr>
              <w:rPr>
                <w:lang w:val="de-AT"/>
              </w:rPr>
            </w:pPr>
            <w:r>
              <w:rPr>
                <w:lang w:val="de-AT"/>
              </w:rPr>
              <w:t>Geschätzte Zeit (in min)</w:t>
            </w:r>
          </w:p>
        </w:tc>
        <w:tc>
          <w:tcPr>
            <w:tcW w:w="2896" w:type="dxa"/>
          </w:tcPr>
          <w:p w:rsidR="005450CC" w:rsidRDefault="005450CC" w:rsidP="005450CC">
            <w:pPr>
              <w:rPr>
                <w:lang w:val="de-AT"/>
              </w:rPr>
            </w:pPr>
            <w:r>
              <w:rPr>
                <w:lang w:val="de-AT"/>
              </w:rPr>
              <w:t>Benötigte Zeit (in min)</w:t>
            </w:r>
          </w:p>
        </w:tc>
      </w:tr>
      <w:tr w:rsidR="005450CC" w:rsidTr="00B87F20">
        <w:tc>
          <w:tcPr>
            <w:tcW w:w="3794" w:type="dxa"/>
          </w:tcPr>
          <w:p w:rsidR="005450CC" w:rsidRDefault="00A84644" w:rsidP="005450CC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Libary</w:t>
            </w:r>
            <w:proofErr w:type="spellEnd"/>
            <w:r>
              <w:rPr>
                <w:lang w:val="de-AT"/>
              </w:rPr>
              <w:t xml:space="preserve"> finden und testen für CLI</w:t>
            </w:r>
          </w:p>
        </w:tc>
        <w:tc>
          <w:tcPr>
            <w:tcW w:w="2598" w:type="dxa"/>
          </w:tcPr>
          <w:p w:rsidR="005450CC" w:rsidRDefault="00A84644" w:rsidP="005450CC">
            <w:pPr>
              <w:rPr>
                <w:lang w:val="de-AT"/>
              </w:rPr>
            </w:pPr>
            <w:r>
              <w:rPr>
                <w:lang w:val="de-AT"/>
              </w:rPr>
              <w:t>30</w:t>
            </w:r>
          </w:p>
        </w:tc>
        <w:tc>
          <w:tcPr>
            <w:tcW w:w="2896" w:type="dxa"/>
          </w:tcPr>
          <w:p w:rsidR="005450CC" w:rsidRDefault="00115CB3" w:rsidP="005450CC">
            <w:pPr>
              <w:rPr>
                <w:lang w:val="de-AT"/>
              </w:rPr>
            </w:pPr>
            <w:r>
              <w:rPr>
                <w:lang w:val="de-AT"/>
              </w:rPr>
              <w:t>8</w:t>
            </w:r>
            <w:r w:rsidR="00F51106">
              <w:rPr>
                <w:lang w:val="de-AT"/>
              </w:rPr>
              <w:t>0</w:t>
            </w:r>
          </w:p>
        </w:tc>
      </w:tr>
      <w:tr w:rsidR="005450CC" w:rsidTr="00B87F20">
        <w:tc>
          <w:tcPr>
            <w:tcW w:w="3794" w:type="dxa"/>
          </w:tcPr>
          <w:p w:rsidR="005450CC" w:rsidRDefault="00EA0D97" w:rsidP="005450CC">
            <w:pPr>
              <w:rPr>
                <w:lang w:val="de-AT"/>
              </w:rPr>
            </w:pPr>
            <w:r>
              <w:rPr>
                <w:lang w:val="de-AT"/>
              </w:rPr>
              <w:t>Parameterverarbeitung</w:t>
            </w:r>
          </w:p>
        </w:tc>
        <w:tc>
          <w:tcPr>
            <w:tcW w:w="2598" w:type="dxa"/>
          </w:tcPr>
          <w:p w:rsidR="005450CC" w:rsidRDefault="003952EB" w:rsidP="005450CC">
            <w:pPr>
              <w:rPr>
                <w:lang w:val="de-AT"/>
              </w:rPr>
            </w:pPr>
            <w:r>
              <w:rPr>
                <w:lang w:val="de-AT"/>
              </w:rPr>
              <w:t>6</w:t>
            </w:r>
            <w:r w:rsidR="00EA0D97">
              <w:rPr>
                <w:lang w:val="de-AT"/>
              </w:rPr>
              <w:t>0</w:t>
            </w:r>
          </w:p>
        </w:tc>
        <w:tc>
          <w:tcPr>
            <w:tcW w:w="2896" w:type="dxa"/>
          </w:tcPr>
          <w:p w:rsidR="005450CC" w:rsidRDefault="00F51106" w:rsidP="005450CC">
            <w:pPr>
              <w:rPr>
                <w:lang w:val="de-AT"/>
              </w:rPr>
            </w:pPr>
            <w:r>
              <w:rPr>
                <w:lang w:val="de-AT"/>
              </w:rPr>
              <w:t>30</w:t>
            </w:r>
          </w:p>
        </w:tc>
      </w:tr>
      <w:tr w:rsidR="005450CC" w:rsidTr="00B87F20">
        <w:tc>
          <w:tcPr>
            <w:tcW w:w="3794" w:type="dxa"/>
          </w:tcPr>
          <w:p w:rsidR="005450CC" w:rsidRDefault="00EA0D97" w:rsidP="005450CC">
            <w:pPr>
              <w:rPr>
                <w:lang w:val="de-AT"/>
              </w:rPr>
            </w:pPr>
            <w:r>
              <w:rPr>
                <w:lang w:val="de-AT"/>
              </w:rPr>
              <w:t>Verbindung zur Datenbank</w:t>
            </w:r>
          </w:p>
        </w:tc>
        <w:tc>
          <w:tcPr>
            <w:tcW w:w="2598" w:type="dxa"/>
          </w:tcPr>
          <w:p w:rsidR="005450CC" w:rsidRDefault="00404933" w:rsidP="005450CC">
            <w:pPr>
              <w:rPr>
                <w:lang w:val="de-AT"/>
              </w:rPr>
            </w:pPr>
            <w:r>
              <w:rPr>
                <w:lang w:val="de-AT"/>
              </w:rPr>
              <w:t>3</w:t>
            </w:r>
            <w:r w:rsidR="00EA0D97">
              <w:rPr>
                <w:lang w:val="de-AT"/>
              </w:rPr>
              <w:t>0</w:t>
            </w:r>
          </w:p>
        </w:tc>
        <w:tc>
          <w:tcPr>
            <w:tcW w:w="2896" w:type="dxa"/>
          </w:tcPr>
          <w:p w:rsidR="005450CC" w:rsidRDefault="00E9500F" w:rsidP="005450CC">
            <w:pPr>
              <w:rPr>
                <w:lang w:val="de-AT"/>
              </w:rPr>
            </w:pPr>
            <w:r>
              <w:rPr>
                <w:lang w:val="de-AT"/>
              </w:rPr>
              <w:t>15</w:t>
            </w:r>
          </w:p>
        </w:tc>
      </w:tr>
      <w:tr w:rsidR="00EA0D97" w:rsidTr="00B87F20">
        <w:tc>
          <w:tcPr>
            <w:tcW w:w="3794" w:type="dxa"/>
          </w:tcPr>
          <w:p w:rsidR="00EA0D97" w:rsidRDefault="00EA0D97" w:rsidP="005450CC">
            <w:pPr>
              <w:rPr>
                <w:lang w:val="de-AT"/>
              </w:rPr>
            </w:pPr>
            <w:r>
              <w:rPr>
                <w:lang w:val="de-AT"/>
              </w:rPr>
              <w:t>Abfrage der Tabelle</w:t>
            </w:r>
          </w:p>
        </w:tc>
        <w:tc>
          <w:tcPr>
            <w:tcW w:w="2598" w:type="dxa"/>
          </w:tcPr>
          <w:p w:rsidR="00EA0D97" w:rsidRDefault="0036329D" w:rsidP="005450CC">
            <w:pPr>
              <w:rPr>
                <w:lang w:val="de-AT"/>
              </w:rPr>
            </w:pPr>
            <w:r>
              <w:rPr>
                <w:lang w:val="de-AT"/>
              </w:rPr>
              <w:t>30</w:t>
            </w:r>
          </w:p>
        </w:tc>
        <w:tc>
          <w:tcPr>
            <w:tcW w:w="2896" w:type="dxa"/>
          </w:tcPr>
          <w:p w:rsidR="00EA0D97" w:rsidRDefault="008A7D34" w:rsidP="005450CC">
            <w:pPr>
              <w:rPr>
                <w:lang w:val="de-AT"/>
              </w:rPr>
            </w:pPr>
            <w:r>
              <w:rPr>
                <w:lang w:val="de-AT"/>
              </w:rPr>
              <w:t>10</w:t>
            </w:r>
          </w:p>
        </w:tc>
      </w:tr>
      <w:tr w:rsidR="00EA0D97" w:rsidTr="00B87F20">
        <w:tc>
          <w:tcPr>
            <w:tcW w:w="3794" w:type="dxa"/>
          </w:tcPr>
          <w:p w:rsidR="00EA0D97" w:rsidRDefault="00EA0D97" w:rsidP="005450CC">
            <w:pPr>
              <w:rPr>
                <w:lang w:val="de-AT"/>
              </w:rPr>
            </w:pPr>
            <w:r>
              <w:rPr>
                <w:lang w:val="de-AT"/>
              </w:rPr>
              <w:t>Erstellen der Ausgabe</w:t>
            </w:r>
          </w:p>
        </w:tc>
        <w:tc>
          <w:tcPr>
            <w:tcW w:w="2598" w:type="dxa"/>
          </w:tcPr>
          <w:p w:rsidR="00EA0D97" w:rsidRDefault="008E53BF" w:rsidP="005450CC">
            <w:pPr>
              <w:rPr>
                <w:lang w:val="de-AT"/>
              </w:rPr>
            </w:pPr>
            <w:r>
              <w:rPr>
                <w:lang w:val="de-AT"/>
              </w:rPr>
              <w:t>6</w:t>
            </w:r>
            <w:r w:rsidR="0036329D">
              <w:rPr>
                <w:lang w:val="de-AT"/>
              </w:rPr>
              <w:t>0</w:t>
            </w:r>
          </w:p>
        </w:tc>
        <w:tc>
          <w:tcPr>
            <w:tcW w:w="2896" w:type="dxa"/>
          </w:tcPr>
          <w:p w:rsidR="00EA0D97" w:rsidRDefault="00EA0D97" w:rsidP="005450CC">
            <w:pPr>
              <w:rPr>
                <w:lang w:val="de-AT"/>
              </w:rPr>
            </w:pPr>
          </w:p>
        </w:tc>
      </w:tr>
      <w:tr w:rsidR="00EA0D97" w:rsidTr="00B87F20">
        <w:tc>
          <w:tcPr>
            <w:tcW w:w="3794" w:type="dxa"/>
          </w:tcPr>
          <w:p w:rsidR="00EA0D97" w:rsidRDefault="00EA0D97" w:rsidP="005450CC">
            <w:pPr>
              <w:rPr>
                <w:lang w:val="de-AT"/>
              </w:rPr>
            </w:pPr>
            <w:r>
              <w:rPr>
                <w:lang w:val="de-AT"/>
              </w:rPr>
              <w:t>Testen</w:t>
            </w:r>
          </w:p>
        </w:tc>
        <w:tc>
          <w:tcPr>
            <w:tcW w:w="2598" w:type="dxa"/>
          </w:tcPr>
          <w:p w:rsidR="00EA0D97" w:rsidRDefault="000C32F8" w:rsidP="005450CC">
            <w:pPr>
              <w:rPr>
                <w:lang w:val="de-AT"/>
              </w:rPr>
            </w:pPr>
            <w:r>
              <w:rPr>
                <w:lang w:val="de-AT"/>
              </w:rPr>
              <w:t>50</w:t>
            </w:r>
          </w:p>
        </w:tc>
        <w:tc>
          <w:tcPr>
            <w:tcW w:w="2896" w:type="dxa"/>
          </w:tcPr>
          <w:p w:rsidR="00EA0D97" w:rsidRDefault="00EA0D97" w:rsidP="005450CC">
            <w:pPr>
              <w:rPr>
                <w:lang w:val="de-AT"/>
              </w:rPr>
            </w:pPr>
          </w:p>
        </w:tc>
      </w:tr>
      <w:tr w:rsidR="00EA0D97" w:rsidTr="00B87F20">
        <w:tc>
          <w:tcPr>
            <w:tcW w:w="3794" w:type="dxa"/>
            <w:tcBorders>
              <w:bottom w:val="single" w:sz="2" w:space="0" w:color="auto"/>
            </w:tcBorders>
          </w:tcPr>
          <w:p w:rsidR="00EA0D97" w:rsidRDefault="00EA0D97" w:rsidP="005450CC">
            <w:pPr>
              <w:rPr>
                <w:lang w:val="de-AT"/>
              </w:rPr>
            </w:pPr>
            <w:r>
              <w:rPr>
                <w:lang w:val="de-AT"/>
              </w:rPr>
              <w:t>Dokumentation</w:t>
            </w:r>
          </w:p>
        </w:tc>
        <w:tc>
          <w:tcPr>
            <w:tcW w:w="2598" w:type="dxa"/>
            <w:tcBorders>
              <w:bottom w:val="single" w:sz="2" w:space="0" w:color="auto"/>
            </w:tcBorders>
          </w:tcPr>
          <w:p w:rsidR="00EA0D97" w:rsidRDefault="008E53BF" w:rsidP="005450CC">
            <w:pPr>
              <w:rPr>
                <w:lang w:val="de-AT"/>
              </w:rPr>
            </w:pPr>
            <w:r>
              <w:rPr>
                <w:lang w:val="de-AT"/>
              </w:rPr>
              <w:t>5</w:t>
            </w:r>
            <w:r w:rsidR="001D2BF5">
              <w:rPr>
                <w:lang w:val="de-AT"/>
              </w:rPr>
              <w:t>0</w:t>
            </w:r>
          </w:p>
        </w:tc>
        <w:tc>
          <w:tcPr>
            <w:tcW w:w="2896" w:type="dxa"/>
            <w:tcBorders>
              <w:bottom w:val="single" w:sz="2" w:space="0" w:color="auto"/>
            </w:tcBorders>
          </w:tcPr>
          <w:p w:rsidR="00EA0D97" w:rsidRDefault="00EA0D97" w:rsidP="005450CC">
            <w:pPr>
              <w:rPr>
                <w:lang w:val="de-AT"/>
              </w:rPr>
            </w:pPr>
          </w:p>
        </w:tc>
      </w:tr>
      <w:tr w:rsidR="00B87F20" w:rsidTr="00B87F20">
        <w:tc>
          <w:tcPr>
            <w:tcW w:w="3794" w:type="dxa"/>
            <w:tcBorders>
              <w:top w:val="single" w:sz="2" w:space="0" w:color="auto"/>
              <w:bottom w:val="single" w:sz="18" w:space="0" w:color="auto"/>
            </w:tcBorders>
          </w:tcPr>
          <w:p w:rsidR="00B87F20" w:rsidRDefault="00862AB2" w:rsidP="005450CC">
            <w:pPr>
              <w:rPr>
                <w:lang w:val="de-AT"/>
              </w:rPr>
            </w:pPr>
            <w:r>
              <w:rPr>
                <w:lang w:val="de-AT"/>
              </w:rPr>
              <w:t>Zusätzliche Arbeit (</w:t>
            </w:r>
            <w:proofErr w:type="spellStart"/>
            <w:r>
              <w:rPr>
                <w:lang w:val="de-AT"/>
              </w:rPr>
              <w:t>zB</w:t>
            </w:r>
            <w:proofErr w:type="spellEnd"/>
            <w:r w:rsidR="00B87F20">
              <w:rPr>
                <w:lang w:val="de-AT"/>
              </w:rPr>
              <w:t xml:space="preserve">. Bug </w:t>
            </w:r>
            <w:proofErr w:type="spellStart"/>
            <w:r w:rsidR="00B87F20">
              <w:rPr>
                <w:lang w:val="de-AT"/>
              </w:rPr>
              <w:t>fixinig</w:t>
            </w:r>
            <w:proofErr w:type="spellEnd"/>
            <w:r w:rsidR="00B87F20">
              <w:rPr>
                <w:lang w:val="de-AT"/>
              </w:rPr>
              <w:t>)</w:t>
            </w:r>
          </w:p>
        </w:tc>
        <w:tc>
          <w:tcPr>
            <w:tcW w:w="2598" w:type="dxa"/>
            <w:tcBorders>
              <w:top w:val="single" w:sz="2" w:space="0" w:color="auto"/>
              <w:bottom w:val="single" w:sz="18" w:space="0" w:color="auto"/>
            </w:tcBorders>
          </w:tcPr>
          <w:p w:rsidR="00B87F20" w:rsidRDefault="00CC6FD8" w:rsidP="005450CC">
            <w:pPr>
              <w:rPr>
                <w:lang w:val="de-AT"/>
              </w:rPr>
            </w:pPr>
            <w:r>
              <w:rPr>
                <w:lang w:val="de-AT"/>
              </w:rPr>
              <w:t>0</w:t>
            </w:r>
          </w:p>
        </w:tc>
        <w:tc>
          <w:tcPr>
            <w:tcW w:w="2896" w:type="dxa"/>
            <w:tcBorders>
              <w:top w:val="single" w:sz="2" w:space="0" w:color="auto"/>
              <w:bottom w:val="single" w:sz="18" w:space="0" w:color="auto"/>
            </w:tcBorders>
          </w:tcPr>
          <w:p w:rsidR="00B87F20" w:rsidRDefault="00B87F20" w:rsidP="005450CC">
            <w:pPr>
              <w:rPr>
                <w:lang w:val="de-AT"/>
              </w:rPr>
            </w:pPr>
          </w:p>
        </w:tc>
      </w:tr>
      <w:tr w:rsidR="00315232" w:rsidTr="00B87F20">
        <w:tc>
          <w:tcPr>
            <w:tcW w:w="3794" w:type="dxa"/>
            <w:tcBorders>
              <w:top w:val="single" w:sz="18" w:space="0" w:color="auto"/>
            </w:tcBorders>
          </w:tcPr>
          <w:p w:rsidR="00315232" w:rsidRDefault="00315232" w:rsidP="005450CC">
            <w:pPr>
              <w:rPr>
                <w:lang w:val="de-AT"/>
              </w:rPr>
            </w:pPr>
            <w:r>
              <w:rPr>
                <w:lang w:val="de-AT"/>
              </w:rPr>
              <w:t>Insgesamt</w:t>
            </w:r>
          </w:p>
        </w:tc>
        <w:tc>
          <w:tcPr>
            <w:tcW w:w="2598" w:type="dxa"/>
            <w:tcBorders>
              <w:top w:val="single" w:sz="18" w:space="0" w:color="auto"/>
            </w:tcBorders>
          </w:tcPr>
          <w:p w:rsidR="00315232" w:rsidRDefault="00083814" w:rsidP="005450CC">
            <w:pPr>
              <w:rPr>
                <w:lang w:val="de-AT"/>
              </w:rPr>
            </w:pPr>
            <w:r>
              <w:rPr>
                <w:lang w:val="de-AT"/>
              </w:rPr>
              <w:t>310 = 5 Stunden 10 Minuten</w:t>
            </w:r>
          </w:p>
        </w:tc>
        <w:tc>
          <w:tcPr>
            <w:tcW w:w="2896" w:type="dxa"/>
            <w:tcBorders>
              <w:top w:val="single" w:sz="18" w:space="0" w:color="auto"/>
            </w:tcBorders>
          </w:tcPr>
          <w:p w:rsidR="00315232" w:rsidRDefault="00315232" w:rsidP="005450CC">
            <w:pPr>
              <w:rPr>
                <w:lang w:val="de-AT"/>
              </w:rPr>
            </w:pPr>
          </w:p>
        </w:tc>
      </w:tr>
    </w:tbl>
    <w:p w:rsidR="0062660F" w:rsidRDefault="00F1183B" w:rsidP="0062660F">
      <w:pPr>
        <w:pStyle w:val="berschrift1"/>
        <w:rPr>
          <w:lang w:val="de-AT"/>
        </w:rPr>
      </w:pPr>
      <w:bookmarkStart w:id="3" w:name="_Toc406148996"/>
      <w:bookmarkStart w:id="4" w:name="_GoBack"/>
      <w:bookmarkEnd w:id="4"/>
      <w:r>
        <w:rPr>
          <w:lang w:val="de-AT"/>
        </w:rPr>
        <w:t>Arbeitsdurchführ</w:t>
      </w:r>
      <w:r w:rsidRPr="00A24FF5">
        <w:rPr>
          <w:lang w:val="de-AT"/>
        </w:rPr>
        <w:t>ung</w:t>
      </w:r>
      <w:bookmarkEnd w:id="3"/>
    </w:p>
    <w:p w:rsidR="00DC4767" w:rsidRDefault="00DC4767" w:rsidP="00DC4767">
      <w:pPr>
        <w:pStyle w:val="berschrift2"/>
        <w:rPr>
          <w:lang w:val="de-AT"/>
        </w:rPr>
      </w:pPr>
      <w:r>
        <w:rPr>
          <w:lang w:val="de-AT"/>
        </w:rPr>
        <w:t xml:space="preserve">Evaluierung Command-Line-Interpreter </w:t>
      </w:r>
      <w:proofErr w:type="spellStart"/>
      <w:r>
        <w:rPr>
          <w:lang w:val="de-AT"/>
        </w:rPr>
        <w:t>Libary</w:t>
      </w:r>
      <w:proofErr w:type="spellEnd"/>
    </w:p>
    <w:p w:rsidR="00DC4767" w:rsidRDefault="00DC4767" w:rsidP="00DC4767">
      <w:pPr>
        <w:rPr>
          <w:lang w:val="de-AT"/>
        </w:rPr>
      </w:pPr>
      <w:r>
        <w:rPr>
          <w:lang w:val="de-AT"/>
        </w:rPr>
        <w:t xml:space="preserve">Für die Verwaltung der Parameter soll eine </w:t>
      </w:r>
      <w:proofErr w:type="spellStart"/>
      <w:r>
        <w:rPr>
          <w:lang w:val="de-AT"/>
        </w:rPr>
        <w:t>Libary</w:t>
      </w:r>
      <w:proofErr w:type="spellEnd"/>
      <w:r>
        <w:rPr>
          <w:lang w:val="de-AT"/>
        </w:rPr>
        <w:t xml:space="preserve"> benutzt werden, bevor man eine wählt muss man jedoch wissen wel</w:t>
      </w:r>
      <w:r w:rsidR="00906946">
        <w:rPr>
          <w:lang w:val="de-AT"/>
        </w:rPr>
        <w:t xml:space="preserve">che es gibt. Aus den vielen </w:t>
      </w:r>
      <w:proofErr w:type="spellStart"/>
      <w:r w:rsidR="00906946">
        <w:rPr>
          <w:lang w:val="de-AT"/>
        </w:rPr>
        <w:t>Libaries</w:t>
      </w:r>
      <w:proofErr w:type="spellEnd"/>
      <w:r w:rsidR="00906946">
        <w:rPr>
          <w:lang w:val="de-AT"/>
        </w:rPr>
        <w:t xml:space="preserve"> 7</w:t>
      </w:r>
      <w:r>
        <w:rPr>
          <w:lang w:val="de-AT"/>
        </w:rPr>
        <w:t xml:space="preserve"> frei zugängliche </w:t>
      </w:r>
      <w:proofErr w:type="spellStart"/>
      <w:r>
        <w:rPr>
          <w:lang w:val="de-AT"/>
        </w:rPr>
        <w:t>Libaries</w:t>
      </w:r>
      <w:proofErr w:type="spellEnd"/>
      <w:r w:rsidR="00906946">
        <w:rPr>
          <w:lang w:val="de-AT"/>
        </w:rPr>
        <w:t xml:space="preserve"> gefunden</w:t>
      </w:r>
      <w:r>
        <w:rPr>
          <w:lang w:val="de-AT"/>
        </w:rPr>
        <w:t xml:space="preserve"> die sind</w:t>
      </w:r>
      <w:r w:rsidR="00B667D5">
        <w:rPr>
          <w:lang w:val="de-AT"/>
        </w:rPr>
        <w:t xml:space="preserve"> [1]</w:t>
      </w:r>
      <w:r>
        <w:rPr>
          <w:lang w:val="de-AT"/>
        </w:rPr>
        <w:t>:</w:t>
      </w:r>
    </w:p>
    <w:p w:rsidR="00FF6A1D" w:rsidRDefault="00D0586F" w:rsidP="00D0586F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Natural CLI</w:t>
      </w:r>
    </w:p>
    <w:p w:rsidR="00D0586F" w:rsidRDefault="00D0586F" w:rsidP="00D0586F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>
        <w:rPr>
          <w:lang w:val="de-AT"/>
        </w:rPr>
        <w:t>JOpt</w:t>
      </w:r>
      <w:proofErr w:type="spellEnd"/>
      <w:r>
        <w:rPr>
          <w:lang w:val="de-AT"/>
        </w:rPr>
        <w:t xml:space="preserve"> Simple</w:t>
      </w:r>
    </w:p>
    <w:p w:rsidR="00D0586F" w:rsidRDefault="00D0586F" w:rsidP="00D0586F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>
        <w:rPr>
          <w:lang w:val="de-AT"/>
        </w:rPr>
        <w:t>Jakarte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Commons</w:t>
      </w:r>
      <w:proofErr w:type="spellEnd"/>
      <w:r>
        <w:rPr>
          <w:lang w:val="de-AT"/>
        </w:rPr>
        <w:t xml:space="preserve"> CLI</w:t>
      </w:r>
    </w:p>
    <w:p w:rsidR="00D0586F" w:rsidRDefault="00D0586F" w:rsidP="00D0586F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Args4j</w:t>
      </w:r>
    </w:p>
    <w:p w:rsidR="00D0586F" w:rsidRDefault="00D0586F" w:rsidP="00D0586F">
      <w:pPr>
        <w:pStyle w:val="Listenabsatz"/>
        <w:numPr>
          <w:ilvl w:val="0"/>
          <w:numId w:val="3"/>
        </w:numPr>
        <w:rPr>
          <w:lang w:val="de-AT"/>
        </w:rPr>
      </w:pPr>
      <w:proofErr w:type="spellStart"/>
      <w:r>
        <w:rPr>
          <w:lang w:val="de-AT"/>
        </w:rPr>
        <w:t>jArgs</w:t>
      </w:r>
      <w:proofErr w:type="spellEnd"/>
    </w:p>
    <w:p w:rsidR="006F1FA4" w:rsidRDefault="006F1FA4" w:rsidP="00D0586F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argsparse4j</w:t>
      </w:r>
    </w:p>
    <w:p w:rsidR="00870D34" w:rsidRDefault="00246A35" w:rsidP="006F1FA4">
      <w:pPr>
        <w:rPr>
          <w:lang w:val="de-AT"/>
        </w:rPr>
      </w:pPr>
      <w:r>
        <w:rPr>
          <w:lang w:val="de-AT"/>
        </w:rPr>
        <w:t xml:space="preserve">Für die Auswahl </w:t>
      </w:r>
      <w:r w:rsidR="00AB4796">
        <w:rPr>
          <w:lang w:val="de-AT"/>
        </w:rPr>
        <w:t>müssen mehrere Kriterien erfüllt werden wie zum Beispiel: Gute Dokumentation</w:t>
      </w:r>
      <w:r w:rsidR="00F00106">
        <w:rPr>
          <w:lang w:val="de-AT"/>
        </w:rPr>
        <w:t>(Manual)</w:t>
      </w:r>
      <w:r w:rsidR="00AB4796">
        <w:rPr>
          <w:lang w:val="de-AT"/>
        </w:rPr>
        <w:t xml:space="preserve">, Aktualität, </w:t>
      </w:r>
      <w:proofErr w:type="spellStart"/>
      <w:r w:rsidR="00674FB4">
        <w:rPr>
          <w:lang w:val="de-AT"/>
        </w:rPr>
        <w:t>JavaDocs</w:t>
      </w:r>
      <w:proofErr w:type="spellEnd"/>
      <w:r w:rsidR="00674FB4">
        <w:rPr>
          <w:lang w:val="de-AT"/>
        </w:rPr>
        <w:t>,</w:t>
      </w:r>
      <w:r w:rsidR="009E047B">
        <w:rPr>
          <w:lang w:val="de-AT"/>
        </w:rPr>
        <w:t xml:space="preserve"> </w:t>
      </w:r>
      <w:proofErr w:type="spellStart"/>
      <w:r w:rsidR="009E047B">
        <w:rPr>
          <w:lang w:val="de-AT"/>
        </w:rPr>
        <w:t>Testcases</w:t>
      </w:r>
      <w:proofErr w:type="spellEnd"/>
      <w:r w:rsidR="009E047B">
        <w:rPr>
          <w:lang w:val="de-AT"/>
        </w:rPr>
        <w:t>,</w:t>
      </w:r>
      <w:r w:rsidR="00674FB4">
        <w:rPr>
          <w:lang w:val="de-AT"/>
        </w:rPr>
        <w:t xml:space="preserve"> einfache Beispiele und eine gute Community. </w:t>
      </w:r>
      <w:r w:rsidR="00870D34">
        <w:rPr>
          <w:lang w:val="de-AT"/>
        </w:rPr>
        <w:t xml:space="preserve">Durch anschauen der Seiten von den </w:t>
      </w:r>
      <w:proofErr w:type="spellStart"/>
      <w:r w:rsidR="00870D34">
        <w:rPr>
          <w:lang w:val="de-AT"/>
        </w:rPr>
        <w:t>Libaries</w:t>
      </w:r>
      <w:proofErr w:type="spellEnd"/>
      <w:r w:rsidR="00870D34">
        <w:rPr>
          <w:lang w:val="de-AT"/>
        </w:rPr>
        <w:t xml:space="preserve"> kam es zu einer engeren Auswahl. Darunter waren </w:t>
      </w:r>
      <w:proofErr w:type="spellStart"/>
      <w:r w:rsidR="00870D34">
        <w:rPr>
          <w:lang w:val="de-AT"/>
        </w:rPr>
        <w:t>Commons</w:t>
      </w:r>
      <w:proofErr w:type="spellEnd"/>
      <w:r w:rsidR="00870D34">
        <w:rPr>
          <w:lang w:val="de-AT"/>
        </w:rPr>
        <w:t xml:space="preserve"> CLI, Args4j und argsparse4j</w:t>
      </w:r>
      <w:r w:rsidR="000E7C5C">
        <w:rPr>
          <w:lang w:val="de-AT"/>
        </w:rPr>
        <w:t xml:space="preserve">. Um genau zu wissen welches von denen bei </w:t>
      </w:r>
      <w:r w:rsidR="007250BC">
        <w:rPr>
          <w:lang w:val="de-AT"/>
        </w:rPr>
        <w:t>dem</w:t>
      </w:r>
      <w:r w:rsidR="000E7C5C">
        <w:rPr>
          <w:lang w:val="de-AT"/>
        </w:rPr>
        <w:t xml:space="preserve"> Anwendungsbereich am besten geeignet ist, muss man Beispielcode schreiben. </w:t>
      </w:r>
    </w:p>
    <w:p w:rsidR="007250BC" w:rsidRDefault="007250BC" w:rsidP="006F1FA4">
      <w:pPr>
        <w:rPr>
          <w:lang w:val="de-AT"/>
        </w:rPr>
      </w:pPr>
      <w:r>
        <w:rPr>
          <w:lang w:val="de-AT"/>
        </w:rPr>
        <w:t xml:space="preserve">Von </w:t>
      </w:r>
      <w:r w:rsidR="005B70A0">
        <w:rPr>
          <w:lang w:val="de-AT"/>
        </w:rPr>
        <w:t>dem</w:t>
      </w:r>
      <w:r>
        <w:rPr>
          <w:lang w:val="de-AT"/>
        </w:rPr>
        <w:t xml:space="preserve"> Beispielcode hat mir argsparse4j am </w:t>
      </w:r>
      <w:r w:rsidR="00AD25E0">
        <w:rPr>
          <w:lang w:val="de-AT"/>
        </w:rPr>
        <w:t>besten</w:t>
      </w:r>
      <w:r>
        <w:rPr>
          <w:lang w:val="de-AT"/>
        </w:rPr>
        <w:t xml:space="preserve"> gefallen. </w:t>
      </w:r>
      <w:r w:rsidR="00AD25E0">
        <w:rPr>
          <w:lang w:val="de-AT"/>
        </w:rPr>
        <w:t xml:space="preserve">Es ist stets aktuell und auch gut Dokumentiert. </w:t>
      </w:r>
      <w:r w:rsidR="00877B73">
        <w:rPr>
          <w:lang w:val="de-AT"/>
        </w:rPr>
        <w:t xml:space="preserve">Es basiert auf das Python-modul </w:t>
      </w:r>
      <w:proofErr w:type="spellStart"/>
      <w:r w:rsidR="00877B73">
        <w:rPr>
          <w:lang w:val="de-AT"/>
        </w:rPr>
        <w:t>argsparse</w:t>
      </w:r>
      <w:proofErr w:type="spellEnd"/>
      <w:r w:rsidR="00877B73">
        <w:rPr>
          <w:lang w:val="de-AT"/>
        </w:rPr>
        <w:t xml:space="preserve"> und wurde so gut wie mögl</w:t>
      </w:r>
      <w:r w:rsidR="00765167">
        <w:rPr>
          <w:lang w:val="de-AT"/>
        </w:rPr>
        <w:t xml:space="preserve">ich gleich gehalten wie dieses, wenn es die verschiedene Syntax zulässt. </w:t>
      </w:r>
    </w:p>
    <w:p w:rsidR="002C1484" w:rsidRDefault="002C1484" w:rsidP="006F1FA4">
      <w:pPr>
        <w:rPr>
          <w:lang w:val="de-AT"/>
        </w:rPr>
      </w:pPr>
    </w:p>
    <w:p w:rsidR="0088608E" w:rsidRDefault="002C1484" w:rsidP="006F1FA4">
      <w:pPr>
        <w:rPr>
          <w:lang w:val="de-AT"/>
        </w:rPr>
      </w:pPr>
      <w:r>
        <w:rPr>
          <w:lang w:val="de-AT"/>
        </w:rPr>
        <w:t>Zu finden ist die Dokumentation sowie einfach Beispiele auf der Seite von argsparse4j[2].</w:t>
      </w:r>
      <w:r w:rsidR="00665AEA">
        <w:rPr>
          <w:lang w:val="de-AT"/>
        </w:rPr>
        <w:t xml:space="preserve"> Ebenso ist der </w:t>
      </w:r>
      <w:proofErr w:type="spellStart"/>
      <w:r w:rsidR="00665AEA">
        <w:rPr>
          <w:lang w:val="de-AT"/>
        </w:rPr>
        <w:t>Sourcecode</w:t>
      </w:r>
      <w:proofErr w:type="spellEnd"/>
      <w:r w:rsidR="00665AEA">
        <w:rPr>
          <w:lang w:val="de-AT"/>
        </w:rPr>
        <w:t xml:space="preserve"> auf </w:t>
      </w:r>
      <w:proofErr w:type="spellStart"/>
      <w:r w:rsidR="00665AEA">
        <w:rPr>
          <w:lang w:val="de-AT"/>
        </w:rPr>
        <w:t>Github</w:t>
      </w:r>
      <w:proofErr w:type="spellEnd"/>
      <w:r w:rsidR="00665AEA">
        <w:rPr>
          <w:lang w:val="de-AT"/>
        </w:rPr>
        <w:t xml:space="preserve"> eins</w:t>
      </w:r>
      <w:r w:rsidR="000534EC">
        <w:rPr>
          <w:lang w:val="de-AT"/>
        </w:rPr>
        <w:t>eh</w:t>
      </w:r>
      <w:r w:rsidR="00665AEA">
        <w:rPr>
          <w:lang w:val="de-AT"/>
        </w:rPr>
        <w:t>bar</w:t>
      </w:r>
      <w:r w:rsidR="00877462">
        <w:rPr>
          <w:lang w:val="de-AT"/>
        </w:rPr>
        <w:t>[3]</w:t>
      </w:r>
      <w:r w:rsidR="00665AEA">
        <w:rPr>
          <w:lang w:val="de-AT"/>
        </w:rPr>
        <w:t>.</w:t>
      </w:r>
    </w:p>
    <w:p w:rsidR="00C33484" w:rsidRDefault="00EC1D3D" w:rsidP="00EC1D3D">
      <w:pPr>
        <w:pStyle w:val="berschrift2"/>
        <w:rPr>
          <w:lang w:val="de-AT"/>
        </w:rPr>
      </w:pPr>
      <w:r>
        <w:rPr>
          <w:lang w:val="de-AT"/>
        </w:rPr>
        <w:lastRenderedPageBreak/>
        <w:t>Parameterverarbeitung</w:t>
      </w:r>
    </w:p>
    <w:p w:rsidR="00EC1D3D" w:rsidRDefault="00E53589" w:rsidP="00706B42">
      <w:pPr>
        <w:rPr>
          <w:lang w:val="de-AT"/>
        </w:rPr>
      </w:pPr>
      <w:r>
        <w:rPr>
          <w:lang w:val="de-AT"/>
        </w:rPr>
        <w:t>Mit argsparse4j ist die Parameterverarbeitung ganz simple.</w:t>
      </w:r>
      <w:r w:rsidR="00804528">
        <w:rPr>
          <w:lang w:val="de-AT"/>
        </w:rPr>
        <w:t xml:space="preserve"> Einen </w:t>
      </w:r>
      <w:proofErr w:type="spellStart"/>
      <w:r w:rsidR="00804528">
        <w:rPr>
          <w:lang w:val="de-AT"/>
        </w:rPr>
        <w:t>ArgumentParser</w:t>
      </w:r>
      <w:proofErr w:type="spellEnd"/>
      <w:r w:rsidR="00804528">
        <w:rPr>
          <w:lang w:val="de-AT"/>
        </w:rPr>
        <w:t xml:space="preserve"> fügt man </w:t>
      </w:r>
      <w:r w:rsidR="004F7794">
        <w:rPr>
          <w:lang w:val="de-AT"/>
        </w:rPr>
        <w:t>mehreren Argumenten</w:t>
      </w:r>
      <w:r w:rsidR="00804528">
        <w:rPr>
          <w:lang w:val="de-AT"/>
        </w:rPr>
        <w:t xml:space="preserve"> hinzu,</w:t>
      </w:r>
      <w:r w:rsidR="004D710A">
        <w:rPr>
          <w:lang w:val="de-AT"/>
        </w:rPr>
        <w:t xml:space="preserve"> dies ist z.B</w:t>
      </w:r>
      <w:r w:rsidR="00A426DD">
        <w:rPr>
          <w:lang w:val="de-AT"/>
        </w:rPr>
        <w:t>. „-t</w:t>
      </w:r>
      <w:r w:rsidR="00977509">
        <w:rPr>
          <w:lang w:val="de-AT"/>
        </w:rPr>
        <w:t xml:space="preserve">“. </w:t>
      </w:r>
      <w:r w:rsidR="00E01377">
        <w:rPr>
          <w:lang w:val="de-AT"/>
        </w:rPr>
        <w:t>Für dieses Argument kann man einiges festsetzen, benutzt habe ich:</w:t>
      </w:r>
    </w:p>
    <w:p w:rsidR="00E01377" w:rsidRPr="00271DCA" w:rsidRDefault="00E01377" w:rsidP="00980844">
      <w:pPr>
        <w:pStyle w:val="KeinLeerraum"/>
      </w:pPr>
      <w:r w:rsidRPr="00271DCA">
        <w:t>.</w:t>
      </w:r>
      <w:proofErr w:type="spellStart"/>
      <w:r w:rsidRPr="00271DCA">
        <w:t>choices</w:t>
      </w:r>
      <w:proofErr w:type="spellEnd"/>
      <w:r w:rsidR="0049774C" w:rsidRPr="00271DCA">
        <w:t>(“ASC”</w:t>
      </w:r>
      <w:proofErr w:type="gramStart"/>
      <w:r w:rsidR="0049774C" w:rsidRPr="00271DCA">
        <w:t>,”</w:t>
      </w:r>
      <w:proofErr w:type="gramEnd"/>
      <w:r w:rsidR="0049774C" w:rsidRPr="00271DCA">
        <w:t>DESC”)</w:t>
      </w:r>
      <w:r w:rsidR="00271DCA" w:rsidRPr="00271DCA">
        <w:tab/>
      </w:r>
      <w:r w:rsidR="00271DCA" w:rsidRPr="00271DCA">
        <w:tab/>
      </w:r>
      <w:r w:rsidR="00271DCA" w:rsidRPr="00271DCA">
        <w:tab/>
        <w:t>Wert muss eines der beiden Werte sein</w:t>
      </w:r>
    </w:p>
    <w:p w:rsidR="00E01377" w:rsidRPr="00271DCA" w:rsidRDefault="00E01377" w:rsidP="00980844">
      <w:pPr>
        <w:pStyle w:val="KeinLeerraum"/>
      </w:pPr>
      <w:r w:rsidRPr="00271DCA">
        <w:t>.</w:t>
      </w:r>
      <w:proofErr w:type="spellStart"/>
      <w:r w:rsidRPr="00271DCA">
        <w:t>help</w:t>
      </w:r>
      <w:proofErr w:type="spellEnd"/>
      <w:r w:rsidR="0049774C" w:rsidRPr="00271DCA">
        <w:t xml:space="preserve">(“The </w:t>
      </w:r>
      <w:proofErr w:type="spellStart"/>
      <w:r w:rsidR="0049774C" w:rsidRPr="00271DCA">
        <w:t>name</w:t>
      </w:r>
      <w:proofErr w:type="spellEnd"/>
      <w:r w:rsidR="0049774C" w:rsidRPr="00271DCA">
        <w:t xml:space="preserve"> </w:t>
      </w:r>
      <w:proofErr w:type="spellStart"/>
      <w:r w:rsidR="0049774C" w:rsidRPr="00271DCA">
        <w:t>of</w:t>
      </w:r>
      <w:proofErr w:type="spellEnd"/>
      <w:r w:rsidR="0049774C" w:rsidRPr="00271DCA">
        <w:t xml:space="preserve"> </w:t>
      </w:r>
      <w:proofErr w:type="spellStart"/>
      <w:r w:rsidR="0049774C" w:rsidRPr="00271DCA">
        <w:t>the</w:t>
      </w:r>
      <w:proofErr w:type="spellEnd"/>
      <w:r w:rsidR="0049774C" w:rsidRPr="00271DCA">
        <w:t xml:space="preserve"> </w:t>
      </w:r>
      <w:proofErr w:type="spellStart"/>
      <w:r w:rsidR="0049774C" w:rsidRPr="00271DCA">
        <w:t>user</w:t>
      </w:r>
      <w:proofErr w:type="spellEnd"/>
      <w:r w:rsidR="0049774C" w:rsidRPr="00271DCA">
        <w:t>”)</w:t>
      </w:r>
      <w:r w:rsidR="00271DCA" w:rsidRPr="00271DCA">
        <w:tab/>
      </w:r>
      <w:r w:rsidR="00271DCA" w:rsidRPr="00271DCA">
        <w:tab/>
        <w:t>Hinzufügen eines Textes für den Hilfetext</w:t>
      </w:r>
    </w:p>
    <w:p w:rsidR="00E01377" w:rsidRPr="00271DCA" w:rsidRDefault="00E01377" w:rsidP="00980844">
      <w:pPr>
        <w:pStyle w:val="KeinLeerraum"/>
      </w:pPr>
      <w:r w:rsidRPr="00271DCA">
        <w:t>.</w:t>
      </w:r>
      <w:proofErr w:type="spellStart"/>
      <w:r w:rsidRPr="00271DCA">
        <w:t>setDefault</w:t>
      </w:r>
      <w:proofErr w:type="spellEnd"/>
      <w:r w:rsidR="0049774C" w:rsidRPr="00271DCA">
        <w:t>(“</w:t>
      </w:r>
      <w:proofErr w:type="spellStart"/>
      <w:r w:rsidR="0049774C" w:rsidRPr="00271DCA">
        <w:t>localhost</w:t>
      </w:r>
      <w:proofErr w:type="spellEnd"/>
      <w:r w:rsidR="0049774C" w:rsidRPr="00271DCA">
        <w:t>”)</w:t>
      </w:r>
      <w:r w:rsidR="00271DCA" w:rsidRPr="00271DCA">
        <w:tab/>
      </w:r>
      <w:r w:rsidR="00271DCA" w:rsidRPr="00271DCA">
        <w:tab/>
      </w:r>
      <w:r w:rsidR="00271DCA" w:rsidRPr="00271DCA">
        <w:tab/>
        <w:t>Setzt diesen Wert wenn nicht anders angegeben</w:t>
      </w:r>
    </w:p>
    <w:p w:rsidR="00E01377" w:rsidRDefault="0049774C" w:rsidP="00980844">
      <w:pPr>
        <w:pStyle w:val="KeinLeerraum"/>
      </w:pPr>
      <w:r w:rsidRPr="00F92FAF">
        <w:t>.</w:t>
      </w:r>
      <w:proofErr w:type="spellStart"/>
      <w:r w:rsidRPr="00F92FAF">
        <w:t>requires</w:t>
      </w:r>
      <w:proofErr w:type="spellEnd"/>
      <w:r w:rsidRPr="00F92FAF">
        <w:t>(</w:t>
      </w:r>
      <w:proofErr w:type="spellStart"/>
      <w:r w:rsidRPr="00F92FAF">
        <w:t>true</w:t>
      </w:r>
      <w:proofErr w:type="spellEnd"/>
      <w:r w:rsidRPr="00F92FAF">
        <w:t>)</w:t>
      </w:r>
      <w:r w:rsidR="00271DCA" w:rsidRPr="00F92FAF">
        <w:tab/>
      </w:r>
      <w:r w:rsidR="00271DCA" w:rsidRPr="00F92FAF">
        <w:tab/>
      </w:r>
      <w:r w:rsidR="00271DCA" w:rsidRPr="00F92FAF">
        <w:tab/>
      </w:r>
      <w:r w:rsidR="00271DCA" w:rsidRPr="00F92FAF">
        <w:tab/>
      </w:r>
      <w:r w:rsidR="00B505F1" w:rsidRPr="00F92FAF">
        <w:t>Dies</w:t>
      </w:r>
      <w:r w:rsidR="00F92FAF">
        <w:t>es Argument MUSS gesetzt werden!</w:t>
      </w:r>
      <w:r w:rsidR="0041701A">
        <w:t xml:space="preserve"> Default: </w:t>
      </w:r>
      <w:proofErr w:type="spellStart"/>
      <w:r w:rsidR="0041701A">
        <w:t>false</w:t>
      </w:r>
      <w:proofErr w:type="spellEnd"/>
    </w:p>
    <w:p w:rsidR="008F0C66" w:rsidRDefault="008F0C66" w:rsidP="00980844">
      <w:pPr>
        <w:pStyle w:val="KeinLeerraum"/>
      </w:pPr>
    </w:p>
    <w:p w:rsidR="008F0C66" w:rsidRDefault="008F0C66" w:rsidP="008F0C66">
      <w:pPr>
        <w:rPr>
          <w:lang w:val="de-AT"/>
        </w:rPr>
      </w:pPr>
      <w:r w:rsidRPr="005067F8">
        <w:rPr>
          <w:lang w:val="de-AT"/>
        </w:rPr>
        <w:t xml:space="preserve">Mit </w:t>
      </w:r>
      <w:r w:rsidRPr="005067F8">
        <w:rPr>
          <w:i/>
          <w:color w:val="215868" w:themeColor="accent5" w:themeShade="80"/>
          <w:lang w:val="de-AT"/>
        </w:rPr>
        <w:t xml:space="preserve">Namespace </w:t>
      </w:r>
      <w:proofErr w:type="spellStart"/>
      <w:r w:rsidRPr="005067F8">
        <w:rPr>
          <w:i/>
          <w:color w:val="215868" w:themeColor="accent5" w:themeShade="80"/>
          <w:lang w:val="de-AT"/>
        </w:rPr>
        <w:t>res</w:t>
      </w:r>
      <w:proofErr w:type="spellEnd"/>
      <w:r w:rsidRPr="005067F8">
        <w:rPr>
          <w:i/>
          <w:color w:val="215868" w:themeColor="accent5" w:themeShade="80"/>
          <w:lang w:val="de-AT"/>
        </w:rPr>
        <w:t xml:space="preserve"> = </w:t>
      </w:r>
      <w:proofErr w:type="spellStart"/>
      <w:r w:rsidRPr="005067F8">
        <w:rPr>
          <w:i/>
          <w:color w:val="215868" w:themeColor="accent5" w:themeShade="80"/>
          <w:lang w:val="de-AT"/>
        </w:rPr>
        <w:t>parser.parseArgs</w:t>
      </w:r>
      <w:proofErr w:type="spellEnd"/>
      <w:r w:rsidRPr="005067F8">
        <w:rPr>
          <w:i/>
          <w:color w:val="215868" w:themeColor="accent5" w:themeShade="80"/>
          <w:lang w:val="de-AT"/>
        </w:rPr>
        <w:t>(</w:t>
      </w:r>
      <w:proofErr w:type="spellStart"/>
      <w:r w:rsidRPr="005067F8">
        <w:rPr>
          <w:i/>
          <w:color w:val="215868" w:themeColor="accent5" w:themeShade="80"/>
          <w:lang w:val="de-AT"/>
        </w:rPr>
        <w:t>args</w:t>
      </w:r>
      <w:proofErr w:type="spellEnd"/>
      <w:r w:rsidRPr="005067F8">
        <w:rPr>
          <w:i/>
          <w:color w:val="215868" w:themeColor="accent5" w:themeShade="80"/>
          <w:lang w:val="de-AT"/>
        </w:rPr>
        <w:t xml:space="preserve">); </w:t>
      </w:r>
      <w:r w:rsidRPr="005067F8">
        <w:rPr>
          <w:lang w:val="de-AT"/>
        </w:rPr>
        <w:t xml:space="preserve">kann man den Parser </w:t>
      </w:r>
      <w:proofErr w:type="spellStart"/>
      <w:r w:rsidRPr="005067F8">
        <w:rPr>
          <w:lang w:val="de-AT"/>
        </w:rPr>
        <w:t>args</w:t>
      </w:r>
      <w:proofErr w:type="spellEnd"/>
      <w:r w:rsidRPr="005067F8">
        <w:rPr>
          <w:lang w:val="de-AT"/>
        </w:rPr>
        <w:t xml:space="preserve"> hinzufügen, Fehlermeldungen werden selbst geschrieben sowie die Hilfe.</w:t>
      </w:r>
      <w:r w:rsidR="005067F8">
        <w:rPr>
          <w:lang w:val="de-AT"/>
        </w:rPr>
        <w:t xml:space="preserve"> </w:t>
      </w:r>
      <w:r w:rsidR="0043167A">
        <w:rPr>
          <w:lang w:val="de-AT"/>
        </w:rPr>
        <w:t>Wenn man sich minimal vertippt kommt auch ein Vorschlag was man meinen hätte können.</w:t>
      </w:r>
    </w:p>
    <w:p w:rsidR="00BE2CE6" w:rsidRDefault="00BE2CE6" w:rsidP="008F0C66">
      <w:pPr>
        <w:rPr>
          <w:lang w:val="de-AT"/>
        </w:rPr>
      </w:pPr>
      <w:r>
        <w:rPr>
          <w:lang w:val="de-AT"/>
        </w:rPr>
        <w:t xml:space="preserve">Problem bei </w:t>
      </w:r>
      <w:r w:rsidR="00882A93">
        <w:rPr>
          <w:lang w:val="de-AT"/>
        </w:rPr>
        <w:t>dem</w:t>
      </w:r>
      <w:r>
        <w:rPr>
          <w:lang w:val="de-AT"/>
        </w:rPr>
        <w:t xml:space="preserve"> Beispielcode war, dass die Hilfe mit –h und –</w:t>
      </w:r>
      <w:proofErr w:type="spellStart"/>
      <w:r>
        <w:rPr>
          <w:lang w:val="de-AT"/>
        </w:rPr>
        <w:t>help</w:t>
      </w:r>
      <w:proofErr w:type="spellEnd"/>
      <w:r>
        <w:rPr>
          <w:lang w:val="de-AT"/>
        </w:rPr>
        <w:t xml:space="preserve"> aufrufbar ist, jedoch das –h für den Host verwendet werden soll. </w:t>
      </w:r>
      <w:r w:rsidR="00281A7C">
        <w:rPr>
          <w:lang w:val="de-AT"/>
        </w:rPr>
        <w:t>Problem dabei war die erste Zeile:</w:t>
      </w:r>
    </w:p>
    <w:p w:rsidR="00281A7C" w:rsidRDefault="00281A7C" w:rsidP="00281A7C">
      <w:pPr>
        <w:rPr>
          <w:i/>
          <w:color w:val="215868" w:themeColor="accent5" w:themeShade="80"/>
          <w:lang w:val="de-AT" w:eastAsia="de-AT"/>
        </w:rPr>
      </w:pPr>
      <w:proofErr w:type="spellStart"/>
      <w:r w:rsidRPr="00281A7C">
        <w:rPr>
          <w:i/>
          <w:color w:val="215868" w:themeColor="accent5" w:themeShade="80"/>
          <w:lang w:val="de-AT" w:eastAsia="de-AT"/>
        </w:rPr>
        <w:t>ArgumentParser</w:t>
      </w:r>
      <w:proofErr w:type="spellEnd"/>
      <w:r w:rsidRPr="00281A7C">
        <w:rPr>
          <w:i/>
          <w:color w:val="215868" w:themeColor="accent5" w:themeShade="80"/>
          <w:lang w:val="de-AT" w:eastAsia="de-AT"/>
        </w:rPr>
        <w:t xml:space="preserve"> </w:t>
      </w:r>
      <w:proofErr w:type="spellStart"/>
      <w:r w:rsidRPr="00281A7C">
        <w:rPr>
          <w:i/>
          <w:color w:val="215868" w:themeColor="accent5" w:themeShade="80"/>
          <w:lang w:val="de-AT" w:eastAsia="de-AT"/>
        </w:rPr>
        <w:t>parser</w:t>
      </w:r>
      <w:proofErr w:type="spellEnd"/>
      <w:r w:rsidRPr="00281A7C">
        <w:rPr>
          <w:i/>
          <w:color w:val="215868" w:themeColor="accent5" w:themeShade="80"/>
          <w:lang w:val="de-AT" w:eastAsia="de-AT"/>
        </w:rPr>
        <w:t xml:space="preserve"> = </w:t>
      </w:r>
      <w:proofErr w:type="spellStart"/>
      <w:r w:rsidRPr="00281A7C">
        <w:rPr>
          <w:i/>
          <w:color w:val="215868" w:themeColor="accent5" w:themeShade="80"/>
          <w:lang w:val="de-AT" w:eastAsia="de-AT"/>
        </w:rPr>
        <w:t>ArgumentParsers.newArgumentParser</w:t>
      </w:r>
      <w:proofErr w:type="spellEnd"/>
      <w:r w:rsidRPr="00281A7C">
        <w:rPr>
          <w:i/>
          <w:color w:val="215868" w:themeColor="accent5" w:themeShade="80"/>
          <w:lang w:val="de-AT" w:eastAsia="de-AT"/>
        </w:rPr>
        <w:t>("</w:t>
      </w:r>
      <w:proofErr w:type="spellStart"/>
      <w:r w:rsidRPr="00281A7C">
        <w:rPr>
          <w:i/>
          <w:color w:val="215868" w:themeColor="accent5" w:themeShade="80"/>
          <w:lang w:val="de-AT" w:eastAsia="de-AT"/>
        </w:rPr>
        <w:t>prog</w:t>
      </w:r>
      <w:proofErr w:type="spellEnd"/>
      <w:r w:rsidRPr="00281A7C">
        <w:rPr>
          <w:i/>
          <w:color w:val="215868" w:themeColor="accent5" w:themeShade="80"/>
          <w:lang w:val="de-AT" w:eastAsia="de-AT"/>
        </w:rPr>
        <w:t>")</w:t>
      </w:r>
    </w:p>
    <w:p w:rsidR="00281A7C" w:rsidRDefault="0057661F" w:rsidP="00844B1B">
      <w:pPr>
        <w:rPr>
          <w:lang w:val="de-AT"/>
        </w:rPr>
      </w:pPr>
      <w:r>
        <w:rPr>
          <w:lang w:val="de-AT" w:eastAsia="de-AT"/>
        </w:rPr>
        <w:t xml:space="preserve">Mit einer kurzen Einsicht in die </w:t>
      </w:r>
      <w:proofErr w:type="spellStart"/>
      <w:r>
        <w:rPr>
          <w:lang w:val="de-AT" w:eastAsia="de-AT"/>
        </w:rPr>
        <w:t>JavaDoc</w:t>
      </w:r>
      <w:proofErr w:type="spellEnd"/>
      <w:r>
        <w:rPr>
          <w:lang w:val="de-AT" w:eastAsia="de-AT"/>
        </w:rPr>
        <w:t xml:space="preserve"> erkennt man </w:t>
      </w:r>
      <w:r w:rsidR="00A86995">
        <w:rPr>
          <w:lang w:val="de-AT" w:eastAsia="de-AT"/>
        </w:rPr>
        <w:t xml:space="preserve">das </w:t>
      </w:r>
      <w:proofErr w:type="spellStart"/>
      <w:r w:rsidR="00A86995">
        <w:rPr>
          <w:lang w:val="de-AT" w:eastAsia="de-AT"/>
        </w:rPr>
        <w:t>ArgumentParser</w:t>
      </w:r>
      <w:proofErr w:type="spellEnd"/>
      <w:r w:rsidR="00A86995">
        <w:rPr>
          <w:lang w:val="de-AT" w:eastAsia="de-AT"/>
        </w:rPr>
        <w:t xml:space="preserve"> ein Interface ist und es sin</w:t>
      </w:r>
      <w:r w:rsidR="00A86995" w:rsidRPr="0004362F">
        <w:rPr>
          <w:lang w:val="de-AT"/>
        </w:rPr>
        <w:t xml:space="preserve">nvoll ist dass man </w:t>
      </w:r>
      <w:hyperlink r:id="rId10" w:tooltip="class in net.sourceforge.argparse4j.internal" w:history="1">
        <w:proofErr w:type="spellStart"/>
        <w:r w:rsidR="00844B1B" w:rsidRPr="0004362F">
          <w:rPr>
            <w:lang w:val="de-AT"/>
          </w:rPr>
          <w:t>ArgumentParserImpl</w:t>
        </w:r>
        <w:proofErr w:type="spellEnd"/>
      </w:hyperlink>
      <w:r w:rsidR="00844B1B" w:rsidRPr="0004362F">
        <w:rPr>
          <w:lang w:val="de-AT"/>
        </w:rPr>
        <w:t xml:space="preserve">, </w:t>
      </w:r>
      <w:hyperlink r:id="rId11" w:tooltip="class in net.sourceforge.argparse4j.internal" w:history="1">
        <w:proofErr w:type="spellStart"/>
        <w:r w:rsidR="00844B1B" w:rsidRPr="0004362F">
          <w:rPr>
            <w:lang w:val="de-AT"/>
          </w:rPr>
          <w:t>SubparserImpl</w:t>
        </w:r>
        <w:proofErr w:type="spellEnd"/>
      </w:hyperlink>
      <w:r w:rsidR="00844B1B" w:rsidRPr="0004362F">
        <w:rPr>
          <w:lang w:val="de-AT"/>
        </w:rPr>
        <w:t xml:space="preserve"> dazu braucht (</w:t>
      </w:r>
      <w:r w:rsidR="0004362F">
        <w:rPr>
          <w:lang w:val="de-AT"/>
        </w:rPr>
        <w:t xml:space="preserve">implementiert </w:t>
      </w:r>
      <w:proofErr w:type="spellStart"/>
      <w:r w:rsidR="0004362F">
        <w:rPr>
          <w:lang w:val="de-AT"/>
        </w:rPr>
        <w:t>ArgumentParser</w:t>
      </w:r>
      <w:proofErr w:type="spellEnd"/>
      <w:r w:rsidR="0004362F">
        <w:rPr>
          <w:lang w:val="de-AT"/>
        </w:rPr>
        <w:t xml:space="preserve">). </w:t>
      </w:r>
      <w:r w:rsidR="00C27DBC">
        <w:rPr>
          <w:lang w:val="de-AT"/>
        </w:rPr>
        <w:t xml:space="preserve">In einen Konstruktor von </w:t>
      </w:r>
      <w:proofErr w:type="spellStart"/>
      <w:r w:rsidR="00C27DBC">
        <w:rPr>
          <w:lang w:val="de-AT"/>
        </w:rPr>
        <w:t>ArgumentParserImpl</w:t>
      </w:r>
      <w:proofErr w:type="spellEnd"/>
      <w:r w:rsidR="00C27DBC">
        <w:rPr>
          <w:lang w:val="de-AT"/>
        </w:rPr>
        <w:t xml:space="preserve"> kann man dann die Hilfe ausstellen.</w:t>
      </w:r>
      <w:r w:rsidR="00887CF1">
        <w:rPr>
          <w:lang w:val="de-AT"/>
        </w:rPr>
        <w:t xml:space="preserve"> </w:t>
      </w:r>
      <w:r w:rsidR="00EA57F9">
        <w:rPr>
          <w:lang w:val="de-AT"/>
        </w:rPr>
        <w:t>Mit .</w:t>
      </w:r>
      <w:proofErr w:type="spellStart"/>
      <w:r w:rsidR="00EA57F9">
        <w:rPr>
          <w:lang w:val="de-AT"/>
        </w:rPr>
        <w:t>addArgument</w:t>
      </w:r>
      <w:proofErr w:type="spellEnd"/>
      <w:r w:rsidR="00EA57F9">
        <w:rPr>
          <w:lang w:val="de-AT"/>
        </w:rPr>
        <w:t>() kann man wieder –</w:t>
      </w:r>
      <w:proofErr w:type="spellStart"/>
      <w:r w:rsidR="00EA57F9">
        <w:rPr>
          <w:lang w:val="de-AT"/>
        </w:rPr>
        <w:t>help</w:t>
      </w:r>
      <w:proofErr w:type="spellEnd"/>
      <w:r w:rsidR="00EA57F9">
        <w:rPr>
          <w:lang w:val="de-AT"/>
        </w:rPr>
        <w:t xml:space="preserve"> hinzufügen und </w:t>
      </w:r>
      <w:r w:rsidR="00952A08">
        <w:rPr>
          <w:lang w:val="de-AT"/>
        </w:rPr>
        <w:t xml:space="preserve">die Hilfe anzeigen. </w:t>
      </w:r>
    </w:p>
    <w:p w:rsidR="00287144" w:rsidRDefault="003A3E93" w:rsidP="00287144">
      <w:pPr>
        <w:pStyle w:val="berschrift2"/>
      </w:pPr>
      <w:r w:rsidRPr="007F7583">
        <w:t>Connection</w:t>
      </w:r>
    </w:p>
    <w:p w:rsidR="007F7583" w:rsidRDefault="009C1670" w:rsidP="006912E1">
      <w:r w:rsidRPr="009C1670">
        <w:t xml:space="preserve">Grundlage für die Verbindung ist eine </w:t>
      </w:r>
      <w:proofErr w:type="spellStart"/>
      <w:r w:rsidRPr="009C1670">
        <w:t>java.sql.Connection</w:t>
      </w:r>
      <w:proofErr w:type="spellEnd"/>
      <w:r>
        <w:t xml:space="preserve">. Diese benötigt Informationen zur Verbindung, die von </w:t>
      </w:r>
      <w:proofErr w:type="spellStart"/>
      <w:r w:rsidRPr="009C1670">
        <w:t>MysqlDataSource</w:t>
      </w:r>
      <w:proofErr w:type="spellEnd"/>
      <w:r w:rsidRPr="009C1670">
        <w:t xml:space="preserve"> mit</w:t>
      </w:r>
      <w:r>
        <w:t xml:space="preserve"> der Methode .</w:t>
      </w:r>
      <w:proofErr w:type="spellStart"/>
      <w:r>
        <w:t>getConnection</w:t>
      </w:r>
      <w:proofErr w:type="spellEnd"/>
      <w:r>
        <w:t xml:space="preserve">() geholt wird. </w:t>
      </w:r>
      <w:r w:rsidR="0029555D">
        <w:t xml:space="preserve">Im Grunde sieht das so aus: </w:t>
      </w:r>
    </w:p>
    <w:p w:rsidR="0029555D" w:rsidRPr="00752C7E" w:rsidRDefault="0029555D" w:rsidP="0029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de-AT"/>
        </w:rPr>
      </w:pPr>
      <w:proofErr w:type="spellStart"/>
      <w:r w:rsidRPr="00752C7E">
        <w:rPr>
          <w:rFonts w:ascii="Consolas" w:hAnsi="Consolas" w:cs="Consolas"/>
          <w:color w:val="7030A0"/>
          <w:sz w:val="20"/>
          <w:szCs w:val="20"/>
          <w:lang w:val="de-AT"/>
        </w:rPr>
        <w:t>MysqlDataSource</w:t>
      </w:r>
      <w:proofErr w:type="spellEnd"/>
      <w:r w:rsidRPr="00752C7E">
        <w:rPr>
          <w:rFonts w:ascii="Consolas" w:hAnsi="Consolas" w:cs="Consolas"/>
          <w:color w:val="7030A0"/>
          <w:sz w:val="20"/>
          <w:szCs w:val="20"/>
          <w:lang w:val="de-AT"/>
        </w:rPr>
        <w:t xml:space="preserve"> </w:t>
      </w:r>
      <w:proofErr w:type="spellStart"/>
      <w:r w:rsidRPr="00752C7E">
        <w:rPr>
          <w:rFonts w:ascii="Consolas" w:hAnsi="Consolas" w:cs="Consolas"/>
          <w:color w:val="7030A0"/>
          <w:sz w:val="20"/>
          <w:szCs w:val="20"/>
          <w:lang w:val="de-AT"/>
        </w:rPr>
        <w:t>ds</w:t>
      </w:r>
      <w:proofErr w:type="spellEnd"/>
      <w:r w:rsidRPr="00752C7E">
        <w:rPr>
          <w:rFonts w:ascii="Consolas" w:hAnsi="Consolas" w:cs="Consolas"/>
          <w:color w:val="7030A0"/>
          <w:sz w:val="20"/>
          <w:szCs w:val="20"/>
          <w:lang w:val="de-AT"/>
        </w:rPr>
        <w:t xml:space="preserve"> = </w:t>
      </w:r>
      <w:proofErr w:type="spellStart"/>
      <w:r w:rsidRPr="00752C7E">
        <w:rPr>
          <w:rFonts w:ascii="Consolas" w:hAnsi="Consolas" w:cs="Consolas"/>
          <w:b/>
          <w:bCs/>
          <w:color w:val="7030A0"/>
          <w:sz w:val="20"/>
          <w:szCs w:val="20"/>
          <w:lang w:val="de-AT"/>
        </w:rPr>
        <w:t>new</w:t>
      </w:r>
      <w:proofErr w:type="spellEnd"/>
      <w:r w:rsidRPr="00752C7E">
        <w:rPr>
          <w:rFonts w:ascii="Consolas" w:hAnsi="Consolas" w:cs="Consolas"/>
          <w:color w:val="7030A0"/>
          <w:sz w:val="20"/>
          <w:szCs w:val="20"/>
          <w:lang w:val="de-AT"/>
        </w:rPr>
        <w:t xml:space="preserve"> </w:t>
      </w:r>
      <w:proofErr w:type="spellStart"/>
      <w:r w:rsidRPr="00752C7E">
        <w:rPr>
          <w:rFonts w:ascii="Consolas" w:hAnsi="Consolas" w:cs="Consolas"/>
          <w:color w:val="7030A0"/>
          <w:sz w:val="20"/>
          <w:szCs w:val="20"/>
          <w:lang w:val="de-AT"/>
        </w:rPr>
        <w:t>MysqlDataSource</w:t>
      </w:r>
      <w:proofErr w:type="spellEnd"/>
      <w:r w:rsidRPr="00752C7E">
        <w:rPr>
          <w:rFonts w:ascii="Consolas" w:hAnsi="Consolas" w:cs="Consolas"/>
          <w:color w:val="7030A0"/>
          <w:sz w:val="20"/>
          <w:szCs w:val="20"/>
          <w:lang w:val="de-AT"/>
        </w:rPr>
        <w:t>();</w:t>
      </w:r>
    </w:p>
    <w:p w:rsidR="0029555D" w:rsidRPr="00752C7E" w:rsidRDefault="0029555D" w:rsidP="0029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752C7E">
        <w:rPr>
          <w:rFonts w:ascii="Consolas" w:hAnsi="Consolas" w:cs="Consolas"/>
          <w:color w:val="7030A0"/>
          <w:sz w:val="20"/>
          <w:szCs w:val="20"/>
          <w:lang w:val="de-AT"/>
        </w:rPr>
        <w:tab/>
      </w:r>
      <w:r w:rsidRPr="00752C7E">
        <w:rPr>
          <w:rFonts w:ascii="Consolas" w:hAnsi="Consolas" w:cs="Consolas"/>
          <w:color w:val="7030A0"/>
          <w:sz w:val="20"/>
          <w:szCs w:val="20"/>
          <w:lang w:val="de-AT"/>
        </w:rPr>
        <w:tab/>
      </w:r>
      <w:proofErr w:type="spellStart"/>
      <w:proofErr w:type="gramStart"/>
      <w:r w:rsidRPr="00752C7E">
        <w:rPr>
          <w:rFonts w:ascii="Consolas" w:hAnsi="Consolas" w:cs="Consolas"/>
          <w:color w:val="7030A0"/>
          <w:sz w:val="20"/>
          <w:szCs w:val="20"/>
        </w:rPr>
        <w:t>ds.setServerName</w:t>
      </w:r>
      <w:proofErr w:type="spellEnd"/>
      <w:r w:rsidRPr="00752C7E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752C7E">
        <w:rPr>
          <w:rFonts w:ascii="Consolas" w:hAnsi="Consolas" w:cs="Consolas"/>
          <w:color w:val="7030A0"/>
          <w:sz w:val="20"/>
          <w:szCs w:val="20"/>
        </w:rPr>
        <w:t>hostname);</w:t>
      </w:r>
    </w:p>
    <w:p w:rsidR="0029555D" w:rsidRPr="00752C7E" w:rsidRDefault="0029555D" w:rsidP="0029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752C7E">
        <w:rPr>
          <w:rFonts w:ascii="Consolas" w:hAnsi="Consolas" w:cs="Consolas"/>
          <w:color w:val="7030A0"/>
          <w:sz w:val="20"/>
          <w:szCs w:val="20"/>
        </w:rPr>
        <w:tab/>
      </w:r>
      <w:r w:rsidRPr="00752C7E">
        <w:rPr>
          <w:rFonts w:ascii="Consolas" w:hAnsi="Consolas" w:cs="Consolas"/>
          <w:color w:val="7030A0"/>
          <w:sz w:val="20"/>
          <w:szCs w:val="20"/>
        </w:rPr>
        <w:tab/>
      </w:r>
      <w:proofErr w:type="spellStart"/>
      <w:proofErr w:type="gramStart"/>
      <w:r w:rsidRPr="00752C7E">
        <w:rPr>
          <w:rFonts w:ascii="Consolas" w:hAnsi="Consolas" w:cs="Consolas"/>
          <w:color w:val="7030A0"/>
          <w:sz w:val="20"/>
          <w:szCs w:val="20"/>
        </w:rPr>
        <w:t>ds.setUser</w:t>
      </w:r>
      <w:proofErr w:type="spellEnd"/>
      <w:r w:rsidRPr="00752C7E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752C7E">
        <w:rPr>
          <w:rFonts w:ascii="Consolas" w:hAnsi="Consolas" w:cs="Consolas"/>
          <w:color w:val="7030A0"/>
          <w:sz w:val="20"/>
          <w:szCs w:val="20"/>
        </w:rPr>
        <w:t>user);</w:t>
      </w:r>
    </w:p>
    <w:p w:rsidR="0029555D" w:rsidRPr="00752C7E" w:rsidRDefault="0029555D" w:rsidP="0029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752C7E">
        <w:rPr>
          <w:rFonts w:ascii="Consolas" w:hAnsi="Consolas" w:cs="Consolas"/>
          <w:color w:val="7030A0"/>
          <w:sz w:val="20"/>
          <w:szCs w:val="20"/>
        </w:rPr>
        <w:tab/>
      </w:r>
      <w:r w:rsidRPr="00752C7E">
        <w:rPr>
          <w:rFonts w:ascii="Consolas" w:hAnsi="Consolas" w:cs="Consolas"/>
          <w:color w:val="7030A0"/>
          <w:sz w:val="20"/>
          <w:szCs w:val="20"/>
        </w:rPr>
        <w:tab/>
      </w:r>
      <w:proofErr w:type="spellStart"/>
      <w:proofErr w:type="gramStart"/>
      <w:r w:rsidRPr="00752C7E">
        <w:rPr>
          <w:rFonts w:ascii="Consolas" w:hAnsi="Consolas" w:cs="Consolas"/>
          <w:color w:val="7030A0"/>
          <w:sz w:val="20"/>
          <w:szCs w:val="20"/>
        </w:rPr>
        <w:t>ds.setPassword</w:t>
      </w:r>
      <w:proofErr w:type="spellEnd"/>
      <w:r w:rsidRPr="00752C7E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752C7E">
        <w:rPr>
          <w:rFonts w:ascii="Consolas" w:hAnsi="Consolas" w:cs="Consolas"/>
          <w:color w:val="7030A0"/>
          <w:sz w:val="20"/>
          <w:szCs w:val="20"/>
        </w:rPr>
        <w:t>password);</w:t>
      </w:r>
    </w:p>
    <w:p w:rsidR="0029555D" w:rsidRPr="00752C7E" w:rsidRDefault="0029555D" w:rsidP="0029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752C7E">
        <w:rPr>
          <w:rFonts w:ascii="Consolas" w:hAnsi="Consolas" w:cs="Consolas"/>
          <w:color w:val="7030A0"/>
          <w:sz w:val="20"/>
          <w:szCs w:val="20"/>
        </w:rPr>
        <w:tab/>
      </w:r>
      <w:r w:rsidRPr="00752C7E">
        <w:rPr>
          <w:rFonts w:ascii="Consolas" w:hAnsi="Consolas" w:cs="Consolas"/>
          <w:color w:val="7030A0"/>
          <w:sz w:val="20"/>
          <w:szCs w:val="20"/>
        </w:rPr>
        <w:tab/>
      </w:r>
      <w:proofErr w:type="spellStart"/>
      <w:proofErr w:type="gramStart"/>
      <w:r w:rsidRPr="00752C7E">
        <w:rPr>
          <w:rFonts w:ascii="Consolas" w:hAnsi="Consolas" w:cs="Consolas"/>
          <w:color w:val="7030A0"/>
          <w:sz w:val="20"/>
          <w:szCs w:val="20"/>
        </w:rPr>
        <w:t>ds.setDatabaseName</w:t>
      </w:r>
      <w:proofErr w:type="spellEnd"/>
      <w:r w:rsidRPr="00752C7E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752C7E">
        <w:rPr>
          <w:rFonts w:ascii="Consolas" w:hAnsi="Consolas" w:cs="Consolas"/>
          <w:color w:val="7030A0"/>
          <w:sz w:val="20"/>
          <w:szCs w:val="20"/>
        </w:rPr>
        <w:t>database);</w:t>
      </w:r>
    </w:p>
    <w:p w:rsidR="0029555D" w:rsidRDefault="00D8179F" w:rsidP="0029555D">
      <w:pPr>
        <w:rPr>
          <w:rFonts w:ascii="Consolas" w:hAnsi="Consolas" w:cs="Consolas"/>
          <w:color w:val="7030A0"/>
          <w:sz w:val="20"/>
          <w:szCs w:val="20"/>
        </w:rPr>
      </w:pPr>
      <w:r w:rsidRPr="00752C7E">
        <w:rPr>
          <w:rFonts w:ascii="Consolas" w:hAnsi="Consolas" w:cs="Consolas"/>
          <w:color w:val="7030A0"/>
          <w:sz w:val="20"/>
          <w:szCs w:val="20"/>
        </w:rPr>
        <w:tab/>
      </w:r>
      <w:r w:rsidRPr="00752C7E">
        <w:rPr>
          <w:rFonts w:ascii="Consolas" w:hAnsi="Consolas" w:cs="Consolas"/>
          <w:color w:val="7030A0"/>
          <w:sz w:val="20"/>
          <w:szCs w:val="20"/>
        </w:rPr>
        <w:tab/>
      </w:r>
      <w:proofErr w:type="spellStart"/>
      <w:proofErr w:type="gramStart"/>
      <w:r w:rsidR="0029555D" w:rsidRPr="00752C7E">
        <w:rPr>
          <w:rFonts w:ascii="Consolas" w:hAnsi="Consolas" w:cs="Consolas"/>
          <w:color w:val="7030A0"/>
          <w:sz w:val="20"/>
          <w:szCs w:val="20"/>
        </w:rPr>
        <w:t>java.sql.Connection</w:t>
      </w:r>
      <w:proofErr w:type="spellEnd"/>
      <w:proofErr w:type="gramEnd"/>
      <w:r w:rsidR="0029555D" w:rsidRPr="00752C7E">
        <w:rPr>
          <w:rFonts w:ascii="Consolas" w:hAnsi="Consolas" w:cs="Consolas"/>
          <w:color w:val="7030A0"/>
          <w:sz w:val="20"/>
          <w:szCs w:val="20"/>
        </w:rPr>
        <w:t xml:space="preserve"> con = </w:t>
      </w:r>
      <w:proofErr w:type="spellStart"/>
      <w:r w:rsidR="0029555D" w:rsidRPr="00752C7E">
        <w:rPr>
          <w:rFonts w:ascii="Consolas" w:hAnsi="Consolas" w:cs="Consolas"/>
          <w:color w:val="7030A0"/>
          <w:sz w:val="20"/>
          <w:szCs w:val="20"/>
        </w:rPr>
        <w:t>ds.getConnection</w:t>
      </w:r>
      <w:proofErr w:type="spellEnd"/>
      <w:r w:rsidR="0029555D" w:rsidRPr="00752C7E">
        <w:rPr>
          <w:rFonts w:ascii="Consolas" w:hAnsi="Consolas" w:cs="Consolas"/>
          <w:color w:val="7030A0"/>
          <w:sz w:val="20"/>
          <w:szCs w:val="20"/>
        </w:rPr>
        <w:t>();</w:t>
      </w:r>
    </w:p>
    <w:p w:rsidR="00681E34" w:rsidRPr="00752C7E" w:rsidRDefault="00882A7C" w:rsidP="00882A7C">
      <w:pPr>
        <w:pStyle w:val="berschrift2"/>
      </w:pPr>
      <w:proofErr w:type="spellStart"/>
      <w:r>
        <w:t>Abfrage</w:t>
      </w:r>
      <w:proofErr w:type="spellEnd"/>
      <w:r>
        <w:t xml:space="preserve"> der </w:t>
      </w:r>
      <w:proofErr w:type="spellStart"/>
      <w:r>
        <w:t>Tabelle</w:t>
      </w:r>
      <w:proofErr w:type="spellEnd"/>
    </w:p>
    <w:p w:rsidR="00810A19" w:rsidRDefault="00810A19" w:rsidP="001F07AD">
      <w:pPr>
        <w:rPr>
          <w:lang w:val="de-AT"/>
        </w:rPr>
      </w:pPr>
      <w:r>
        <w:rPr>
          <w:lang w:val="de-AT"/>
        </w:rPr>
        <w:t>Dieser Code ist dazu zuständig, SQL-Befehle abzuschicken und sie zu speichern:</w:t>
      </w:r>
    </w:p>
    <w:p w:rsidR="00810A19" w:rsidRPr="00752C7E" w:rsidRDefault="00810A19" w:rsidP="0081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752C7E">
        <w:rPr>
          <w:rFonts w:ascii="Consolas" w:hAnsi="Consolas" w:cs="Consolas"/>
          <w:color w:val="7030A0"/>
          <w:sz w:val="20"/>
          <w:szCs w:val="20"/>
        </w:rPr>
        <w:t xml:space="preserve">Statement </w:t>
      </w:r>
      <w:proofErr w:type="spellStart"/>
      <w:r w:rsidRPr="00752C7E">
        <w:rPr>
          <w:rFonts w:ascii="Consolas" w:hAnsi="Consolas" w:cs="Consolas"/>
          <w:color w:val="7030A0"/>
          <w:sz w:val="20"/>
          <w:szCs w:val="20"/>
        </w:rPr>
        <w:t>st</w:t>
      </w:r>
      <w:proofErr w:type="spellEnd"/>
      <w:r w:rsidRPr="00752C7E">
        <w:rPr>
          <w:rFonts w:ascii="Consolas" w:hAnsi="Consolas" w:cs="Consolas"/>
          <w:color w:val="7030A0"/>
          <w:sz w:val="20"/>
          <w:szCs w:val="20"/>
        </w:rPr>
        <w:t xml:space="preserve"> = </w:t>
      </w:r>
      <w:proofErr w:type="spellStart"/>
      <w:proofErr w:type="gramStart"/>
      <w:r w:rsidRPr="00752C7E">
        <w:rPr>
          <w:rFonts w:ascii="Consolas" w:hAnsi="Consolas" w:cs="Consolas"/>
          <w:color w:val="7030A0"/>
          <w:sz w:val="20"/>
          <w:szCs w:val="20"/>
        </w:rPr>
        <w:t>con.createStatement</w:t>
      </w:r>
      <w:proofErr w:type="spellEnd"/>
      <w:r w:rsidRPr="00752C7E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752C7E">
        <w:rPr>
          <w:rFonts w:ascii="Consolas" w:hAnsi="Consolas" w:cs="Consolas"/>
          <w:color w:val="7030A0"/>
          <w:sz w:val="20"/>
          <w:szCs w:val="20"/>
        </w:rPr>
        <w:t>);</w:t>
      </w:r>
    </w:p>
    <w:p w:rsidR="00810A19" w:rsidRDefault="00810A19" w:rsidP="00810A19">
      <w:pPr>
        <w:rPr>
          <w:rFonts w:ascii="Consolas" w:hAnsi="Consolas" w:cs="Consolas"/>
          <w:color w:val="7030A0"/>
          <w:sz w:val="20"/>
          <w:szCs w:val="20"/>
        </w:rPr>
      </w:pPr>
      <w:proofErr w:type="spellStart"/>
      <w:r w:rsidRPr="00752C7E">
        <w:rPr>
          <w:rFonts w:ascii="Consolas" w:hAnsi="Consolas" w:cs="Consolas"/>
          <w:color w:val="7030A0"/>
          <w:sz w:val="20"/>
          <w:szCs w:val="20"/>
        </w:rPr>
        <w:t>ResultSet</w:t>
      </w:r>
      <w:proofErr w:type="spellEnd"/>
      <w:r w:rsidRPr="00752C7E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752C7E">
        <w:rPr>
          <w:rFonts w:ascii="Consolas" w:hAnsi="Consolas" w:cs="Consolas"/>
          <w:color w:val="7030A0"/>
          <w:sz w:val="20"/>
          <w:szCs w:val="20"/>
        </w:rPr>
        <w:t>rs</w:t>
      </w:r>
      <w:proofErr w:type="spellEnd"/>
      <w:r w:rsidRPr="00752C7E">
        <w:rPr>
          <w:rFonts w:ascii="Consolas" w:hAnsi="Consolas" w:cs="Consolas"/>
          <w:color w:val="7030A0"/>
          <w:sz w:val="20"/>
          <w:szCs w:val="20"/>
        </w:rPr>
        <w:t xml:space="preserve"> = </w:t>
      </w:r>
      <w:proofErr w:type="spellStart"/>
      <w:proofErr w:type="gramStart"/>
      <w:r w:rsidRPr="00752C7E">
        <w:rPr>
          <w:rFonts w:ascii="Consolas" w:hAnsi="Consolas" w:cs="Consolas"/>
          <w:color w:val="7030A0"/>
          <w:sz w:val="20"/>
          <w:szCs w:val="20"/>
        </w:rPr>
        <w:t>st.executeQuery</w:t>
      </w:r>
      <w:proofErr w:type="spellEnd"/>
      <w:r w:rsidRPr="00752C7E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752C7E">
        <w:rPr>
          <w:rFonts w:ascii="Consolas" w:hAnsi="Consolas" w:cs="Consolas"/>
          <w:color w:val="7030A0"/>
          <w:sz w:val="20"/>
          <w:szCs w:val="20"/>
        </w:rPr>
        <w:t>command);</w:t>
      </w:r>
    </w:p>
    <w:p w:rsidR="00FF134E" w:rsidRPr="00AE55EE" w:rsidRDefault="007D2DFA" w:rsidP="00FF134E">
      <w:pPr>
        <w:rPr>
          <w:lang w:val="de-AT"/>
        </w:rPr>
      </w:pPr>
      <w:r w:rsidRPr="00AE55EE">
        <w:rPr>
          <w:lang w:val="de-AT"/>
        </w:rPr>
        <w:t xml:space="preserve">Command wäre </w:t>
      </w:r>
      <w:proofErr w:type="spellStart"/>
      <w:r w:rsidRPr="00AE55EE">
        <w:rPr>
          <w:lang w:val="de-AT"/>
        </w:rPr>
        <w:t>zB</w:t>
      </w:r>
      <w:proofErr w:type="spellEnd"/>
      <w:r w:rsidRPr="00AE55EE">
        <w:rPr>
          <w:lang w:val="de-AT"/>
        </w:rPr>
        <w:t xml:space="preserve"> ein </w:t>
      </w:r>
      <w:proofErr w:type="spellStart"/>
      <w:r w:rsidRPr="00AE55EE">
        <w:rPr>
          <w:lang w:val="de-AT"/>
        </w:rPr>
        <w:t>select</w:t>
      </w:r>
      <w:proofErr w:type="spellEnd"/>
      <w:r w:rsidRPr="00AE55EE">
        <w:rPr>
          <w:lang w:val="de-AT"/>
        </w:rPr>
        <w:t xml:space="preserve"> das so aussieht: </w:t>
      </w:r>
      <w:proofErr w:type="spellStart"/>
      <w:r w:rsidRPr="00AE55EE">
        <w:rPr>
          <w:lang w:val="de-AT"/>
        </w:rPr>
        <w:t>select</w:t>
      </w:r>
      <w:proofErr w:type="spellEnd"/>
      <w:r w:rsidRPr="00AE55EE">
        <w:rPr>
          <w:lang w:val="de-AT"/>
        </w:rPr>
        <w:t xml:space="preserve"> </w:t>
      </w:r>
      <w:proofErr w:type="spellStart"/>
      <w:r w:rsidRPr="00AE55EE">
        <w:rPr>
          <w:lang w:val="de-AT"/>
        </w:rPr>
        <w:t>id</w:t>
      </w:r>
      <w:proofErr w:type="gramStart"/>
      <w:r w:rsidRPr="00AE55EE">
        <w:rPr>
          <w:lang w:val="de-AT"/>
        </w:rPr>
        <w:t>,nachname</w:t>
      </w:r>
      <w:proofErr w:type="spellEnd"/>
      <w:proofErr w:type="gramEnd"/>
      <w:r w:rsidRPr="00AE55EE">
        <w:rPr>
          <w:lang w:val="de-AT"/>
        </w:rPr>
        <w:t xml:space="preserve"> </w:t>
      </w:r>
      <w:proofErr w:type="spellStart"/>
      <w:r w:rsidRPr="00AE55EE">
        <w:rPr>
          <w:lang w:val="de-AT"/>
        </w:rPr>
        <w:t>from</w:t>
      </w:r>
      <w:proofErr w:type="spellEnd"/>
      <w:r w:rsidRPr="00AE55EE">
        <w:rPr>
          <w:lang w:val="de-AT"/>
        </w:rPr>
        <w:t xml:space="preserve"> Person </w:t>
      </w:r>
      <w:proofErr w:type="spellStart"/>
      <w:r w:rsidRPr="00AE55EE">
        <w:rPr>
          <w:lang w:val="de-AT"/>
        </w:rPr>
        <w:t>where</w:t>
      </w:r>
      <w:proofErr w:type="spellEnd"/>
      <w:r w:rsidRPr="00AE55EE">
        <w:rPr>
          <w:lang w:val="de-AT"/>
        </w:rPr>
        <w:t xml:space="preserve"> </w:t>
      </w:r>
      <w:proofErr w:type="spellStart"/>
      <w:r w:rsidRPr="00AE55EE">
        <w:rPr>
          <w:lang w:val="de-AT"/>
        </w:rPr>
        <w:t>vorname</w:t>
      </w:r>
      <w:proofErr w:type="spellEnd"/>
      <w:r w:rsidRPr="00AE55EE">
        <w:rPr>
          <w:lang w:val="de-AT"/>
        </w:rPr>
        <w:t>=’Melanie’;</w:t>
      </w:r>
      <w:r w:rsidR="00566D2F" w:rsidRPr="00AE55EE">
        <w:rPr>
          <w:lang w:val="de-AT"/>
        </w:rPr>
        <w:t xml:space="preserve"> </w:t>
      </w:r>
      <w:r w:rsidR="00FF134E" w:rsidRPr="00FF134E">
        <w:rPr>
          <w:lang w:val="de-AT"/>
        </w:rPr>
        <w:t>Wichtig ist nachdem beides nicht mehr benötigt wird zu schließen!</w:t>
      </w:r>
    </w:p>
    <w:p w:rsidR="00FF408B" w:rsidRPr="007D2DFA" w:rsidRDefault="00FF408B" w:rsidP="007539C6">
      <w:pPr>
        <w:pStyle w:val="berschrift2"/>
        <w:rPr>
          <w:lang w:val="de-AT"/>
        </w:rPr>
      </w:pPr>
    </w:p>
    <w:p w:rsidR="007539C6" w:rsidRPr="00752C7E" w:rsidRDefault="00BC5644" w:rsidP="007539C6">
      <w:pPr>
        <w:pStyle w:val="berschrift2"/>
      </w:pPr>
      <w:proofErr w:type="spellStart"/>
      <w:r>
        <w:t>Erstellen</w:t>
      </w:r>
      <w:proofErr w:type="spellEnd"/>
      <w:r w:rsidR="00460FD3">
        <w:t xml:space="preserve"> der</w:t>
      </w:r>
      <w:r w:rsidR="003746E6">
        <w:t xml:space="preserve"> </w:t>
      </w:r>
      <w:proofErr w:type="spellStart"/>
      <w:r w:rsidR="003746E6">
        <w:t>Ausgabe</w:t>
      </w:r>
      <w:proofErr w:type="spellEnd"/>
    </w:p>
    <w:p w:rsidR="003A3E93" w:rsidRDefault="000E0F2A" w:rsidP="003A3E93">
      <w:pPr>
        <w:rPr>
          <w:lang w:val="de-AT"/>
        </w:rPr>
      </w:pPr>
      <w:r>
        <w:rPr>
          <w:lang w:val="de-AT"/>
        </w:rPr>
        <w:t>„</w:t>
      </w:r>
      <w:r w:rsidR="00521388" w:rsidRPr="00521388">
        <w:rPr>
          <w:lang w:val="de-AT"/>
        </w:rPr>
        <w:t>D</w:t>
      </w:r>
      <w:r w:rsidR="00521388">
        <w:rPr>
          <w:lang w:val="de-AT"/>
        </w:rPr>
        <w:t xml:space="preserve">as </w:t>
      </w:r>
      <w:proofErr w:type="spellStart"/>
      <w:r w:rsidR="00521388">
        <w:rPr>
          <w:lang w:val="de-AT"/>
        </w:rPr>
        <w:t>ResultSet</w:t>
      </w:r>
      <w:proofErr w:type="spellEnd"/>
      <w:r w:rsidR="00521388">
        <w:rPr>
          <w:lang w:val="de-AT"/>
        </w:rPr>
        <w:t xml:space="preserve"> ist ein Zeiger auf einen Datensatz des Ergebnisses (selbe Vorgehensweise wie ein </w:t>
      </w:r>
      <w:proofErr w:type="spellStart"/>
      <w:r w:rsidR="00521388">
        <w:rPr>
          <w:lang w:val="de-AT"/>
        </w:rPr>
        <w:t>Iterator</w:t>
      </w:r>
      <w:proofErr w:type="spellEnd"/>
      <w:r w:rsidR="00521388">
        <w:rPr>
          <w:lang w:val="de-AT"/>
        </w:rPr>
        <w:t xml:space="preserve">). </w:t>
      </w:r>
      <w:r w:rsidR="002D4E96">
        <w:rPr>
          <w:lang w:val="de-AT"/>
        </w:rPr>
        <w:t>1. Position ist vor den ersten Datensatz, letzte Posit</w:t>
      </w:r>
      <w:r>
        <w:rPr>
          <w:lang w:val="de-AT"/>
        </w:rPr>
        <w:t>ion nach den letzten Datensatz.“[4]</w:t>
      </w:r>
    </w:p>
    <w:p w:rsidR="00217653" w:rsidRDefault="009E574C" w:rsidP="003A3E93">
      <w:r>
        <w:rPr>
          <w:lang w:val="de-AT"/>
        </w:rPr>
        <w:lastRenderedPageBreak/>
        <w:t>Mit Hilfe des .</w:t>
      </w:r>
      <w:proofErr w:type="spellStart"/>
      <w:r>
        <w:rPr>
          <w:lang w:val="de-AT"/>
        </w:rPr>
        <w:t>next</w:t>
      </w:r>
      <w:proofErr w:type="spellEnd"/>
      <w:r>
        <w:rPr>
          <w:lang w:val="de-AT"/>
        </w:rPr>
        <w:t>() und .</w:t>
      </w:r>
      <w:proofErr w:type="spellStart"/>
      <w:r>
        <w:rPr>
          <w:lang w:val="de-AT"/>
        </w:rPr>
        <w:t>getString</w:t>
      </w:r>
      <w:proofErr w:type="spellEnd"/>
      <w:r>
        <w:rPr>
          <w:lang w:val="de-AT"/>
        </w:rPr>
        <w:t xml:space="preserve">(i) von </w:t>
      </w:r>
      <w:proofErr w:type="spellStart"/>
      <w:r>
        <w:rPr>
          <w:lang w:val="de-AT"/>
        </w:rPr>
        <w:t>ResultSet</w:t>
      </w:r>
      <w:proofErr w:type="spellEnd"/>
      <w:r>
        <w:rPr>
          <w:lang w:val="de-AT"/>
        </w:rPr>
        <w:t xml:space="preserve"> kann man das Ergebnis</w:t>
      </w:r>
      <w:r w:rsidR="003B118F">
        <w:rPr>
          <w:lang w:val="de-AT"/>
        </w:rPr>
        <w:t xml:space="preserve"> ausgeben. </w:t>
      </w:r>
      <w:r w:rsidR="00794DB1">
        <w:rPr>
          <w:lang w:val="de-AT"/>
        </w:rPr>
        <w:t>Nach jedem .</w:t>
      </w:r>
      <w:proofErr w:type="spellStart"/>
      <w:r w:rsidR="00794DB1">
        <w:rPr>
          <w:lang w:val="de-AT"/>
        </w:rPr>
        <w:t>getString</w:t>
      </w:r>
      <w:proofErr w:type="spellEnd"/>
      <w:r w:rsidR="00794DB1">
        <w:rPr>
          <w:lang w:val="de-AT"/>
        </w:rPr>
        <w:t>(i) muss das Trennzeichen hinzugefügt werden und vor den nächsten .</w:t>
      </w:r>
      <w:proofErr w:type="spellStart"/>
      <w:r w:rsidR="00794DB1">
        <w:rPr>
          <w:lang w:val="de-AT"/>
        </w:rPr>
        <w:t>next</w:t>
      </w:r>
      <w:proofErr w:type="spellEnd"/>
      <w:r w:rsidR="00794DB1">
        <w:rPr>
          <w:lang w:val="de-AT"/>
        </w:rPr>
        <w:t xml:space="preserve">() einen </w:t>
      </w:r>
      <w:proofErr w:type="spellStart"/>
      <w:r w:rsidR="00794DB1" w:rsidRPr="00F8287A">
        <w:t>Zeilenumbruch</w:t>
      </w:r>
      <w:proofErr w:type="spellEnd"/>
      <w:r w:rsidR="00794DB1" w:rsidRPr="00F8287A">
        <w:t>.</w:t>
      </w:r>
    </w:p>
    <w:p w:rsidR="00844563" w:rsidRPr="00F8287A" w:rsidRDefault="00A56594" w:rsidP="003A3E93">
      <w:pPr>
        <w:rPr>
          <w:color w:val="7030A0"/>
          <w:lang w:val="de-AT"/>
        </w:rPr>
      </w:pPr>
      <w:r>
        <w:rPr>
          <w:color w:val="7030A0"/>
          <w:lang w:val="de-AT"/>
        </w:rPr>
        <w:t xml:space="preserve">String </w:t>
      </w:r>
      <w:proofErr w:type="spellStart"/>
      <w:r>
        <w:rPr>
          <w:color w:val="7030A0"/>
          <w:lang w:val="de-AT"/>
        </w:rPr>
        <w:t>result</w:t>
      </w:r>
      <w:proofErr w:type="spellEnd"/>
      <w:r>
        <w:rPr>
          <w:color w:val="7030A0"/>
          <w:lang w:val="de-AT"/>
        </w:rPr>
        <w:t xml:space="preserve"> = “</w:t>
      </w:r>
      <w:r w:rsidR="00844563">
        <w:rPr>
          <w:color w:val="7030A0"/>
          <w:lang w:val="de-AT"/>
        </w:rPr>
        <w:t>“;</w:t>
      </w:r>
    </w:p>
    <w:p w:rsidR="00F871E0" w:rsidRPr="00F8287A" w:rsidRDefault="00F871E0" w:rsidP="00F8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gramStart"/>
      <w:r w:rsidRPr="00F8287A">
        <w:rPr>
          <w:rFonts w:ascii="Consolas" w:hAnsi="Consolas" w:cs="Consolas"/>
          <w:b/>
          <w:bCs/>
          <w:color w:val="7030A0"/>
          <w:sz w:val="20"/>
          <w:szCs w:val="20"/>
        </w:rPr>
        <w:t>while</w:t>
      </w:r>
      <w:r w:rsidRPr="00F8287A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proofErr w:type="gramEnd"/>
      <w:r w:rsidRPr="00F8287A">
        <w:rPr>
          <w:rFonts w:ascii="Consolas" w:hAnsi="Consolas" w:cs="Consolas"/>
          <w:color w:val="7030A0"/>
          <w:sz w:val="20"/>
          <w:szCs w:val="20"/>
        </w:rPr>
        <w:t>rs.next</w:t>
      </w:r>
      <w:proofErr w:type="spellEnd"/>
      <w:r w:rsidRPr="00F8287A">
        <w:rPr>
          <w:rFonts w:ascii="Consolas" w:hAnsi="Consolas" w:cs="Consolas"/>
          <w:color w:val="7030A0"/>
          <w:sz w:val="20"/>
          <w:szCs w:val="20"/>
        </w:rPr>
        <w:t>()){</w:t>
      </w:r>
    </w:p>
    <w:p w:rsidR="00F871E0" w:rsidRPr="00F8287A" w:rsidRDefault="00F871E0" w:rsidP="00F8287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7030A0"/>
          <w:sz w:val="20"/>
          <w:szCs w:val="20"/>
        </w:rPr>
      </w:pPr>
      <w:proofErr w:type="gramStart"/>
      <w:r w:rsidRPr="00F8287A">
        <w:rPr>
          <w:rFonts w:ascii="Consolas" w:hAnsi="Consolas" w:cs="Consolas"/>
          <w:b/>
          <w:bCs/>
          <w:color w:val="7030A0"/>
          <w:sz w:val="20"/>
          <w:szCs w:val="20"/>
        </w:rPr>
        <w:t>for</w:t>
      </w:r>
      <w:r w:rsidRPr="00F8287A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proofErr w:type="gramEnd"/>
      <w:r w:rsidRPr="00F8287A">
        <w:rPr>
          <w:rFonts w:ascii="Consolas" w:hAnsi="Consolas" w:cs="Consolas"/>
          <w:b/>
          <w:bCs/>
          <w:color w:val="7030A0"/>
          <w:sz w:val="20"/>
          <w:szCs w:val="20"/>
        </w:rPr>
        <w:t>int</w:t>
      </w:r>
      <w:proofErr w:type="spellEnd"/>
      <w:r w:rsidRPr="00F8287A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F8287A">
        <w:rPr>
          <w:rFonts w:ascii="Consolas" w:hAnsi="Consolas" w:cs="Consolas"/>
          <w:color w:val="7030A0"/>
          <w:sz w:val="20"/>
          <w:szCs w:val="20"/>
        </w:rPr>
        <w:t>i</w:t>
      </w:r>
      <w:proofErr w:type="spellEnd"/>
      <w:r w:rsidRPr="00F8287A">
        <w:rPr>
          <w:rFonts w:ascii="Consolas" w:hAnsi="Consolas" w:cs="Consolas"/>
          <w:color w:val="7030A0"/>
          <w:sz w:val="20"/>
          <w:szCs w:val="20"/>
        </w:rPr>
        <w:t xml:space="preserve"> = 1; </w:t>
      </w:r>
      <w:proofErr w:type="spellStart"/>
      <w:r w:rsidRPr="00F8287A">
        <w:rPr>
          <w:rFonts w:ascii="Consolas" w:hAnsi="Consolas" w:cs="Consolas"/>
          <w:color w:val="7030A0"/>
          <w:sz w:val="20"/>
          <w:szCs w:val="20"/>
        </w:rPr>
        <w:t>i</w:t>
      </w:r>
      <w:proofErr w:type="spellEnd"/>
      <w:r w:rsidRPr="00F8287A">
        <w:rPr>
          <w:rFonts w:ascii="Consolas" w:hAnsi="Consolas" w:cs="Consolas"/>
          <w:color w:val="7030A0"/>
          <w:sz w:val="20"/>
          <w:szCs w:val="20"/>
        </w:rPr>
        <w:t xml:space="preserve"> &lt;= </w:t>
      </w:r>
      <w:proofErr w:type="spellStart"/>
      <w:r w:rsidRPr="00F8287A">
        <w:rPr>
          <w:rFonts w:ascii="Consolas" w:hAnsi="Consolas" w:cs="Consolas"/>
          <w:color w:val="7030A0"/>
          <w:sz w:val="20"/>
          <w:szCs w:val="20"/>
        </w:rPr>
        <w:t>anz;i</w:t>
      </w:r>
      <w:proofErr w:type="spellEnd"/>
      <w:r w:rsidRPr="00F8287A">
        <w:rPr>
          <w:rFonts w:ascii="Consolas" w:hAnsi="Consolas" w:cs="Consolas"/>
          <w:color w:val="7030A0"/>
          <w:sz w:val="20"/>
          <w:szCs w:val="20"/>
        </w:rPr>
        <w:t>++){</w:t>
      </w:r>
    </w:p>
    <w:p w:rsidR="00F8287A" w:rsidRPr="00F8287A" w:rsidRDefault="00F871E0" w:rsidP="00F828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7030A0"/>
          <w:sz w:val="20"/>
          <w:szCs w:val="20"/>
        </w:rPr>
      </w:pPr>
      <w:proofErr w:type="gramStart"/>
      <w:r w:rsidRPr="00F8287A">
        <w:rPr>
          <w:rFonts w:ascii="Consolas" w:hAnsi="Consolas" w:cs="Consolas"/>
          <w:color w:val="7030A0"/>
          <w:sz w:val="20"/>
          <w:szCs w:val="20"/>
        </w:rPr>
        <w:t>result</w:t>
      </w:r>
      <w:proofErr w:type="gramEnd"/>
      <w:r w:rsidRPr="00F8287A">
        <w:rPr>
          <w:rFonts w:ascii="Consolas" w:hAnsi="Consolas" w:cs="Consolas"/>
          <w:color w:val="7030A0"/>
          <w:sz w:val="20"/>
          <w:szCs w:val="20"/>
        </w:rPr>
        <w:t xml:space="preserve"> += </w:t>
      </w:r>
      <w:proofErr w:type="spellStart"/>
      <w:r w:rsidRPr="00F8287A">
        <w:rPr>
          <w:rFonts w:ascii="Consolas" w:hAnsi="Consolas" w:cs="Consolas"/>
          <w:color w:val="7030A0"/>
          <w:sz w:val="20"/>
          <w:szCs w:val="20"/>
        </w:rPr>
        <w:t>rs.getString</w:t>
      </w:r>
      <w:proofErr w:type="spellEnd"/>
      <w:r w:rsidRPr="00F8287A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F8287A">
        <w:rPr>
          <w:rFonts w:ascii="Consolas" w:hAnsi="Consolas" w:cs="Consolas"/>
          <w:color w:val="7030A0"/>
          <w:sz w:val="20"/>
          <w:szCs w:val="20"/>
        </w:rPr>
        <w:t>i</w:t>
      </w:r>
      <w:proofErr w:type="spellEnd"/>
      <w:r w:rsidRPr="00F8287A">
        <w:rPr>
          <w:rFonts w:ascii="Consolas" w:hAnsi="Consolas" w:cs="Consolas"/>
          <w:color w:val="7030A0"/>
          <w:sz w:val="20"/>
          <w:szCs w:val="20"/>
        </w:rPr>
        <w:t>)+</w:t>
      </w:r>
      <w:proofErr w:type="spellStart"/>
      <w:r w:rsidRPr="00F8287A">
        <w:rPr>
          <w:rFonts w:ascii="Consolas" w:hAnsi="Consolas" w:cs="Consolas"/>
          <w:color w:val="7030A0"/>
          <w:sz w:val="20"/>
          <w:szCs w:val="20"/>
        </w:rPr>
        <w:t>delimeter</w:t>
      </w:r>
      <w:proofErr w:type="spellEnd"/>
      <w:r w:rsidRPr="00F8287A">
        <w:rPr>
          <w:rFonts w:ascii="Consolas" w:hAnsi="Consolas" w:cs="Consolas"/>
          <w:color w:val="7030A0"/>
          <w:sz w:val="20"/>
          <w:szCs w:val="20"/>
        </w:rPr>
        <w:t>;</w:t>
      </w:r>
    </w:p>
    <w:p w:rsidR="00F871E0" w:rsidRPr="00F8287A" w:rsidRDefault="00F8287A" w:rsidP="00F87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de-AT"/>
        </w:rPr>
      </w:pPr>
      <w:r w:rsidRPr="00F8287A">
        <w:rPr>
          <w:rFonts w:ascii="Consolas" w:hAnsi="Consolas" w:cs="Consolas"/>
          <w:color w:val="7030A0"/>
          <w:sz w:val="20"/>
          <w:szCs w:val="20"/>
        </w:rPr>
        <w:tab/>
      </w:r>
      <w:r w:rsidR="00F871E0" w:rsidRPr="00F8287A">
        <w:rPr>
          <w:rFonts w:ascii="Consolas" w:hAnsi="Consolas" w:cs="Consolas"/>
          <w:color w:val="7030A0"/>
          <w:sz w:val="20"/>
          <w:szCs w:val="20"/>
          <w:lang w:val="de-AT"/>
        </w:rPr>
        <w:t>}</w:t>
      </w:r>
    </w:p>
    <w:p w:rsidR="00F871E0" w:rsidRPr="00F8287A" w:rsidRDefault="00F871E0" w:rsidP="00F8287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7030A0"/>
          <w:sz w:val="20"/>
          <w:szCs w:val="20"/>
          <w:lang w:val="de-AT"/>
        </w:rPr>
      </w:pPr>
      <w:proofErr w:type="spellStart"/>
      <w:r w:rsidRPr="00F8287A">
        <w:rPr>
          <w:rFonts w:ascii="Consolas" w:hAnsi="Consolas" w:cs="Consolas"/>
          <w:color w:val="7030A0"/>
          <w:sz w:val="20"/>
          <w:szCs w:val="20"/>
          <w:lang w:val="de-AT"/>
        </w:rPr>
        <w:t>result</w:t>
      </w:r>
      <w:proofErr w:type="spellEnd"/>
      <w:r w:rsidRPr="00F8287A">
        <w:rPr>
          <w:rFonts w:ascii="Consolas" w:hAnsi="Consolas" w:cs="Consolas"/>
          <w:color w:val="7030A0"/>
          <w:sz w:val="20"/>
          <w:szCs w:val="20"/>
          <w:lang w:val="de-AT"/>
        </w:rPr>
        <w:t xml:space="preserve"> += "\n";</w:t>
      </w:r>
    </w:p>
    <w:p w:rsidR="00F12429" w:rsidRPr="00F8287A" w:rsidRDefault="00F871E0" w:rsidP="00F871E0">
      <w:pPr>
        <w:rPr>
          <w:color w:val="7030A0"/>
          <w:lang w:val="de-AT"/>
        </w:rPr>
      </w:pPr>
      <w:r w:rsidRPr="00F8287A">
        <w:rPr>
          <w:rFonts w:ascii="Consolas" w:hAnsi="Consolas" w:cs="Consolas"/>
          <w:color w:val="7030A0"/>
          <w:sz w:val="20"/>
          <w:szCs w:val="20"/>
          <w:lang w:val="de-AT"/>
        </w:rPr>
        <w:t>}</w:t>
      </w:r>
    </w:p>
    <w:p w:rsidR="00A24FF5" w:rsidRPr="007F7583" w:rsidRDefault="00A24FF5" w:rsidP="004848E7">
      <w:pPr>
        <w:pStyle w:val="berschrift1"/>
      </w:pPr>
      <w:bookmarkStart w:id="5" w:name="_Toc406148997"/>
      <w:proofErr w:type="spellStart"/>
      <w:r w:rsidRPr="007F7583">
        <w:t>Testbericht</w:t>
      </w:r>
      <w:bookmarkEnd w:id="5"/>
      <w:proofErr w:type="spellEnd"/>
    </w:p>
    <w:p w:rsidR="005F07EC" w:rsidRPr="007F7583" w:rsidRDefault="005F07EC">
      <w:pPr>
        <w:rPr>
          <w:rFonts w:asciiTheme="majorHAnsi" w:eastAsiaTheme="majorEastAsia" w:hAnsiTheme="majorHAnsi" w:cstheme="majorBidi"/>
          <w:b/>
          <w:bCs/>
          <w:color w:val="984806" w:themeColor="accent6" w:themeShade="80"/>
          <w:sz w:val="28"/>
          <w:szCs w:val="28"/>
        </w:rPr>
      </w:pPr>
      <w:r w:rsidRPr="007F7583">
        <w:br w:type="page"/>
      </w:r>
    </w:p>
    <w:p w:rsidR="005F07EC" w:rsidRPr="007F7583" w:rsidRDefault="005F07EC" w:rsidP="005F07EC">
      <w:pPr>
        <w:pStyle w:val="berschrift1"/>
      </w:pPr>
      <w:proofErr w:type="spellStart"/>
      <w:r w:rsidRPr="007F7583">
        <w:lastRenderedPageBreak/>
        <w:t>Quellen</w:t>
      </w:r>
      <w:proofErr w:type="spellEnd"/>
    </w:p>
    <w:p w:rsidR="005F07EC" w:rsidRPr="007F7583" w:rsidRDefault="005F07EC" w:rsidP="005F07EC">
      <w:pPr>
        <w:pStyle w:val="KeinLeerraum"/>
        <w:rPr>
          <w:lang w:val="en-GB"/>
        </w:rPr>
      </w:pPr>
      <w:r w:rsidRPr="007F7583">
        <w:rPr>
          <w:lang w:val="en-GB"/>
        </w:rPr>
        <w:t>[1] Open Source Command Line Interpreters in Java – Java-Source.net</w:t>
      </w:r>
    </w:p>
    <w:p w:rsidR="005F07EC" w:rsidRDefault="005F07EC" w:rsidP="005F07EC">
      <w:pPr>
        <w:pStyle w:val="KeinLeerraum"/>
      </w:pPr>
      <w:r>
        <w:t xml:space="preserve">Verfügbar: </w:t>
      </w:r>
      <w:hyperlink r:id="rId12" w:history="1">
        <w:r w:rsidRPr="00194CE2">
          <w:rPr>
            <w:rStyle w:val="Hyperlink"/>
          </w:rPr>
          <w:t>http://java-source.net/open-source/command-line</w:t>
        </w:r>
      </w:hyperlink>
      <w:r>
        <w:t xml:space="preserve"> (zuletzt gesehen 12.12.2014)</w:t>
      </w:r>
    </w:p>
    <w:p w:rsidR="00966F79" w:rsidRDefault="00966F79" w:rsidP="005F07EC">
      <w:pPr>
        <w:pStyle w:val="KeinLeerraum"/>
      </w:pPr>
    </w:p>
    <w:p w:rsidR="00966F79" w:rsidRPr="005947EC" w:rsidRDefault="00966F79" w:rsidP="005947EC">
      <w:pPr>
        <w:pStyle w:val="KeinLeerraum"/>
        <w:rPr>
          <w:lang w:val="en-GB"/>
        </w:rPr>
      </w:pPr>
      <w:r w:rsidRPr="005947EC">
        <w:rPr>
          <w:lang w:val="en-GB"/>
        </w:rPr>
        <w:t>[2]</w:t>
      </w:r>
      <w:r w:rsidR="005947EC" w:rsidRPr="005947EC">
        <w:rPr>
          <w:lang w:val="en-GB"/>
        </w:rPr>
        <w:t xml:space="preserve"> Argparse4j - The Java command-line argument parser library</w:t>
      </w:r>
      <w:r w:rsidR="005947EC">
        <w:rPr>
          <w:lang w:val="en-GB"/>
        </w:rPr>
        <w:t xml:space="preserve"> - </w:t>
      </w:r>
      <w:proofErr w:type="spellStart"/>
      <w:r w:rsidR="005947EC" w:rsidRPr="005947EC">
        <w:rPr>
          <w:lang w:val="en-GB"/>
        </w:rPr>
        <w:t>Tatsuhiro</w:t>
      </w:r>
      <w:proofErr w:type="spellEnd"/>
      <w:r w:rsidR="005947EC" w:rsidRPr="005947EC">
        <w:rPr>
          <w:lang w:val="en-GB"/>
        </w:rPr>
        <w:t xml:space="preserve"> </w:t>
      </w:r>
      <w:proofErr w:type="spellStart"/>
      <w:r w:rsidR="005947EC" w:rsidRPr="005947EC">
        <w:rPr>
          <w:lang w:val="en-GB"/>
        </w:rPr>
        <w:t>Tsujikawa</w:t>
      </w:r>
      <w:proofErr w:type="spellEnd"/>
    </w:p>
    <w:p w:rsidR="00966F79" w:rsidRDefault="00966F79" w:rsidP="005F07EC">
      <w:pPr>
        <w:pStyle w:val="KeinLeerraum"/>
      </w:pPr>
      <w:r>
        <w:t xml:space="preserve">Verfügbar: </w:t>
      </w:r>
      <w:hyperlink r:id="rId13" w:history="1">
        <w:r w:rsidRPr="00316744">
          <w:rPr>
            <w:rStyle w:val="Hyperlink"/>
          </w:rPr>
          <w:t>http://argparse4j.sourceforge.net/</w:t>
        </w:r>
      </w:hyperlink>
      <w:r>
        <w:t xml:space="preserve"> </w:t>
      </w:r>
      <w:r w:rsidR="00251516">
        <w:t>(zuletzt gesehen 18.12.2014)</w:t>
      </w:r>
    </w:p>
    <w:p w:rsidR="00392EAF" w:rsidRDefault="00392EAF" w:rsidP="005F07EC">
      <w:pPr>
        <w:pStyle w:val="KeinLeerraum"/>
      </w:pPr>
    </w:p>
    <w:p w:rsidR="00B54AC2" w:rsidRPr="007F7583" w:rsidRDefault="00392EAF" w:rsidP="00B54AC2">
      <w:pPr>
        <w:pStyle w:val="KeinLeerraum"/>
        <w:rPr>
          <w:rStyle w:val="author"/>
          <w:lang w:val="en-GB"/>
        </w:rPr>
      </w:pPr>
      <w:r w:rsidRPr="007F7583">
        <w:rPr>
          <w:lang w:val="en-GB"/>
        </w:rPr>
        <w:t xml:space="preserve">[3] </w:t>
      </w:r>
      <w:proofErr w:type="spellStart"/>
      <w:r w:rsidR="00B54AC2" w:rsidRPr="007F7583">
        <w:rPr>
          <w:lang w:val="en-GB"/>
        </w:rPr>
        <w:t>Github</w:t>
      </w:r>
      <w:proofErr w:type="spellEnd"/>
      <w:r w:rsidR="00B54AC2" w:rsidRPr="007F7583">
        <w:rPr>
          <w:lang w:val="en-GB"/>
        </w:rPr>
        <w:t xml:space="preserve"> repository: </w:t>
      </w:r>
      <w:hyperlink r:id="rId14" w:history="1">
        <w:r w:rsidR="00B54AC2" w:rsidRPr="007F7583">
          <w:rPr>
            <w:rStyle w:val="Hyperlink"/>
            <w:lang w:val="en-GB"/>
          </w:rPr>
          <w:t>argparse4j</w:t>
        </w:r>
      </w:hyperlink>
      <w:r w:rsidR="00B54AC2" w:rsidRPr="007F7583">
        <w:rPr>
          <w:lang w:val="en-GB"/>
        </w:rPr>
        <w:t xml:space="preserve"> owner: </w:t>
      </w:r>
      <w:hyperlink r:id="rId15" w:history="1">
        <w:proofErr w:type="spellStart"/>
        <w:r w:rsidR="00B54AC2" w:rsidRPr="007F7583">
          <w:rPr>
            <w:rStyle w:val="Hyperlink"/>
            <w:lang w:val="en-GB"/>
          </w:rPr>
          <w:t>tatsuhiro</w:t>
        </w:r>
        <w:proofErr w:type="spellEnd"/>
        <w:r w:rsidR="00B54AC2" w:rsidRPr="007F7583">
          <w:rPr>
            <w:rStyle w:val="Hyperlink"/>
            <w:lang w:val="en-GB"/>
          </w:rPr>
          <w:t>-t</w:t>
        </w:r>
      </w:hyperlink>
    </w:p>
    <w:p w:rsidR="00B54AC2" w:rsidRDefault="00D10990" w:rsidP="00B54AC2">
      <w:pPr>
        <w:pStyle w:val="KeinLeerraum"/>
        <w:rPr>
          <w:rStyle w:val="Hyperlink"/>
        </w:rPr>
      </w:pPr>
      <w:r>
        <w:t xml:space="preserve">Verfügbar: </w:t>
      </w:r>
      <w:hyperlink r:id="rId16" w:history="1">
        <w:r w:rsidR="00DF3880" w:rsidRPr="00A65E99">
          <w:rPr>
            <w:rStyle w:val="Hyperlink"/>
          </w:rPr>
          <w:t>https://github.com/tatsuhiro-t/argparse4j</w:t>
        </w:r>
      </w:hyperlink>
    </w:p>
    <w:p w:rsidR="00DF3880" w:rsidRDefault="00DF3880" w:rsidP="00B54AC2">
      <w:pPr>
        <w:pStyle w:val="KeinLeerraum"/>
        <w:rPr>
          <w:rStyle w:val="Hyperlink"/>
        </w:rPr>
      </w:pPr>
    </w:p>
    <w:p w:rsidR="00C37392" w:rsidRPr="00171A17" w:rsidRDefault="00D03870" w:rsidP="00C37392">
      <w:pPr>
        <w:pStyle w:val="KeinLeerraum"/>
      </w:pPr>
      <w:r w:rsidRPr="00171A17">
        <w:t>[4</w:t>
      </w:r>
      <w:r w:rsidRPr="00171A17">
        <w:t>]</w:t>
      </w:r>
      <w:r w:rsidR="00171A17" w:rsidRPr="00171A17">
        <w:t xml:space="preserve"> Datenzugriff via Cursor am Beispiel JDBC – Erhard List</w:t>
      </w:r>
    </w:p>
    <w:p w:rsidR="00171A17" w:rsidRPr="00171A17" w:rsidRDefault="00171A17" w:rsidP="00C37392">
      <w:pPr>
        <w:pStyle w:val="KeinLeerraum"/>
      </w:pPr>
      <w:r>
        <w:t xml:space="preserve">Verfügbar: </w:t>
      </w:r>
      <w:hyperlink r:id="rId17" w:history="1">
        <w:r w:rsidR="002B3C41" w:rsidRPr="00FA4C4E">
          <w:rPr>
            <w:rStyle w:val="Hyperlink"/>
          </w:rPr>
          <w:t>https://elearning.tgm.ac.at/course/view.php?id=846</w:t>
        </w:r>
      </w:hyperlink>
      <w:r w:rsidR="002B3C41">
        <w:t xml:space="preserve"> </w:t>
      </w:r>
      <w:r>
        <w:t>(zuletzt gesehen 20.12.2014)</w:t>
      </w:r>
    </w:p>
    <w:p w:rsidR="00D03870" w:rsidRDefault="00D03870" w:rsidP="00D03870">
      <w:pPr>
        <w:pStyle w:val="KeinLeerraum"/>
      </w:pPr>
    </w:p>
    <w:p w:rsidR="00392EAF" w:rsidRPr="00D03870" w:rsidRDefault="00392EAF" w:rsidP="00B54AC2">
      <w:pPr>
        <w:pStyle w:val="berschrift1"/>
        <w:rPr>
          <w:lang w:val="de-AT"/>
        </w:rPr>
      </w:pPr>
    </w:p>
    <w:p w:rsidR="005F07EC" w:rsidRPr="00D03870" w:rsidRDefault="005F07EC" w:rsidP="005F07EC">
      <w:pPr>
        <w:rPr>
          <w:lang w:val="de-AT"/>
        </w:rPr>
      </w:pPr>
    </w:p>
    <w:sectPr w:rsidR="005F07EC" w:rsidRPr="00D03870" w:rsidSect="004C2224"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767" w:rsidRDefault="007E7767" w:rsidP="004C2224">
      <w:pPr>
        <w:spacing w:after="0" w:line="240" w:lineRule="auto"/>
      </w:pPr>
      <w:r>
        <w:separator/>
      </w:r>
    </w:p>
  </w:endnote>
  <w:endnote w:type="continuationSeparator" w:id="0">
    <w:p w:rsidR="007E7767" w:rsidRDefault="007E7767" w:rsidP="004C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9296642"/>
      <w:docPartObj>
        <w:docPartGallery w:val="Page Numbers (Bottom of Page)"/>
        <w:docPartUnique/>
      </w:docPartObj>
    </w:sdtPr>
    <w:sdtEndPr/>
    <w:sdtContent>
      <w:p w:rsidR="004C2224" w:rsidRDefault="004C2224">
        <w:pPr>
          <w:pStyle w:val="Fuzeile"/>
          <w:jc w:val="right"/>
        </w:pPr>
        <w:r>
          <w:rPr>
            <w:lang w:val="de-DE"/>
          </w:rPr>
          <w:t xml:space="preserve">Seite </w:t>
        </w:r>
        <w:r>
          <w:rPr>
            <w:b/>
          </w:rPr>
          <w:fldChar w:fldCharType="begin"/>
        </w:r>
        <w:r>
          <w:rPr>
            <w:b/>
          </w:rPr>
          <w:instrText>PAGE  \* Arabic  \* MERGEFORMAT</w:instrText>
        </w:r>
        <w:r>
          <w:rPr>
            <w:b/>
          </w:rPr>
          <w:fldChar w:fldCharType="separate"/>
        </w:r>
        <w:r w:rsidR="000F71D6" w:rsidRPr="000F71D6">
          <w:rPr>
            <w:b/>
            <w:noProof/>
            <w:lang w:val="de-DE"/>
          </w:rPr>
          <w:t>5</w:t>
        </w:r>
        <w:r>
          <w:rPr>
            <w:b/>
          </w:rPr>
          <w:fldChar w:fldCharType="end"/>
        </w:r>
        <w:r>
          <w:rPr>
            <w:lang w:val="de-DE"/>
          </w:rPr>
          <w:t xml:space="preserve"> von </w:t>
        </w:r>
        <w:r>
          <w:rPr>
            <w:b/>
          </w:rPr>
          <w:fldChar w:fldCharType="begin"/>
        </w:r>
        <w:r>
          <w:rPr>
            <w:b/>
          </w:rPr>
          <w:instrText>NUMPAGES  \* Arabic  \* MERGEFORMAT</w:instrText>
        </w:r>
        <w:r>
          <w:rPr>
            <w:b/>
          </w:rPr>
          <w:fldChar w:fldCharType="separate"/>
        </w:r>
        <w:r w:rsidR="000F71D6" w:rsidRPr="000F71D6">
          <w:rPr>
            <w:b/>
            <w:noProof/>
            <w:lang w:val="de-DE"/>
          </w:rPr>
          <w:t>6</w:t>
        </w:r>
        <w:r>
          <w:rPr>
            <w:b/>
          </w:rPr>
          <w:fldChar w:fldCharType="end"/>
        </w:r>
      </w:p>
    </w:sdtContent>
  </w:sdt>
  <w:p w:rsidR="004C2224" w:rsidRDefault="004C222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767" w:rsidRDefault="007E7767" w:rsidP="004C2224">
      <w:pPr>
        <w:spacing w:after="0" w:line="240" w:lineRule="auto"/>
      </w:pPr>
      <w:r>
        <w:separator/>
      </w:r>
    </w:p>
  </w:footnote>
  <w:footnote w:type="continuationSeparator" w:id="0">
    <w:p w:rsidR="007E7767" w:rsidRDefault="007E7767" w:rsidP="004C2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D5E"/>
    <w:multiLevelType w:val="hybridMultilevel"/>
    <w:tmpl w:val="7DF0CC10"/>
    <w:lvl w:ilvl="0" w:tplc="9A8A2608">
      <w:start w:val="3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D7D45"/>
    <w:multiLevelType w:val="multilevel"/>
    <w:tmpl w:val="1630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846899"/>
    <w:multiLevelType w:val="multilevel"/>
    <w:tmpl w:val="1CA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F5"/>
    <w:rsid w:val="0004362F"/>
    <w:rsid w:val="000534EC"/>
    <w:rsid w:val="00083814"/>
    <w:rsid w:val="000869A7"/>
    <w:rsid w:val="000B5761"/>
    <w:rsid w:val="000C32F8"/>
    <w:rsid w:val="000E0F2A"/>
    <w:rsid w:val="000E7C5C"/>
    <w:rsid w:val="000F47E7"/>
    <w:rsid w:val="000F71D6"/>
    <w:rsid w:val="00115CB3"/>
    <w:rsid w:val="0014679F"/>
    <w:rsid w:val="00171A17"/>
    <w:rsid w:val="001C0E6A"/>
    <w:rsid w:val="001D2BF5"/>
    <w:rsid w:val="001F07AD"/>
    <w:rsid w:val="00217653"/>
    <w:rsid w:val="00246A35"/>
    <w:rsid w:val="00251516"/>
    <w:rsid w:val="00270F91"/>
    <w:rsid w:val="00271DCA"/>
    <w:rsid w:val="00281A7C"/>
    <w:rsid w:val="00287144"/>
    <w:rsid w:val="0029555D"/>
    <w:rsid w:val="002B3C41"/>
    <w:rsid w:val="002C1484"/>
    <w:rsid w:val="002D4E96"/>
    <w:rsid w:val="0030507A"/>
    <w:rsid w:val="00315232"/>
    <w:rsid w:val="0032232D"/>
    <w:rsid w:val="00337A2D"/>
    <w:rsid w:val="00344CD4"/>
    <w:rsid w:val="00353CC9"/>
    <w:rsid w:val="0036329D"/>
    <w:rsid w:val="00363B5F"/>
    <w:rsid w:val="003746E6"/>
    <w:rsid w:val="00392EAF"/>
    <w:rsid w:val="003952EB"/>
    <w:rsid w:val="003A3E93"/>
    <w:rsid w:val="003B118F"/>
    <w:rsid w:val="003C06E0"/>
    <w:rsid w:val="003D6AE5"/>
    <w:rsid w:val="00401A0D"/>
    <w:rsid w:val="00404933"/>
    <w:rsid w:val="0041701A"/>
    <w:rsid w:val="0043167A"/>
    <w:rsid w:val="00460FD3"/>
    <w:rsid w:val="004848E7"/>
    <w:rsid w:val="0049774C"/>
    <w:rsid w:val="004C2224"/>
    <w:rsid w:val="004D710A"/>
    <w:rsid w:val="004F7794"/>
    <w:rsid w:val="005067F8"/>
    <w:rsid w:val="00521388"/>
    <w:rsid w:val="0053295B"/>
    <w:rsid w:val="005450CC"/>
    <w:rsid w:val="005519A3"/>
    <w:rsid w:val="00566D2F"/>
    <w:rsid w:val="0057661F"/>
    <w:rsid w:val="005947EC"/>
    <w:rsid w:val="005B70A0"/>
    <w:rsid w:val="005F07EC"/>
    <w:rsid w:val="0062660F"/>
    <w:rsid w:val="00665AEA"/>
    <w:rsid w:val="00674FB4"/>
    <w:rsid w:val="00677895"/>
    <w:rsid w:val="00681E34"/>
    <w:rsid w:val="006912E1"/>
    <w:rsid w:val="006C7787"/>
    <w:rsid w:val="006D2AF8"/>
    <w:rsid w:val="006F1FA4"/>
    <w:rsid w:val="00706B42"/>
    <w:rsid w:val="007250BC"/>
    <w:rsid w:val="00752C7E"/>
    <w:rsid w:val="007539C6"/>
    <w:rsid w:val="00760A2F"/>
    <w:rsid w:val="00765167"/>
    <w:rsid w:val="00792056"/>
    <w:rsid w:val="00794DB1"/>
    <w:rsid w:val="007D2DFA"/>
    <w:rsid w:val="007E7767"/>
    <w:rsid w:val="007F7583"/>
    <w:rsid w:val="00804528"/>
    <w:rsid w:val="00810A19"/>
    <w:rsid w:val="00844563"/>
    <w:rsid w:val="00844B1B"/>
    <w:rsid w:val="00862AB2"/>
    <w:rsid w:val="00870D34"/>
    <w:rsid w:val="00877462"/>
    <w:rsid w:val="00877B73"/>
    <w:rsid w:val="00882A7C"/>
    <w:rsid w:val="00882A93"/>
    <w:rsid w:val="0088608E"/>
    <w:rsid w:val="00887CF1"/>
    <w:rsid w:val="008A7D34"/>
    <w:rsid w:val="008B52EF"/>
    <w:rsid w:val="008B69A1"/>
    <w:rsid w:val="008C1BEA"/>
    <w:rsid w:val="008C6196"/>
    <w:rsid w:val="008E53BF"/>
    <w:rsid w:val="008F0C66"/>
    <w:rsid w:val="00906946"/>
    <w:rsid w:val="00915351"/>
    <w:rsid w:val="00952A08"/>
    <w:rsid w:val="00966F79"/>
    <w:rsid w:val="00977509"/>
    <w:rsid w:val="00980844"/>
    <w:rsid w:val="009C1670"/>
    <w:rsid w:val="009E047B"/>
    <w:rsid w:val="009E574C"/>
    <w:rsid w:val="00A24FF5"/>
    <w:rsid w:val="00A41F1C"/>
    <w:rsid w:val="00A426DD"/>
    <w:rsid w:val="00A56594"/>
    <w:rsid w:val="00A65E99"/>
    <w:rsid w:val="00A84644"/>
    <w:rsid w:val="00A86995"/>
    <w:rsid w:val="00AA222F"/>
    <w:rsid w:val="00AB4796"/>
    <w:rsid w:val="00AC5A97"/>
    <w:rsid w:val="00AD25E0"/>
    <w:rsid w:val="00AE19BC"/>
    <w:rsid w:val="00AE55EE"/>
    <w:rsid w:val="00B505F1"/>
    <w:rsid w:val="00B54AC2"/>
    <w:rsid w:val="00B667D5"/>
    <w:rsid w:val="00B74D8A"/>
    <w:rsid w:val="00B87F20"/>
    <w:rsid w:val="00BC5644"/>
    <w:rsid w:val="00BE2CE6"/>
    <w:rsid w:val="00BF14CE"/>
    <w:rsid w:val="00C27DBC"/>
    <w:rsid w:val="00C33484"/>
    <w:rsid w:val="00C37392"/>
    <w:rsid w:val="00C63499"/>
    <w:rsid w:val="00C8320C"/>
    <w:rsid w:val="00CC6FD8"/>
    <w:rsid w:val="00CE66CF"/>
    <w:rsid w:val="00D03870"/>
    <w:rsid w:val="00D0586F"/>
    <w:rsid w:val="00D10990"/>
    <w:rsid w:val="00D8179F"/>
    <w:rsid w:val="00D863B9"/>
    <w:rsid w:val="00DC4767"/>
    <w:rsid w:val="00DF3880"/>
    <w:rsid w:val="00E01377"/>
    <w:rsid w:val="00E27338"/>
    <w:rsid w:val="00E53589"/>
    <w:rsid w:val="00E6349B"/>
    <w:rsid w:val="00E92D1D"/>
    <w:rsid w:val="00E9500F"/>
    <w:rsid w:val="00E967E9"/>
    <w:rsid w:val="00EA0D97"/>
    <w:rsid w:val="00EA3AB8"/>
    <w:rsid w:val="00EA57F9"/>
    <w:rsid w:val="00EC1D3D"/>
    <w:rsid w:val="00F00106"/>
    <w:rsid w:val="00F11620"/>
    <w:rsid w:val="00F1183B"/>
    <w:rsid w:val="00F12429"/>
    <w:rsid w:val="00F51106"/>
    <w:rsid w:val="00F8287A"/>
    <w:rsid w:val="00F871E0"/>
    <w:rsid w:val="00F92FAF"/>
    <w:rsid w:val="00FB5628"/>
    <w:rsid w:val="00FF134E"/>
    <w:rsid w:val="00FF408B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1A0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3AB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5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06B42"/>
    <w:pPr>
      <w:spacing w:after="0" w:line="240" w:lineRule="auto"/>
    </w:pPr>
    <w:rPr>
      <w:rFonts w:eastAsiaTheme="minorEastAsia"/>
      <w:sz w:val="20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06B42"/>
    <w:rPr>
      <w:rFonts w:eastAsiaTheme="minorEastAsia"/>
      <w:sz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FF5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A0D"/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3AB8"/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5628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FB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5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562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unhideWhenUsed/>
    <w:rsid w:val="00FB562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4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6E3BC" w:themeFill="accent3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22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224"/>
    <w:rPr>
      <w:lang w:val="en-GB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2224"/>
    <w:pPr>
      <w:spacing w:after="0"/>
      <w:outlineLvl w:val="9"/>
    </w:pPr>
    <w:rPr>
      <w:color w:val="365F91" w:themeColor="accent1" w:themeShade="BF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222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222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D0586F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54AC2"/>
    <w:rPr>
      <w:b/>
      <w:bCs/>
    </w:rPr>
  </w:style>
  <w:style w:type="character" w:customStyle="1" w:styleId="author">
    <w:name w:val="author"/>
    <w:basedOn w:val="Absatz-Standardschriftart"/>
    <w:rsid w:val="00B54AC2"/>
  </w:style>
  <w:style w:type="character" w:customStyle="1" w:styleId="n">
    <w:name w:val="n"/>
    <w:basedOn w:val="Absatz-Standardschriftart"/>
    <w:rsid w:val="00281A7C"/>
  </w:style>
  <w:style w:type="character" w:customStyle="1" w:styleId="o">
    <w:name w:val="o"/>
    <w:basedOn w:val="Absatz-Standardschriftart"/>
    <w:rsid w:val="00281A7C"/>
  </w:style>
  <w:style w:type="character" w:customStyle="1" w:styleId="na">
    <w:name w:val="na"/>
    <w:basedOn w:val="Absatz-Standardschriftart"/>
    <w:rsid w:val="00281A7C"/>
  </w:style>
  <w:style w:type="character" w:customStyle="1" w:styleId="s">
    <w:name w:val="s"/>
    <w:basedOn w:val="Absatz-Standardschriftart"/>
    <w:rsid w:val="00281A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1A0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3AB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5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06B42"/>
    <w:pPr>
      <w:spacing w:after="0" w:line="240" w:lineRule="auto"/>
    </w:pPr>
    <w:rPr>
      <w:rFonts w:eastAsiaTheme="minorEastAsia"/>
      <w:sz w:val="20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06B42"/>
    <w:rPr>
      <w:rFonts w:eastAsiaTheme="minorEastAsia"/>
      <w:sz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FF5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A0D"/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3AB8"/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5628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FB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5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562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unhideWhenUsed/>
    <w:rsid w:val="00FB562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4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6E3BC" w:themeFill="accent3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22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224"/>
    <w:rPr>
      <w:lang w:val="en-GB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2224"/>
    <w:pPr>
      <w:spacing w:after="0"/>
      <w:outlineLvl w:val="9"/>
    </w:pPr>
    <w:rPr>
      <w:color w:val="365F91" w:themeColor="accent1" w:themeShade="BF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222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222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D0586F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54AC2"/>
    <w:rPr>
      <w:b/>
      <w:bCs/>
    </w:rPr>
  </w:style>
  <w:style w:type="character" w:customStyle="1" w:styleId="author">
    <w:name w:val="author"/>
    <w:basedOn w:val="Absatz-Standardschriftart"/>
    <w:rsid w:val="00B54AC2"/>
  </w:style>
  <w:style w:type="character" w:customStyle="1" w:styleId="n">
    <w:name w:val="n"/>
    <w:basedOn w:val="Absatz-Standardschriftart"/>
    <w:rsid w:val="00281A7C"/>
  </w:style>
  <w:style w:type="character" w:customStyle="1" w:styleId="o">
    <w:name w:val="o"/>
    <w:basedOn w:val="Absatz-Standardschriftart"/>
    <w:rsid w:val="00281A7C"/>
  </w:style>
  <w:style w:type="character" w:customStyle="1" w:styleId="na">
    <w:name w:val="na"/>
    <w:basedOn w:val="Absatz-Standardschriftart"/>
    <w:rsid w:val="00281A7C"/>
  </w:style>
  <w:style w:type="character" w:customStyle="1" w:styleId="s">
    <w:name w:val="s"/>
    <w:basedOn w:val="Absatz-Standardschriftart"/>
    <w:rsid w:val="00281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9598">
              <w:marLeft w:val="0"/>
              <w:marRight w:val="0"/>
              <w:marTop w:val="0"/>
              <w:marBottom w:val="0"/>
              <w:divBdr>
                <w:top w:val="single" w:sz="6" w:space="0" w:color="054B6E"/>
                <w:left w:val="single" w:sz="6" w:space="0" w:color="054B6E"/>
                <w:bottom w:val="single" w:sz="6" w:space="0" w:color="054B6E"/>
                <w:right w:val="single" w:sz="6" w:space="0" w:color="054B6E"/>
              </w:divBdr>
            </w:div>
          </w:divsChild>
        </w:div>
        <w:div w:id="1124495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9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rgparse4j.sourceforge.net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java-source.net/open-source/command-line" TargetMode="External"/><Relationship Id="rId17" Type="http://schemas.openxmlformats.org/officeDocument/2006/relationships/hyperlink" Target="https://elearning.tgm.ac.at/course/view.php?id=84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atsuhiro-t/argparse4j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rgparse4j.sourceforge.net/apidocs/net/sourceforge/argparse4j/internal/SubparserImpl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github.com/tatsuhiro-t" TargetMode="External"/><Relationship Id="rId10" Type="http://schemas.openxmlformats.org/officeDocument/2006/relationships/hyperlink" Target="http://argparse4j.sourceforge.net/apidocs/net/sourceforge/argparse4j/internal/ArgumentParserImpl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tatsuhiro-t/argparse4j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886902-C0AF-4B4F-B8D4-F38F222A9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1075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 exporter</vt:lpstr>
    </vt:vector>
  </TitlesOfParts>
  <Company>Hewlett-Packard</Company>
  <LinksUpToDate>false</LinksUpToDate>
  <CharactersWithSpaces>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exporter</dc:title>
  <dc:subject>Anzeigen einer RDBMS Tabelle mittels JDBC</dc:subject>
  <dc:creator>Melanie Göbel</dc:creator>
  <cp:lastModifiedBy>Melanie Ichigo</cp:lastModifiedBy>
  <cp:revision>130</cp:revision>
  <dcterms:created xsi:type="dcterms:W3CDTF">2014-12-12T11:02:00Z</dcterms:created>
  <dcterms:modified xsi:type="dcterms:W3CDTF">2014-12-20T20:19:00Z</dcterms:modified>
</cp:coreProperties>
</file>