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P21 Customer Sales Manager Username Export</w:t>
      </w:r>
    </w:p>
    <w:p>
      <w:r>
        <w:t>Set up a daily SQL job that produces one record per P21 Customer ID with an Oro User contact. The export will find active customer sales rep assignments and resolve each one to a P21 user ID whose dbo.users record is active and not deleted. Each customer can have up to five reps.</w:t>
      </w:r>
    </w:p>
    <w:p>
      <w:pPr>
        <w:pStyle w:val="Heading1"/>
      </w:pPr>
      <w:r>
        <w:t>Selection and lookup</w:t>
      </w:r>
    </w:p>
    <w:p>
      <w:pPr>
        <w:ind w:left="317" w:hanging="317"/>
      </w:pPr>
      <w:r>
        <w:rPr>
          <w:b/>
        </w:rPr>
        <w:t xml:space="preserve">1. </w:t>
      </w:r>
      <w:r>
        <w:t>Read the contacts table and select records where Contact Role = 'Oro User'. Use each contact’s Address ID as the P21 Customer ID.</w:t>
      </w:r>
    </w:p>
    <w:p>
      <w:pPr>
        <w:ind w:left="317" w:hanging="317"/>
      </w:pPr>
      <w:r>
        <w:rPr>
          <w:b/>
        </w:rPr>
        <w:t xml:space="preserve">2. </w:t>
      </w:r>
      <w:r>
        <w:t>Deduplicate P21 Customer IDs so multiple qualifying contacts for one customer produce one output row.</w:t>
      </w:r>
    </w:p>
    <w:p>
      <w:pPr>
        <w:ind w:left="317" w:hanging="317"/>
      </w:pPr>
      <w:r>
        <w:rPr>
          <w:b/>
        </w:rPr>
        <w:t xml:space="preserve">3. </w:t>
      </w:r>
      <w:r>
        <w:t>Using that Customer ID, read dbo.asi_table_customer_comclass_salesrep.customer_id and retrieve every active salesrep_id assigned to the customer.</w:t>
      </w:r>
    </w:p>
    <w:p>
      <w:pPr>
        <w:ind w:left="317" w:hanging="317"/>
      </w:pPr>
      <w:r>
        <w:rPr>
          <w:b/>
        </w:rPr>
        <w:t xml:space="preserve">4. </w:t>
      </w:r>
      <w:r>
        <w:t>Resolve each salesrep_id through dbo.users_ud to its related user ID, then check the corresponding dbo.users record. Include its ID as a username only when dbo.users.Active = 'Y' and dbo.users.Delete Flag = 'N'. Deduplicate repeated assignments and user IDs for the customer.</w:t>
      </w:r>
    </w:p>
    <w:p>
      <w:pPr>
        <w:pStyle w:val="Heading1"/>
      </w:pPr>
      <w:r>
        <w:t>Export structure</w:t>
      </w:r>
    </w:p>
    <w:p>
      <w:r>
        <w:t>Produce a daily full snapshot with one row per P21 Customer ID. Include accounts with no assigned rep. Put each distinct P21 username in a separate column, continuing through salesRep 5 Username. Keep the column order consistent and leave unused fields blank.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c>
          <w:tcPr>
            <w:tcW w:type="dxa" w:w="141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sz w:val="15"/>
              </w:rPr>
              <w:t>P21 Customer ID</w:t>
            </w:r>
          </w:p>
        </w:tc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sz w:val="15"/>
              </w:rPr>
              <w:t>salesRep 1 Username</w:t>
            </w:r>
          </w:p>
        </w:tc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sz w:val="15"/>
              </w:rPr>
              <w:t>salesRep 2 Username</w:t>
            </w:r>
          </w:p>
        </w:tc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sz w:val="15"/>
              </w:rPr>
              <w:t>salesRep 3 Username</w:t>
            </w:r>
          </w:p>
        </w:tc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sz w:val="15"/>
              </w:rPr>
              <w:t>salesRep 4 Username</w:t>
            </w:r>
          </w:p>
        </w:tc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sz w:val="15"/>
              </w:rPr>
              <w:t>salesRep 5 Username</w:t>
            </w:r>
          </w:p>
        </w:tc>
      </w:tr>
      <w:tr>
        <w:tc>
          <w:tcPr>
            <w:tcW w:type="dxa" w:w="141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5"/>
              </w:rPr>
              <w:t>1023680</w:t>
            </w:r>
          </w:p>
        </w:tc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5"/>
              </w:rPr>
            </w:r>
          </w:p>
        </w:tc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5"/>
              </w:rPr>
            </w:r>
          </w:p>
        </w:tc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5"/>
              </w:rPr>
            </w:r>
          </w:p>
        </w:tc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5"/>
              </w:rPr>
            </w:r>
          </w:p>
        </w:tc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41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5"/>
              </w:rPr>
              <w:t>1051653</w:t>
            </w:r>
          </w:p>
        </w:tc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5"/>
              </w:rPr>
              <w:t>dnagel</w:t>
            </w:r>
          </w:p>
        </w:tc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5"/>
              </w:rPr>
            </w:r>
          </w:p>
        </w:tc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5"/>
              </w:rPr>
            </w:r>
          </w:p>
        </w:tc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5"/>
              </w:rPr>
            </w:r>
          </w:p>
        </w:tc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41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5"/>
              </w:rPr>
              <w:t>1029664</w:t>
            </w:r>
          </w:p>
        </w:tc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5"/>
              </w:rPr>
              <w:t>bstolz</w:t>
            </w:r>
          </w:p>
        </w:tc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5"/>
              </w:rPr>
              <w:t>jsharer</w:t>
            </w:r>
          </w:p>
        </w:tc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5"/>
              </w:rPr>
              <w:t>arestivo</w:t>
            </w:r>
          </w:p>
        </w:tc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5"/>
              </w:rPr>
            </w:r>
          </w:p>
        </w:tc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41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5"/>
              </w:rPr>
              <w:t>1039690</w:t>
            </w:r>
          </w:p>
        </w:tc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5"/>
              </w:rPr>
              <w:t>arestivo</w:t>
            </w:r>
          </w:p>
        </w:tc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5"/>
              </w:rPr>
            </w:r>
          </w:p>
        </w:tc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5"/>
              </w:rPr>
            </w:r>
          </w:p>
        </w:tc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5"/>
              </w:rPr>
            </w:r>
          </w:p>
        </w:tc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41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5"/>
              </w:rPr>
              <w:t>1045170</w:t>
            </w:r>
          </w:p>
        </w:tc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5"/>
              </w:rPr>
              <w:t>jsharer</w:t>
            </w:r>
          </w:p>
        </w:tc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5"/>
              </w:rPr>
              <w:t>cgaspar</w:t>
            </w:r>
          </w:p>
        </w:tc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5"/>
              </w:rPr>
            </w:r>
          </w:p>
        </w:tc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5"/>
              </w:rPr>
            </w:r>
          </w:p>
        </w:tc>
        <w:tc>
          <w:tcPr>
            <w:tcW w:type="dxa" w:w="158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5"/>
              </w:rPr>
            </w:r>
          </w:p>
        </w:tc>
      </w:tr>
    </w:tbl>
    <w:p>
      <w:pPr>
        <w:pStyle w:val="Heading1"/>
      </w:pPr>
      <w:r>
        <w:t>Job behavior</w:t>
      </w:r>
    </w:p>
    <w:p>
      <w:r>
        <w:t>Schedule the SQL job once daily. Each run should rebuild the current output and create a CSV named sales_rep_export_YYYY_MM_DDThhmmss.csv. Send the file via SFTP to the All Surfaces SFTP folder. Record row counts, file transfer failures, unresolved active salesrep_id values, and customers with more than five eligible user IDs so assignments are not silently omitted.</w:t>
      </w:r>
    </w:p>
    <w:p>
      <w:pPr>
        <w:pStyle w:val="Heading1"/>
      </w:pPr>
      <w:r>
        <w:t>Decisions to confirm</w:t>
      </w:r>
    </w:p>
    <w:p>
      <w:pPr>
        <w:pStyle w:val="ListBullet"/>
      </w:pPr>
      <w:r>
        <w:t>Physical contacts table and columns for Contact Role and Address ID; exact active value in dbo.asi_table_customer_comclass_salesrep.row_status_flag.</w:t>
      </w:r>
    </w:p>
    <w:p>
      <w:pPr>
        <w:pStyle w:val="ListBullet"/>
      </w:pPr>
      <w:r>
        <w:t>Exact join keys from salesrep_id through dbo.users_ud to dbo.users, and physical column names for the dbo.users Active and Delete Flag fields.</w:t>
      </w:r>
    </w:p>
    <w:p>
      <w:pPr>
        <w:pStyle w:val="ListBullet"/>
      </w:pPr>
      <w:r>
        <w:t>Sort rule for assigning user IDs to salesRep 1 through 5, and how to handle customers with more than five eligible assignments.</w:t>
      </w:r>
    </w:p>
    <w:p>
      <w:pPr>
        <w:pStyle w:val="ListBullet"/>
      </w:pPr>
      <w:r>
        <w:t>Whether inactive or deleted contacts and customer records should be excluded; daily run time and filename timestamp timezone.</w:t>
      </w:r>
    </w:p>
    <w:sectPr w:rsidR="00FC693F" w:rsidRPr="0006063C" w:rsidSect="00034616">
      <w:pgSz w:w="12240" w:h="15840"/>
      <w:pgMar w:top="864" w:right="1181" w:bottom="864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