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9EC367">
      <w:pPr>
        <w:pStyle w:val="3"/>
        <w:spacing w:before="400" w:after="240"/>
        <w:jc w:val="center"/>
        <w:rPr>
          <w:rFonts w:ascii="Times New Roman" w:hAnsi="Times New Roman" w:eastAsia="宋体" w:cs="Times New Roman"/>
        </w:rPr>
      </w:pPr>
      <w:bookmarkStart w:id="0" w:name="_GoBack"/>
      <w:bookmarkEnd w:id="0"/>
      <w:r>
        <w:rPr>
          <w:rFonts w:ascii="Times New Roman" w:hAnsi="Times New Roman" w:eastAsia="宋体" w:cs="Times New Roman"/>
          <w:b/>
          <w:color w:val="1F4E79"/>
          <w:sz w:val="36"/>
        </w:rPr>
        <w:t>第三章  组合逻辑电路</w:t>
      </w:r>
    </w:p>
    <w:p w14:paraId="5287D51D">
      <w:pPr>
        <w:spacing w:before="80" w:after="80" w:line="400" w:lineRule="exact"/>
        <w:ind w:firstLine="420"/>
        <w:jc w:val="both"/>
      </w:pPr>
      <w:r>
        <w:rPr>
          <w:rFonts w:ascii="Times New Roman" w:hAnsi="Times New Roman" w:eastAsia="宋体" w:cs="Times New Roman"/>
          <w:b w:val="0"/>
          <w:sz w:val="22"/>
        </w:rPr>
        <w:t>组合逻辑电路（Combinational Logic Circuit）是数字系统中最基础、应用最广泛的电路类型之一。其核心特征在于：电路在任意时刻的输出状态，完全由该时刻各输入端的逻辑状态唯一确定，与电路的历史状态无关。这意味着组合逻辑电路不具有记忆功能，电路内部不包含任何存储单元，也不存在从输出端到输入端的反馈路径。</w:t>
      </w:r>
    </w:p>
    <w:p w14:paraId="704E9132">
      <w:pPr>
        <w:spacing w:before="80" w:after="80" w:line="400" w:lineRule="exact"/>
        <w:ind w:firstLine="420"/>
        <w:jc w:val="both"/>
      </w:pPr>
      <w:r>
        <w:rPr>
          <w:rFonts w:ascii="Times New Roman" w:hAnsi="Times New Roman" w:eastAsia="宋体" w:cs="Times New Roman"/>
          <w:b w:val="0"/>
          <w:sz w:val="22"/>
        </w:rPr>
        <w:t>正是由于这一基本特征，组合逻辑电路的行为可以完整地用布尔代数来描述和分析。对于拥有n个输入变量的组合逻辑电路，其真值表包含2ⁿ行，每一行对应一种唯一的输入取值组合，以及对应的确定输出值。这种确定性和可枚举性，使得组合逻辑电路的分析与设计具有严格的规律可循。</w:t>
      </w:r>
    </w:p>
    <w:p w14:paraId="248D2842">
      <w:pPr>
        <w:spacing w:before="80" w:after="80" w:line="400" w:lineRule="exact"/>
        <w:ind w:firstLine="420"/>
        <w:jc w:val="both"/>
      </w:pPr>
      <w:r>
        <w:rPr>
          <w:rFonts w:ascii="Times New Roman" w:hAnsi="Times New Roman" w:eastAsia="宋体" w:cs="Times New Roman"/>
          <w:b w:val="0"/>
          <w:sz w:val="22"/>
        </w:rPr>
        <w:t>在现代数字系统中，组合逻辑电路无处不在。微处理器中的算术逻辑单元（ALU）执行加减法和逻辑运算的核心通路是组合逻辑电路；存储器芯片内部的地址译码器是组合逻辑电路；总线系统中的仲裁逻辑、优先级判断电路是组合逻辑电路；FPGA芯片中的查找表（LUT，Look-Up Table）本质上就是一种可编程的组合逻辑器件。可以说，理解和掌握组合逻辑电路是数字系统设计的根本基础。</w:t>
      </w:r>
    </w:p>
    <w:p w14:paraId="48682D80">
      <w:pPr>
        <w:spacing w:before="80" w:after="80" w:line="400" w:lineRule="exact"/>
        <w:ind w:firstLine="420"/>
        <w:jc w:val="both"/>
      </w:pPr>
      <w:r>
        <w:rPr>
          <w:rFonts w:ascii="Times New Roman" w:hAnsi="Times New Roman" w:eastAsia="宋体" w:cs="Times New Roman"/>
          <w:b w:val="0"/>
          <w:sz w:val="22"/>
        </w:rPr>
        <w:t>本章系统介绍组合逻辑电路的分析方法（3.2节）、设计方法（3.3节），以及编码器、译码器、数据选择器、加法器、数值比较器等若干常用组合逻辑器件（3.4节），最后讨论组合逻辑电路中竞争-冒险现象的产生机理与消除方法（3.5节）。通过本章的学习，应能系统化地分析与设计任意组合逻辑电路，并能熟练运用各类中规模集成（MSI）器件完成数字系统的设计任务。</w:t>
      </w:r>
    </w:p>
    <w:p w14:paraId="4A3B7452">
      <w:pPr>
        <w:spacing w:before="40" w:after="40"/>
      </w:pPr>
    </w:p>
    <w:p w14:paraId="1539DA4E">
      <w:pPr>
        <w:pStyle w:val="4"/>
        <w:spacing w:before="280" w:after="160"/>
        <w:jc w:val="left"/>
        <w:rPr>
          <w:rFonts w:ascii="Times New Roman" w:hAnsi="Times New Roman" w:eastAsia="宋体" w:cs="Times New Roman"/>
        </w:rPr>
      </w:pPr>
      <w:r>
        <w:rPr>
          <w:rFonts w:ascii="Times New Roman" w:hAnsi="Times New Roman" w:eastAsia="宋体" w:cs="Times New Roman"/>
          <w:b/>
          <w:color w:val="2E75B6"/>
          <w:sz w:val="28"/>
        </w:rPr>
        <w:t>3.1  概述</w:t>
      </w:r>
    </w:p>
    <w:p w14:paraId="1969A890">
      <w:pPr>
        <w:spacing w:before="80" w:after="80" w:line="400" w:lineRule="exact"/>
        <w:ind w:firstLine="420"/>
        <w:jc w:val="both"/>
      </w:pPr>
      <w:r>
        <w:rPr>
          <w:rFonts w:ascii="Times New Roman" w:hAnsi="Times New Roman" w:eastAsia="宋体" w:cs="Times New Roman"/>
          <w:b w:val="0"/>
          <w:sz w:val="22"/>
        </w:rPr>
        <w:t>在正式学习组合逻辑电路的分析与设计方法之前，有必要对组合逻辑电路的基本概念、结构特征和分类方式作一个系统性概述，为后续学习奠定清晰的认知基础。</w:t>
      </w:r>
    </w:p>
    <w:p w14:paraId="7DB27CFD">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3.1.1  组合逻辑电路的基本特征</w:t>
      </w:r>
    </w:p>
    <w:p w14:paraId="52AB2992">
      <w:pPr>
        <w:spacing w:before="80" w:after="80" w:line="400" w:lineRule="exact"/>
        <w:ind w:firstLine="420"/>
        <w:jc w:val="both"/>
      </w:pPr>
      <w:r>
        <w:rPr>
          <w:rFonts w:ascii="Times New Roman" w:hAnsi="Times New Roman" w:eastAsia="宋体" w:cs="Times New Roman"/>
          <w:b w:val="0"/>
          <w:sz w:val="22"/>
        </w:rPr>
        <w:t>组合逻辑电路具有以下三个本质特征，这三个特征相互关联、缺一不可，共同定义了组合逻辑电路区别于时序逻辑电路的根本属性：</w:t>
      </w:r>
    </w:p>
    <w:p w14:paraId="0C9FA5FD">
      <w:pPr>
        <w:pStyle w:val="14"/>
        <w:spacing w:before="60" w:after="60"/>
      </w:pPr>
      <w:r>
        <w:rPr>
          <w:rFonts w:ascii="Times New Roman" w:hAnsi="Times New Roman" w:eastAsia="宋体" w:cs="Times New Roman"/>
          <w:sz w:val="22"/>
        </w:rPr>
        <w:t>无记忆性：组合逻辑电路不包含任何存储单元（触发器、锁存器等），电路没有内部状态，输出完全由当前输入决定，与过去的输入历史无关。一旦输入发生变化，输出（经过有限的传播延迟后）也会随之改变到新的稳定值。</w:t>
      </w:r>
    </w:p>
    <w:p w14:paraId="6BCFDFD7">
      <w:pPr>
        <w:pStyle w:val="14"/>
        <w:spacing w:before="60" w:after="60"/>
      </w:pPr>
      <w:r>
        <w:rPr>
          <w:rFonts w:ascii="Times New Roman" w:hAnsi="Times New Roman" w:eastAsia="宋体" w:cs="Times New Roman"/>
          <w:sz w:val="22"/>
        </w:rPr>
        <w:t>无反馈路径：组合逻辑电路的信号传播方向是单向的，从输入端流向输出端，不存在从输出端到输入端的信号反馈路径。若电路中存在反馈，则会引入时序特性，使电路行为依赖于历史状态，从而不再是组合逻辑电路。</w:t>
      </w:r>
    </w:p>
    <w:p w14:paraId="2A2111BC">
      <w:pPr>
        <w:pStyle w:val="14"/>
        <w:spacing w:before="60" w:after="60"/>
      </w:pPr>
      <w:r>
        <w:rPr>
          <w:rFonts w:ascii="Times New Roman" w:hAnsi="Times New Roman" w:eastAsia="宋体" w:cs="Times New Roman"/>
          <w:sz w:val="22"/>
        </w:rPr>
        <w:t>确定性输出：对于每一种确定的输入变量取值组合，组合逻辑电路必然产生唯一确定的输出值。这种一一对应的关系可以用完整的真值表来描述，也可以用布尔函数来表示。</w:t>
      </w:r>
    </w:p>
    <w:p w14:paraId="60DFF6A9">
      <w:pPr>
        <w:spacing w:before="80" w:after="80" w:line="400" w:lineRule="exact"/>
        <w:ind w:firstLine="420"/>
        <w:jc w:val="both"/>
      </w:pPr>
      <w:r>
        <w:rPr>
          <w:rFonts w:ascii="Times New Roman" w:hAnsi="Times New Roman" w:eastAsia="宋体" w:cs="Times New Roman"/>
          <w:b w:val="0"/>
          <w:sz w:val="22"/>
        </w:rPr>
        <w:t>用数学语言描述，设组合逻辑电路有n个输入变量x₁, x₂, …, xₙ和m个输出变量y₁, y₂, …, yₘ，则每个输出变量都是输入变量的布尔函数：</w:t>
      </w:r>
    </w:p>
    <w:p w14:paraId="3999E378">
      <w:pPr>
        <w:spacing w:before="80" w:after="80" w:line="400" w:lineRule="exact"/>
        <w:ind w:firstLine="420"/>
        <w:jc w:val="both"/>
      </w:pPr>
      <w:r>
        <w:rPr>
          <w:rFonts w:ascii="Times New Roman" w:hAnsi="Times New Roman" w:eastAsia="宋体" w:cs="Times New Roman"/>
          <w:b w:val="0"/>
          <w:sz w:val="22"/>
        </w:rPr>
        <w:t>这组布尔函数完整地描述了组合逻辑电路的逻辑功能。分析就是已知电路求函数，设计则是已知函数求电路，二者互为逆过程。</w:t>
      </w:r>
    </w:p>
    <w:p w14:paraId="6C6EC8F4">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3.1.2  组合逻辑电路的分类</w:t>
      </w:r>
    </w:p>
    <w:p w14:paraId="050DE023">
      <w:pPr>
        <w:spacing w:before="80" w:after="80" w:line="400" w:lineRule="exact"/>
        <w:ind w:firstLine="420"/>
        <w:jc w:val="both"/>
      </w:pPr>
      <w:r>
        <w:rPr>
          <w:rFonts w:ascii="Times New Roman" w:hAnsi="Times New Roman" w:eastAsia="宋体" w:cs="Times New Roman"/>
          <w:b w:val="0"/>
          <w:sz w:val="22"/>
        </w:rPr>
        <w:t>从不同角度，组合逻辑电路可以进行多种分类：</w:t>
      </w:r>
    </w:p>
    <w:p w14:paraId="5CE9B556">
      <w:pPr>
        <w:spacing w:before="120" w:after="60"/>
      </w:pPr>
      <w:r>
        <w:rPr>
          <w:rFonts w:ascii="Times New Roman" w:hAnsi="Times New Roman" w:eastAsia="宋体" w:cs="Times New Roman"/>
          <w:b/>
          <w:color w:val="1F4E79"/>
          <w:sz w:val="22"/>
        </w:rPr>
        <w:t>1. 按规模分类</w:t>
      </w:r>
    </w:p>
    <w:p w14:paraId="19328FA1">
      <w:pPr>
        <w:spacing w:before="80" w:after="80" w:line="400" w:lineRule="exact"/>
        <w:ind w:firstLine="420"/>
        <w:jc w:val="both"/>
      </w:pPr>
      <w:r>
        <w:rPr>
          <w:rFonts w:ascii="Times New Roman" w:hAnsi="Times New Roman" w:eastAsia="宋体" w:cs="Times New Roman"/>
          <w:b w:val="0"/>
          <w:sz w:val="22"/>
        </w:rPr>
        <w:t>按照电路集成规模，组合逻辑电路可分为：小规模集成电路（SSI，逻辑门级别，每片含若干个基本逻辑门）、中规模集成电路（MSI，功能部件级别，每片包含数十至数百个逻辑门，能实现特定的功能模块，如编码器、译码器、加法器等）、大规模与超大规模集成电路（LSI/VLSI，系统级别，包含数千至数亿个门，能实现完整的子系统或系统，如ALU、存储器阵列等）。本章重点讨论MSI级别的常用功能器件。</w:t>
      </w:r>
    </w:p>
    <w:p w14:paraId="09B97737">
      <w:pPr>
        <w:spacing w:before="120" w:after="60"/>
      </w:pPr>
      <w:r>
        <w:rPr>
          <w:rFonts w:ascii="Times New Roman" w:hAnsi="Times New Roman" w:eastAsia="宋体" w:cs="Times New Roman"/>
          <w:b/>
          <w:color w:val="1F4E79"/>
          <w:sz w:val="22"/>
        </w:rPr>
        <w:t>2. 按功能分类</w:t>
      </w:r>
    </w:p>
    <w:p w14:paraId="14D6DD29">
      <w:pPr>
        <w:spacing w:before="80" w:after="80" w:line="400" w:lineRule="exact"/>
        <w:ind w:firstLine="420"/>
        <w:jc w:val="both"/>
      </w:pPr>
      <w:r>
        <w:rPr>
          <w:rFonts w:ascii="Times New Roman" w:hAnsi="Times New Roman" w:eastAsia="宋体" w:cs="Times New Roman"/>
          <w:b w:val="0"/>
          <w:sz w:val="22"/>
        </w:rPr>
        <w:t>按照电路实现的逻辑功能，常用组合逻辑电路可分为：运算类（加法器、减法器、比较器）、代码转换类（编码器、译码器、代码转换器）、数据传输类（数据选择器、数据分配器）、存储类（奇偶校验器、只读存储器ROM）等。各类器件功能明确，接口规范，可像「搭积木」般组合使用，是数字系统设计的重要工具。</w:t>
      </w:r>
    </w:p>
    <w:p w14:paraId="3A8C3B01">
      <w:pPr>
        <w:spacing w:before="120" w:after="60"/>
      </w:pPr>
      <w:r>
        <w:rPr>
          <w:rFonts w:ascii="Times New Roman" w:hAnsi="Times New Roman" w:eastAsia="宋体" w:cs="Times New Roman"/>
          <w:b/>
          <w:color w:val="1F4E79"/>
          <w:sz w:val="22"/>
        </w:rPr>
        <w:t>3. 按实现方式分类</w:t>
      </w:r>
    </w:p>
    <w:p w14:paraId="21C22E30">
      <w:pPr>
        <w:spacing w:before="80" w:after="80" w:line="400" w:lineRule="exact"/>
        <w:ind w:firstLine="420"/>
        <w:jc w:val="both"/>
      </w:pPr>
      <w:r>
        <w:rPr>
          <w:rFonts w:ascii="Times New Roman" w:hAnsi="Times New Roman" w:eastAsia="宋体" w:cs="Times New Roman"/>
          <w:b w:val="0"/>
          <w:sz w:val="22"/>
        </w:rPr>
        <w:t>按照设计实现方式，组合逻辑电路可分为：用基本逻辑门（与、或、非、与非、或非等）直接搭建的门级电路；用标准MSI功能模块实现的器件级电路；用可编程逻辑器件（CPLD/FPGA）通过硬件描述语言（如Verilog HDL）编程实现的可编程电路。现代数字系统设计中，后者已成主流。</w:t>
      </w:r>
    </w:p>
    <w:p w14:paraId="32801479">
      <w:pPr>
        <w:spacing w:before="40" w:after="40"/>
      </w:pPr>
    </w:p>
    <w:p w14:paraId="52E37244">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3.1.3  组合逻辑电路与时序逻辑电路的对比</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3189"/>
        <w:gridCol w:w="3189"/>
      </w:tblGrid>
      <w:tr w14:paraId="783C3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shd w:val="clear" w:color="auto" w:fill="2E75B6"/>
          </w:tcPr>
          <w:p w14:paraId="53ECF178">
            <w:pPr>
              <w:spacing w:after="0" w:line="240" w:lineRule="auto"/>
              <w:jc w:val="center"/>
            </w:pPr>
            <w:r>
              <w:rPr>
                <w:rFonts w:ascii="宋体" w:hAnsi="宋体"/>
                <w:b/>
                <w:color w:val="FFFFFF"/>
                <w:sz w:val="20"/>
              </w:rPr>
              <w:t>对比维度</w:t>
            </w:r>
          </w:p>
        </w:tc>
        <w:tc>
          <w:tcPr>
            <w:tcW w:w="3189" w:type="dxa"/>
            <w:shd w:val="clear" w:color="auto" w:fill="2E75B6"/>
          </w:tcPr>
          <w:p w14:paraId="5780142D">
            <w:pPr>
              <w:spacing w:after="0" w:line="240" w:lineRule="auto"/>
              <w:jc w:val="center"/>
            </w:pPr>
            <w:r>
              <w:rPr>
                <w:rFonts w:ascii="宋体" w:hAnsi="宋体"/>
                <w:b/>
                <w:color w:val="FFFFFF"/>
                <w:sz w:val="20"/>
              </w:rPr>
              <w:t>组合逻辑电路</w:t>
            </w:r>
          </w:p>
        </w:tc>
        <w:tc>
          <w:tcPr>
            <w:tcW w:w="3189" w:type="dxa"/>
            <w:shd w:val="clear" w:color="auto" w:fill="2E75B6"/>
          </w:tcPr>
          <w:p w14:paraId="5028A6CE">
            <w:pPr>
              <w:spacing w:after="0" w:line="240" w:lineRule="auto"/>
              <w:jc w:val="center"/>
            </w:pPr>
            <w:r>
              <w:rPr>
                <w:rFonts w:ascii="宋体" w:hAnsi="宋体"/>
                <w:b/>
                <w:color w:val="FFFFFF"/>
                <w:sz w:val="20"/>
              </w:rPr>
              <w:t>时序逻辑电路</w:t>
            </w:r>
          </w:p>
        </w:tc>
      </w:tr>
      <w:tr w14:paraId="47DD9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shd w:val="clear" w:color="auto" w:fill="F2F7FB"/>
          </w:tcPr>
          <w:p w14:paraId="24DE434A">
            <w:pPr>
              <w:spacing w:after="0" w:line="240" w:lineRule="auto"/>
              <w:jc w:val="center"/>
            </w:pPr>
            <w:r>
              <w:rPr>
                <w:rFonts w:ascii="宋体" w:hAnsi="宋体"/>
                <w:sz w:val="20"/>
              </w:rPr>
              <w:t>存储单元</w:t>
            </w:r>
          </w:p>
        </w:tc>
        <w:tc>
          <w:tcPr>
            <w:tcW w:w="3189" w:type="dxa"/>
            <w:shd w:val="clear" w:color="auto" w:fill="F2F7FB"/>
          </w:tcPr>
          <w:p w14:paraId="4E9354E1">
            <w:pPr>
              <w:spacing w:after="0" w:line="240" w:lineRule="auto"/>
              <w:jc w:val="center"/>
            </w:pPr>
            <w:r>
              <w:rPr>
                <w:rFonts w:ascii="宋体" w:hAnsi="宋体"/>
                <w:sz w:val="20"/>
              </w:rPr>
              <w:t>无</w:t>
            </w:r>
          </w:p>
        </w:tc>
        <w:tc>
          <w:tcPr>
            <w:tcW w:w="3189" w:type="dxa"/>
            <w:shd w:val="clear" w:color="auto" w:fill="F2F7FB"/>
          </w:tcPr>
          <w:p w14:paraId="494DA350">
            <w:pPr>
              <w:spacing w:after="0" w:line="240" w:lineRule="auto"/>
              <w:jc w:val="center"/>
            </w:pPr>
            <w:r>
              <w:rPr>
                <w:rFonts w:ascii="宋体" w:hAnsi="宋体"/>
                <w:sz w:val="20"/>
              </w:rPr>
              <w:t>有（触发器、寄存器等）</w:t>
            </w:r>
          </w:p>
        </w:tc>
      </w:tr>
      <w:tr w14:paraId="4E6D7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shd w:val="clear" w:color="auto" w:fill="FFFFFF"/>
          </w:tcPr>
          <w:p w14:paraId="2F1B874C">
            <w:pPr>
              <w:spacing w:after="0" w:line="240" w:lineRule="auto"/>
              <w:jc w:val="center"/>
            </w:pPr>
            <w:r>
              <w:rPr>
                <w:rFonts w:ascii="宋体" w:hAnsi="宋体"/>
                <w:sz w:val="20"/>
              </w:rPr>
              <w:t>反馈路径</w:t>
            </w:r>
          </w:p>
        </w:tc>
        <w:tc>
          <w:tcPr>
            <w:tcW w:w="3189" w:type="dxa"/>
            <w:shd w:val="clear" w:color="auto" w:fill="FFFFFF"/>
          </w:tcPr>
          <w:p w14:paraId="35D2AA54">
            <w:pPr>
              <w:spacing w:after="0" w:line="240" w:lineRule="auto"/>
              <w:jc w:val="center"/>
            </w:pPr>
            <w:r>
              <w:rPr>
                <w:rFonts w:ascii="宋体" w:hAnsi="宋体"/>
                <w:sz w:val="20"/>
              </w:rPr>
              <w:t>无</w:t>
            </w:r>
          </w:p>
        </w:tc>
        <w:tc>
          <w:tcPr>
            <w:tcW w:w="3189" w:type="dxa"/>
            <w:shd w:val="clear" w:color="auto" w:fill="FFFFFF"/>
          </w:tcPr>
          <w:p w14:paraId="7E725CFA">
            <w:pPr>
              <w:spacing w:after="0" w:line="240" w:lineRule="auto"/>
              <w:jc w:val="center"/>
            </w:pPr>
            <w:r>
              <w:rPr>
                <w:rFonts w:ascii="宋体" w:hAnsi="宋体"/>
                <w:sz w:val="20"/>
              </w:rPr>
              <w:t>有（状态反馈）</w:t>
            </w:r>
          </w:p>
        </w:tc>
      </w:tr>
      <w:tr w14:paraId="75ACE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shd w:val="clear" w:color="auto" w:fill="F2F7FB"/>
          </w:tcPr>
          <w:p w14:paraId="4C1C3D91">
            <w:pPr>
              <w:spacing w:after="0" w:line="240" w:lineRule="auto"/>
              <w:jc w:val="center"/>
            </w:pPr>
            <w:r>
              <w:rPr>
                <w:rFonts w:ascii="宋体" w:hAnsi="宋体"/>
                <w:sz w:val="20"/>
              </w:rPr>
              <w:t>输出依赖</w:t>
            </w:r>
          </w:p>
        </w:tc>
        <w:tc>
          <w:tcPr>
            <w:tcW w:w="3189" w:type="dxa"/>
            <w:shd w:val="clear" w:color="auto" w:fill="F2F7FB"/>
          </w:tcPr>
          <w:p w14:paraId="4782102C">
            <w:pPr>
              <w:spacing w:after="0" w:line="240" w:lineRule="auto"/>
              <w:jc w:val="center"/>
            </w:pPr>
            <w:r>
              <w:rPr>
                <w:rFonts w:ascii="宋体" w:hAnsi="宋体"/>
                <w:sz w:val="20"/>
              </w:rPr>
              <w:t>仅取决于当前输入</w:t>
            </w:r>
          </w:p>
        </w:tc>
        <w:tc>
          <w:tcPr>
            <w:tcW w:w="3189" w:type="dxa"/>
            <w:shd w:val="clear" w:color="auto" w:fill="F2F7FB"/>
          </w:tcPr>
          <w:p w14:paraId="1A523963">
            <w:pPr>
              <w:spacing w:after="0" w:line="240" w:lineRule="auto"/>
              <w:jc w:val="center"/>
            </w:pPr>
            <w:r>
              <w:rPr>
                <w:rFonts w:ascii="宋体" w:hAnsi="宋体"/>
                <w:sz w:val="20"/>
              </w:rPr>
              <w:t>取决于当前输入+历史状态</w:t>
            </w:r>
          </w:p>
        </w:tc>
      </w:tr>
      <w:tr w14:paraId="5DD6D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shd w:val="clear" w:color="auto" w:fill="FFFFFF"/>
          </w:tcPr>
          <w:p w14:paraId="1E3C862C">
            <w:pPr>
              <w:spacing w:after="0" w:line="240" w:lineRule="auto"/>
              <w:jc w:val="center"/>
            </w:pPr>
            <w:r>
              <w:rPr>
                <w:rFonts w:ascii="宋体" w:hAnsi="宋体"/>
                <w:sz w:val="20"/>
              </w:rPr>
              <w:t>功能描述</w:t>
            </w:r>
          </w:p>
        </w:tc>
        <w:tc>
          <w:tcPr>
            <w:tcW w:w="3189" w:type="dxa"/>
            <w:shd w:val="clear" w:color="auto" w:fill="FFFFFF"/>
          </w:tcPr>
          <w:p w14:paraId="562D1B96">
            <w:pPr>
              <w:spacing w:after="0" w:line="240" w:lineRule="auto"/>
              <w:jc w:val="center"/>
            </w:pPr>
            <w:r>
              <w:rPr>
                <w:rFonts w:ascii="宋体" w:hAnsi="宋体"/>
                <w:sz w:val="20"/>
              </w:rPr>
              <w:t>真值表或布尔函数</w:t>
            </w:r>
          </w:p>
        </w:tc>
        <w:tc>
          <w:tcPr>
            <w:tcW w:w="3189" w:type="dxa"/>
            <w:shd w:val="clear" w:color="auto" w:fill="FFFFFF"/>
          </w:tcPr>
          <w:p w14:paraId="2C7DFE06">
            <w:pPr>
              <w:spacing w:after="0" w:line="240" w:lineRule="auto"/>
              <w:jc w:val="center"/>
            </w:pPr>
            <w:r>
              <w:rPr>
                <w:rFonts w:ascii="宋体" w:hAnsi="宋体"/>
                <w:sz w:val="20"/>
              </w:rPr>
              <w:t>状态转换图或激励方程</w:t>
            </w:r>
          </w:p>
        </w:tc>
      </w:tr>
      <w:tr w14:paraId="20C1A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shd w:val="clear" w:color="auto" w:fill="F2F7FB"/>
          </w:tcPr>
          <w:p w14:paraId="0DA528FE">
            <w:pPr>
              <w:spacing w:after="0" w:line="240" w:lineRule="auto"/>
              <w:jc w:val="center"/>
            </w:pPr>
            <w:r>
              <w:rPr>
                <w:rFonts w:ascii="宋体" w:hAnsi="宋体"/>
                <w:sz w:val="20"/>
              </w:rPr>
              <w:t>典型器件</w:t>
            </w:r>
          </w:p>
        </w:tc>
        <w:tc>
          <w:tcPr>
            <w:tcW w:w="3189" w:type="dxa"/>
            <w:shd w:val="clear" w:color="auto" w:fill="F2F7FB"/>
          </w:tcPr>
          <w:p w14:paraId="0C52AEA9">
            <w:pPr>
              <w:spacing w:after="0" w:line="240" w:lineRule="auto"/>
              <w:jc w:val="center"/>
            </w:pPr>
            <w:r>
              <w:rPr>
                <w:rFonts w:ascii="宋体" w:hAnsi="宋体"/>
                <w:sz w:val="20"/>
              </w:rPr>
              <w:t>加法器、编码器、译码器、MUX</w:t>
            </w:r>
          </w:p>
        </w:tc>
        <w:tc>
          <w:tcPr>
            <w:tcW w:w="3189" w:type="dxa"/>
            <w:shd w:val="clear" w:color="auto" w:fill="F2F7FB"/>
          </w:tcPr>
          <w:p w14:paraId="5D4C025A">
            <w:pPr>
              <w:spacing w:after="0" w:line="240" w:lineRule="auto"/>
              <w:jc w:val="center"/>
            </w:pPr>
            <w:r>
              <w:rPr>
                <w:rFonts w:ascii="宋体" w:hAnsi="宋体"/>
                <w:sz w:val="20"/>
              </w:rPr>
              <w:t>计数器、移位寄存器、状态机</w:t>
            </w:r>
          </w:p>
        </w:tc>
      </w:tr>
      <w:tr w14:paraId="59878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shd w:val="clear" w:color="auto" w:fill="FFFFFF"/>
          </w:tcPr>
          <w:p w14:paraId="113BE616">
            <w:pPr>
              <w:spacing w:after="0" w:line="240" w:lineRule="auto"/>
              <w:jc w:val="center"/>
            </w:pPr>
            <w:r>
              <w:rPr>
                <w:rFonts w:ascii="宋体" w:hAnsi="宋体"/>
                <w:sz w:val="20"/>
              </w:rPr>
              <w:t>分析工具</w:t>
            </w:r>
          </w:p>
        </w:tc>
        <w:tc>
          <w:tcPr>
            <w:tcW w:w="3189" w:type="dxa"/>
            <w:shd w:val="clear" w:color="auto" w:fill="FFFFFF"/>
          </w:tcPr>
          <w:p w14:paraId="131996AA">
            <w:pPr>
              <w:spacing w:after="0" w:line="240" w:lineRule="auto"/>
              <w:jc w:val="center"/>
            </w:pPr>
            <w:r>
              <w:rPr>
                <w:rFonts w:ascii="宋体" w:hAnsi="宋体"/>
                <w:sz w:val="20"/>
              </w:rPr>
              <w:t>布尔代数、卡诺图</w:t>
            </w:r>
          </w:p>
        </w:tc>
        <w:tc>
          <w:tcPr>
            <w:tcW w:w="3189" w:type="dxa"/>
            <w:shd w:val="clear" w:color="auto" w:fill="FFFFFF"/>
          </w:tcPr>
          <w:p w14:paraId="0DCA34E1">
            <w:pPr>
              <w:spacing w:after="0" w:line="240" w:lineRule="auto"/>
              <w:jc w:val="center"/>
            </w:pPr>
            <w:r>
              <w:rPr>
                <w:rFonts w:ascii="宋体" w:hAnsi="宋体"/>
                <w:sz w:val="20"/>
              </w:rPr>
              <w:t>状态方程、时序图</w:t>
            </w:r>
          </w:p>
        </w:tc>
      </w:tr>
      <w:tr w14:paraId="7BA43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shd w:val="clear" w:color="auto" w:fill="F2F7FB"/>
          </w:tcPr>
          <w:p w14:paraId="2F2F5E18">
            <w:pPr>
              <w:spacing w:after="0" w:line="240" w:lineRule="auto"/>
              <w:jc w:val="center"/>
            </w:pPr>
            <w:r>
              <w:rPr>
                <w:rFonts w:ascii="宋体" w:hAnsi="宋体"/>
                <w:sz w:val="20"/>
              </w:rPr>
              <w:t>设计复杂度</w:t>
            </w:r>
          </w:p>
        </w:tc>
        <w:tc>
          <w:tcPr>
            <w:tcW w:w="3189" w:type="dxa"/>
            <w:shd w:val="clear" w:color="auto" w:fill="F2F7FB"/>
          </w:tcPr>
          <w:p w14:paraId="4B054A65">
            <w:pPr>
              <w:spacing w:after="0" w:line="240" w:lineRule="auto"/>
              <w:jc w:val="center"/>
            </w:pPr>
            <w:r>
              <w:rPr>
                <w:rFonts w:ascii="宋体" w:hAnsi="宋体"/>
                <w:sz w:val="20"/>
              </w:rPr>
              <w:t>相对较低</w:t>
            </w:r>
          </w:p>
        </w:tc>
        <w:tc>
          <w:tcPr>
            <w:tcW w:w="3189" w:type="dxa"/>
            <w:shd w:val="clear" w:color="auto" w:fill="F2F7FB"/>
          </w:tcPr>
          <w:p w14:paraId="5E10C378">
            <w:pPr>
              <w:spacing w:after="0" w:line="240" w:lineRule="auto"/>
              <w:jc w:val="center"/>
            </w:pPr>
            <w:r>
              <w:rPr>
                <w:rFonts w:ascii="宋体" w:hAnsi="宋体"/>
                <w:sz w:val="20"/>
              </w:rPr>
              <w:t>相对较高</w:t>
            </w:r>
          </w:p>
        </w:tc>
      </w:tr>
      <w:tr w14:paraId="2803B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shd w:val="clear" w:color="auto" w:fill="FFFFFF"/>
          </w:tcPr>
          <w:p w14:paraId="0EB64E22">
            <w:pPr>
              <w:spacing w:after="0" w:line="240" w:lineRule="auto"/>
              <w:jc w:val="center"/>
            </w:pPr>
            <w:r>
              <w:rPr>
                <w:rFonts w:ascii="宋体" w:hAnsi="宋体"/>
                <w:sz w:val="20"/>
              </w:rPr>
              <w:t>应用场景</w:t>
            </w:r>
          </w:p>
        </w:tc>
        <w:tc>
          <w:tcPr>
            <w:tcW w:w="3189" w:type="dxa"/>
            <w:shd w:val="clear" w:color="auto" w:fill="FFFFFF"/>
          </w:tcPr>
          <w:p w14:paraId="0B8C1EDE">
            <w:pPr>
              <w:spacing w:after="0" w:line="240" w:lineRule="auto"/>
              <w:jc w:val="center"/>
            </w:pPr>
            <w:r>
              <w:rPr>
                <w:rFonts w:ascii="宋体" w:hAnsi="宋体"/>
                <w:sz w:val="20"/>
              </w:rPr>
              <w:t>运算、译码、数据路由</w:t>
            </w:r>
          </w:p>
        </w:tc>
        <w:tc>
          <w:tcPr>
            <w:tcW w:w="3189" w:type="dxa"/>
            <w:shd w:val="clear" w:color="auto" w:fill="FFFFFF"/>
          </w:tcPr>
          <w:p w14:paraId="5E33055B">
            <w:pPr>
              <w:spacing w:after="0" w:line="240" w:lineRule="auto"/>
              <w:jc w:val="center"/>
            </w:pPr>
            <w:r>
              <w:rPr>
                <w:rFonts w:ascii="宋体" w:hAnsi="宋体"/>
                <w:sz w:val="20"/>
              </w:rPr>
              <w:t>计数、存储、控制时序</w:t>
            </w:r>
          </w:p>
        </w:tc>
      </w:tr>
    </w:tbl>
    <w:p w14:paraId="53F6D788"/>
    <w:p w14:paraId="66E8A65F">
      <w:pPr>
        <w:spacing w:before="40" w:after="40"/>
      </w:pPr>
    </w:p>
    <w:p w14:paraId="72AF0BCD">
      <w:pPr>
        <w:pStyle w:val="4"/>
        <w:spacing w:before="280" w:after="160"/>
        <w:jc w:val="left"/>
        <w:rPr>
          <w:rFonts w:ascii="Times New Roman" w:hAnsi="Times New Roman" w:eastAsia="宋体" w:cs="Times New Roman"/>
        </w:rPr>
      </w:pPr>
      <w:r>
        <w:rPr>
          <w:rFonts w:ascii="Times New Roman" w:hAnsi="Times New Roman" w:eastAsia="宋体" w:cs="Times New Roman"/>
          <w:b/>
          <w:color w:val="2E75B6"/>
          <w:sz w:val="28"/>
        </w:rPr>
        <w:t>3.2  组合逻辑电路的分析方法</w:t>
      </w:r>
    </w:p>
    <w:p w14:paraId="08A8F913">
      <w:pPr>
        <w:spacing w:before="80" w:after="80" w:line="400" w:lineRule="exact"/>
        <w:ind w:firstLine="420"/>
        <w:jc w:val="both"/>
      </w:pPr>
      <w:r>
        <w:rPr>
          <w:rFonts w:ascii="Times New Roman" w:hAnsi="Times New Roman" w:eastAsia="宋体" w:cs="Times New Roman"/>
          <w:b w:val="0"/>
          <w:sz w:val="22"/>
        </w:rPr>
        <w:t>组合逻辑电路的分析是指：对于给定的逻辑电路图，通过系统化的步骤，求出该电路实现的逻辑功能的过程。分析能力是数字工程师读懂芯片手册、理解已有设计、定位电路故障的根本支撑。</w:t>
      </w:r>
    </w:p>
    <w:p w14:paraId="14EC85FB">
      <w:pPr>
        <w:spacing w:before="160"/>
        <w:jc w:val="center"/>
      </w:pPr>
      <w:r>
        <w:drawing>
          <wp:inline distT="0" distB="0" distL="114300" distR="114300">
            <wp:extent cx="5039995" cy="826770"/>
            <wp:effectExtent l="0" t="0" r="8255" b="1143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8"/>
                    <a:stretch>
                      <a:fillRect/>
                    </a:stretch>
                  </pic:blipFill>
                  <pic:spPr>
                    <a:xfrm>
                      <a:off x="0" y="0"/>
                      <a:ext cx="5040000" cy="826875"/>
                    </a:xfrm>
                    <a:prstGeom prst="rect">
                      <a:avLst/>
                    </a:prstGeom>
                  </pic:spPr>
                </pic:pic>
              </a:graphicData>
            </a:graphic>
          </wp:inline>
        </w:drawing>
      </w:r>
    </w:p>
    <w:p w14:paraId="01BE2D5A">
      <w:pPr>
        <w:spacing w:before="40" w:after="200"/>
        <w:jc w:val="center"/>
      </w:pPr>
      <w:r>
        <w:rPr>
          <w:rFonts w:ascii="Times New Roman" w:hAnsi="Times New Roman" w:eastAsia="宋体" w:cs="Times New Roman"/>
          <w:i/>
          <w:color w:val="444444"/>
          <w:sz w:val="20"/>
        </w:rPr>
        <w:t>图3-1  组合逻辑电路分析的一般步骤</w:t>
      </w:r>
    </w:p>
    <w:p w14:paraId="7543C9FE">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3.2.1  分析的一般步骤</w:t>
      </w:r>
    </w:p>
    <w:p w14:paraId="14E4D516">
      <w:pPr>
        <w:spacing w:before="80" w:after="80" w:line="400" w:lineRule="exact"/>
        <w:ind w:firstLine="420"/>
        <w:jc w:val="both"/>
      </w:pPr>
      <w:r>
        <w:rPr>
          <w:rFonts w:ascii="Times New Roman" w:hAnsi="Times New Roman" w:eastAsia="宋体" w:cs="Times New Roman"/>
          <w:b w:val="0"/>
          <w:sz w:val="22"/>
        </w:rPr>
        <w:t>完整的组合逻辑电路分析遵循以下五个标准步骤，构成严谨、可重复的分析流程：</w:t>
      </w:r>
    </w:p>
    <w:p w14:paraId="60DB5F8F">
      <w:pPr>
        <w:pStyle w:val="14"/>
        <w:spacing w:before="60" w:after="60"/>
      </w:pPr>
      <w:r>
        <w:rPr>
          <w:rFonts w:ascii="Times New Roman" w:hAnsi="Times New Roman" w:eastAsia="宋体" w:cs="Times New Roman"/>
          <w:sz w:val="22"/>
        </w:rPr>
        <w:t>【读图与标注】仔细阅读电路图，明确输入变量个数与名称（A、B、C等），输出变量个数与名称（Y、F等）。识别电路中所有逻辑门的类型（与、或、非、与非、或非、异或等），并为所有中间节点按信号流方向依次命名（P₁、P₂、P₃等），为后续推导建立清晰的记号系统。</w:t>
      </w:r>
    </w:p>
    <w:p w14:paraId="0178C9A4">
      <w:pPr>
        <w:pStyle w:val="14"/>
        <w:spacing w:before="60" w:after="60"/>
      </w:pPr>
      <w:r>
        <w:rPr>
          <w:rFonts w:ascii="Times New Roman" w:hAnsi="Times New Roman" w:eastAsia="宋体" w:cs="Times New Roman"/>
          <w:sz w:val="22"/>
        </w:rPr>
        <w:t>【逐级写出逻辑表达式】从输入端出发，沿信号传播方向，逐一写出每个逻辑门输出端的布尔表达式，直至得出所有最终输出端的逻辑函数。必须严格逐级推导，不可跳跃，尤其是与非门（输出为各输入之积的非）和或非门（输出为各输入之和的非），必须先写出非号再化简，防止符号运算出错。</w:t>
      </w:r>
    </w:p>
    <w:p w14:paraId="104BAE73">
      <w:pPr>
        <w:pStyle w:val="14"/>
        <w:spacing w:before="60" w:after="60"/>
      </w:pPr>
      <w:r>
        <w:rPr>
          <w:rFonts w:ascii="Times New Roman" w:hAnsi="Times New Roman" w:eastAsia="宋体" w:cs="Times New Roman"/>
          <w:sz w:val="22"/>
        </w:rPr>
        <w:t>【化简逻辑函数】运用布尔代数公式法或卡诺图法，将所得逻辑函数化简为最简与或式或其他便于识别功能的标准形式。化简的目的是揭示逻辑规律，便于与已知功能对照，不一定要求绝对最简——有时保留中间展开形式反而更直观。</w:t>
      </w:r>
    </w:p>
    <w:p w14:paraId="16B4CCA9">
      <w:pPr>
        <w:pStyle w:val="14"/>
        <w:spacing w:before="60" w:after="60"/>
      </w:pPr>
      <w:r>
        <w:rPr>
          <w:rFonts w:ascii="Times New Roman" w:hAnsi="Times New Roman" w:eastAsia="宋体" w:cs="Times New Roman"/>
          <w:sz w:val="22"/>
        </w:rPr>
        <w:t>【列写真值表】将化简后的逻辑函数代入所有输入变量的取值组合（n个变量有2ⁿ种组合），逐一计算并填写对应的输出值，形成完整的真值表。真值表是描述组合电路功能最完整、最直观的形式。</w:t>
      </w:r>
    </w:p>
    <w:p w14:paraId="5ADC21BF">
      <w:pPr>
        <w:pStyle w:val="14"/>
        <w:spacing w:before="60" w:after="60"/>
      </w:pPr>
      <w:r>
        <w:rPr>
          <w:rFonts w:ascii="Times New Roman" w:hAnsi="Times New Roman" w:eastAsia="宋体" w:cs="Times New Roman"/>
          <w:sz w:val="22"/>
        </w:rPr>
        <w:t>【功能描述】对照真值表，结合输入输出变量的实际物理含义（若有），用简洁准确的文字归纳该电路所实现的逻辑功能。好的功能描述应能让读者无需查看真值表就能理解电路的核心行为，如「三变量多数判决电路」、「一位全加器」等。</w:t>
      </w:r>
    </w:p>
    <w:p w14:paraId="18C7974F">
      <w:pPr>
        <w:spacing w:before="40" w:after="40"/>
      </w:pPr>
    </w:p>
    <w:p w14:paraId="45F83399">
      <w:pPr>
        <w:spacing w:before="80" w:after="80"/>
        <w:ind w:left="454"/>
      </w:pPr>
      <w:r>
        <w:rPr>
          <w:rFonts w:ascii="Times New Roman" w:hAnsi="Times New Roman" w:eastAsia="宋体" w:cs="Times New Roman"/>
          <w:b/>
          <w:color w:val="C00000"/>
          <w:sz w:val="22"/>
        </w:rPr>
        <w:t xml:space="preserve">【注意】  </w:t>
      </w:r>
      <w:r>
        <w:rPr>
          <w:rFonts w:ascii="Times New Roman" w:hAnsi="Times New Roman" w:eastAsia="宋体" w:cs="Times New Roman"/>
          <w:sz w:val="22"/>
        </w:rPr>
        <w:t>推导表达式时，与非门必须先完整写出 (A·B)' 形式，切勿直接省略非号；多级非号必须从内层向外逐步展开，使用德摩根定律时务必注意非号覆盖范围。异或门输出 A⊕B 与普通或运算 A+B 有本质区别，绝对不可混淆。</w:t>
      </w:r>
    </w:p>
    <w:p w14:paraId="18664947">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3.2.2  分析举例</w:t>
      </w:r>
    </w:p>
    <w:p w14:paraId="71A22F8B">
      <w:pPr>
        <w:spacing w:before="120" w:after="60"/>
      </w:pPr>
      <w:r>
        <w:rPr>
          <w:rFonts w:ascii="Times New Roman" w:hAnsi="Times New Roman" w:eastAsia="宋体" w:cs="Times New Roman"/>
          <w:b/>
          <w:color w:val="1F4E79"/>
          <w:sz w:val="22"/>
        </w:rPr>
        <w:t>【例3-1】分析由四个与非门构成的多数判决电路</w:t>
      </w:r>
    </w:p>
    <w:p w14:paraId="3C7F5472">
      <w:pPr>
        <w:spacing w:before="80" w:after="80" w:line="400" w:lineRule="exact"/>
        <w:ind w:firstLine="420"/>
        <w:jc w:val="both"/>
      </w:pPr>
      <w:r>
        <w:rPr>
          <w:rFonts w:ascii="Times New Roman" w:hAnsi="Times New Roman" w:eastAsia="宋体" w:cs="Times New Roman"/>
          <w:b w:val="0"/>
          <w:sz w:val="22"/>
        </w:rPr>
        <w:t>电路描述：三个二输入与非门 G₁、G₂、G₃ 分别接收输入对 (A,B)、(B,C)、(A,C)；一个三输入与非门 G₄ 的三个输入分别接 G₁、G₂、G₃ 的输出。如图3-3（参见img2目录f01_majority.png）所示。</w:t>
      </w:r>
    </w:p>
    <w:p w14:paraId="227D1914">
      <w:pPr>
        <w:spacing w:before="160"/>
        <w:jc w:val="center"/>
      </w:pPr>
      <w:r>
        <w:drawing>
          <wp:inline distT="0" distB="0" distL="114300" distR="114300">
            <wp:extent cx="4499610" cy="1781810"/>
            <wp:effectExtent l="0" t="0" r="15240" b="889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9"/>
                    <a:stretch>
                      <a:fillRect/>
                    </a:stretch>
                  </pic:blipFill>
                  <pic:spPr>
                    <a:xfrm>
                      <a:off x="0" y="0"/>
                      <a:ext cx="4500000" cy="1782000"/>
                    </a:xfrm>
                    <a:prstGeom prst="rect">
                      <a:avLst/>
                    </a:prstGeom>
                  </pic:spPr>
                </pic:pic>
              </a:graphicData>
            </a:graphic>
          </wp:inline>
        </w:drawing>
      </w:r>
    </w:p>
    <w:p w14:paraId="24724442">
      <w:pPr>
        <w:spacing w:before="40" w:after="200"/>
        <w:jc w:val="center"/>
      </w:pPr>
      <w:r>
        <w:rPr>
          <w:rFonts w:ascii="Times New Roman" w:hAnsi="Times New Roman" w:eastAsia="宋体" w:cs="Times New Roman"/>
          <w:i/>
          <w:color w:val="444444"/>
          <w:sz w:val="20"/>
        </w:rPr>
        <w:t>图3-3  例3-1 三变量多数判决电路（四个与非门实现）</w:t>
      </w:r>
    </w:p>
    <w:p w14:paraId="04EDAF2D">
      <w:pPr>
        <w:spacing w:before="80" w:after="80" w:line="400" w:lineRule="exact"/>
        <w:ind w:firstLine="420"/>
        <w:jc w:val="both"/>
      </w:pPr>
      <w:r>
        <w:rPr>
          <w:rFonts w:ascii="Times New Roman" w:hAnsi="Times New Roman" w:eastAsia="宋体" w:cs="Times New Roman"/>
          <w:b w:val="0"/>
          <w:sz w:val="22"/>
        </w:rPr>
        <w:t>第一步，写中间节点表达式：</w:t>
      </w:r>
    </w:p>
    <w:p w14:paraId="0D3C2192">
      <w:pPr>
        <w:spacing w:before="80" w:after="80" w:line="400" w:lineRule="exact"/>
        <w:ind w:firstLine="420"/>
        <w:jc w:val="both"/>
      </w:pPr>
      <w:r>
        <w:rPr>
          <w:rFonts w:ascii="Times New Roman" w:hAnsi="Times New Roman" w:eastAsia="宋体" w:cs="Times New Roman"/>
          <w:b w:val="0"/>
          <w:sz w:val="22"/>
        </w:rPr>
        <w:t>第二步，写最终输出并用德摩根定律展开：</w:t>
      </w:r>
    </w:p>
    <w:p w14:paraId="0BB9BC27">
      <w:pPr>
        <w:spacing w:before="80" w:after="80" w:line="400" w:lineRule="exact"/>
        <w:ind w:firstLine="420"/>
        <w:jc w:val="both"/>
      </w:pPr>
      <w:r>
        <w:rPr>
          <w:rFonts w:ascii="Times New Roman" w:hAnsi="Times New Roman" w:eastAsia="宋体" w:cs="Times New Roman"/>
          <w:b w:val="0"/>
          <w:sz w:val="22"/>
        </w:rPr>
        <w:t>第三步，列真值表：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3"/>
        <w:gridCol w:w="773"/>
        <w:gridCol w:w="773"/>
        <w:gridCol w:w="773"/>
        <w:gridCol w:w="773"/>
        <w:gridCol w:w="773"/>
        <w:gridCol w:w="1546"/>
        <w:gridCol w:w="2319"/>
      </w:tblGrid>
      <w:tr w14:paraId="6F384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dxa"/>
            <w:shd w:val="clear" w:color="auto" w:fill="2E75B6"/>
          </w:tcPr>
          <w:p w14:paraId="45661647">
            <w:pPr>
              <w:spacing w:after="0" w:line="240" w:lineRule="auto"/>
              <w:jc w:val="center"/>
            </w:pPr>
            <w:r>
              <w:rPr>
                <w:rFonts w:ascii="宋体" w:hAnsi="宋体"/>
                <w:b/>
                <w:color w:val="FFFFFF"/>
                <w:sz w:val="20"/>
              </w:rPr>
              <w:t>A</w:t>
            </w:r>
          </w:p>
        </w:tc>
        <w:tc>
          <w:tcPr>
            <w:tcW w:w="773" w:type="dxa"/>
            <w:shd w:val="clear" w:color="auto" w:fill="2E75B6"/>
          </w:tcPr>
          <w:p w14:paraId="59C1C346">
            <w:pPr>
              <w:spacing w:after="0" w:line="240" w:lineRule="auto"/>
              <w:jc w:val="center"/>
            </w:pPr>
            <w:r>
              <w:rPr>
                <w:rFonts w:ascii="宋体" w:hAnsi="宋体"/>
                <w:b/>
                <w:color w:val="FFFFFF"/>
                <w:sz w:val="20"/>
              </w:rPr>
              <w:t>B</w:t>
            </w:r>
          </w:p>
        </w:tc>
        <w:tc>
          <w:tcPr>
            <w:tcW w:w="773" w:type="dxa"/>
            <w:shd w:val="clear" w:color="auto" w:fill="2E75B6"/>
          </w:tcPr>
          <w:p w14:paraId="3F6F4607">
            <w:pPr>
              <w:spacing w:after="0" w:line="240" w:lineRule="auto"/>
              <w:jc w:val="center"/>
            </w:pPr>
            <w:r>
              <w:rPr>
                <w:rFonts w:ascii="宋体" w:hAnsi="宋体"/>
                <w:b/>
                <w:color w:val="FFFFFF"/>
                <w:sz w:val="20"/>
              </w:rPr>
              <w:t>C</w:t>
            </w:r>
          </w:p>
        </w:tc>
        <w:tc>
          <w:tcPr>
            <w:tcW w:w="773" w:type="dxa"/>
            <w:shd w:val="clear" w:color="auto" w:fill="2E75B6"/>
          </w:tcPr>
          <w:p w14:paraId="103A5610">
            <w:pPr>
              <w:spacing w:after="0" w:line="240" w:lineRule="auto"/>
              <w:jc w:val="center"/>
            </w:pPr>
            <w:r>
              <w:rPr>
                <w:rFonts w:ascii="宋体" w:hAnsi="宋体"/>
                <w:b/>
                <w:color w:val="FFFFFF"/>
                <w:sz w:val="20"/>
              </w:rPr>
              <w:t>AB</w:t>
            </w:r>
          </w:p>
        </w:tc>
        <w:tc>
          <w:tcPr>
            <w:tcW w:w="773" w:type="dxa"/>
            <w:shd w:val="clear" w:color="auto" w:fill="2E75B6"/>
          </w:tcPr>
          <w:p w14:paraId="060D82B8">
            <w:pPr>
              <w:spacing w:after="0" w:line="240" w:lineRule="auto"/>
              <w:jc w:val="center"/>
            </w:pPr>
            <w:r>
              <w:rPr>
                <w:rFonts w:ascii="宋体" w:hAnsi="宋体"/>
                <w:b/>
                <w:color w:val="FFFFFF"/>
                <w:sz w:val="20"/>
              </w:rPr>
              <w:t>BC</w:t>
            </w:r>
          </w:p>
        </w:tc>
        <w:tc>
          <w:tcPr>
            <w:tcW w:w="773" w:type="dxa"/>
            <w:shd w:val="clear" w:color="auto" w:fill="2E75B6"/>
          </w:tcPr>
          <w:p w14:paraId="53EDB97C">
            <w:pPr>
              <w:spacing w:after="0" w:line="240" w:lineRule="auto"/>
              <w:jc w:val="center"/>
            </w:pPr>
            <w:r>
              <w:rPr>
                <w:rFonts w:ascii="宋体" w:hAnsi="宋体"/>
                <w:b/>
                <w:color w:val="FFFFFF"/>
                <w:sz w:val="20"/>
              </w:rPr>
              <w:t>AC</w:t>
            </w:r>
          </w:p>
        </w:tc>
        <w:tc>
          <w:tcPr>
            <w:tcW w:w="1546" w:type="dxa"/>
            <w:shd w:val="clear" w:color="auto" w:fill="2E75B6"/>
          </w:tcPr>
          <w:p w14:paraId="078296AA">
            <w:pPr>
              <w:spacing w:after="0" w:line="240" w:lineRule="auto"/>
              <w:jc w:val="center"/>
            </w:pPr>
            <w:r>
              <w:rPr>
                <w:rFonts w:ascii="宋体" w:hAnsi="宋体"/>
                <w:b/>
                <w:color w:val="FFFFFF"/>
                <w:sz w:val="20"/>
              </w:rPr>
              <w:t>Y = AB+BC+AC</w:t>
            </w:r>
          </w:p>
        </w:tc>
        <w:tc>
          <w:tcPr>
            <w:tcW w:w="2319" w:type="dxa"/>
            <w:shd w:val="clear" w:color="auto" w:fill="2E75B6"/>
          </w:tcPr>
          <w:p w14:paraId="0F3B810F">
            <w:pPr>
              <w:spacing w:after="0" w:line="240" w:lineRule="auto"/>
              <w:jc w:val="center"/>
            </w:pPr>
            <w:r>
              <w:rPr>
                <w:rFonts w:ascii="宋体" w:hAnsi="宋体"/>
                <w:b/>
                <w:color w:val="FFFFFF"/>
                <w:sz w:val="20"/>
              </w:rPr>
              <w:t>逻辑含义</w:t>
            </w:r>
          </w:p>
        </w:tc>
      </w:tr>
      <w:tr w14:paraId="08615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dxa"/>
            <w:shd w:val="clear" w:color="auto" w:fill="F2F7FB"/>
          </w:tcPr>
          <w:p w14:paraId="085D31CF">
            <w:pPr>
              <w:spacing w:after="0" w:line="240" w:lineRule="auto"/>
              <w:jc w:val="center"/>
            </w:pPr>
            <w:r>
              <w:rPr>
                <w:rFonts w:ascii="宋体" w:hAnsi="宋体"/>
                <w:sz w:val="20"/>
              </w:rPr>
              <w:t>0</w:t>
            </w:r>
          </w:p>
        </w:tc>
        <w:tc>
          <w:tcPr>
            <w:tcW w:w="773" w:type="dxa"/>
            <w:shd w:val="clear" w:color="auto" w:fill="F2F7FB"/>
          </w:tcPr>
          <w:p w14:paraId="4F789C92">
            <w:pPr>
              <w:spacing w:after="0" w:line="240" w:lineRule="auto"/>
              <w:jc w:val="center"/>
            </w:pPr>
            <w:r>
              <w:rPr>
                <w:rFonts w:ascii="宋体" w:hAnsi="宋体"/>
                <w:sz w:val="20"/>
              </w:rPr>
              <w:t>0</w:t>
            </w:r>
          </w:p>
        </w:tc>
        <w:tc>
          <w:tcPr>
            <w:tcW w:w="773" w:type="dxa"/>
            <w:shd w:val="clear" w:color="auto" w:fill="F2F7FB"/>
          </w:tcPr>
          <w:p w14:paraId="6FE68ED4">
            <w:pPr>
              <w:spacing w:after="0" w:line="240" w:lineRule="auto"/>
              <w:jc w:val="center"/>
            </w:pPr>
            <w:r>
              <w:rPr>
                <w:rFonts w:ascii="宋体" w:hAnsi="宋体"/>
                <w:sz w:val="20"/>
              </w:rPr>
              <w:t>0</w:t>
            </w:r>
          </w:p>
        </w:tc>
        <w:tc>
          <w:tcPr>
            <w:tcW w:w="773" w:type="dxa"/>
            <w:shd w:val="clear" w:color="auto" w:fill="F2F7FB"/>
          </w:tcPr>
          <w:p w14:paraId="689295FD">
            <w:pPr>
              <w:spacing w:after="0" w:line="240" w:lineRule="auto"/>
              <w:jc w:val="center"/>
            </w:pPr>
            <w:r>
              <w:rPr>
                <w:rFonts w:ascii="宋体" w:hAnsi="宋体"/>
                <w:sz w:val="20"/>
              </w:rPr>
              <w:t>0</w:t>
            </w:r>
          </w:p>
        </w:tc>
        <w:tc>
          <w:tcPr>
            <w:tcW w:w="773" w:type="dxa"/>
            <w:shd w:val="clear" w:color="auto" w:fill="F2F7FB"/>
          </w:tcPr>
          <w:p w14:paraId="01F45761">
            <w:pPr>
              <w:spacing w:after="0" w:line="240" w:lineRule="auto"/>
              <w:jc w:val="center"/>
            </w:pPr>
            <w:r>
              <w:rPr>
                <w:rFonts w:ascii="宋体" w:hAnsi="宋体"/>
                <w:sz w:val="20"/>
              </w:rPr>
              <w:t>0</w:t>
            </w:r>
          </w:p>
        </w:tc>
        <w:tc>
          <w:tcPr>
            <w:tcW w:w="773" w:type="dxa"/>
            <w:shd w:val="clear" w:color="auto" w:fill="F2F7FB"/>
          </w:tcPr>
          <w:p w14:paraId="36463AFD">
            <w:pPr>
              <w:spacing w:after="0" w:line="240" w:lineRule="auto"/>
              <w:jc w:val="center"/>
            </w:pPr>
            <w:r>
              <w:rPr>
                <w:rFonts w:ascii="宋体" w:hAnsi="宋体"/>
                <w:sz w:val="20"/>
              </w:rPr>
              <w:t>0</w:t>
            </w:r>
          </w:p>
        </w:tc>
        <w:tc>
          <w:tcPr>
            <w:tcW w:w="1546" w:type="dxa"/>
            <w:shd w:val="clear" w:color="auto" w:fill="F2F7FB"/>
          </w:tcPr>
          <w:p w14:paraId="406F892F">
            <w:pPr>
              <w:spacing w:after="0" w:line="240" w:lineRule="auto"/>
              <w:jc w:val="center"/>
            </w:pPr>
            <w:r>
              <w:rPr>
                <w:rFonts w:ascii="宋体" w:hAnsi="宋体"/>
                <w:sz w:val="20"/>
              </w:rPr>
              <w:t>0</w:t>
            </w:r>
          </w:p>
        </w:tc>
        <w:tc>
          <w:tcPr>
            <w:tcW w:w="2319" w:type="dxa"/>
            <w:shd w:val="clear" w:color="auto" w:fill="F2F7FB"/>
          </w:tcPr>
          <w:p w14:paraId="2300FBCD">
            <w:pPr>
              <w:spacing w:after="0" w:line="240" w:lineRule="auto"/>
              <w:jc w:val="center"/>
            </w:pPr>
            <w:r>
              <w:rPr>
                <w:rFonts w:ascii="宋体" w:hAnsi="宋体"/>
                <w:sz w:val="20"/>
              </w:rPr>
              <w:t>三个均为0，多数为0</w:t>
            </w:r>
          </w:p>
        </w:tc>
      </w:tr>
      <w:tr w14:paraId="389C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dxa"/>
            <w:shd w:val="clear" w:color="auto" w:fill="FFFFFF"/>
          </w:tcPr>
          <w:p w14:paraId="3A96CE59">
            <w:pPr>
              <w:spacing w:after="0" w:line="240" w:lineRule="auto"/>
              <w:jc w:val="center"/>
            </w:pPr>
            <w:r>
              <w:rPr>
                <w:rFonts w:ascii="宋体" w:hAnsi="宋体"/>
                <w:sz w:val="20"/>
              </w:rPr>
              <w:t>0</w:t>
            </w:r>
          </w:p>
        </w:tc>
        <w:tc>
          <w:tcPr>
            <w:tcW w:w="773" w:type="dxa"/>
            <w:shd w:val="clear" w:color="auto" w:fill="FFFFFF"/>
          </w:tcPr>
          <w:p w14:paraId="6668C9A2">
            <w:pPr>
              <w:spacing w:after="0" w:line="240" w:lineRule="auto"/>
              <w:jc w:val="center"/>
            </w:pPr>
            <w:r>
              <w:rPr>
                <w:rFonts w:ascii="宋体" w:hAnsi="宋体"/>
                <w:sz w:val="20"/>
              </w:rPr>
              <w:t>0</w:t>
            </w:r>
          </w:p>
        </w:tc>
        <w:tc>
          <w:tcPr>
            <w:tcW w:w="773" w:type="dxa"/>
            <w:shd w:val="clear" w:color="auto" w:fill="FFFFFF"/>
          </w:tcPr>
          <w:p w14:paraId="6B127DAD">
            <w:pPr>
              <w:spacing w:after="0" w:line="240" w:lineRule="auto"/>
              <w:jc w:val="center"/>
            </w:pPr>
            <w:r>
              <w:rPr>
                <w:rFonts w:ascii="宋体" w:hAnsi="宋体"/>
                <w:sz w:val="20"/>
              </w:rPr>
              <w:t>1</w:t>
            </w:r>
          </w:p>
        </w:tc>
        <w:tc>
          <w:tcPr>
            <w:tcW w:w="773" w:type="dxa"/>
            <w:shd w:val="clear" w:color="auto" w:fill="FFFFFF"/>
          </w:tcPr>
          <w:p w14:paraId="2A9A0F7C">
            <w:pPr>
              <w:spacing w:after="0" w:line="240" w:lineRule="auto"/>
              <w:jc w:val="center"/>
            </w:pPr>
            <w:r>
              <w:rPr>
                <w:rFonts w:ascii="宋体" w:hAnsi="宋体"/>
                <w:sz w:val="20"/>
              </w:rPr>
              <w:t>0</w:t>
            </w:r>
          </w:p>
        </w:tc>
        <w:tc>
          <w:tcPr>
            <w:tcW w:w="773" w:type="dxa"/>
            <w:shd w:val="clear" w:color="auto" w:fill="FFFFFF"/>
          </w:tcPr>
          <w:p w14:paraId="7DD5AC37">
            <w:pPr>
              <w:spacing w:after="0" w:line="240" w:lineRule="auto"/>
              <w:jc w:val="center"/>
            </w:pPr>
            <w:r>
              <w:rPr>
                <w:rFonts w:ascii="宋体" w:hAnsi="宋体"/>
                <w:sz w:val="20"/>
              </w:rPr>
              <w:t>0</w:t>
            </w:r>
          </w:p>
        </w:tc>
        <w:tc>
          <w:tcPr>
            <w:tcW w:w="773" w:type="dxa"/>
            <w:shd w:val="clear" w:color="auto" w:fill="FFFFFF"/>
          </w:tcPr>
          <w:p w14:paraId="6A85C455">
            <w:pPr>
              <w:spacing w:after="0" w:line="240" w:lineRule="auto"/>
              <w:jc w:val="center"/>
            </w:pPr>
            <w:r>
              <w:rPr>
                <w:rFonts w:ascii="宋体" w:hAnsi="宋体"/>
                <w:sz w:val="20"/>
              </w:rPr>
              <w:t>0</w:t>
            </w:r>
          </w:p>
        </w:tc>
        <w:tc>
          <w:tcPr>
            <w:tcW w:w="1546" w:type="dxa"/>
            <w:shd w:val="clear" w:color="auto" w:fill="FFFFFF"/>
          </w:tcPr>
          <w:p w14:paraId="43A60EB8">
            <w:pPr>
              <w:spacing w:after="0" w:line="240" w:lineRule="auto"/>
              <w:jc w:val="center"/>
            </w:pPr>
            <w:r>
              <w:rPr>
                <w:rFonts w:ascii="宋体" w:hAnsi="宋体"/>
                <w:sz w:val="20"/>
              </w:rPr>
              <w:t>0</w:t>
            </w:r>
          </w:p>
        </w:tc>
        <w:tc>
          <w:tcPr>
            <w:tcW w:w="2319" w:type="dxa"/>
            <w:shd w:val="clear" w:color="auto" w:fill="FFFFFF"/>
          </w:tcPr>
          <w:p w14:paraId="57CEB292">
            <w:pPr>
              <w:spacing w:after="0" w:line="240" w:lineRule="auto"/>
              <w:jc w:val="center"/>
            </w:pPr>
            <w:r>
              <w:rPr>
                <w:rFonts w:ascii="宋体" w:hAnsi="宋体"/>
                <w:sz w:val="20"/>
              </w:rPr>
              <w:t>仅C为1，少数</w:t>
            </w:r>
          </w:p>
        </w:tc>
      </w:tr>
      <w:tr w14:paraId="000D9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dxa"/>
            <w:shd w:val="clear" w:color="auto" w:fill="F2F7FB"/>
          </w:tcPr>
          <w:p w14:paraId="667236F8">
            <w:pPr>
              <w:spacing w:after="0" w:line="240" w:lineRule="auto"/>
              <w:jc w:val="center"/>
            </w:pPr>
            <w:r>
              <w:rPr>
                <w:rFonts w:ascii="宋体" w:hAnsi="宋体"/>
                <w:sz w:val="20"/>
              </w:rPr>
              <w:t>0</w:t>
            </w:r>
          </w:p>
        </w:tc>
        <w:tc>
          <w:tcPr>
            <w:tcW w:w="773" w:type="dxa"/>
            <w:shd w:val="clear" w:color="auto" w:fill="F2F7FB"/>
          </w:tcPr>
          <w:p w14:paraId="4B72A4FC">
            <w:pPr>
              <w:spacing w:after="0" w:line="240" w:lineRule="auto"/>
              <w:jc w:val="center"/>
            </w:pPr>
            <w:r>
              <w:rPr>
                <w:rFonts w:ascii="宋体" w:hAnsi="宋体"/>
                <w:sz w:val="20"/>
              </w:rPr>
              <w:t>1</w:t>
            </w:r>
          </w:p>
        </w:tc>
        <w:tc>
          <w:tcPr>
            <w:tcW w:w="773" w:type="dxa"/>
            <w:shd w:val="clear" w:color="auto" w:fill="F2F7FB"/>
          </w:tcPr>
          <w:p w14:paraId="4F5C3434">
            <w:pPr>
              <w:spacing w:after="0" w:line="240" w:lineRule="auto"/>
              <w:jc w:val="center"/>
            </w:pPr>
            <w:r>
              <w:rPr>
                <w:rFonts w:ascii="宋体" w:hAnsi="宋体"/>
                <w:sz w:val="20"/>
              </w:rPr>
              <w:t>0</w:t>
            </w:r>
          </w:p>
        </w:tc>
        <w:tc>
          <w:tcPr>
            <w:tcW w:w="773" w:type="dxa"/>
            <w:shd w:val="clear" w:color="auto" w:fill="F2F7FB"/>
          </w:tcPr>
          <w:p w14:paraId="4957A7CD">
            <w:pPr>
              <w:spacing w:after="0" w:line="240" w:lineRule="auto"/>
              <w:jc w:val="center"/>
            </w:pPr>
            <w:r>
              <w:rPr>
                <w:rFonts w:ascii="宋体" w:hAnsi="宋体"/>
                <w:sz w:val="20"/>
              </w:rPr>
              <w:t>0</w:t>
            </w:r>
          </w:p>
        </w:tc>
        <w:tc>
          <w:tcPr>
            <w:tcW w:w="773" w:type="dxa"/>
            <w:shd w:val="clear" w:color="auto" w:fill="F2F7FB"/>
          </w:tcPr>
          <w:p w14:paraId="47D66912">
            <w:pPr>
              <w:spacing w:after="0" w:line="240" w:lineRule="auto"/>
              <w:jc w:val="center"/>
            </w:pPr>
            <w:r>
              <w:rPr>
                <w:rFonts w:ascii="宋体" w:hAnsi="宋体"/>
                <w:sz w:val="20"/>
              </w:rPr>
              <w:t>0</w:t>
            </w:r>
          </w:p>
        </w:tc>
        <w:tc>
          <w:tcPr>
            <w:tcW w:w="773" w:type="dxa"/>
            <w:shd w:val="clear" w:color="auto" w:fill="F2F7FB"/>
          </w:tcPr>
          <w:p w14:paraId="2D1BF8B7">
            <w:pPr>
              <w:spacing w:after="0" w:line="240" w:lineRule="auto"/>
              <w:jc w:val="center"/>
            </w:pPr>
            <w:r>
              <w:rPr>
                <w:rFonts w:ascii="宋体" w:hAnsi="宋体"/>
                <w:sz w:val="20"/>
              </w:rPr>
              <w:t>0</w:t>
            </w:r>
          </w:p>
        </w:tc>
        <w:tc>
          <w:tcPr>
            <w:tcW w:w="1546" w:type="dxa"/>
            <w:shd w:val="clear" w:color="auto" w:fill="F2F7FB"/>
          </w:tcPr>
          <w:p w14:paraId="68BD601B">
            <w:pPr>
              <w:spacing w:after="0" w:line="240" w:lineRule="auto"/>
              <w:jc w:val="center"/>
            </w:pPr>
            <w:r>
              <w:rPr>
                <w:rFonts w:ascii="宋体" w:hAnsi="宋体"/>
                <w:sz w:val="20"/>
              </w:rPr>
              <w:t>0</w:t>
            </w:r>
          </w:p>
        </w:tc>
        <w:tc>
          <w:tcPr>
            <w:tcW w:w="2319" w:type="dxa"/>
            <w:shd w:val="clear" w:color="auto" w:fill="F2F7FB"/>
          </w:tcPr>
          <w:p w14:paraId="4391B3FC">
            <w:pPr>
              <w:spacing w:after="0" w:line="240" w:lineRule="auto"/>
              <w:jc w:val="center"/>
            </w:pPr>
            <w:r>
              <w:rPr>
                <w:rFonts w:ascii="宋体" w:hAnsi="宋体"/>
                <w:sz w:val="20"/>
              </w:rPr>
              <w:t>仅B为1，少数</w:t>
            </w:r>
          </w:p>
        </w:tc>
      </w:tr>
      <w:tr w14:paraId="69C69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dxa"/>
            <w:shd w:val="clear" w:color="auto" w:fill="FFFFFF"/>
          </w:tcPr>
          <w:p w14:paraId="08DD107E">
            <w:pPr>
              <w:spacing w:after="0" w:line="240" w:lineRule="auto"/>
              <w:jc w:val="center"/>
            </w:pPr>
            <w:r>
              <w:rPr>
                <w:rFonts w:ascii="宋体" w:hAnsi="宋体"/>
                <w:sz w:val="20"/>
              </w:rPr>
              <w:t>0</w:t>
            </w:r>
          </w:p>
        </w:tc>
        <w:tc>
          <w:tcPr>
            <w:tcW w:w="773" w:type="dxa"/>
            <w:shd w:val="clear" w:color="auto" w:fill="FFFFFF"/>
          </w:tcPr>
          <w:p w14:paraId="1D1503E3">
            <w:pPr>
              <w:spacing w:after="0" w:line="240" w:lineRule="auto"/>
              <w:jc w:val="center"/>
            </w:pPr>
            <w:r>
              <w:rPr>
                <w:rFonts w:ascii="宋体" w:hAnsi="宋体"/>
                <w:sz w:val="20"/>
              </w:rPr>
              <w:t>1</w:t>
            </w:r>
          </w:p>
        </w:tc>
        <w:tc>
          <w:tcPr>
            <w:tcW w:w="773" w:type="dxa"/>
            <w:shd w:val="clear" w:color="auto" w:fill="FFFFFF"/>
          </w:tcPr>
          <w:p w14:paraId="05CBC812">
            <w:pPr>
              <w:spacing w:after="0" w:line="240" w:lineRule="auto"/>
              <w:jc w:val="center"/>
            </w:pPr>
            <w:r>
              <w:rPr>
                <w:rFonts w:ascii="宋体" w:hAnsi="宋体"/>
                <w:sz w:val="20"/>
              </w:rPr>
              <w:t>1</w:t>
            </w:r>
          </w:p>
        </w:tc>
        <w:tc>
          <w:tcPr>
            <w:tcW w:w="773" w:type="dxa"/>
            <w:shd w:val="clear" w:color="auto" w:fill="FFFFFF"/>
          </w:tcPr>
          <w:p w14:paraId="1AC961C1">
            <w:pPr>
              <w:spacing w:after="0" w:line="240" w:lineRule="auto"/>
              <w:jc w:val="center"/>
            </w:pPr>
            <w:r>
              <w:rPr>
                <w:rFonts w:ascii="宋体" w:hAnsi="宋体"/>
                <w:sz w:val="20"/>
              </w:rPr>
              <w:t>0</w:t>
            </w:r>
          </w:p>
        </w:tc>
        <w:tc>
          <w:tcPr>
            <w:tcW w:w="773" w:type="dxa"/>
            <w:shd w:val="clear" w:color="auto" w:fill="FFFFFF"/>
          </w:tcPr>
          <w:p w14:paraId="75D6A4D6">
            <w:pPr>
              <w:spacing w:after="0" w:line="240" w:lineRule="auto"/>
              <w:jc w:val="center"/>
            </w:pPr>
            <w:r>
              <w:rPr>
                <w:rFonts w:ascii="宋体" w:hAnsi="宋体"/>
                <w:sz w:val="20"/>
              </w:rPr>
              <w:t>1</w:t>
            </w:r>
          </w:p>
        </w:tc>
        <w:tc>
          <w:tcPr>
            <w:tcW w:w="773" w:type="dxa"/>
            <w:shd w:val="clear" w:color="auto" w:fill="FFFFFF"/>
          </w:tcPr>
          <w:p w14:paraId="402E4C77">
            <w:pPr>
              <w:spacing w:after="0" w:line="240" w:lineRule="auto"/>
              <w:jc w:val="center"/>
            </w:pPr>
            <w:r>
              <w:rPr>
                <w:rFonts w:ascii="宋体" w:hAnsi="宋体"/>
                <w:sz w:val="20"/>
              </w:rPr>
              <w:t>0</w:t>
            </w:r>
          </w:p>
        </w:tc>
        <w:tc>
          <w:tcPr>
            <w:tcW w:w="1546" w:type="dxa"/>
            <w:shd w:val="clear" w:color="auto" w:fill="FFFFFF"/>
          </w:tcPr>
          <w:p w14:paraId="5D631BBE">
            <w:pPr>
              <w:spacing w:after="0" w:line="240" w:lineRule="auto"/>
              <w:jc w:val="center"/>
            </w:pPr>
            <w:r>
              <w:rPr>
                <w:rFonts w:ascii="宋体" w:hAnsi="宋体"/>
                <w:sz w:val="20"/>
              </w:rPr>
              <w:t>1</w:t>
            </w:r>
          </w:p>
        </w:tc>
        <w:tc>
          <w:tcPr>
            <w:tcW w:w="2319" w:type="dxa"/>
            <w:shd w:val="clear" w:color="auto" w:fill="FFFFFF"/>
          </w:tcPr>
          <w:p w14:paraId="31A2B53F">
            <w:pPr>
              <w:spacing w:after="0" w:line="240" w:lineRule="auto"/>
              <w:jc w:val="center"/>
            </w:pPr>
            <w:r>
              <w:rPr>
                <w:rFonts w:ascii="宋体" w:hAnsi="宋体"/>
                <w:sz w:val="20"/>
              </w:rPr>
              <w:t>B、C为1，多数</w:t>
            </w:r>
          </w:p>
        </w:tc>
      </w:tr>
      <w:tr w14:paraId="3B7DB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dxa"/>
            <w:shd w:val="clear" w:color="auto" w:fill="F2F7FB"/>
          </w:tcPr>
          <w:p w14:paraId="3FFD8254">
            <w:pPr>
              <w:spacing w:after="0" w:line="240" w:lineRule="auto"/>
              <w:jc w:val="center"/>
            </w:pPr>
            <w:r>
              <w:rPr>
                <w:rFonts w:ascii="宋体" w:hAnsi="宋体"/>
                <w:sz w:val="20"/>
              </w:rPr>
              <w:t>1</w:t>
            </w:r>
          </w:p>
        </w:tc>
        <w:tc>
          <w:tcPr>
            <w:tcW w:w="773" w:type="dxa"/>
            <w:shd w:val="clear" w:color="auto" w:fill="F2F7FB"/>
          </w:tcPr>
          <w:p w14:paraId="68D8B5D0">
            <w:pPr>
              <w:spacing w:after="0" w:line="240" w:lineRule="auto"/>
              <w:jc w:val="center"/>
            </w:pPr>
            <w:r>
              <w:rPr>
                <w:rFonts w:ascii="宋体" w:hAnsi="宋体"/>
                <w:sz w:val="20"/>
              </w:rPr>
              <w:t>0</w:t>
            </w:r>
          </w:p>
        </w:tc>
        <w:tc>
          <w:tcPr>
            <w:tcW w:w="773" w:type="dxa"/>
            <w:shd w:val="clear" w:color="auto" w:fill="F2F7FB"/>
          </w:tcPr>
          <w:p w14:paraId="76DC110F">
            <w:pPr>
              <w:spacing w:after="0" w:line="240" w:lineRule="auto"/>
              <w:jc w:val="center"/>
            </w:pPr>
            <w:r>
              <w:rPr>
                <w:rFonts w:ascii="宋体" w:hAnsi="宋体"/>
                <w:sz w:val="20"/>
              </w:rPr>
              <w:t>0</w:t>
            </w:r>
          </w:p>
        </w:tc>
        <w:tc>
          <w:tcPr>
            <w:tcW w:w="773" w:type="dxa"/>
            <w:shd w:val="clear" w:color="auto" w:fill="F2F7FB"/>
          </w:tcPr>
          <w:p w14:paraId="2495F338">
            <w:pPr>
              <w:spacing w:after="0" w:line="240" w:lineRule="auto"/>
              <w:jc w:val="center"/>
            </w:pPr>
            <w:r>
              <w:rPr>
                <w:rFonts w:ascii="宋体" w:hAnsi="宋体"/>
                <w:sz w:val="20"/>
              </w:rPr>
              <w:t>0</w:t>
            </w:r>
          </w:p>
        </w:tc>
        <w:tc>
          <w:tcPr>
            <w:tcW w:w="773" w:type="dxa"/>
            <w:shd w:val="clear" w:color="auto" w:fill="F2F7FB"/>
          </w:tcPr>
          <w:p w14:paraId="7A91615C">
            <w:pPr>
              <w:spacing w:after="0" w:line="240" w:lineRule="auto"/>
              <w:jc w:val="center"/>
            </w:pPr>
            <w:r>
              <w:rPr>
                <w:rFonts w:ascii="宋体" w:hAnsi="宋体"/>
                <w:sz w:val="20"/>
              </w:rPr>
              <w:t>0</w:t>
            </w:r>
          </w:p>
        </w:tc>
        <w:tc>
          <w:tcPr>
            <w:tcW w:w="773" w:type="dxa"/>
            <w:shd w:val="clear" w:color="auto" w:fill="F2F7FB"/>
          </w:tcPr>
          <w:p w14:paraId="2BCAA65D">
            <w:pPr>
              <w:spacing w:after="0" w:line="240" w:lineRule="auto"/>
              <w:jc w:val="center"/>
            </w:pPr>
            <w:r>
              <w:rPr>
                <w:rFonts w:ascii="宋体" w:hAnsi="宋体"/>
                <w:sz w:val="20"/>
              </w:rPr>
              <w:t>0</w:t>
            </w:r>
          </w:p>
        </w:tc>
        <w:tc>
          <w:tcPr>
            <w:tcW w:w="1546" w:type="dxa"/>
            <w:shd w:val="clear" w:color="auto" w:fill="F2F7FB"/>
          </w:tcPr>
          <w:p w14:paraId="283A6765">
            <w:pPr>
              <w:spacing w:after="0" w:line="240" w:lineRule="auto"/>
              <w:jc w:val="center"/>
            </w:pPr>
            <w:r>
              <w:rPr>
                <w:rFonts w:ascii="宋体" w:hAnsi="宋体"/>
                <w:sz w:val="20"/>
              </w:rPr>
              <w:t>0</w:t>
            </w:r>
          </w:p>
        </w:tc>
        <w:tc>
          <w:tcPr>
            <w:tcW w:w="2319" w:type="dxa"/>
            <w:shd w:val="clear" w:color="auto" w:fill="F2F7FB"/>
          </w:tcPr>
          <w:p w14:paraId="5C4C0728">
            <w:pPr>
              <w:spacing w:after="0" w:line="240" w:lineRule="auto"/>
              <w:jc w:val="center"/>
            </w:pPr>
            <w:r>
              <w:rPr>
                <w:rFonts w:ascii="宋体" w:hAnsi="宋体"/>
                <w:sz w:val="20"/>
              </w:rPr>
              <w:t>仅A为1，少数</w:t>
            </w:r>
          </w:p>
        </w:tc>
      </w:tr>
      <w:tr w14:paraId="3E3D2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dxa"/>
            <w:shd w:val="clear" w:color="auto" w:fill="FFFFFF"/>
          </w:tcPr>
          <w:p w14:paraId="661F4A9B">
            <w:pPr>
              <w:spacing w:after="0" w:line="240" w:lineRule="auto"/>
              <w:jc w:val="center"/>
            </w:pPr>
            <w:r>
              <w:rPr>
                <w:rFonts w:ascii="宋体" w:hAnsi="宋体"/>
                <w:sz w:val="20"/>
              </w:rPr>
              <w:t>1</w:t>
            </w:r>
          </w:p>
        </w:tc>
        <w:tc>
          <w:tcPr>
            <w:tcW w:w="773" w:type="dxa"/>
            <w:shd w:val="clear" w:color="auto" w:fill="FFFFFF"/>
          </w:tcPr>
          <w:p w14:paraId="27E98788">
            <w:pPr>
              <w:spacing w:after="0" w:line="240" w:lineRule="auto"/>
              <w:jc w:val="center"/>
            </w:pPr>
            <w:r>
              <w:rPr>
                <w:rFonts w:ascii="宋体" w:hAnsi="宋体"/>
                <w:sz w:val="20"/>
              </w:rPr>
              <w:t>0</w:t>
            </w:r>
          </w:p>
        </w:tc>
        <w:tc>
          <w:tcPr>
            <w:tcW w:w="773" w:type="dxa"/>
            <w:shd w:val="clear" w:color="auto" w:fill="FFFFFF"/>
          </w:tcPr>
          <w:p w14:paraId="4D887BBF">
            <w:pPr>
              <w:spacing w:after="0" w:line="240" w:lineRule="auto"/>
              <w:jc w:val="center"/>
            </w:pPr>
            <w:r>
              <w:rPr>
                <w:rFonts w:ascii="宋体" w:hAnsi="宋体"/>
                <w:sz w:val="20"/>
              </w:rPr>
              <w:t>1</w:t>
            </w:r>
          </w:p>
        </w:tc>
        <w:tc>
          <w:tcPr>
            <w:tcW w:w="773" w:type="dxa"/>
            <w:shd w:val="clear" w:color="auto" w:fill="FFFFFF"/>
          </w:tcPr>
          <w:p w14:paraId="096582FC">
            <w:pPr>
              <w:spacing w:after="0" w:line="240" w:lineRule="auto"/>
              <w:jc w:val="center"/>
            </w:pPr>
            <w:r>
              <w:rPr>
                <w:rFonts w:ascii="宋体" w:hAnsi="宋体"/>
                <w:sz w:val="20"/>
              </w:rPr>
              <w:t>0</w:t>
            </w:r>
          </w:p>
        </w:tc>
        <w:tc>
          <w:tcPr>
            <w:tcW w:w="773" w:type="dxa"/>
            <w:shd w:val="clear" w:color="auto" w:fill="FFFFFF"/>
          </w:tcPr>
          <w:p w14:paraId="46461CF4">
            <w:pPr>
              <w:spacing w:after="0" w:line="240" w:lineRule="auto"/>
              <w:jc w:val="center"/>
            </w:pPr>
            <w:r>
              <w:rPr>
                <w:rFonts w:ascii="宋体" w:hAnsi="宋体"/>
                <w:sz w:val="20"/>
              </w:rPr>
              <w:t>0</w:t>
            </w:r>
          </w:p>
        </w:tc>
        <w:tc>
          <w:tcPr>
            <w:tcW w:w="773" w:type="dxa"/>
            <w:shd w:val="clear" w:color="auto" w:fill="FFFFFF"/>
          </w:tcPr>
          <w:p w14:paraId="126B8F4F">
            <w:pPr>
              <w:spacing w:after="0" w:line="240" w:lineRule="auto"/>
              <w:jc w:val="center"/>
            </w:pPr>
            <w:r>
              <w:rPr>
                <w:rFonts w:ascii="宋体" w:hAnsi="宋体"/>
                <w:sz w:val="20"/>
              </w:rPr>
              <w:t>1</w:t>
            </w:r>
          </w:p>
        </w:tc>
        <w:tc>
          <w:tcPr>
            <w:tcW w:w="1546" w:type="dxa"/>
            <w:shd w:val="clear" w:color="auto" w:fill="FFFFFF"/>
          </w:tcPr>
          <w:p w14:paraId="62DF811D">
            <w:pPr>
              <w:spacing w:after="0" w:line="240" w:lineRule="auto"/>
              <w:jc w:val="center"/>
            </w:pPr>
            <w:r>
              <w:rPr>
                <w:rFonts w:ascii="宋体" w:hAnsi="宋体"/>
                <w:sz w:val="20"/>
              </w:rPr>
              <w:t>1</w:t>
            </w:r>
          </w:p>
        </w:tc>
        <w:tc>
          <w:tcPr>
            <w:tcW w:w="2319" w:type="dxa"/>
            <w:shd w:val="clear" w:color="auto" w:fill="FFFFFF"/>
          </w:tcPr>
          <w:p w14:paraId="1E13A4C7">
            <w:pPr>
              <w:spacing w:after="0" w:line="240" w:lineRule="auto"/>
              <w:jc w:val="center"/>
            </w:pPr>
            <w:r>
              <w:rPr>
                <w:rFonts w:ascii="宋体" w:hAnsi="宋体"/>
                <w:sz w:val="20"/>
              </w:rPr>
              <w:t>A、C为1，多数</w:t>
            </w:r>
          </w:p>
        </w:tc>
      </w:tr>
      <w:tr w14:paraId="4C59E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dxa"/>
            <w:shd w:val="clear" w:color="auto" w:fill="F2F7FB"/>
          </w:tcPr>
          <w:p w14:paraId="2F896EA7">
            <w:pPr>
              <w:spacing w:after="0" w:line="240" w:lineRule="auto"/>
              <w:jc w:val="center"/>
            </w:pPr>
            <w:r>
              <w:rPr>
                <w:rFonts w:ascii="宋体" w:hAnsi="宋体"/>
                <w:sz w:val="20"/>
              </w:rPr>
              <w:t>1</w:t>
            </w:r>
          </w:p>
        </w:tc>
        <w:tc>
          <w:tcPr>
            <w:tcW w:w="773" w:type="dxa"/>
            <w:shd w:val="clear" w:color="auto" w:fill="F2F7FB"/>
          </w:tcPr>
          <w:p w14:paraId="777E9C8E">
            <w:pPr>
              <w:spacing w:after="0" w:line="240" w:lineRule="auto"/>
              <w:jc w:val="center"/>
            </w:pPr>
            <w:r>
              <w:rPr>
                <w:rFonts w:ascii="宋体" w:hAnsi="宋体"/>
                <w:sz w:val="20"/>
              </w:rPr>
              <w:t>1</w:t>
            </w:r>
          </w:p>
        </w:tc>
        <w:tc>
          <w:tcPr>
            <w:tcW w:w="773" w:type="dxa"/>
            <w:shd w:val="clear" w:color="auto" w:fill="F2F7FB"/>
          </w:tcPr>
          <w:p w14:paraId="7C93D6D8">
            <w:pPr>
              <w:spacing w:after="0" w:line="240" w:lineRule="auto"/>
              <w:jc w:val="center"/>
            </w:pPr>
            <w:r>
              <w:rPr>
                <w:rFonts w:ascii="宋体" w:hAnsi="宋体"/>
                <w:sz w:val="20"/>
              </w:rPr>
              <w:t>0</w:t>
            </w:r>
          </w:p>
        </w:tc>
        <w:tc>
          <w:tcPr>
            <w:tcW w:w="773" w:type="dxa"/>
            <w:shd w:val="clear" w:color="auto" w:fill="F2F7FB"/>
          </w:tcPr>
          <w:p w14:paraId="3244711E">
            <w:pPr>
              <w:spacing w:after="0" w:line="240" w:lineRule="auto"/>
              <w:jc w:val="center"/>
            </w:pPr>
            <w:r>
              <w:rPr>
                <w:rFonts w:ascii="宋体" w:hAnsi="宋体"/>
                <w:sz w:val="20"/>
              </w:rPr>
              <w:t>1</w:t>
            </w:r>
          </w:p>
        </w:tc>
        <w:tc>
          <w:tcPr>
            <w:tcW w:w="773" w:type="dxa"/>
            <w:shd w:val="clear" w:color="auto" w:fill="F2F7FB"/>
          </w:tcPr>
          <w:p w14:paraId="3F26863A">
            <w:pPr>
              <w:spacing w:after="0" w:line="240" w:lineRule="auto"/>
              <w:jc w:val="center"/>
            </w:pPr>
            <w:r>
              <w:rPr>
                <w:rFonts w:ascii="宋体" w:hAnsi="宋体"/>
                <w:sz w:val="20"/>
              </w:rPr>
              <w:t>0</w:t>
            </w:r>
          </w:p>
        </w:tc>
        <w:tc>
          <w:tcPr>
            <w:tcW w:w="773" w:type="dxa"/>
            <w:shd w:val="clear" w:color="auto" w:fill="F2F7FB"/>
          </w:tcPr>
          <w:p w14:paraId="2905835D">
            <w:pPr>
              <w:spacing w:after="0" w:line="240" w:lineRule="auto"/>
              <w:jc w:val="center"/>
            </w:pPr>
            <w:r>
              <w:rPr>
                <w:rFonts w:ascii="宋体" w:hAnsi="宋体"/>
                <w:sz w:val="20"/>
              </w:rPr>
              <w:t>0</w:t>
            </w:r>
          </w:p>
        </w:tc>
        <w:tc>
          <w:tcPr>
            <w:tcW w:w="1546" w:type="dxa"/>
            <w:shd w:val="clear" w:color="auto" w:fill="F2F7FB"/>
          </w:tcPr>
          <w:p w14:paraId="4C989A18">
            <w:pPr>
              <w:spacing w:after="0" w:line="240" w:lineRule="auto"/>
              <w:jc w:val="center"/>
            </w:pPr>
            <w:r>
              <w:rPr>
                <w:rFonts w:ascii="宋体" w:hAnsi="宋体"/>
                <w:sz w:val="20"/>
              </w:rPr>
              <w:t>1</w:t>
            </w:r>
          </w:p>
        </w:tc>
        <w:tc>
          <w:tcPr>
            <w:tcW w:w="2319" w:type="dxa"/>
            <w:shd w:val="clear" w:color="auto" w:fill="F2F7FB"/>
          </w:tcPr>
          <w:p w14:paraId="6BCD14B1">
            <w:pPr>
              <w:spacing w:after="0" w:line="240" w:lineRule="auto"/>
              <w:jc w:val="center"/>
            </w:pPr>
            <w:r>
              <w:rPr>
                <w:rFonts w:ascii="宋体" w:hAnsi="宋体"/>
                <w:sz w:val="20"/>
              </w:rPr>
              <w:t>A、B为1，多数</w:t>
            </w:r>
          </w:p>
        </w:tc>
      </w:tr>
      <w:tr w14:paraId="49BA0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dxa"/>
            <w:shd w:val="clear" w:color="auto" w:fill="FFFFFF"/>
          </w:tcPr>
          <w:p w14:paraId="53B03B6C">
            <w:pPr>
              <w:spacing w:after="0" w:line="240" w:lineRule="auto"/>
              <w:jc w:val="center"/>
            </w:pPr>
            <w:r>
              <w:rPr>
                <w:rFonts w:ascii="宋体" w:hAnsi="宋体"/>
                <w:sz w:val="20"/>
              </w:rPr>
              <w:t>1</w:t>
            </w:r>
          </w:p>
        </w:tc>
        <w:tc>
          <w:tcPr>
            <w:tcW w:w="773" w:type="dxa"/>
            <w:shd w:val="clear" w:color="auto" w:fill="FFFFFF"/>
          </w:tcPr>
          <w:p w14:paraId="607BF68A">
            <w:pPr>
              <w:spacing w:after="0" w:line="240" w:lineRule="auto"/>
              <w:jc w:val="center"/>
            </w:pPr>
            <w:r>
              <w:rPr>
                <w:rFonts w:ascii="宋体" w:hAnsi="宋体"/>
                <w:sz w:val="20"/>
              </w:rPr>
              <w:t>1</w:t>
            </w:r>
          </w:p>
        </w:tc>
        <w:tc>
          <w:tcPr>
            <w:tcW w:w="773" w:type="dxa"/>
            <w:shd w:val="clear" w:color="auto" w:fill="FFFFFF"/>
          </w:tcPr>
          <w:p w14:paraId="3C4032DF">
            <w:pPr>
              <w:spacing w:after="0" w:line="240" w:lineRule="auto"/>
              <w:jc w:val="center"/>
            </w:pPr>
            <w:r>
              <w:rPr>
                <w:rFonts w:ascii="宋体" w:hAnsi="宋体"/>
                <w:sz w:val="20"/>
              </w:rPr>
              <w:t>1</w:t>
            </w:r>
          </w:p>
        </w:tc>
        <w:tc>
          <w:tcPr>
            <w:tcW w:w="773" w:type="dxa"/>
            <w:shd w:val="clear" w:color="auto" w:fill="FFFFFF"/>
          </w:tcPr>
          <w:p w14:paraId="31387B23">
            <w:pPr>
              <w:spacing w:after="0" w:line="240" w:lineRule="auto"/>
              <w:jc w:val="center"/>
            </w:pPr>
            <w:r>
              <w:rPr>
                <w:rFonts w:ascii="宋体" w:hAnsi="宋体"/>
                <w:sz w:val="20"/>
              </w:rPr>
              <w:t>1</w:t>
            </w:r>
          </w:p>
        </w:tc>
        <w:tc>
          <w:tcPr>
            <w:tcW w:w="773" w:type="dxa"/>
            <w:shd w:val="clear" w:color="auto" w:fill="FFFFFF"/>
          </w:tcPr>
          <w:p w14:paraId="3469890E">
            <w:pPr>
              <w:spacing w:after="0" w:line="240" w:lineRule="auto"/>
              <w:jc w:val="center"/>
            </w:pPr>
            <w:r>
              <w:rPr>
                <w:rFonts w:ascii="宋体" w:hAnsi="宋体"/>
                <w:sz w:val="20"/>
              </w:rPr>
              <w:t>1</w:t>
            </w:r>
          </w:p>
        </w:tc>
        <w:tc>
          <w:tcPr>
            <w:tcW w:w="773" w:type="dxa"/>
            <w:shd w:val="clear" w:color="auto" w:fill="FFFFFF"/>
          </w:tcPr>
          <w:p w14:paraId="69CCBA69">
            <w:pPr>
              <w:spacing w:after="0" w:line="240" w:lineRule="auto"/>
              <w:jc w:val="center"/>
            </w:pPr>
            <w:r>
              <w:rPr>
                <w:rFonts w:ascii="宋体" w:hAnsi="宋体"/>
                <w:sz w:val="20"/>
              </w:rPr>
              <w:t>1</w:t>
            </w:r>
          </w:p>
        </w:tc>
        <w:tc>
          <w:tcPr>
            <w:tcW w:w="1546" w:type="dxa"/>
            <w:shd w:val="clear" w:color="auto" w:fill="FFFFFF"/>
          </w:tcPr>
          <w:p w14:paraId="229376F1">
            <w:pPr>
              <w:spacing w:after="0" w:line="240" w:lineRule="auto"/>
              <w:jc w:val="center"/>
            </w:pPr>
            <w:r>
              <w:rPr>
                <w:rFonts w:ascii="宋体" w:hAnsi="宋体"/>
                <w:sz w:val="20"/>
              </w:rPr>
              <w:t>1</w:t>
            </w:r>
          </w:p>
        </w:tc>
        <w:tc>
          <w:tcPr>
            <w:tcW w:w="2319" w:type="dxa"/>
            <w:shd w:val="clear" w:color="auto" w:fill="FFFFFF"/>
          </w:tcPr>
          <w:p w14:paraId="6A784E79">
            <w:pPr>
              <w:spacing w:after="0" w:line="240" w:lineRule="auto"/>
              <w:jc w:val="center"/>
            </w:pPr>
            <w:r>
              <w:rPr>
                <w:rFonts w:ascii="宋体" w:hAnsi="宋体"/>
                <w:sz w:val="20"/>
              </w:rPr>
              <w:t>全部为1，多数</w:t>
            </w:r>
          </w:p>
        </w:tc>
      </w:tr>
    </w:tbl>
    <w:p w14:paraId="3847692F"/>
    <w:p w14:paraId="321AAB36">
      <w:pPr>
        <w:spacing w:before="80" w:after="80" w:line="400" w:lineRule="exact"/>
        <w:ind w:firstLine="420"/>
        <w:jc w:val="both"/>
      </w:pPr>
      <w:r>
        <w:rPr>
          <w:rFonts w:ascii="Times New Roman" w:hAnsi="Times New Roman" w:eastAsia="宋体" w:cs="Times New Roman"/>
          <w:b w:val="0"/>
          <w:sz w:val="22"/>
        </w:rPr>
        <w:t>第四步，功能描述：当三个输入变量 A、B、C 中有两个或两个以上同时取逻辑1时，输出 Y = 1；否则 Y = 0。该电路实现了三变量多数判决（Majority Vote）功能，也称「三中取二」电路，在容错控制系统、冗余计算等场合有广泛应用。同时，该电路还揭示了一个重要结论：任意逻辑功能均可用与非门单独实现（与非门的逻辑完备性）。</w:t>
      </w:r>
    </w:p>
    <w:p w14:paraId="069E166C">
      <w:pPr>
        <w:spacing w:before="40" w:after="40"/>
      </w:pPr>
    </w:p>
    <w:p w14:paraId="60853FE0">
      <w:pPr>
        <w:spacing w:before="120" w:after="60"/>
      </w:pPr>
      <w:r>
        <w:rPr>
          <w:rFonts w:ascii="Times New Roman" w:hAnsi="Times New Roman" w:eastAsia="宋体" w:cs="Times New Roman"/>
          <w:b/>
          <w:color w:val="1F4E79"/>
          <w:sz w:val="22"/>
        </w:rPr>
        <w:t>【例3-2】分析由异或门和与门构成的一位全加器</w:t>
      </w:r>
    </w:p>
    <w:p w14:paraId="162C9AE5">
      <w:pPr>
        <w:spacing w:before="80" w:after="80" w:line="400" w:lineRule="exact"/>
        <w:ind w:firstLine="420"/>
        <w:jc w:val="both"/>
      </w:pPr>
      <w:r>
        <w:rPr>
          <w:rFonts w:ascii="Times New Roman" w:hAnsi="Times New Roman" w:eastAsia="宋体" w:cs="Times New Roman"/>
          <w:b w:val="0"/>
          <w:sz w:val="22"/>
        </w:rPr>
        <w:t>电路描述：两个二输入异或门 XOR₁、XOR₂，两个二输入与门 AND₁、AND₂，一个二输入或门 OR₁。输入变量 A、B、Cin（低位进位），输出 S（本位和）、Cout（进位输出）。</w:t>
      </w:r>
    </w:p>
    <w:p w14:paraId="3264B4EF">
      <w:pPr>
        <w:spacing w:before="160"/>
        <w:jc w:val="center"/>
      </w:pPr>
      <w:r>
        <w:drawing>
          <wp:inline distT="0" distB="0" distL="114300" distR="114300">
            <wp:extent cx="4679950" cy="1572895"/>
            <wp:effectExtent l="0" t="0" r="635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10"/>
                    <a:stretch>
                      <a:fillRect/>
                    </a:stretch>
                  </pic:blipFill>
                  <pic:spPr>
                    <a:xfrm>
                      <a:off x="0" y="0"/>
                      <a:ext cx="4680000" cy="1573448"/>
                    </a:xfrm>
                    <a:prstGeom prst="rect">
                      <a:avLst/>
                    </a:prstGeom>
                  </pic:spPr>
                </pic:pic>
              </a:graphicData>
            </a:graphic>
          </wp:inline>
        </w:drawing>
      </w:r>
    </w:p>
    <w:p w14:paraId="45B08E01">
      <w:pPr>
        <w:spacing w:before="40" w:after="200"/>
        <w:jc w:val="center"/>
      </w:pPr>
      <w:r>
        <w:rPr>
          <w:rFonts w:ascii="Times New Roman" w:hAnsi="Times New Roman" w:eastAsia="宋体" w:cs="Times New Roman"/>
          <w:i/>
          <w:color w:val="444444"/>
          <w:sz w:val="20"/>
        </w:rPr>
        <w:t>图3-4  例3-2 一位全加器逻辑电路图</w:t>
      </w:r>
    </w:p>
    <w:p w14:paraId="35C56751">
      <w:pPr>
        <w:spacing w:before="80" w:after="80" w:line="400" w:lineRule="exact"/>
        <w:ind w:firstLine="420"/>
        <w:jc w:val="both"/>
      </w:pPr>
      <w:r>
        <w:rPr>
          <w:rFonts w:ascii="Times New Roman" w:hAnsi="Times New Roman" w:eastAsia="宋体" w:cs="Times New Roman"/>
          <w:b w:val="0"/>
          <w:sz w:val="22"/>
        </w:rPr>
        <w:t>逐级推导各节点：</w:t>
      </w:r>
    </w:p>
    <w:p w14:paraId="5C20206C">
      <w:pPr>
        <w:spacing w:before="80" w:after="80" w:line="400" w:lineRule="exact"/>
        <w:ind w:firstLine="420"/>
        <w:jc w:val="both"/>
      </w:pPr>
      <w:r>
        <w:rPr>
          <w:rFonts w:ascii="Times New Roman" w:hAnsi="Times New Roman" w:eastAsia="宋体" w:cs="Times New Roman"/>
          <w:b w:val="0"/>
          <w:sz w:val="22"/>
        </w:rPr>
        <w:t>真值表验证：</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0"/>
        <w:gridCol w:w="810"/>
        <w:gridCol w:w="810"/>
        <w:gridCol w:w="1620"/>
        <w:gridCol w:w="2025"/>
        <w:gridCol w:w="2430"/>
      </w:tblGrid>
      <w:tr w14:paraId="02668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shd w:val="clear" w:color="auto" w:fill="2E75B6"/>
          </w:tcPr>
          <w:p w14:paraId="1BD7E3F8">
            <w:pPr>
              <w:spacing w:after="0" w:line="240" w:lineRule="auto"/>
              <w:jc w:val="center"/>
            </w:pPr>
            <w:r>
              <w:rPr>
                <w:rFonts w:ascii="宋体" w:hAnsi="宋体"/>
                <w:b/>
                <w:color w:val="FFFFFF"/>
                <w:sz w:val="20"/>
              </w:rPr>
              <w:t>A</w:t>
            </w:r>
          </w:p>
        </w:tc>
        <w:tc>
          <w:tcPr>
            <w:tcW w:w="810" w:type="dxa"/>
            <w:shd w:val="clear" w:color="auto" w:fill="2E75B6"/>
          </w:tcPr>
          <w:p w14:paraId="7CAF0A6C">
            <w:pPr>
              <w:spacing w:after="0" w:line="240" w:lineRule="auto"/>
              <w:jc w:val="center"/>
            </w:pPr>
            <w:r>
              <w:rPr>
                <w:rFonts w:ascii="宋体" w:hAnsi="宋体"/>
                <w:b/>
                <w:color w:val="FFFFFF"/>
                <w:sz w:val="20"/>
              </w:rPr>
              <w:t>B</w:t>
            </w:r>
          </w:p>
        </w:tc>
        <w:tc>
          <w:tcPr>
            <w:tcW w:w="810" w:type="dxa"/>
            <w:shd w:val="clear" w:color="auto" w:fill="2E75B6"/>
          </w:tcPr>
          <w:p w14:paraId="31023579">
            <w:pPr>
              <w:spacing w:after="0" w:line="240" w:lineRule="auto"/>
              <w:jc w:val="center"/>
            </w:pPr>
            <w:r>
              <w:rPr>
                <w:rFonts w:ascii="宋体" w:hAnsi="宋体"/>
                <w:b/>
                <w:color w:val="FFFFFF"/>
                <w:sz w:val="20"/>
              </w:rPr>
              <w:t>Cin</w:t>
            </w:r>
          </w:p>
        </w:tc>
        <w:tc>
          <w:tcPr>
            <w:tcW w:w="1620" w:type="dxa"/>
            <w:shd w:val="clear" w:color="auto" w:fill="2E75B6"/>
          </w:tcPr>
          <w:p w14:paraId="277CDCF1">
            <w:pPr>
              <w:spacing w:after="0" w:line="240" w:lineRule="auto"/>
              <w:jc w:val="center"/>
            </w:pPr>
            <w:r>
              <w:rPr>
                <w:rFonts w:ascii="宋体" w:hAnsi="宋体"/>
                <w:b/>
                <w:color w:val="FFFFFF"/>
                <w:sz w:val="20"/>
              </w:rPr>
              <w:t>S = A⊕B⊕Cin</w:t>
            </w:r>
          </w:p>
        </w:tc>
        <w:tc>
          <w:tcPr>
            <w:tcW w:w="2025" w:type="dxa"/>
            <w:shd w:val="clear" w:color="auto" w:fill="2E75B6"/>
          </w:tcPr>
          <w:p w14:paraId="6EBE19E0">
            <w:pPr>
              <w:spacing w:after="0" w:line="240" w:lineRule="auto"/>
              <w:jc w:val="center"/>
            </w:pPr>
            <w:r>
              <w:rPr>
                <w:rFonts w:ascii="宋体" w:hAnsi="宋体"/>
                <w:b/>
                <w:color w:val="FFFFFF"/>
                <w:sz w:val="20"/>
              </w:rPr>
              <w:t>Cout = AB+ACin+BCin</w:t>
            </w:r>
          </w:p>
        </w:tc>
        <w:tc>
          <w:tcPr>
            <w:tcW w:w="2430" w:type="dxa"/>
            <w:shd w:val="clear" w:color="auto" w:fill="2E75B6"/>
          </w:tcPr>
          <w:p w14:paraId="5CA603C1">
            <w:pPr>
              <w:spacing w:after="0" w:line="240" w:lineRule="auto"/>
              <w:jc w:val="center"/>
            </w:pPr>
            <w:r>
              <w:rPr>
                <w:rFonts w:ascii="宋体" w:hAnsi="宋体"/>
                <w:b/>
                <w:color w:val="FFFFFF"/>
                <w:sz w:val="20"/>
              </w:rPr>
              <w:t>十进制算术含义</w:t>
            </w:r>
          </w:p>
        </w:tc>
      </w:tr>
      <w:tr w14:paraId="5FE9A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shd w:val="clear" w:color="auto" w:fill="F2F7FB"/>
          </w:tcPr>
          <w:p w14:paraId="32AC406B">
            <w:pPr>
              <w:spacing w:after="0" w:line="240" w:lineRule="auto"/>
              <w:jc w:val="center"/>
            </w:pPr>
            <w:r>
              <w:rPr>
                <w:rFonts w:ascii="宋体" w:hAnsi="宋体"/>
                <w:sz w:val="20"/>
              </w:rPr>
              <w:t>0</w:t>
            </w:r>
          </w:p>
        </w:tc>
        <w:tc>
          <w:tcPr>
            <w:tcW w:w="810" w:type="dxa"/>
            <w:shd w:val="clear" w:color="auto" w:fill="F2F7FB"/>
          </w:tcPr>
          <w:p w14:paraId="463AD57C">
            <w:pPr>
              <w:spacing w:after="0" w:line="240" w:lineRule="auto"/>
              <w:jc w:val="center"/>
            </w:pPr>
            <w:r>
              <w:rPr>
                <w:rFonts w:ascii="宋体" w:hAnsi="宋体"/>
                <w:sz w:val="20"/>
              </w:rPr>
              <w:t>0</w:t>
            </w:r>
          </w:p>
        </w:tc>
        <w:tc>
          <w:tcPr>
            <w:tcW w:w="810" w:type="dxa"/>
            <w:shd w:val="clear" w:color="auto" w:fill="F2F7FB"/>
          </w:tcPr>
          <w:p w14:paraId="185C36F3">
            <w:pPr>
              <w:spacing w:after="0" w:line="240" w:lineRule="auto"/>
              <w:jc w:val="center"/>
            </w:pPr>
            <w:r>
              <w:rPr>
                <w:rFonts w:ascii="宋体" w:hAnsi="宋体"/>
                <w:sz w:val="20"/>
              </w:rPr>
              <w:t>0</w:t>
            </w:r>
          </w:p>
        </w:tc>
        <w:tc>
          <w:tcPr>
            <w:tcW w:w="1620" w:type="dxa"/>
            <w:shd w:val="clear" w:color="auto" w:fill="F2F7FB"/>
          </w:tcPr>
          <w:p w14:paraId="1B039D28">
            <w:pPr>
              <w:spacing w:after="0" w:line="240" w:lineRule="auto"/>
              <w:jc w:val="center"/>
            </w:pPr>
            <w:r>
              <w:rPr>
                <w:rFonts w:ascii="宋体" w:hAnsi="宋体"/>
                <w:sz w:val="20"/>
              </w:rPr>
              <w:t>0</w:t>
            </w:r>
          </w:p>
        </w:tc>
        <w:tc>
          <w:tcPr>
            <w:tcW w:w="2025" w:type="dxa"/>
            <w:shd w:val="clear" w:color="auto" w:fill="F2F7FB"/>
          </w:tcPr>
          <w:p w14:paraId="5D01EC14">
            <w:pPr>
              <w:spacing w:after="0" w:line="240" w:lineRule="auto"/>
              <w:jc w:val="center"/>
            </w:pPr>
            <w:r>
              <w:rPr>
                <w:rFonts w:ascii="宋体" w:hAnsi="宋体"/>
                <w:sz w:val="20"/>
              </w:rPr>
              <w:t>0</w:t>
            </w:r>
          </w:p>
        </w:tc>
        <w:tc>
          <w:tcPr>
            <w:tcW w:w="2430" w:type="dxa"/>
            <w:shd w:val="clear" w:color="auto" w:fill="F2F7FB"/>
          </w:tcPr>
          <w:p w14:paraId="155D6743">
            <w:pPr>
              <w:spacing w:after="0" w:line="240" w:lineRule="auto"/>
              <w:jc w:val="center"/>
            </w:pPr>
            <w:r>
              <w:rPr>
                <w:rFonts w:ascii="宋体" w:hAnsi="宋体"/>
                <w:sz w:val="20"/>
              </w:rPr>
              <w:t>0+0+0=0</w:t>
            </w:r>
          </w:p>
        </w:tc>
      </w:tr>
      <w:tr w14:paraId="13AF3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shd w:val="clear" w:color="auto" w:fill="FFFFFF"/>
          </w:tcPr>
          <w:p w14:paraId="750D90EF">
            <w:pPr>
              <w:spacing w:after="0" w:line="240" w:lineRule="auto"/>
              <w:jc w:val="center"/>
            </w:pPr>
            <w:r>
              <w:rPr>
                <w:rFonts w:ascii="宋体" w:hAnsi="宋体"/>
                <w:sz w:val="20"/>
              </w:rPr>
              <w:t>0</w:t>
            </w:r>
          </w:p>
        </w:tc>
        <w:tc>
          <w:tcPr>
            <w:tcW w:w="810" w:type="dxa"/>
            <w:shd w:val="clear" w:color="auto" w:fill="FFFFFF"/>
          </w:tcPr>
          <w:p w14:paraId="5F78486D">
            <w:pPr>
              <w:spacing w:after="0" w:line="240" w:lineRule="auto"/>
              <w:jc w:val="center"/>
            </w:pPr>
            <w:r>
              <w:rPr>
                <w:rFonts w:ascii="宋体" w:hAnsi="宋体"/>
                <w:sz w:val="20"/>
              </w:rPr>
              <w:t>0</w:t>
            </w:r>
          </w:p>
        </w:tc>
        <w:tc>
          <w:tcPr>
            <w:tcW w:w="810" w:type="dxa"/>
            <w:shd w:val="clear" w:color="auto" w:fill="FFFFFF"/>
          </w:tcPr>
          <w:p w14:paraId="0635FEEC">
            <w:pPr>
              <w:spacing w:after="0" w:line="240" w:lineRule="auto"/>
              <w:jc w:val="center"/>
            </w:pPr>
            <w:r>
              <w:rPr>
                <w:rFonts w:ascii="宋体" w:hAnsi="宋体"/>
                <w:sz w:val="20"/>
              </w:rPr>
              <w:t>1</w:t>
            </w:r>
          </w:p>
        </w:tc>
        <w:tc>
          <w:tcPr>
            <w:tcW w:w="1620" w:type="dxa"/>
            <w:shd w:val="clear" w:color="auto" w:fill="FFFFFF"/>
          </w:tcPr>
          <w:p w14:paraId="5F02AEE0">
            <w:pPr>
              <w:spacing w:after="0" w:line="240" w:lineRule="auto"/>
              <w:jc w:val="center"/>
            </w:pPr>
            <w:r>
              <w:rPr>
                <w:rFonts w:ascii="宋体" w:hAnsi="宋体"/>
                <w:sz w:val="20"/>
              </w:rPr>
              <w:t>1</w:t>
            </w:r>
          </w:p>
        </w:tc>
        <w:tc>
          <w:tcPr>
            <w:tcW w:w="2025" w:type="dxa"/>
            <w:shd w:val="clear" w:color="auto" w:fill="FFFFFF"/>
          </w:tcPr>
          <w:p w14:paraId="79466CD1">
            <w:pPr>
              <w:spacing w:after="0" w:line="240" w:lineRule="auto"/>
              <w:jc w:val="center"/>
            </w:pPr>
            <w:r>
              <w:rPr>
                <w:rFonts w:ascii="宋体" w:hAnsi="宋体"/>
                <w:sz w:val="20"/>
              </w:rPr>
              <w:t>0</w:t>
            </w:r>
          </w:p>
        </w:tc>
        <w:tc>
          <w:tcPr>
            <w:tcW w:w="2430" w:type="dxa"/>
            <w:shd w:val="clear" w:color="auto" w:fill="FFFFFF"/>
          </w:tcPr>
          <w:p w14:paraId="5F02720A">
            <w:pPr>
              <w:spacing w:after="0" w:line="240" w:lineRule="auto"/>
              <w:jc w:val="center"/>
            </w:pPr>
            <w:r>
              <w:rPr>
                <w:rFonts w:ascii="宋体" w:hAnsi="宋体"/>
                <w:sz w:val="20"/>
              </w:rPr>
              <w:t>0+0+1=1</w:t>
            </w:r>
          </w:p>
        </w:tc>
      </w:tr>
      <w:tr w14:paraId="4602F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shd w:val="clear" w:color="auto" w:fill="F2F7FB"/>
          </w:tcPr>
          <w:p w14:paraId="3B3BB5DE">
            <w:pPr>
              <w:spacing w:after="0" w:line="240" w:lineRule="auto"/>
              <w:jc w:val="center"/>
            </w:pPr>
            <w:r>
              <w:rPr>
                <w:rFonts w:ascii="宋体" w:hAnsi="宋体"/>
                <w:sz w:val="20"/>
              </w:rPr>
              <w:t>0</w:t>
            </w:r>
          </w:p>
        </w:tc>
        <w:tc>
          <w:tcPr>
            <w:tcW w:w="810" w:type="dxa"/>
            <w:shd w:val="clear" w:color="auto" w:fill="F2F7FB"/>
          </w:tcPr>
          <w:p w14:paraId="578A0EA8">
            <w:pPr>
              <w:spacing w:after="0" w:line="240" w:lineRule="auto"/>
              <w:jc w:val="center"/>
            </w:pPr>
            <w:r>
              <w:rPr>
                <w:rFonts w:ascii="宋体" w:hAnsi="宋体"/>
                <w:sz w:val="20"/>
              </w:rPr>
              <w:t>1</w:t>
            </w:r>
          </w:p>
        </w:tc>
        <w:tc>
          <w:tcPr>
            <w:tcW w:w="810" w:type="dxa"/>
            <w:shd w:val="clear" w:color="auto" w:fill="F2F7FB"/>
          </w:tcPr>
          <w:p w14:paraId="7A91B399">
            <w:pPr>
              <w:spacing w:after="0" w:line="240" w:lineRule="auto"/>
              <w:jc w:val="center"/>
            </w:pPr>
            <w:r>
              <w:rPr>
                <w:rFonts w:ascii="宋体" w:hAnsi="宋体"/>
                <w:sz w:val="20"/>
              </w:rPr>
              <w:t>0</w:t>
            </w:r>
          </w:p>
        </w:tc>
        <w:tc>
          <w:tcPr>
            <w:tcW w:w="1620" w:type="dxa"/>
            <w:shd w:val="clear" w:color="auto" w:fill="F2F7FB"/>
          </w:tcPr>
          <w:p w14:paraId="0A3056E2">
            <w:pPr>
              <w:spacing w:after="0" w:line="240" w:lineRule="auto"/>
              <w:jc w:val="center"/>
            </w:pPr>
            <w:r>
              <w:rPr>
                <w:rFonts w:ascii="宋体" w:hAnsi="宋体"/>
                <w:sz w:val="20"/>
              </w:rPr>
              <w:t>1</w:t>
            </w:r>
          </w:p>
        </w:tc>
        <w:tc>
          <w:tcPr>
            <w:tcW w:w="2025" w:type="dxa"/>
            <w:shd w:val="clear" w:color="auto" w:fill="F2F7FB"/>
          </w:tcPr>
          <w:p w14:paraId="4CC8BDC5">
            <w:pPr>
              <w:spacing w:after="0" w:line="240" w:lineRule="auto"/>
              <w:jc w:val="center"/>
            </w:pPr>
            <w:r>
              <w:rPr>
                <w:rFonts w:ascii="宋体" w:hAnsi="宋体"/>
                <w:sz w:val="20"/>
              </w:rPr>
              <w:t>0</w:t>
            </w:r>
          </w:p>
        </w:tc>
        <w:tc>
          <w:tcPr>
            <w:tcW w:w="2430" w:type="dxa"/>
            <w:shd w:val="clear" w:color="auto" w:fill="F2F7FB"/>
          </w:tcPr>
          <w:p w14:paraId="1A4B8404">
            <w:pPr>
              <w:spacing w:after="0" w:line="240" w:lineRule="auto"/>
              <w:jc w:val="center"/>
            </w:pPr>
            <w:r>
              <w:rPr>
                <w:rFonts w:ascii="宋体" w:hAnsi="宋体"/>
                <w:sz w:val="20"/>
              </w:rPr>
              <w:t>0+1+0=1</w:t>
            </w:r>
          </w:p>
        </w:tc>
      </w:tr>
      <w:tr w14:paraId="4C2BB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shd w:val="clear" w:color="auto" w:fill="FFFFFF"/>
          </w:tcPr>
          <w:p w14:paraId="0C591D36">
            <w:pPr>
              <w:spacing w:after="0" w:line="240" w:lineRule="auto"/>
              <w:jc w:val="center"/>
            </w:pPr>
            <w:r>
              <w:rPr>
                <w:rFonts w:ascii="宋体" w:hAnsi="宋体"/>
                <w:sz w:val="20"/>
              </w:rPr>
              <w:t>0</w:t>
            </w:r>
          </w:p>
        </w:tc>
        <w:tc>
          <w:tcPr>
            <w:tcW w:w="810" w:type="dxa"/>
            <w:shd w:val="clear" w:color="auto" w:fill="FFFFFF"/>
          </w:tcPr>
          <w:p w14:paraId="4B8655EC">
            <w:pPr>
              <w:spacing w:after="0" w:line="240" w:lineRule="auto"/>
              <w:jc w:val="center"/>
            </w:pPr>
            <w:r>
              <w:rPr>
                <w:rFonts w:ascii="宋体" w:hAnsi="宋体"/>
                <w:sz w:val="20"/>
              </w:rPr>
              <w:t>1</w:t>
            </w:r>
          </w:p>
        </w:tc>
        <w:tc>
          <w:tcPr>
            <w:tcW w:w="810" w:type="dxa"/>
            <w:shd w:val="clear" w:color="auto" w:fill="FFFFFF"/>
          </w:tcPr>
          <w:p w14:paraId="7B9601A9">
            <w:pPr>
              <w:spacing w:after="0" w:line="240" w:lineRule="auto"/>
              <w:jc w:val="center"/>
            </w:pPr>
            <w:r>
              <w:rPr>
                <w:rFonts w:ascii="宋体" w:hAnsi="宋体"/>
                <w:sz w:val="20"/>
              </w:rPr>
              <w:t>1</w:t>
            </w:r>
          </w:p>
        </w:tc>
        <w:tc>
          <w:tcPr>
            <w:tcW w:w="1620" w:type="dxa"/>
            <w:shd w:val="clear" w:color="auto" w:fill="FFFFFF"/>
          </w:tcPr>
          <w:p w14:paraId="42853CBA">
            <w:pPr>
              <w:spacing w:after="0" w:line="240" w:lineRule="auto"/>
              <w:jc w:val="center"/>
            </w:pPr>
            <w:r>
              <w:rPr>
                <w:rFonts w:ascii="宋体" w:hAnsi="宋体"/>
                <w:sz w:val="20"/>
              </w:rPr>
              <w:t>0</w:t>
            </w:r>
          </w:p>
        </w:tc>
        <w:tc>
          <w:tcPr>
            <w:tcW w:w="2025" w:type="dxa"/>
            <w:shd w:val="clear" w:color="auto" w:fill="FFFFFF"/>
          </w:tcPr>
          <w:p w14:paraId="018B2CD4">
            <w:pPr>
              <w:spacing w:after="0" w:line="240" w:lineRule="auto"/>
              <w:jc w:val="center"/>
            </w:pPr>
            <w:r>
              <w:rPr>
                <w:rFonts w:ascii="宋体" w:hAnsi="宋体"/>
                <w:sz w:val="20"/>
              </w:rPr>
              <w:t>1</w:t>
            </w:r>
          </w:p>
        </w:tc>
        <w:tc>
          <w:tcPr>
            <w:tcW w:w="2430" w:type="dxa"/>
            <w:shd w:val="clear" w:color="auto" w:fill="FFFFFF"/>
          </w:tcPr>
          <w:p w14:paraId="5F9A9E27">
            <w:pPr>
              <w:spacing w:after="0" w:line="240" w:lineRule="auto"/>
              <w:jc w:val="center"/>
            </w:pPr>
            <w:r>
              <w:rPr>
                <w:rFonts w:ascii="宋体" w:hAnsi="宋体"/>
                <w:sz w:val="20"/>
              </w:rPr>
              <w:t>0+1+1=2</w:t>
            </w:r>
          </w:p>
        </w:tc>
      </w:tr>
      <w:tr w14:paraId="1BC7D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shd w:val="clear" w:color="auto" w:fill="F2F7FB"/>
          </w:tcPr>
          <w:p w14:paraId="6696F683">
            <w:pPr>
              <w:spacing w:after="0" w:line="240" w:lineRule="auto"/>
              <w:jc w:val="center"/>
            </w:pPr>
            <w:r>
              <w:rPr>
                <w:rFonts w:ascii="宋体" w:hAnsi="宋体"/>
                <w:sz w:val="20"/>
              </w:rPr>
              <w:t>1</w:t>
            </w:r>
          </w:p>
        </w:tc>
        <w:tc>
          <w:tcPr>
            <w:tcW w:w="810" w:type="dxa"/>
            <w:shd w:val="clear" w:color="auto" w:fill="F2F7FB"/>
          </w:tcPr>
          <w:p w14:paraId="1E6A2AA0">
            <w:pPr>
              <w:spacing w:after="0" w:line="240" w:lineRule="auto"/>
              <w:jc w:val="center"/>
            </w:pPr>
            <w:r>
              <w:rPr>
                <w:rFonts w:ascii="宋体" w:hAnsi="宋体"/>
                <w:sz w:val="20"/>
              </w:rPr>
              <w:t>0</w:t>
            </w:r>
          </w:p>
        </w:tc>
        <w:tc>
          <w:tcPr>
            <w:tcW w:w="810" w:type="dxa"/>
            <w:shd w:val="clear" w:color="auto" w:fill="F2F7FB"/>
          </w:tcPr>
          <w:p w14:paraId="0ACB68A6">
            <w:pPr>
              <w:spacing w:after="0" w:line="240" w:lineRule="auto"/>
              <w:jc w:val="center"/>
            </w:pPr>
            <w:r>
              <w:rPr>
                <w:rFonts w:ascii="宋体" w:hAnsi="宋体"/>
                <w:sz w:val="20"/>
              </w:rPr>
              <w:t>0</w:t>
            </w:r>
          </w:p>
        </w:tc>
        <w:tc>
          <w:tcPr>
            <w:tcW w:w="1620" w:type="dxa"/>
            <w:shd w:val="clear" w:color="auto" w:fill="F2F7FB"/>
          </w:tcPr>
          <w:p w14:paraId="1FCF2FBE">
            <w:pPr>
              <w:spacing w:after="0" w:line="240" w:lineRule="auto"/>
              <w:jc w:val="center"/>
            </w:pPr>
            <w:r>
              <w:rPr>
                <w:rFonts w:ascii="宋体" w:hAnsi="宋体"/>
                <w:sz w:val="20"/>
              </w:rPr>
              <w:t>1</w:t>
            </w:r>
          </w:p>
        </w:tc>
        <w:tc>
          <w:tcPr>
            <w:tcW w:w="2025" w:type="dxa"/>
            <w:shd w:val="clear" w:color="auto" w:fill="F2F7FB"/>
          </w:tcPr>
          <w:p w14:paraId="34D1BE07">
            <w:pPr>
              <w:spacing w:after="0" w:line="240" w:lineRule="auto"/>
              <w:jc w:val="center"/>
            </w:pPr>
            <w:r>
              <w:rPr>
                <w:rFonts w:ascii="宋体" w:hAnsi="宋体"/>
                <w:sz w:val="20"/>
              </w:rPr>
              <w:t>0</w:t>
            </w:r>
          </w:p>
        </w:tc>
        <w:tc>
          <w:tcPr>
            <w:tcW w:w="2430" w:type="dxa"/>
            <w:shd w:val="clear" w:color="auto" w:fill="F2F7FB"/>
          </w:tcPr>
          <w:p w14:paraId="6F079509">
            <w:pPr>
              <w:spacing w:after="0" w:line="240" w:lineRule="auto"/>
              <w:jc w:val="center"/>
            </w:pPr>
            <w:r>
              <w:rPr>
                <w:rFonts w:ascii="宋体" w:hAnsi="宋体"/>
                <w:sz w:val="20"/>
              </w:rPr>
              <w:t>1+0+0=1</w:t>
            </w:r>
          </w:p>
        </w:tc>
      </w:tr>
      <w:tr w14:paraId="767F0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shd w:val="clear" w:color="auto" w:fill="FFFFFF"/>
          </w:tcPr>
          <w:p w14:paraId="26E1ED41">
            <w:pPr>
              <w:spacing w:after="0" w:line="240" w:lineRule="auto"/>
              <w:jc w:val="center"/>
            </w:pPr>
            <w:r>
              <w:rPr>
                <w:rFonts w:ascii="宋体" w:hAnsi="宋体"/>
                <w:sz w:val="20"/>
              </w:rPr>
              <w:t>1</w:t>
            </w:r>
          </w:p>
        </w:tc>
        <w:tc>
          <w:tcPr>
            <w:tcW w:w="810" w:type="dxa"/>
            <w:shd w:val="clear" w:color="auto" w:fill="FFFFFF"/>
          </w:tcPr>
          <w:p w14:paraId="752D7248">
            <w:pPr>
              <w:spacing w:after="0" w:line="240" w:lineRule="auto"/>
              <w:jc w:val="center"/>
            </w:pPr>
            <w:r>
              <w:rPr>
                <w:rFonts w:ascii="宋体" w:hAnsi="宋体"/>
                <w:sz w:val="20"/>
              </w:rPr>
              <w:t>0</w:t>
            </w:r>
          </w:p>
        </w:tc>
        <w:tc>
          <w:tcPr>
            <w:tcW w:w="810" w:type="dxa"/>
            <w:shd w:val="clear" w:color="auto" w:fill="FFFFFF"/>
          </w:tcPr>
          <w:p w14:paraId="5FF08EBE">
            <w:pPr>
              <w:spacing w:after="0" w:line="240" w:lineRule="auto"/>
              <w:jc w:val="center"/>
            </w:pPr>
            <w:r>
              <w:rPr>
                <w:rFonts w:ascii="宋体" w:hAnsi="宋体"/>
                <w:sz w:val="20"/>
              </w:rPr>
              <w:t>1</w:t>
            </w:r>
          </w:p>
        </w:tc>
        <w:tc>
          <w:tcPr>
            <w:tcW w:w="1620" w:type="dxa"/>
            <w:shd w:val="clear" w:color="auto" w:fill="FFFFFF"/>
          </w:tcPr>
          <w:p w14:paraId="6641C45E">
            <w:pPr>
              <w:spacing w:after="0" w:line="240" w:lineRule="auto"/>
              <w:jc w:val="center"/>
            </w:pPr>
            <w:r>
              <w:rPr>
                <w:rFonts w:ascii="宋体" w:hAnsi="宋体"/>
                <w:sz w:val="20"/>
              </w:rPr>
              <w:t>0</w:t>
            </w:r>
          </w:p>
        </w:tc>
        <w:tc>
          <w:tcPr>
            <w:tcW w:w="2025" w:type="dxa"/>
            <w:shd w:val="clear" w:color="auto" w:fill="FFFFFF"/>
          </w:tcPr>
          <w:p w14:paraId="7142DB41">
            <w:pPr>
              <w:spacing w:after="0" w:line="240" w:lineRule="auto"/>
              <w:jc w:val="center"/>
            </w:pPr>
            <w:r>
              <w:rPr>
                <w:rFonts w:ascii="宋体" w:hAnsi="宋体"/>
                <w:sz w:val="20"/>
              </w:rPr>
              <w:t>1</w:t>
            </w:r>
          </w:p>
        </w:tc>
        <w:tc>
          <w:tcPr>
            <w:tcW w:w="2430" w:type="dxa"/>
            <w:shd w:val="clear" w:color="auto" w:fill="FFFFFF"/>
          </w:tcPr>
          <w:p w14:paraId="702B204C">
            <w:pPr>
              <w:spacing w:after="0" w:line="240" w:lineRule="auto"/>
              <w:jc w:val="center"/>
            </w:pPr>
            <w:r>
              <w:rPr>
                <w:rFonts w:ascii="宋体" w:hAnsi="宋体"/>
                <w:sz w:val="20"/>
              </w:rPr>
              <w:t>1+0+1=2</w:t>
            </w:r>
          </w:p>
        </w:tc>
      </w:tr>
      <w:tr w14:paraId="1D2A4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shd w:val="clear" w:color="auto" w:fill="F2F7FB"/>
          </w:tcPr>
          <w:p w14:paraId="39F47FF3">
            <w:pPr>
              <w:spacing w:after="0" w:line="240" w:lineRule="auto"/>
              <w:jc w:val="center"/>
            </w:pPr>
            <w:r>
              <w:rPr>
                <w:rFonts w:ascii="宋体" w:hAnsi="宋体"/>
                <w:sz w:val="20"/>
              </w:rPr>
              <w:t>1</w:t>
            </w:r>
          </w:p>
        </w:tc>
        <w:tc>
          <w:tcPr>
            <w:tcW w:w="810" w:type="dxa"/>
            <w:shd w:val="clear" w:color="auto" w:fill="F2F7FB"/>
          </w:tcPr>
          <w:p w14:paraId="10470648">
            <w:pPr>
              <w:spacing w:after="0" w:line="240" w:lineRule="auto"/>
              <w:jc w:val="center"/>
            </w:pPr>
            <w:r>
              <w:rPr>
                <w:rFonts w:ascii="宋体" w:hAnsi="宋体"/>
                <w:sz w:val="20"/>
              </w:rPr>
              <w:t>1</w:t>
            </w:r>
          </w:p>
        </w:tc>
        <w:tc>
          <w:tcPr>
            <w:tcW w:w="810" w:type="dxa"/>
            <w:shd w:val="clear" w:color="auto" w:fill="F2F7FB"/>
          </w:tcPr>
          <w:p w14:paraId="553EA9AC">
            <w:pPr>
              <w:spacing w:after="0" w:line="240" w:lineRule="auto"/>
              <w:jc w:val="center"/>
            </w:pPr>
            <w:r>
              <w:rPr>
                <w:rFonts w:ascii="宋体" w:hAnsi="宋体"/>
                <w:sz w:val="20"/>
              </w:rPr>
              <w:t>0</w:t>
            </w:r>
          </w:p>
        </w:tc>
        <w:tc>
          <w:tcPr>
            <w:tcW w:w="1620" w:type="dxa"/>
            <w:shd w:val="clear" w:color="auto" w:fill="F2F7FB"/>
          </w:tcPr>
          <w:p w14:paraId="77E2C473">
            <w:pPr>
              <w:spacing w:after="0" w:line="240" w:lineRule="auto"/>
              <w:jc w:val="center"/>
            </w:pPr>
            <w:r>
              <w:rPr>
                <w:rFonts w:ascii="宋体" w:hAnsi="宋体"/>
                <w:sz w:val="20"/>
              </w:rPr>
              <w:t>0</w:t>
            </w:r>
          </w:p>
        </w:tc>
        <w:tc>
          <w:tcPr>
            <w:tcW w:w="2025" w:type="dxa"/>
            <w:shd w:val="clear" w:color="auto" w:fill="F2F7FB"/>
          </w:tcPr>
          <w:p w14:paraId="50769FBD">
            <w:pPr>
              <w:spacing w:after="0" w:line="240" w:lineRule="auto"/>
              <w:jc w:val="center"/>
            </w:pPr>
            <w:r>
              <w:rPr>
                <w:rFonts w:ascii="宋体" w:hAnsi="宋体"/>
                <w:sz w:val="20"/>
              </w:rPr>
              <w:t>1</w:t>
            </w:r>
          </w:p>
        </w:tc>
        <w:tc>
          <w:tcPr>
            <w:tcW w:w="2430" w:type="dxa"/>
            <w:shd w:val="clear" w:color="auto" w:fill="F2F7FB"/>
          </w:tcPr>
          <w:p w14:paraId="1EE80B4B">
            <w:pPr>
              <w:spacing w:after="0" w:line="240" w:lineRule="auto"/>
              <w:jc w:val="center"/>
            </w:pPr>
            <w:r>
              <w:rPr>
                <w:rFonts w:ascii="宋体" w:hAnsi="宋体"/>
                <w:sz w:val="20"/>
              </w:rPr>
              <w:t>1+1+0=2</w:t>
            </w:r>
          </w:p>
        </w:tc>
      </w:tr>
      <w:tr w14:paraId="77495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shd w:val="clear" w:color="auto" w:fill="FFFFFF"/>
          </w:tcPr>
          <w:p w14:paraId="66549D40">
            <w:pPr>
              <w:spacing w:after="0" w:line="240" w:lineRule="auto"/>
              <w:jc w:val="center"/>
            </w:pPr>
            <w:r>
              <w:rPr>
                <w:rFonts w:ascii="宋体" w:hAnsi="宋体"/>
                <w:sz w:val="20"/>
              </w:rPr>
              <w:t>1</w:t>
            </w:r>
          </w:p>
        </w:tc>
        <w:tc>
          <w:tcPr>
            <w:tcW w:w="810" w:type="dxa"/>
            <w:shd w:val="clear" w:color="auto" w:fill="FFFFFF"/>
          </w:tcPr>
          <w:p w14:paraId="2B438395">
            <w:pPr>
              <w:spacing w:after="0" w:line="240" w:lineRule="auto"/>
              <w:jc w:val="center"/>
            </w:pPr>
            <w:r>
              <w:rPr>
                <w:rFonts w:ascii="宋体" w:hAnsi="宋体"/>
                <w:sz w:val="20"/>
              </w:rPr>
              <w:t>1</w:t>
            </w:r>
          </w:p>
        </w:tc>
        <w:tc>
          <w:tcPr>
            <w:tcW w:w="810" w:type="dxa"/>
            <w:shd w:val="clear" w:color="auto" w:fill="FFFFFF"/>
          </w:tcPr>
          <w:p w14:paraId="76AA14A7">
            <w:pPr>
              <w:spacing w:after="0" w:line="240" w:lineRule="auto"/>
              <w:jc w:val="center"/>
            </w:pPr>
            <w:r>
              <w:rPr>
                <w:rFonts w:ascii="宋体" w:hAnsi="宋体"/>
                <w:sz w:val="20"/>
              </w:rPr>
              <w:t>1</w:t>
            </w:r>
          </w:p>
        </w:tc>
        <w:tc>
          <w:tcPr>
            <w:tcW w:w="1620" w:type="dxa"/>
            <w:shd w:val="clear" w:color="auto" w:fill="FFFFFF"/>
          </w:tcPr>
          <w:p w14:paraId="073A8165">
            <w:pPr>
              <w:spacing w:after="0" w:line="240" w:lineRule="auto"/>
              <w:jc w:val="center"/>
            </w:pPr>
            <w:r>
              <w:rPr>
                <w:rFonts w:ascii="宋体" w:hAnsi="宋体"/>
                <w:sz w:val="20"/>
              </w:rPr>
              <w:t>1</w:t>
            </w:r>
          </w:p>
        </w:tc>
        <w:tc>
          <w:tcPr>
            <w:tcW w:w="2025" w:type="dxa"/>
            <w:shd w:val="clear" w:color="auto" w:fill="FFFFFF"/>
          </w:tcPr>
          <w:p w14:paraId="2CC5784F">
            <w:pPr>
              <w:spacing w:after="0" w:line="240" w:lineRule="auto"/>
              <w:jc w:val="center"/>
            </w:pPr>
            <w:r>
              <w:rPr>
                <w:rFonts w:ascii="宋体" w:hAnsi="宋体"/>
                <w:sz w:val="20"/>
              </w:rPr>
              <w:t>1</w:t>
            </w:r>
          </w:p>
        </w:tc>
        <w:tc>
          <w:tcPr>
            <w:tcW w:w="2430" w:type="dxa"/>
            <w:shd w:val="clear" w:color="auto" w:fill="FFFFFF"/>
          </w:tcPr>
          <w:p w14:paraId="7173FC58">
            <w:pPr>
              <w:spacing w:after="0" w:line="240" w:lineRule="auto"/>
              <w:jc w:val="center"/>
            </w:pPr>
            <w:r>
              <w:rPr>
                <w:rFonts w:ascii="宋体" w:hAnsi="宋体"/>
                <w:sz w:val="20"/>
              </w:rPr>
              <w:t>1+1+1=3</w:t>
            </w:r>
          </w:p>
        </w:tc>
      </w:tr>
    </w:tbl>
    <w:p w14:paraId="50BDCB22"/>
    <w:p w14:paraId="5F07C588">
      <w:pPr>
        <w:spacing w:before="80" w:after="80" w:line="400" w:lineRule="exact"/>
        <w:ind w:firstLine="420"/>
        <w:jc w:val="both"/>
      </w:pPr>
      <w:r>
        <w:rPr>
          <w:rFonts w:ascii="Times New Roman" w:hAnsi="Times New Roman" w:eastAsia="宋体" w:cs="Times New Roman"/>
          <w:b w:val="0"/>
          <w:sz w:val="22"/>
        </w:rPr>
        <w:t>功能描述：电路实现了三个一位二进制数（A、B、Cin）的全加运算。S 为三数之和的本位结果（三者异或，等价于奇偶校验），Cout 为向高位的进位输出。这是所有多位加法器的基本构成单元，将在3.4.4节深入展开。</w:t>
      </w:r>
    </w:p>
    <w:p w14:paraId="689663C4">
      <w:pPr>
        <w:spacing w:before="40" w:after="40"/>
      </w:pPr>
    </w:p>
    <w:p w14:paraId="13146819">
      <w:pPr>
        <w:spacing w:before="120" w:after="60"/>
      </w:pPr>
      <w:r>
        <w:rPr>
          <w:rFonts w:ascii="Times New Roman" w:hAnsi="Times New Roman" w:eastAsia="宋体" w:cs="Times New Roman"/>
          <w:b/>
          <w:color w:val="1F4E79"/>
          <w:sz w:val="22"/>
        </w:rPr>
        <w:t>【例3-3】分析由或非门构成的与门等效电路</w:t>
      </w:r>
    </w:p>
    <w:p w14:paraId="2CD0A99B">
      <w:pPr>
        <w:spacing w:before="80" w:after="80" w:line="400" w:lineRule="exact"/>
        <w:ind w:firstLine="420"/>
        <w:jc w:val="both"/>
      </w:pPr>
      <w:r>
        <w:rPr>
          <w:rFonts w:ascii="Times New Roman" w:hAnsi="Times New Roman" w:eastAsia="宋体" w:cs="Times New Roman"/>
          <w:b w:val="0"/>
          <w:sz w:val="22"/>
        </w:rPr>
        <w:t>电路描述：输入 A 先经过一个单输入（两端短接）或非门取反得 A'；输入 B 同理得 B'；然后 A' 和 B' 经过最后一个或非门。推导如下：</w:t>
      </w:r>
    </w:p>
    <w:p w14:paraId="435B8DD1">
      <w:pPr>
        <w:spacing w:before="80" w:after="80" w:line="400" w:lineRule="exact"/>
        <w:ind w:firstLine="420"/>
        <w:jc w:val="both"/>
      </w:pPr>
      <w:r>
        <w:rPr>
          <w:rFonts w:ascii="Times New Roman" w:hAnsi="Times New Roman" w:eastAsia="宋体" w:cs="Times New Roman"/>
          <w:b w:val="0"/>
          <w:sz w:val="22"/>
        </w:rPr>
        <w:t>由德摩根定律：</w:t>
      </w:r>
    </w:p>
    <w:p w14:paraId="06DBA516">
      <w:pPr>
        <w:spacing w:before="80" w:after="80" w:line="400" w:lineRule="exact"/>
        <w:ind w:firstLine="420"/>
        <w:jc w:val="both"/>
      </w:pPr>
      <w:r>
        <w:rPr>
          <w:rFonts w:ascii="Times New Roman" w:hAnsi="Times New Roman" w:eastAsia="宋体" w:cs="Times New Roman"/>
          <w:b w:val="0"/>
          <w:sz w:val="22"/>
        </w:rPr>
        <w:t>功能描述：三个或非门构成了与逻辑。这验证了或非门的逻辑完备性——仅用或非门即可实现所有基本逻辑运算，从而实现任意逻辑功能。这一特性使得或非门在CMOS集成电路中具有极重要的地位（CMOS工艺中或非门面积往往比与非门更小）。</w:t>
      </w:r>
    </w:p>
    <w:p w14:paraId="0591C790">
      <w:pPr>
        <w:spacing w:before="40" w:after="40"/>
      </w:pPr>
    </w:p>
    <w:p w14:paraId="44604D60">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3.2.3  多输出组合电路的分析</w:t>
      </w:r>
    </w:p>
    <w:p w14:paraId="51ACB585">
      <w:pPr>
        <w:spacing w:before="80" w:after="80" w:line="400" w:lineRule="exact"/>
        <w:ind w:firstLine="420"/>
        <w:jc w:val="both"/>
      </w:pPr>
      <w:r>
        <w:rPr>
          <w:rFonts w:ascii="Times New Roman" w:hAnsi="Times New Roman" w:eastAsia="宋体" w:cs="Times New Roman"/>
          <w:b w:val="0"/>
          <w:sz w:val="22"/>
        </w:rPr>
        <w:t>实际组合逻辑电路往往有多个输出端，分析时需对每个输出分别推导逻辑表达式，并在同一张真值表中同时列出所有输出。多输出电路分析的要点：</w:t>
      </w:r>
    </w:p>
    <w:p w14:paraId="0B497467">
      <w:pPr>
        <w:pStyle w:val="16"/>
        <w:spacing w:before="40" w:after="40"/>
      </w:pPr>
      <w:r>
        <w:rPr>
          <w:rFonts w:ascii="Times New Roman" w:hAnsi="Times New Roman" w:eastAsia="宋体" w:cs="Times New Roman"/>
          <w:sz w:val="22"/>
        </w:rPr>
        <w:t>真值表必须包含所有输出列，不得分开单独列表，以便观察各输出之间的相互关系和逻辑规律。</w:t>
      </w:r>
    </w:p>
    <w:p w14:paraId="03C6AA6B">
      <w:pPr>
        <w:pStyle w:val="16"/>
        <w:spacing w:before="40" w:after="40"/>
      </w:pPr>
      <w:r>
        <w:rPr>
          <w:rFonts w:ascii="Times New Roman" w:hAnsi="Times New Roman" w:eastAsia="宋体" w:cs="Times New Roman"/>
          <w:sz w:val="22"/>
        </w:rPr>
        <w:t>化简时可以考虑多个输出共享同一个与项（即该与项在多个输出的表达式中均出现），以减少整体所需的门电路数量。</w:t>
      </w:r>
    </w:p>
    <w:p w14:paraId="731F5C8F">
      <w:pPr>
        <w:pStyle w:val="16"/>
        <w:spacing w:before="40" w:after="40"/>
      </w:pPr>
      <w:r>
        <w:rPr>
          <w:rFonts w:ascii="Times New Roman" w:hAnsi="Times New Roman" w:eastAsia="宋体" w:cs="Times New Roman"/>
          <w:sz w:val="22"/>
        </w:rPr>
        <w:t>功能描述需兼顾所有输出，描述各输出在不同输入组合下的整体行为模式。</w:t>
      </w:r>
    </w:p>
    <w:p w14:paraId="3F6D0070">
      <w:pPr>
        <w:spacing w:before="80" w:after="80" w:line="400" w:lineRule="exact"/>
        <w:ind w:firstLine="420"/>
        <w:jc w:val="both"/>
      </w:pPr>
      <w:r>
        <w:rPr>
          <w:rFonts w:ascii="Times New Roman" w:hAnsi="Times New Roman" w:eastAsia="宋体" w:cs="Times New Roman"/>
          <w:b w:val="0"/>
          <w:sz w:val="22"/>
        </w:rPr>
        <w:t>例如一位全加器有两个输出 S 和 Cout，分析时将二者列于同一张8行真值表中，最终总结其实现了「A、B、Cin 三数二进制求和」的完整功能，而不是将 S 和 Cout 分开孤立描述。这种整体性描述对于理解器件的实际工程用途更有价值。</w:t>
      </w:r>
    </w:p>
    <w:p w14:paraId="3AD82D41">
      <w:pPr>
        <w:spacing w:before="40" w:after="40"/>
      </w:pPr>
    </w:p>
    <w:p w14:paraId="71EF6663">
      <w:pPr>
        <w:pStyle w:val="4"/>
        <w:spacing w:before="280" w:after="160"/>
        <w:jc w:val="left"/>
        <w:rPr>
          <w:rFonts w:ascii="Times New Roman" w:hAnsi="Times New Roman" w:eastAsia="宋体" w:cs="Times New Roman"/>
        </w:rPr>
      </w:pPr>
      <w:r>
        <w:rPr>
          <w:rFonts w:ascii="Times New Roman" w:hAnsi="Times New Roman" w:eastAsia="宋体" w:cs="Times New Roman"/>
          <w:b/>
          <w:color w:val="2E75B6"/>
          <w:sz w:val="28"/>
        </w:rPr>
        <w:t>3.3  组合逻辑电路的设计方法</w:t>
      </w:r>
    </w:p>
    <w:p w14:paraId="3030242B">
      <w:pPr>
        <w:spacing w:before="80" w:after="80" w:line="400" w:lineRule="exact"/>
        <w:ind w:firstLine="420"/>
        <w:jc w:val="both"/>
      </w:pPr>
      <w:r>
        <w:rPr>
          <w:rFonts w:ascii="Times New Roman" w:hAnsi="Times New Roman" w:eastAsia="宋体" w:cs="Times New Roman"/>
          <w:b w:val="0"/>
          <w:sz w:val="22"/>
        </w:rPr>
        <w:t>组合逻辑电路的设计是分析的逆过程：根据给定的逻辑功能需求，综合出能够正确实现该功能的电路。设计的目标是在满足功能要求的前提下，使用最少的器件、最简的连线、最低的功耗，从而降低成本、提高可靠性。</w:t>
      </w:r>
    </w:p>
    <w:p w14:paraId="72778B16">
      <w:pPr>
        <w:spacing w:before="160"/>
        <w:jc w:val="center"/>
      </w:pPr>
      <w:r>
        <w:drawing>
          <wp:inline distT="0" distB="0" distL="114300" distR="114300">
            <wp:extent cx="5039995" cy="755650"/>
            <wp:effectExtent l="0" t="0" r="8255"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1"/>
                    <a:stretch>
                      <a:fillRect/>
                    </a:stretch>
                  </pic:blipFill>
                  <pic:spPr>
                    <a:xfrm>
                      <a:off x="0" y="0"/>
                      <a:ext cx="5040000" cy="756000"/>
                    </a:xfrm>
                    <a:prstGeom prst="rect">
                      <a:avLst/>
                    </a:prstGeom>
                  </pic:spPr>
                </pic:pic>
              </a:graphicData>
            </a:graphic>
          </wp:inline>
        </w:drawing>
      </w:r>
    </w:p>
    <w:p w14:paraId="78FC99A9">
      <w:pPr>
        <w:spacing w:before="40" w:after="200"/>
        <w:jc w:val="center"/>
      </w:pPr>
      <w:r>
        <w:rPr>
          <w:rFonts w:ascii="Times New Roman" w:hAnsi="Times New Roman" w:eastAsia="宋体" w:cs="Times New Roman"/>
          <w:i/>
          <w:color w:val="444444"/>
          <w:sz w:val="20"/>
        </w:rPr>
        <w:t>图3-2  组合逻辑电路设计的一般步骤</w:t>
      </w:r>
    </w:p>
    <w:p w14:paraId="2DB54E08">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3.3.1  设计的一般步骤</w:t>
      </w:r>
    </w:p>
    <w:p w14:paraId="63E96424">
      <w:pPr>
        <w:pStyle w:val="14"/>
        <w:spacing w:before="60" w:after="60"/>
      </w:pPr>
      <w:r>
        <w:rPr>
          <w:rFonts w:ascii="Times New Roman" w:hAnsi="Times New Roman" w:eastAsia="宋体" w:cs="Times New Roman"/>
          <w:sz w:val="22"/>
        </w:rPr>
        <w:t>【需求分析与变量定义】准确理解逻辑功能需求，确定输入变量的个数、名称和逻辑含义（约定高电平为1还是低电平为1），以及输出变量的个数、名称和逻辑含义。这是设计的起点，需求分析不清楚将导致后续全部步骤偏离目标。</w:t>
      </w:r>
    </w:p>
    <w:p w14:paraId="59A58903">
      <w:pPr>
        <w:pStyle w:val="14"/>
        <w:spacing w:before="60" w:after="60"/>
      </w:pPr>
      <w:r>
        <w:rPr>
          <w:rFonts w:ascii="Times New Roman" w:hAnsi="Times New Roman" w:eastAsia="宋体" w:cs="Times New Roman"/>
          <w:sz w:val="22"/>
        </w:rPr>
        <w:t>【建立真值表】对输入变量的所有可能取值组合（2ⁿ种），根据功能需求逐一确定各输出的逻辑值，建立完整真值表。若存在某些输入组合在实际工作中永远不会出现（约束条件/无关项），在真值表中以×标注，后续化简时可充分利用这些无关项。</w:t>
      </w:r>
    </w:p>
    <w:p w14:paraId="2DF4E529">
      <w:pPr>
        <w:pStyle w:val="14"/>
        <w:spacing w:before="60" w:after="60"/>
      </w:pPr>
      <w:r>
        <w:rPr>
          <w:rFonts w:ascii="Times New Roman" w:hAnsi="Times New Roman" w:eastAsia="宋体" w:cs="Times New Roman"/>
          <w:sz w:val="22"/>
        </w:rPr>
        <w:t>【写出最小项标准式】由真值表写出各输出变量的最小项之和（标准积之和，SOP形式）。有n个输入变量的电路，每个输出函数的标准式为其真值表输出为1的所有行对应最小项之和。</w:t>
      </w:r>
    </w:p>
    <w:p w14:paraId="4B0F431C">
      <w:pPr>
        <w:pStyle w:val="14"/>
        <w:spacing w:before="60" w:after="60"/>
      </w:pPr>
      <w:r>
        <w:rPr>
          <w:rFonts w:ascii="Times New Roman" w:hAnsi="Times New Roman" w:eastAsia="宋体" w:cs="Times New Roman"/>
          <w:sz w:val="22"/>
        </w:rPr>
        <w:t>【化简逻辑函数】利用卡诺图法（首选，直观高效，适合四变量以内）或公式法对标准式进行化简，充分利用无关项（在卡诺图中圈入×可扩大合并圈），得到最简与或式。</w:t>
      </w:r>
    </w:p>
    <w:p w14:paraId="2B43976E">
      <w:pPr>
        <w:pStyle w:val="14"/>
        <w:spacing w:before="60" w:after="60"/>
      </w:pPr>
      <w:r>
        <w:rPr>
          <w:rFonts w:ascii="Times New Roman" w:hAnsi="Times New Roman" w:eastAsia="宋体" w:cs="Times New Roman"/>
          <w:sz w:val="22"/>
        </w:rPr>
        <w:t>【变换逻辑形式】根据实际可用的门电路类型，将最简与或式变换为适当的逻辑形式：仅有与非门时采用与非-与非式；仅有或非门时采用或非-或非式；需要使用MSI器件时参照3.4节的方法。</w:t>
      </w:r>
    </w:p>
    <w:p w14:paraId="1ED6CE11">
      <w:pPr>
        <w:pStyle w:val="14"/>
        <w:spacing w:before="60" w:after="60"/>
      </w:pPr>
      <w:r>
        <w:rPr>
          <w:rFonts w:ascii="Times New Roman" w:hAnsi="Times New Roman" w:eastAsia="宋体" w:cs="Times New Roman"/>
          <w:sz w:val="22"/>
        </w:rPr>
        <w:t>【画逻辑电路图】根据最终逻辑表达式，选用合适的标准逻辑门画出电路图，标注器件型号和引脚连接。在正式工程设计中还需考虑电路板布线、去耦电容等工程因素。</w:t>
      </w:r>
    </w:p>
    <w:p w14:paraId="0CF23FA5">
      <w:pPr>
        <w:pStyle w:val="14"/>
        <w:spacing w:before="60" w:after="60"/>
      </w:pPr>
      <w:r>
        <w:rPr>
          <w:rFonts w:ascii="Times New Roman" w:hAnsi="Times New Roman" w:eastAsia="宋体" w:cs="Times New Roman"/>
          <w:sz w:val="22"/>
        </w:rPr>
        <w:t>【验证与仿真】对设计结果重新进行分析验证（按3.2节步骤重分析设计好的电路），或使用EDA工具（ModelSim、Vivado等）进行功能仿真，确认设计正确无误后方可流片或下载到FPGA。</w:t>
      </w:r>
    </w:p>
    <w:p w14:paraId="126CF94C">
      <w:pPr>
        <w:spacing w:before="40" w:after="40"/>
      </w:pPr>
    </w:p>
    <w:p w14:paraId="2167FB3B">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3.3.2  设计举例</w:t>
      </w:r>
    </w:p>
    <w:p w14:paraId="31520D42">
      <w:pPr>
        <w:spacing w:before="120" w:after="60"/>
      </w:pPr>
      <w:r>
        <w:rPr>
          <w:rFonts w:ascii="Times New Roman" w:hAnsi="Times New Roman" w:eastAsia="宋体" w:cs="Times New Roman"/>
          <w:b/>
          <w:color w:val="1F4E79"/>
          <w:sz w:val="22"/>
        </w:rPr>
        <w:t>【例3-4】设计一个三人表决电路</w:t>
      </w:r>
    </w:p>
    <w:p w14:paraId="3905D6CD">
      <w:pPr>
        <w:spacing w:before="80" w:after="80" w:line="400" w:lineRule="exact"/>
        <w:ind w:firstLine="420"/>
        <w:jc w:val="both"/>
      </w:pPr>
      <w:r>
        <w:rPr>
          <w:rFonts w:ascii="Times New Roman" w:hAnsi="Times New Roman" w:eastAsia="宋体" w:cs="Times New Roman"/>
          <w:b w:val="0"/>
          <w:sz w:val="22"/>
        </w:rPr>
        <w:t>功能需求：三名评委A、B、C投票，多数赞成（即2人或3人赞成）则通过提案（Y=1），否则不通过（Y=0）。高电平表示赞成，低电平表示反对。</w:t>
      </w:r>
    </w:p>
    <w:p w14:paraId="3228DEC0">
      <w:pPr>
        <w:spacing w:before="80" w:after="80" w:line="400" w:lineRule="exact"/>
        <w:ind w:firstLine="420"/>
        <w:jc w:val="both"/>
      </w:pPr>
      <w:r>
        <w:rPr>
          <w:rFonts w:ascii="Times New Roman" w:hAnsi="Times New Roman" w:eastAsia="宋体" w:cs="Times New Roman"/>
          <w:b w:val="0"/>
          <w:sz w:val="22"/>
        </w:rPr>
        <w:t>第一步，定义变量：输入 A、B、C（赞成=1），输出 Y（通过=1）。</w:t>
      </w:r>
    </w:p>
    <w:p w14:paraId="3EE1EF8A">
      <w:pPr>
        <w:spacing w:before="80" w:after="80" w:line="400" w:lineRule="exact"/>
        <w:ind w:firstLine="420"/>
        <w:jc w:val="both"/>
      </w:pPr>
      <w:r>
        <w:rPr>
          <w:rFonts w:ascii="Times New Roman" w:hAnsi="Times New Roman" w:eastAsia="宋体" w:cs="Times New Roman"/>
          <w:b w:val="0"/>
          <w:sz w:val="22"/>
        </w:rPr>
        <w:t>第二步，建立真值表：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3"/>
        <w:gridCol w:w="1063"/>
        <w:gridCol w:w="1063"/>
        <w:gridCol w:w="1063"/>
        <w:gridCol w:w="4252"/>
      </w:tblGrid>
      <w:tr w14:paraId="4131C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shd w:val="clear" w:color="auto" w:fill="2E75B6"/>
          </w:tcPr>
          <w:p w14:paraId="338BDC79">
            <w:pPr>
              <w:spacing w:after="0" w:line="240" w:lineRule="auto"/>
              <w:jc w:val="center"/>
            </w:pPr>
            <w:r>
              <w:rPr>
                <w:rFonts w:ascii="宋体" w:hAnsi="宋体"/>
                <w:b/>
                <w:color w:val="FFFFFF"/>
                <w:sz w:val="20"/>
              </w:rPr>
              <w:t>A</w:t>
            </w:r>
          </w:p>
        </w:tc>
        <w:tc>
          <w:tcPr>
            <w:tcW w:w="1063" w:type="dxa"/>
            <w:shd w:val="clear" w:color="auto" w:fill="2E75B6"/>
          </w:tcPr>
          <w:p w14:paraId="157BCF4D">
            <w:pPr>
              <w:spacing w:after="0" w:line="240" w:lineRule="auto"/>
              <w:jc w:val="center"/>
            </w:pPr>
            <w:r>
              <w:rPr>
                <w:rFonts w:ascii="宋体" w:hAnsi="宋体"/>
                <w:b/>
                <w:color w:val="FFFFFF"/>
                <w:sz w:val="20"/>
              </w:rPr>
              <w:t>B</w:t>
            </w:r>
          </w:p>
        </w:tc>
        <w:tc>
          <w:tcPr>
            <w:tcW w:w="1063" w:type="dxa"/>
            <w:shd w:val="clear" w:color="auto" w:fill="2E75B6"/>
          </w:tcPr>
          <w:p w14:paraId="535213EE">
            <w:pPr>
              <w:spacing w:after="0" w:line="240" w:lineRule="auto"/>
              <w:jc w:val="center"/>
            </w:pPr>
            <w:r>
              <w:rPr>
                <w:rFonts w:ascii="宋体" w:hAnsi="宋体"/>
                <w:b/>
                <w:color w:val="FFFFFF"/>
                <w:sz w:val="20"/>
              </w:rPr>
              <w:t>C</w:t>
            </w:r>
          </w:p>
        </w:tc>
        <w:tc>
          <w:tcPr>
            <w:tcW w:w="1063" w:type="dxa"/>
            <w:shd w:val="clear" w:color="auto" w:fill="2E75B6"/>
          </w:tcPr>
          <w:p w14:paraId="6D079C47">
            <w:pPr>
              <w:spacing w:after="0" w:line="240" w:lineRule="auto"/>
              <w:jc w:val="center"/>
            </w:pPr>
            <w:r>
              <w:rPr>
                <w:rFonts w:ascii="宋体" w:hAnsi="宋体"/>
                <w:b/>
                <w:color w:val="FFFFFF"/>
                <w:sz w:val="20"/>
              </w:rPr>
              <w:t>Y</w:t>
            </w:r>
          </w:p>
        </w:tc>
        <w:tc>
          <w:tcPr>
            <w:tcW w:w="4252" w:type="dxa"/>
            <w:shd w:val="clear" w:color="auto" w:fill="2E75B6"/>
          </w:tcPr>
          <w:p w14:paraId="7E0A7949">
            <w:pPr>
              <w:spacing w:after="0" w:line="240" w:lineRule="auto"/>
              <w:jc w:val="center"/>
            </w:pPr>
            <w:r>
              <w:rPr>
                <w:rFonts w:ascii="宋体" w:hAnsi="宋体"/>
                <w:b/>
                <w:color w:val="FFFFFF"/>
                <w:sz w:val="20"/>
              </w:rPr>
              <w:t>说明</w:t>
            </w:r>
          </w:p>
        </w:tc>
      </w:tr>
      <w:tr w14:paraId="555B5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shd w:val="clear" w:color="auto" w:fill="F2F7FB"/>
          </w:tcPr>
          <w:p w14:paraId="155F8F13">
            <w:pPr>
              <w:spacing w:after="0" w:line="240" w:lineRule="auto"/>
              <w:jc w:val="center"/>
            </w:pPr>
            <w:r>
              <w:rPr>
                <w:rFonts w:ascii="宋体" w:hAnsi="宋体"/>
                <w:sz w:val="20"/>
              </w:rPr>
              <w:t>0</w:t>
            </w:r>
          </w:p>
        </w:tc>
        <w:tc>
          <w:tcPr>
            <w:tcW w:w="1063" w:type="dxa"/>
            <w:shd w:val="clear" w:color="auto" w:fill="F2F7FB"/>
          </w:tcPr>
          <w:p w14:paraId="00E1A3AB">
            <w:pPr>
              <w:spacing w:after="0" w:line="240" w:lineRule="auto"/>
              <w:jc w:val="center"/>
            </w:pPr>
            <w:r>
              <w:rPr>
                <w:rFonts w:ascii="宋体" w:hAnsi="宋体"/>
                <w:sz w:val="20"/>
              </w:rPr>
              <w:t>0</w:t>
            </w:r>
          </w:p>
        </w:tc>
        <w:tc>
          <w:tcPr>
            <w:tcW w:w="1063" w:type="dxa"/>
            <w:shd w:val="clear" w:color="auto" w:fill="F2F7FB"/>
          </w:tcPr>
          <w:p w14:paraId="40E42BB6">
            <w:pPr>
              <w:spacing w:after="0" w:line="240" w:lineRule="auto"/>
              <w:jc w:val="center"/>
            </w:pPr>
            <w:r>
              <w:rPr>
                <w:rFonts w:ascii="宋体" w:hAnsi="宋体"/>
                <w:sz w:val="20"/>
              </w:rPr>
              <w:t>0</w:t>
            </w:r>
          </w:p>
        </w:tc>
        <w:tc>
          <w:tcPr>
            <w:tcW w:w="1063" w:type="dxa"/>
            <w:shd w:val="clear" w:color="auto" w:fill="F2F7FB"/>
          </w:tcPr>
          <w:p w14:paraId="7B83B6D9">
            <w:pPr>
              <w:spacing w:after="0" w:line="240" w:lineRule="auto"/>
              <w:jc w:val="center"/>
            </w:pPr>
            <w:r>
              <w:rPr>
                <w:rFonts w:ascii="宋体" w:hAnsi="宋体"/>
                <w:sz w:val="20"/>
              </w:rPr>
              <w:t>0</w:t>
            </w:r>
          </w:p>
        </w:tc>
        <w:tc>
          <w:tcPr>
            <w:tcW w:w="4252" w:type="dxa"/>
            <w:shd w:val="clear" w:color="auto" w:fill="F2F7FB"/>
          </w:tcPr>
          <w:p w14:paraId="4954A7D0">
            <w:pPr>
              <w:spacing w:after="0" w:line="240" w:lineRule="auto"/>
              <w:jc w:val="center"/>
            </w:pPr>
            <w:r>
              <w:rPr>
                <w:rFonts w:ascii="宋体" w:hAnsi="宋体"/>
                <w:sz w:val="20"/>
              </w:rPr>
              <w:t>全部反对</w:t>
            </w:r>
          </w:p>
        </w:tc>
      </w:tr>
      <w:tr w14:paraId="5B4DD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shd w:val="clear" w:color="auto" w:fill="FFFFFF"/>
          </w:tcPr>
          <w:p w14:paraId="27B2102E">
            <w:pPr>
              <w:spacing w:after="0" w:line="240" w:lineRule="auto"/>
              <w:jc w:val="center"/>
            </w:pPr>
            <w:r>
              <w:rPr>
                <w:rFonts w:ascii="宋体" w:hAnsi="宋体"/>
                <w:sz w:val="20"/>
              </w:rPr>
              <w:t>0</w:t>
            </w:r>
          </w:p>
        </w:tc>
        <w:tc>
          <w:tcPr>
            <w:tcW w:w="1063" w:type="dxa"/>
            <w:shd w:val="clear" w:color="auto" w:fill="FFFFFF"/>
          </w:tcPr>
          <w:p w14:paraId="518FAE53">
            <w:pPr>
              <w:spacing w:after="0" w:line="240" w:lineRule="auto"/>
              <w:jc w:val="center"/>
            </w:pPr>
            <w:r>
              <w:rPr>
                <w:rFonts w:ascii="宋体" w:hAnsi="宋体"/>
                <w:sz w:val="20"/>
              </w:rPr>
              <w:t>0</w:t>
            </w:r>
          </w:p>
        </w:tc>
        <w:tc>
          <w:tcPr>
            <w:tcW w:w="1063" w:type="dxa"/>
            <w:shd w:val="clear" w:color="auto" w:fill="FFFFFF"/>
          </w:tcPr>
          <w:p w14:paraId="763609AC">
            <w:pPr>
              <w:spacing w:after="0" w:line="240" w:lineRule="auto"/>
              <w:jc w:val="center"/>
            </w:pPr>
            <w:r>
              <w:rPr>
                <w:rFonts w:ascii="宋体" w:hAnsi="宋体"/>
                <w:sz w:val="20"/>
              </w:rPr>
              <w:t>1</w:t>
            </w:r>
          </w:p>
        </w:tc>
        <w:tc>
          <w:tcPr>
            <w:tcW w:w="1063" w:type="dxa"/>
            <w:shd w:val="clear" w:color="auto" w:fill="FFFFFF"/>
          </w:tcPr>
          <w:p w14:paraId="150D7267">
            <w:pPr>
              <w:spacing w:after="0" w:line="240" w:lineRule="auto"/>
              <w:jc w:val="center"/>
            </w:pPr>
            <w:r>
              <w:rPr>
                <w:rFonts w:ascii="宋体" w:hAnsi="宋体"/>
                <w:sz w:val="20"/>
              </w:rPr>
              <w:t>0</w:t>
            </w:r>
          </w:p>
        </w:tc>
        <w:tc>
          <w:tcPr>
            <w:tcW w:w="4252" w:type="dxa"/>
            <w:shd w:val="clear" w:color="auto" w:fill="FFFFFF"/>
          </w:tcPr>
          <w:p w14:paraId="343E67AC">
            <w:pPr>
              <w:spacing w:after="0" w:line="240" w:lineRule="auto"/>
              <w:jc w:val="center"/>
            </w:pPr>
            <w:r>
              <w:rPr>
                <w:rFonts w:ascii="宋体" w:hAnsi="宋体"/>
                <w:sz w:val="20"/>
              </w:rPr>
              <w:t>仅C赞成</w:t>
            </w:r>
          </w:p>
        </w:tc>
      </w:tr>
      <w:tr w14:paraId="3943E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shd w:val="clear" w:color="auto" w:fill="F2F7FB"/>
          </w:tcPr>
          <w:p w14:paraId="73F839AD">
            <w:pPr>
              <w:spacing w:after="0" w:line="240" w:lineRule="auto"/>
              <w:jc w:val="center"/>
            </w:pPr>
            <w:r>
              <w:rPr>
                <w:rFonts w:ascii="宋体" w:hAnsi="宋体"/>
                <w:sz w:val="20"/>
              </w:rPr>
              <w:t>0</w:t>
            </w:r>
          </w:p>
        </w:tc>
        <w:tc>
          <w:tcPr>
            <w:tcW w:w="1063" w:type="dxa"/>
            <w:shd w:val="clear" w:color="auto" w:fill="F2F7FB"/>
          </w:tcPr>
          <w:p w14:paraId="7A8DAFC2">
            <w:pPr>
              <w:spacing w:after="0" w:line="240" w:lineRule="auto"/>
              <w:jc w:val="center"/>
            </w:pPr>
            <w:r>
              <w:rPr>
                <w:rFonts w:ascii="宋体" w:hAnsi="宋体"/>
                <w:sz w:val="20"/>
              </w:rPr>
              <w:t>1</w:t>
            </w:r>
          </w:p>
        </w:tc>
        <w:tc>
          <w:tcPr>
            <w:tcW w:w="1063" w:type="dxa"/>
            <w:shd w:val="clear" w:color="auto" w:fill="F2F7FB"/>
          </w:tcPr>
          <w:p w14:paraId="20F7FFD2">
            <w:pPr>
              <w:spacing w:after="0" w:line="240" w:lineRule="auto"/>
              <w:jc w:val="center"/>
            </w:pPr>
            <w:r>
              <w:rPr>
                <w:rFonts w:ascii="宋体" w:hAnsi="宋体"/>
                <w:sz w:val="20"/>
              </w:rPr>
              <w:t>0</w:t>
            </w:r>
          </w:p>
        </w:tc>
        <w:tc>
          <w:tcPr>
            <w:tcW w:w="1063" w:type="dxa"/>
            <w:shd w:val="clear" w:color="auto" w:fill="F2F7FB"/>
          </w:tcPr>
          <w:p w14:paraId="4AFC85D9">
            <w:pPr>
              <w:spacing w:after="0" w:line="240" w:lineRule="auto"/>
              <w:jc w:val="center"/>
            </w:pPr>
            <w:r>
              <w:rPr>
                <w:rFonts w:ascii="宋体" w:hAnsi="宋体"/>
                <w:sz w:val="20"/>
              </w:rPr>
              <w:t>0</w:t>
            </w:r>
          </w:p>
        </w:tc>
        <w:tc>
          <w:tcPr>
            <w:tcW w:w="4252" w:type="dxa"/>
            <w:shd w:val="clear" w:color="auto" w:fill="F2F7FB"/>
          </w:tcPr>
          <w:p w14:paraId="6A92B14A">
            <w:pPr>
              <w:spacing w:after="0" w:line="240" w:lineRule="auto"/>
              <w:jc w:val="center"/>
            </w:pPr>
            <w:r>
              <w:rPr>
                <w:rFonts w:ascii="宋体" w:hAnsi="宋体"/>
                <w:sz w:val="20"/>
              </w:rPr>
              <w:t>仅B赞成</w:t>
            </w:r>
          </w:p>
        </w:tc>
      </w:tr>
      <w:tr w14:paraId="6A35B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shd w:val="clear" w:color="auto" w:fill="FFFFFF"/>
          </w:tcPr>
          <w:p w14:paraId="6B028B50">
            <w:pPr>
              <w:spacing w:after="0" w:line="240" w:lineRule="auto"/>
              <w:jc w:val="center"/>
            </w:pPr>
            <w:r>
              <w:rPr>
                <w:rFonts w:ascii="宋体" w:hAnsi="宋体"/>
                <w:sz w:val="20"/>
              </w:rPr>
              <w:t>0</w:t>
            </w:r>
          </w:p>
        </w:tc>
        <w:tc>
          <w:tcPr>
            <w:tcW w:w="1063" w:type="dxa"/>
            <w:shd w:val="clear" w:color="auto" w:fill="FFFFFF"/>
          </w:tcPr>
          <w:p w14:paraId="60B8729B">
            <w:pPr>
              <w:spacing w:after="0" w:line="240" w:lineRule="auto"/>
              <w:jc w:val="center"/>
            </w:pPr>
            <w:r>
              <w:rPr>
                <w:rFonts w:ascii="宋体" w:hAnsi="宋体"/>
                <w:sz w:val="20"/>
              </w:rPr>
              <w:t>1</w:t>
            </w:r>
          </w:p>
        </w:tc>
        <w:tc>
          <w:tcPr>
            <w:tcW w:w="1063" w:type="dxa"/>
            <w:shd w:val="clear" w:color="auto" w:fill="FFFFFF"/>
          </w:tcPr>
          <w:p w14:paraId="59269CA4">
            <w:pPr>
              <w:spacing w:after="0" w:line="240" w:lineRule="auto"/>
              <w:jc w:val="center"/>
            </w:pPr>
            <w:r>
              <w:rPr>
                <w:rFonts w:ascii="宋体" w:hAnsi="宋体"/>
                <w:sz w:val="20"/>
              </w:rPr>
              <w:t>1</w:t>
            </w:r>
          </w:p>
        </w:tc>
        <w:tc>
          <w:tcPr>
            <w:tcW w:w="1063" w:type="dxa"/>
            <w:shd w:val="clear" w:color="auto" w:fill="FFFFFF"/>
          </w:tcPr>
          <w:p w14:paraId="5824A0E9">
            <w:pPr>
              <w:spacing w:after="0" w:line="240" w:lineRule="auto"/>
              <w:jc w:val="center"/>
            </w:pPr>
            <w:r>
              <w:rPr>
                <w:rFonts w:ascii="宋体" w:hAnsi="宋体"/>
                <w:sz w:val="20"/>
              </w:rPr>
              <w:t>1</w:t>
            </w:r>
          </w:p>
        </w:tc>
        <w:tc>
          <w:tcPr>
            <w:tcW w:w="4252" w:type="dxa"/>
            <w:shd w:val="clear" w:color="auto" w:fill="FFFFFF"/>
          </w:tcPr>
          <w:p w14:paraId="41CCFB2D">
            <w:pPr>
              <w:spacing w:after="0" w:line="240" w:lineRule="auto"/>
              <w:jc w:val="center"/>
            </w:pPr>
            <w:r>
              <w:rPr>
                <w:rFonts w:ascii="宋体" w:hAnsi="宋体"/>
                <w:sz w:val="20"/>
              </w:rPr>
              <w:t>B、C赞成，多数通过</w:t>
            </w:r>
          </w:p>
        </w:tc>
      </w:tr>
      <w:tr w14:paraId="6A2D6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shd w:val="clear" w:color="auto" w:fill="F2F7FB"/>
          </w:tcPr>
          <w:p w14:paraId="5C7A27CA">
            <w:pPr>
              <w:spacing w:after="0" w:line="240" w:lineRule="auto"/>
              <w:jc w:val="center"/>
            </w:pPr>
            <w:r>
              <w:rPr>
                <w:rFonts w:ascii="宋体" w:hAnsi="宋体"/>
                <w:sz w:val="20"/>
              </w:rPr>
              <w:t>1</w:t>
            </w:r>
          </w:p>
        </w:tc>
        <w:tc>
          <w:tcPr>
            <w:tcW w:w="1063" w:type="dxa"/>
            <w:shd w:val="clear" w:color="auto" w:fill="F2F7FB"/>
          </w:tcPr>
          <w:p w14:paraId="2A5403CF">
            <w:pPr>
              <w:spacing w:after="0" w:line="240" w:lineRule="auto"/>
              <w:jc w:val="center"/>
            </w:pPr>
            <w:r>
              <w:rPr>
                <w:rFonts w:ascii="宋体" w:hAnsi="宋体"/>
                <w:sz w:val="20"/>
              </w:rPr>
              <w:t>0</w:t>
            </w:r>
          </w:p>
        </w:tc>
        <w:tc>
          <w:tcPr>
            <w:tcW w:w="1063" w:type="dxa"/>
            <w:shd w:val="clear" w:color="auto" w:fill="F2F7FB"/>
          </w:tcPr>
          <w:p w14:paraId="4F5BE3A3">
            <w:pPr>
              <w:spacing w:after="0" w:line="240" w:lineRule="auto"/>
              <w:jc w:val="center"/>
            </w:pPr>
            <w:r>
              <w:rPr>
                <w:rFonts w:ascii="宋体" w:hAnsi="宋体"/>
                <w:sz w:val="20"/>
              </w:rPr>
              <w:t>0</w:t>
            </w:r>
          </w:p>
        </w:tc>
        <w:tc>
          <w:tcPr>
            <w:tcW w:w="1063" w:type="dxa"/>
            <w:shd w:val="clear" w:color="auto" w:fill="F2F7FB"/>
          </w:tcPr>
          <w:p w14:paraId="750517F9">
            <w:pPr>
              <w:spacing w:after="0" w:line="240" w:lineRule="auto"/>
              <w:jc w:val="center"/>
            </w:pPr>
            <w:r>
              <w:rPr>
                <w:rFonts w:ascii="宋体" w:hAnsi="宋体"/>
                <w:sz w:val="20"/>
              </w:rPr>
              <w:t>0</w:t>
            </w:r>
          </w:p>
        </w:tc>
        <w:tc>
          <w:tcPr>
            <w:tcW w:w="4252" w:type="dxa"/>
            <w:shd w:val="clear" w:color="auto" w:fill="F2F7FB"/>
          </w:tcPr>
          <w:p w14:paraId="37EF5072">
            <w:pPr>
              <w:spacing w:after="0" w:line="240" w:lineRule="auto"/>
              <w:jc w:val="center"/>
            </w:pPr>
            <w:r>
              <w:rPr>
                <w:rFonts w:ascii="宋体" w:hAnsi="宋体"/>
                <w:sz w:val="20"/>
              </w:rPr>
              <w:t>仅A赞成</w:t>
            </w:r>
          </w:p>
        </w:tc>
      </w:tr>
      <w:tr w14:paraId="78D92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shd w:val="clear" w:color="auto" w:fill="FFFFFF"/>
          </w:tcPr>
          <w:p w14:paraId="6AC5D4C0">
            <w:pPr>
              <w:spacing w:after="0" w:line="240" w:lineRule="auto"/>
              <w:jc w:val="center"/>
            </w:pPr>
            <w:r>
              <w:rPr>
                <w:rFonts w:ascii="宋体" w:hAnsi="宋体"/>
                <w:sz w:val="20"/>
              </w:rPr>
              <w:t>1</w:t>
            </w:r>
          </w:p>
        </w:tc>
        <w:tc>
          <w:tcPr>
            <w:tcW w:w="1063" w:type="dxa"/>
            <w:shd w:val="clear" w:color="auto" w:fill="FFFFFF"/>
          </w:tcPr>
          <w:p w14:paraId="237E3C50">
            <w:pPr>
              <w:spacing w:after="0" w:line="240" w:lineRule="auto"/>
              <w:jc w:val="center"/>
            </w:pPr>
            <w:r>
              <w:rPr>
                <w:rFonts w:ascii="宋体" w:hAnsi="宋体"/>
                <w:sz w:val="20"/>
              </w:rPr>
              <w:t>0</w:t>
            </w:r>
          </w:p>
        </w:tc>
        <w:tc>
          <w:tcPr>
            <w:tcW w:w="1063" w:type="dxa"/>
            <w:shd w:val="clear" w:color="auto" w:fill="FFFFFF"/>
          </w:tcPr>
          <w:p w14:paraId="5D3DD571">
            <w:pPr>
              <w:spacing w:after="0" w:line="240" w:lineRule="auto"/>
              <w:jc w:val="center"/>
            </w:pPr>
            <w:r>
              <w:rPr>
                <w:rFonts w:ascii="宋体" w:hAnsi="宋体"/>
                <w:sz w:val="20"/>
              </w:rPr>
              <w:t>1</w:t>
            </w:r>
          </w:p>
        </w:tc>
        <w:tc>
          <w:tcPr>
            <w:tcW w:w="1063" w:type="dxa"/>
            <w:shd w:val="clear" w:color="auto" w:fill="FFFFFF"/>
          </w:tcPr>
          <w:p w14:paraId="06FDA8C0">
            <w:pPr>
              <w:spacing w:after="0" w:line="240" w:lineRule="auto"/>
              <w:jc w:val="center"/>
            </w:pPr>
            <w:r>
              <w:rPr>
                <w:rFonts w:ascii="宋体" w:hAnsi="宋体"/>
                <w:sz w:val="20"/>
              </w:rPr>
              <w:t>1</w:t>
            </w:r>
          </w:p>
        </w:tc>
        <w:tc>
          <w:tcPr>
            <w:tcW w:w="4252" w:type="dxa"/>
            <w:shd w:val="clear" w:color="auto" w:fill="FFFFFF"/>
          </w:tcPr>
          <w:p w14:paraId="7E19C7AB">
            <w:pPr>
              <w:spacing w:after="0" w:line="240" w:lineRule="auto"/>
              <w:jc w:val="center"/>
            </w:pPr>
            <w:r>
              <w:rPr>
                <w:rFonts w:ascii="宋体" w:hAnsi="宋体"/>
                <w:sz w:val="20"/>
              </w:rPr>
              <w:t>A、C赞成，多数通过</w:t>
            </w:r>
          </w:p>
        </w:tc>
      </w:tr>
      <w:tr w14:paraId="568F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shd w:val="clear" w:color="auto" w:fill="F2F7FB"/>
          </w:tcPr>
          <w:p w14:paraId="5D07D0D2">
            <w:pPr>
              <w:spacing w:after="0" w:line="240" w:lineRule="auto"/>
              <w:jc w:val="center"/>
            </w:pPr>
            <w:r>
              <w:rPr>
                <w:rFonts w:ascii="宋体" w:hAnsi="宋体"/>
                <w:sz w:val="20"/>
              </w:rPr>
              <w:t>1</w:t>
            </w:r>
          </w:p>
        </w:tc>
        <w:tc>
          <w:tcPr>
            <w:tcW w:w="1063" w:type="dxa"/>
            <w:shd w:val="clear" w:color="auto" w:fill="F2F7FB"/>
          </w:tcPr>
          <w:p w14:paraId="74003EB9">
            <w:pPr>
              <w:spacing w:after="0" w:line="240" w:lineRule="auto"/>
              <w:jc w:val="center"/>
            </w:pPr>
            <w:r>
              <w:rPr>
                <w:rFonts w:ascii="宋体" w:hAnsi="宋体"/>
                <w:sz w:val="20"/>
              </w:rPr>
              <w:t>1</w:t>
            </w:r>
          </w:p>
        </w:tc>
        <w:tc>
          <w:tcPr>
            <w:tcW w:w="1063" w:type="dxa"/>
            <w:shd w:val="clear" w:color="auto" w:fill="F2F7FB"/>
          </w:tcPr>
          <w:p w14:paraId="0A87BE88">
            <w:pPr>
              <w:spacing w:after="0" w:line="240" w:lineRule="auto"/>
              <w:jc w:val="center"/>
            </w:pPr>
            <w:r>
              <w:rPr>
                <w:rFonts w:ascii="宋体" w:hAnsi="宋体"/>
                <w:sz w:val="20"/>
              </w:rPr>
              <w:t>0</w:t>
            </w:r>
          </w:p>
        </w:tc>
        <w:tc>
          <w:tcPr>
            <w:tcW w:w="1063" w:type="dxa"/>
            <w:shd w:val="clear" w:color="auto" w:fill="F2F7FB"/>
          </w:tcPr>
          <w:p w14:paraId="2B17BAB7">
            <w:pPr>
              <w:spacing w:after="0" w:line="240" w:lineRule="auto"/>
              <w:jc w:val="center"/>
            </w:pPr>
            <w:r>
              <w:rPr>
                <w:rFonts w:ascii="宋体" w:hAnsi="宋体"/>
                <w:sz w:val="20"/>
              </w:rPr>
              <w:t>1</w:t>
            </w:r>
          </w:p>
        </w:tc>
        <w:tc>
          <w:tcPr>
            <w:tcW w:w="4252" w:type="dxa"/>
            <w:shd w:val="clear" w:color="auto" w:fill="F2F7FB"/>
          </w:tcPr>
          <w:p w14:paraId="68A85814">
            <w:pPr>
              <w:spacing w:after="0" w:line="240" w:lineRule="auto"/>
              <w:jc w:val="center"/>
            </w:pPr>
            <w:r>
              <w:rPr>
                <w:rFonts w:ascii="宋体" w:hAnsi="宋体"/>
                <w:sz w:val="20"/>
              </w:rPr>
              <w:t>A、B赞成，多数通过</w:t>
            </w:r>
          </w:p>
        </w:tc>
      </w:tr>
      <w:tr w14:paraId="284DE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shd w:val="clear" w:color="auto" w:fill="FFFFFF"/>
          </w:tcPr>
          <w:p w14:paraId="441A60B8">
            <w:pPr>
              <w:spacing w:after="0" w:line="240" w:lineRule="auto"/>
              <w:jc w:val="center"/>
            </w:pPr>
            <w:r>
              <w:rPr>
                <w:rFonts w:ascii="宋体" w:hAnsi="宋体"/>
                <w:sz w:val="20"/>
              </w:rPr>
              <w:t>1</w:t>
            </w:r>
          </w:p>
        </w:tc>
        <w:tc>
          <w:tcPr>
            <w:tcW w:w="1063" w:type="dxa"/>
            <w:shd w:val="clear" w:color="auto" w:fill="FFFFFF"/>
          </w:tcPr>
          <w:p w14:paraId="1FEBB8D8">
            <w:pPr>
              <w:spacing w:after="0" w:line="240" w:lineRule="auto"/>
              <w:jc w:val="center"/>
            </w:pPr>
            <w:r>
              <w:rPr>
                <w:rFonts w:ascii="宋体" w:hAnsi="宋体"/>
                <w:sz w:val="20"/>
              </w:rPr>
              <w:t>1</w:t>
            </w:r>
          </w:p>
        </w:tc>
        <w:tc>
          <w:tcPr>
            <w:tcW w:w="1063" w:type="dxa"/>
            <w:shd w:val="clear" w:color="auto" w:fill="FFFFFF"/>
          </w:tcPr>
          <w:p w14:paraId="63583CB6">
            <w:pPr>
              <w:spacing w:after="0" w:line="240" w:lineRule="auto"/>
              <w:jc w:val="center"/>
            </w:pPr>
            <w:r>
              <w:rPr>
                <w:rFonts w:ascii="宋体" w:hAnsi="宋体"/>
                <w:sz w:val="20"/>
              </w:rPr>
              <w:t>1</w:t>
            </w:r>
          </w:p>
        </w:tc>
        <w:tc>
          <w:tcPr>
            <w:tcW w:w="1063" w:type="dxa"/>
            <w:shd w:val="clear" w:color="auto" w:fill="FFFFFF"/>
          </w:tcPr>
          <w:p w14:paraId="2FBC1D67">
            <w:pPr>
              <w:spacing w:after="0" w:line="240" w:lineRule="auto"/>
              <w:jc w:val="center"/>
            </w:pPr>
            <w:r>
              <w:rPr>
                <w:rFonts w:ascii="宋体" w:hAnsi="宋体"/>
                <w:sz w:val="20"/>
              </w:rPr>
              <w:t>1</w:t>
            </w:r>
          </w:p>
        </w:tc>
        <w:tc>
          <w:tcPr>
            <w:tcW w:w="4252" w:type="dxa"/>
            <w:shd w:val="clear" w:color="auto" w:fill="FFFFFF"/>
          </w:tcPr>
          <w:p w14:paraId="64EAFD9B">
            <w:pPr>
              <w:spacing w:after="0" w:line="240" w:lineRule="auto"/>
              <w:jc w:val="center"/>
            </w:pPr>
            <w:r>
              <w:rPr>
                <w:rFonts w:ascii="宋体" w:hAnsi="宋体"/>
                <w:sz w:val="20"/>
              </w:rPr>
              <w:t>全部赞成，通过</w:t>
            </w:r>
          </w:p>
        </w:tc>
      </w:tr>
    </w:tbl>
    <w:p w14:paraId="72AC6D5E"/>
    <w:p w14:paraId="101EEC65">
      <w:pPr>
        <w:spacing w:before="80" w:after="80" w:line="400" w:lineRule="exact"/>
        <w:ind w:firstLine="420"/>
        <w:jc w:val="both"/>
      </w:pPr>
      <w:r>
        <w:rPr>
          <w:rFonts w:ascii="Times New Roman" w:hAnsi="Times New Roman" w:eastAsia="宋体" w:cs="Times New Roman"/>
          <w:b w:val="0"/>
          <w:sz w:val="22"/>
        </w:rPr>
        <w:t>第三步，写标准与或式：</w:t>
      </w:r>
    </w:p>
    <w:p w14:paraId="70EC7B99">
      <w:pPr>
        <w:spacing w:before="80" w:after="80" w:line="400" w:lineRule="exact"/>
        <w:ind w:firstLine="420"/>
        <w:jc w:val="both"/>
      </w:pPr>
      <w:r>
        <w:rPr>
          <w:rFonts w:ascii="Times New Roman" w:hAnsi="Times New Roman" w:eastAsia="宋体" w:cs="Times New Roman"/>
          <w:b w:val="0"/>
          <w:sz w:val="22"/>
        </w:rPr>
        <w:t>第四步，卡诺图化简（三变量卡诺图，m₃、m₅、m₆、m₇填1）：</w:t>
      </w:r>
    </w:p>
    <w:p w14:paraId="06984197">
      <w:pPr>
        <w:spacing w:before="80" w:after="80" w:line="400" w:lineRule="exact"/>
        <w:ind w:firstLine="420"/>
        <w:jc w:val="both"/>
      </w:pPr>
      <w:r>
        <w:rPr>
          <w:rFonts w:ascii="Times New Roman" w:hAnsi="Times New Roman" w:eastAsia="宋体" w:cs="Times New Roman"/>
          <w:b w:val="0"/>
          <w:sz w:val="22"/>
        </w:rPr>
        <w:t>该式由三个二变量与项组成，无法进一步化简——三个相邻对恰好覆盖全部四个最小项，不存在更大的合并圈，已是最简与或式。</w:t>
      </w:r>
    </w:p>
    <w:p w14:paraId="2888B268">
      <w:pPr>
        <w:spacing w:before="80" w:after="80" w:line="400" w:lineRule="exact"/>
        <w:ind w:firstLine="420"/>
        <w:jc w:val="both"/>
      </w:pPr>
      <w:r>
        <w:rPr>
          <w:rFonts w:ascii="Times New Roman" w:hAnsi="Times New Roman" w:eastAsia="宋体" w:cs="Times New Roman"/>
          <w:b w:val="0"/>
          <w:sz w:val="22"/>
        </w:rPr>
        <w:t>第五步，变换为与非-与非式（全与非门实现）：</w:t>
      </w:r>
    </w:p>
    <w:p w14:paraId="12D18956">
      <w:pPr>
        <w:spacing w:before="80" w:after="80" w:line="400" w:lineRule="exact"/>
        <w:ind w:firstLine="420"/>
        <w:jc w:val="both"/>
      </w:pPr>
      <w:r>
        <w:rPr>
          <w:rFonts w:ascii="Times New Roman" w:hAnsi="Times New Roman" w:eastAsia="宋体" w:cs="Times New Roman"/>
          <w:b w:val="0"/>
          <w:sz w:val="22"/>
        </w:rPr>
        <w:t>该式与例3-1分析所得完全一致，再次印证分析与设计互为逆过程。电路实现需三个二输入与非门（计算各乘积项的非）加一个三输入与非门（完成线与取非），共4个与非门，与例3-1电路完全对应。</w:t>
      </w:r>
    </w:p>
    <w:p w14:paraId="66AF07DA">
      <w:pPr>
        <w:spacing w:before="40" w:after="40"/>
      </w:pPr>
    </w:p>
    <w:p w14:paraId="4445B240">
      <w:pPr>
        <w:spacing w:before="120" w:after="60"/>
      </w:pPr>
      <w:r>
        <w:rPr>
          <w:rFonts w:ascii="Times New Roman" w:hAnsi="Times New Roman" w:eastAsia="宋体" w:cs="Times New Roman"/>
          <w:b/>
          <w:color w:val="1F4E79"/>
          <w:sz w:val="22"/>
        </w:rPr>
        <w:t>【例3-5】设计一个8421BCD码检错电路</w:t>
      </w:r>
    </w:p>
    <w:p w14:paraId="634A4520">
      <w:pPr>
        <w:spacing w:before="80" w:after="80" w:line="400" w:lineRule="exact"/>
        <w:ind w:firstLine="420"/>
        <w:jc w:val="both"/>
      </w:pPr>
      <w:r>
        <w:rPr>
          <w:rFonts w:ascii="Times New Roman" w:hAnsi="Times New Roman" w:eastAsia="宋体" w:cs="Times New Roman"/>
          <w:b w:val="0"/>
          <w:sz w:val="22"/>
        </w:rPr>
        <w:t>功能需求：对8421BCD码（4位二进制，仅 0000~1001 有效，1010~1111 为无效码）进行检测，当输入出现无效码时输出 Y=1，否则 Y=0。设输入为 ABCD（A为最高位）。</w:t>
      </w:r>
    </w:p>
    <w:p w14:paraId="03D648C9">
      <w:pPr>
        <w:spacing w:before="80" w:after="80" w:line="400" w:lineRule="exact"/>
        <w:ind w:firstLine="420"/>
        <w:jc w:val="both"/>
      </w:pPr>
      <w:r>
        <w:rPr>
          <w:rFonts w:ascii="Times New Roman" w:hAnsi="Times New Roman" w:eastAsia="宋体" w:cs="Times New Roman"/>
          <w:b w:val="0"/>
          <w:sz w:val="22"/>
        </w:rPr>
        <w:t>第一步，定义变量：输入 A、B、C、D，输出 Y。</w:t>
      </w:r>
    </w:p>
    <w:p w14:paraId="78783191">
      <w:pPr>
        <w:spacing w:before="80" w:after="80" w:line="400" w:lineRule="exact"/>
        <w:ind w:firstLine="420"/>
        <w:jc w:val="both"/>
      </w:pPr>
      <w:r>
        <w:rPr>
          <w:rFonts w:ascii="Times New Roman" w:hAnsi="Times New Roman" w:eastAsia="宋体" w:cs="Times New Roman"/>
          <w:b w:val="0"/>
          <w:sz w:val="22"/>
        </w:rPr>
        <w:t>第二步，建立真值表：有效码（0~9）对应 Y=0，无效码（10~15）对应 Y=1，共16行：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417"/>
        <w:gridCol w:w="945"/>
        <w:gridCol w:w="1417"/>
        <w:gridCol w:w="1417"/>
        <w:gridCol w:w="1890"/>
      </w:tblGrid>
      <w:tr w14:paraId="313AA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shd w:val="clear" w:color="auto" w:fill="2E75B6"/>
          </w:tcPr>
          <w:p w14:paraId="5F7287DC">
            <w:pPr>
              <w:spacing w:after="0" w:line="240" w:lineRule="auto"/>
              <w:jc w:val="center"/>
            </w:pPr>
            <w:r>
              <w:rPr>
                <w:rFonts w:ascii="宋体" w:hAnsi="宋体"/>
                <w:b/>
                <w:color w:val="FFFFFF"/>
                <w:sz w:val="20"/>
              </w:rPr>
              <w:t>ABCD</w:t>
            </w:r>
          </w:p>
        </w:tc>
        <w:tc>
          <w:tcPr>
            <w:tcW w:w="1417" w:type="dxa"/>
            <w:shd w:val="clear" w:color="auto" w:fill="2E75B6"/>
          </w:tcPr>
          <w:p w14:paraId="35529296">
            <w:pPr>
              <w:spacing w:after="0" w:line="240" w:lineRule="auto"/>
              <w:jc w:val="center"/>
            </w:pPr>
            <w:r>
              <w:rPr>
                <w:rFonts w:ascii="宋体" w:hAnsi="宋体"/>
                <w:b/>
                <w:color w:val="FFFFFF"/>
                <w:sz w:val="20"/>
              </w:rPr>
              <w:t>十进制值</w:t>
            </w:r>
          </w:p>
        </w:tc>
        <w:tc>
          <w:tcPr>
            <w:tcW w:w="945" w:type="dxa"/>
            <w:shd w:val="clear" w:color="auto" w:fill="2E75B6"/>
          </w:tcPr>
          <w:p w14:paraId="343CBF1E">
            <w:pPr>
              <w:spacing w:after="0" w:line="240" w:lineRule="auto"/>
              <w:jc w:val="center"/>
            </w:pPr>
            <w:r>
              <w:rPr>
                <w:rFonts w:ascii="宋体" w:hAnsi="宋体"/>
                <w:b/>
                <w:color w:val="FFFFFF"/>
                <w:sz w:val="20"/>
              </w:rPr>
              <w:t>Y</w:t>
            </w:r>
          </w:p>
        </w:tc>
        <w:tc>
          <w:tcPr>
            <w:tcW w:w="1417" w:type="dxa"/>
            <w:shd w:val="clear" w:color="auto" w:fill="2E75B6"/>
          </w:tcPr>
          <w:p w14:paraId="3356AA50">
            <w:pPr>
              <w:spacing w:after="0" w:line="240" w:lineRule="auto"/>
              <w:jc w:val="center"/>
            </w:pPr>
            <w:r>
              <w:rPr>
                <w:rFonts w:ascii="宋体" w:hAnsi="宋体"/>
                <w:b/>
                <w:color w:val="FFFFFF"/>
                <w:sz w:val="20"/>
              </w:rPr>
              <w:t>ABCD</w:t>
            </w:r>
          </w:p>
        </w:tc>
        <w:tc>
          <w:tcPr>
            <w:tcW w:w="1417" w:type="dxa"/>
            <w:shd w:val="clear" w:color="auto" w:fill="2E75B6"/>
          </w:tcPr>
          <w:p w14:paraId="628B19EB">
            <w:pPr>
              <w:spacing w:after="0" w:line="240" w:lineRule="auto"/>
              <w:jc w:val="center"/>
            </w:pPr>
            <w:r>
              <w:rPr>
                <w:rFonts w:ascii="宋体" w:hAnsi="宋体"/>
                <w:b/>
                <w:color w:val="FFFFFF"/>
                <w:sz w:val="20"/>
              </w:rPr>
              <w:t>十进制值</w:t>
            </w:r>
          </w:p>
        </w:tc>
        <w:tc>
          <w:tcPr>
            <w:tcW w:w="1890" w:type="dxa"/>
            <w:shd w:val="clear" w:color="auto" w:fill="2E75B6"/>
          </w:tcPr>
          <w:p w14:paraId="2A8532C6">
            <w:pPr>
              <w:spacing w:after="0" w:line="240" w:lineRule="auto"/>
              <w:jc w:val="center"/>
            </w:pPr>
            <w:r>
              <w:rPr>
                <w:rFonts w:ascii="宋体" w:hAnsi="宋体"/>
                <w:b/>
                <w:color w:val="FFFFFF"/>
                <w:sz w:val="20"/>
              </w:rPr>
              <w:t>Y</w:t>
            </w:r>
          </w:p>
        </w:tc>
      </w:tr>
      <w:tr w14:paraId="1A793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shd w:val="clear" w:color="auto" w:fill="F2F7FB"/>
          </w:tcPr>
          <w:p w14:paraId="70017808">
            <w:pPr>
              <w:spacing w:after="0" w:line="240" w:lineRule="auto"/>
              <w:jc w:val="center"/>
            </w:pPr>
            <w:r>
              <w:rPr>
                <w:rFonts w:ascii="宋体" w:hAnsi="宋体"/>
                <w:sz w:val="20"/>
              </w:rPr>
              <w:t>0000</w:t>
            </w:r>
          </w:p>
        </w:tc>
        <w:tc>
          <w:tcPr>
            <w:tcW w:w="1417" w:type="dxa"/>
            <w:shd w:val="clear" w:color="auto" w:fill="F2F7FB"/>
          </w:tcPr>
          <w:p w14:paraId="034968DE">
            <w:pPr>
              <w:spacing w:after="0" w:line="240" w:lineRule="auto"/>
              <w:jc w:val="center"/>
            </w:pPr>
            <w:r>
              <w:rPr>
                <w:rFonts w:ascii="宋体" w:hAnsi="宋体"/>
                <w:sz w:val="20"/>
              </w:rPr>
              <w:t>0</w:t>
            </w:r>
          </w:p>
        </w:tc>
        <w:tc>
          <w:tcPr>
            <w:tcW w:w="945" w:type="dxa"/>
            <w:shd w:val="clear" w:color="auto" w:fill="F2F7FB"/>
          </w:tcPr>
          <w:p w14:paraId="31773B7E">
            <w:pPr>
              <w:spacing w:after="0" w:line="240" w:lineRule="auto"/>
              <w:jc w:val="center"/>
            </w:pPr>
            <w:r>
              <w:rPr>
                <w:rFonts w:ascii="宋体" w:hAnsi="宋体"/>
                <w:sz w:val="20"/>
              </w:rPr>
              <w:t>0</w:t>
            </w:r>
          </w:p>
        </w:tc>
        <w:tc>
          <w:tcPr>
            <w:tcW w:w="1417" w:type="dxa"/>
            <w:shd w:val="clear" w:color="auto" w:fill="F2F7FB"/>
          </w:tcPr>
          <w:p w14:paraId="66C54752">
            <w:pPr>
              <w:spacing w:after="0" w:line="240" w:lineRule="auto"/>
              <w:jc w:val="center"/>
            </w:pPr>
            <w:r>
              <w:rPr>
                <w:rFonts w:ascii="宋体" w:hAnsi="宋体"/>
                <w:sz w:val="20"/>
              </w:rPr>
              <w:t>1000</w:t>
            </w:r>
          </w:p>
        </w:tc>
        <w:tc>
          <w:tcPr>
            <w:tcW w:w="1417" w:type="dxa"/>
            <w:shd w:val="clear" w:color="auto" w:fill="F2F7FB"/>
          </w:tcPr>
          <w:p w14:paraId="013AE66F">
            <w:pPr>
              <w:spacing w:after="0" w:line="240" w:lineRule="auto"/>
              <w:jc w:val="center"/>
            </w:pPr>
            <w:r>
              <w:rPr>
                <w:rFonts w:ascii="宋体" w:hAnsi="宋体"/>
                <w:sz w:val="20"/>
              </w:rPr>
              <w:t>8</w:t>
            </w:r>
          </w:p>
        </w:tc>
        <w:tc>
          <w:tcPr>
            <w:tcW w:w="1890" w:type="dxa"/>
            <w:shd w:val="clear" w:color="auto" w:fill="F2F7FB"/>
          </w:tcPr>
          <w:p w14:paraId="0BFEE896">
            <w:pPr>
              <w:spacing w:after="0" w:line="240" w:lineRule="auto"/>
              <w:jc w:val="center"/>
            </w:pPr>
            <w:r>
              <w:rPr>
                <w:rFonts w:ascii="宋体" w:hAnsi="宋体"/>
                <w:sz w:val="20"/>
              </w:rPr>
              <w:t>0</w:t>
            </w:r>
          </w:p>
        </w:tc>
      </w:tr>
      <w:tr w14:paraId="271DB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shd w:val="clear" w:color="auto" w:fill="FFFFFF"/>
          </w:tcPr>
          <w:p w14:paraId="7690A1DF">
            <w:pPr>
              <w:spacing w:after="0" w:line="240" w:lineRule="auto"/>
              <w:jc w:val="center"/>
            </w:pPr>
            <w:r>
              <w:rPr>
                <w:rFonts w:ascii="宋体" w:hAnsi="宋体"/>
                <w:sz w:val="20"/>
              </w:rPr>
              <w:t>0001</w:t>
            </w:r>
          </w:p>
        </w:tc>
        <w:tc>
          <w:tcPr>
            <w:tcW w:w="1417" w:type="dxa"/>
            <w:shd w:val="clear" w:color="auto" w:fill="FFFFFF"/>
          </w:tcPr>
          <w:p w14:paraId="7EBA3442">
            <w:pPr>
              <w:spacing w:after="0" w:line="240" w:lineRule="auto"/>
              <w:jc w:val="center"/>
            </w:pPr>
            <w:r>
              <w:rPr>
                <w:rFonts w:ascii="宋体" w:hAnsi="宋体"/>
                <w:sz w:val="20"/>
              </w:rPr>
              <w:t>1</w:t>
            </w:r>
          </w:p>
        </w:tc>
        <w:tc>
          <w:tcPr>
            <w:tcW w:w="945" w:type="dxa"/>
            <w:shd w:val="clear" w:color="auto" w:fill="FFFFFF"/>
          </w:tcPr>
          <w:p w14:paraId="0ED357BB">
            <w:pPr>
              <w:spacing w:after="0" w:line="240" w:lineRule="auto"/>
              <w:jc w:val="center"/>
            </w:pPr>
            <w:r>
              <w:rPr>
                <w:rFonts w:ascii="宋体" w:hAnsi="宋体"/>
                <w:sz w:val="20"/>
              </w:rPr>
              <w:t>0</w:t>
            </w:r>
          </w:p>
        </w:tc>
        <w:tc>
          <w:tcPr>
            <w:tcW w:w="1417" w:type="dxa"/>
            <w:shd w:val="clear" w:color="auto" w:fill="FFFFFF"/>
          </w:tcPr>
          <w:p w14:paraId="3BB5E99D">
            <w:pPr>
              <w:spacing w:after="0" w:line="240" w:lineRule="auto"/>
              <w:jc w:val="center"/>
            </w:pPr>
            <w:r>
              <w:rPr>
                <w:rFonts w:ascii="宋体" w:hAnsi="宋体"/>
                <w:sz w:val="20"/>
              </w:rPr>
              <w:t>1001</w:t>
            </w:r>
          </w:p>
        </w:tc>
        <w:tc>
          <w:tcPr>
            <w:tcW w:w="1417" w:type="dxa"/>
            <w:shd w:val="clear" w:color="auto" w:fill="FFFFFF"/>
          </w:tcPr>
          <w:p w14:paraId="5FC7FD52">
            <w:pPr>
              <w:spacing w:after="0" w:line="240" w:lineRule="auto"/>
              <w:jc w:val="center"/>
            </w:pPr>
            <w:r>
              <w:rPr>
                <w:rFonts w:ascii="宋体" w:hAnsi="宋体"/>
                <w:sz w:val="20"/>
              </w:rPr>
              <w:t>9</w:t>
            </w:r>
          </w:p>
        </w:tc>
        <w:tc>
          <w:tcPr>
            <w:tcW w:w="1890" w:type="dxa"/>
            <w:shd w:val="clear" w:color="auto" w:fill="FFFFFF"/>
          </w:tcPr>
          <w:p w14:paraId="6EC85D29">
            <w:pPr>
              <w:spacing w:after="0" w:line="240" w:lineRule="auto"/>
              <w:jc w:val="center"/>
            </w:pPr>
            <w:r>
              <w:rPr>
                <w:rFonts w:ascii="宋体" w:hAnsi="宋体"/>
                <w:sz w:val="20"/>
              </w:rPr>
              <w:t>0</w:t>
            </w:r>
          </w:p>
        </w:tc>
      </w:tr>
      <w:tr w14:paraId="1C5F7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shd w:val="clear" w:color="auto" w:fill="F2F7FB"/>
          </w:tcPr>
          <w:p w14:paraId="2724F3B7">
            <w:pPr>
              <w:spacing w:after="0" w:line="240" w:lineRule="auto"/>
              <w:jc w:val="center"/>
            </w:pPr>
            <w:r>
              <w:rPr>
                <w:rFonts w:ascii="宋体" w:hAnsi="宋体"/>
                <w:sz w:val="20"/>
              </w:rPr>
              <w:t>0010</w:t>
            </w:r>
          </w:p>
        </w:tc>
        <w:tc>
          <w:tcPr>
            <w:tcW w:w="1417" w:type="dxa"/>
            <w:shd w:val="clear" w:color="auto" w:fill="F2F7FB"/>
          </w:tcPr>
          <w:p w14:paraId="37AE01E7">
            <w:pPr>
              <w:spacing w:after="0" w:line="240" w:lineRule="auto"/>
              <w:jc w:val="center"/>
            </w:pPr>
            <w:r>
              <w:rPr>
                <w:rFonts w:ascii="宋体" w:hAnsi="宋体"/>
                <w:sz w:val="20"/>
              </w:rPr>
              <w:t>2</w:t>
            </w:r>
          </w:p>
        </w:tc>
        <w:tc>
          <w:tcPr>
            <w:tcW w:w="945" w:type="dxa"/>
            <w:shd w:val="clear" w:color="auto" w:fill="F2F7FB"/>
          </w:tcPr>
          <w:p w14:paraId="4124354B">
            <w:pPr>
              <w:spacing w:after="0" w:line="240" w:lineRule="auto"/>
              <w:jc w:val="center"/>
            </w:pPr>
            <w:r>
              <w:rPr>
                <w:rFonts w:ascii="宋体" w:hAnsi="宋体"/>
                <w:sz w:val="20"/>
              </w:rPr>
              <w:t>0</w:t>
            </w:r>
          </w:p>
        </w:tc>
        <w:tc>
          <w:tcPr>
            <w:tcW w:w="1417" w:type="dxa"/>
            <w:shd w:val="clear" w:color="auto" w:fill="F2F7FB"/>
          </w:tcPr>
          <w:p w14:paraId="3F958F2B">
            <w:pPr>
              <w:spacing w:after="0" w:line="240" w:lineRule="auto"/>
              <w:jc w:val="center"/>
            </w:pPr>
            <w:r>
              <w:rPr>
                <w:rFonts w:ascii="宋体" w:hAnsi="宋体"/>
                <w:sz w:val="20"/>
              </w:rPr>
              <w:t>1010</w:t>
            </w:r>
          </w:p>
        </w:tc>
        <w:tc>
          <w:tcPr>
            <w:tcW w:w="1417" w:type="dxa"/>
            <w:shd w:val="clear" w:color="auto" w:fill="F2F7FB"/>
          </w:tcPr>
          <w:p w14:paraId="7680644B">
            <w:pPr>
              <w:spacing w:after="0" w:line="240" w:lineRule="auto"/>
              <w:jc w:val="center"/>
            </w:pPr>
            <w:r>
              <w:rPr>
                <w:rFonts w:ascii="宋体" w:hAnsi="宋体"/>
                <w:sz w:val="20"/>
              </w:rPr>
              <w:t>10</w:t>
            </w:r>
          </w:p>
        </w:tc>
        <w:tc>
          <w:tcPr>
            <w:tcW w:w="1890" w:type="dxa"/>
            <w:shd w:val="clear" w:color="auto" w:fill="F2F7FB"/>
          </w:tcPr>
          <w:p w14:paraId="68F965BD">
            <w:pPr>
              <w:spacing w:after="0" w:line="240" w:lineRule="auto"/>
              <w:jc w:val="center"/>
            </w:pPr>
            <w:r>
              <w:rPr>
                <w:rFonts w:ascii="宋体" w:hAnsi="宋体"/>
                <w:sz w:val="20"/>
              </w:rPr>
              <w:t>1（无效）</w:t>
            </w:r>
          </w:p>
        </w:tc>
      </w:tr>
      <w:tr w14:paraId="1B6D2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shd w:val="clear" w:color="auto" w:fill="FFFFFF"/>
          </w:tcPr>
          <w:p w14:paraId="41398F9F">
            <w:pPr>
              <w:spacing w:after="0" w:line="240" w:lineRule="auto"/>
              <w:jc w:val="center"/>
            </w:pPr>
            <w:r>
              <w:rPr>
                <w:rFonts w:ascii="宋体" w:hAnsi="宋体"/>
                <w:sz w:val="20"/>
              </w:rPr>
              <w:t>0011</w:t>
            </w:r>
          </w:p>
        </w:tc>
        <w:tc>
          <w:tcPr>
            <w:tcW w:w="1417" w:type="dxa"/>
            <w:shd w:val="clear" w:color="auto" w:fill="FFFFFF"/>
          </w:tcPr>
          <w:p w14:paraId="66D3CB0F">
            <w:pPr>
              <w:spacing w:after="0" w:line="240" w:lineRule="auto"/>
              <w:jc w:val="center"/>
            </w:pPr>
            <w:r>
              <w:rPr>
                <w:rFonts w:ascii="宋体" w:hAnsi="宋体"/>
                <w:sz w:val="20"/>
              </w:rPr>
              <w:t>3</w:t>
            </w:r>
          </w:p>
        </w:tc>
        <w:tc>
          <w:tcPr>
            <w:tcW w:w="945" w:type="dxa"/>
            <w:shd w:val="clear" w:color="auto" w:fill="FFFFFF"/>
          </w:tcPr>
          <w:p w14:paraId="79080259">
            <w:pPr>
              <w:spacing w:after="0" w:line="240" w:lineRule="auto"/>
              <w:jc w:val="center"/>
            </w:pPr>
            <w:r>
              <w:rPr>
                <w:rFonts w:ascii="宋体" w:hAnsi="宋体"/>
                <w:sz w:val="20"/>
              </w:rPr>
              <w:t>0</w:t>
            </w:r>
          </w:p>
        </w:tc>
        <w:tc>
          <w:tcPr>
            <w:tcW w:w="1417" w:type="dxa"/>
            <w:shd w:val="clear" w:color="auto" w:fill="FFFFFF"/>
          </w:tcPr>
          <w:p w14:paraId="46A1974B">
            <w:pPr>
              <w:spacing w:after="0" w:line="240" w:lineRule="auto"/>
              <w:jc w:val="center"/>
            </w:pPr>
            <w:r>
              <w:rPr>
                <w:rFonts w:ascii="宋体" w:hAnsi="宋体"/>
                <w:sz w:val="20"/>
              </w:rPr>
              <w:t>1011</w:t>
            </w:r>
          </w:p>
        </w:tc>
        <w:tc>
          <w:tcPr>
            <w:tcW w:w="1417" w:type="dxa"/>
            <w:shd w:val="clear" w:color="auto" w:fill="FFFFFF"/>
          </w:tcPr>
          <w:p w14:paraId="21EE7D1F">
            <w:pPr>
              <w:spacing w:after="0" w:line="240" w:lineRule="auto"/>
              <w:jc w:val="center"/>
            </w:pPr>
            <w:r>
              <w:rPr>
                <w:rFonts w:ascii="宋体" w:hAnsi="宋体"/>
                <w:sz w:val="20"/>
              </w:rPr>
              <w:t>11</w:t>
            </w:r>
          </w:p>
        </w:tc>
        <w:tc>
          <w:tcPr>
            <w:tcW w:w="1890" w:type="dxa"/>
            <w:shd w:val="clear" w:color="auto" w:fill="FFFFFF"/>
          </w:tcPr>
          <w:p w14:paraId="572ADFCC">
            <w:pPr>
              <w:spacing w:after="0" w:line="240" w:lineRule="auto"/>
              <w:jc w:val="center"/>
            </w:pPr>
            <w:r>
              <w:rPr>
                <w:rFonts w:ascii="宋体" w:hAnsi="宋体"/>
                <w:sz w:val="20"/>
              </w:rPr>
              <w:t>1（无效）</w:t>
            </w:r>
          </w:p>
        </w:tc>
      </w:tr>
      <w:tr w14:paraId="680E0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shd w:val="clear" w:color="auto" w:fill="F2F7FB"/>
          </w:tcPr>
          <w:p w14:paraId="674E3D45">
            <w:pPr>
              <w:spacing w:after="0" w:line="240" w:lineRule="auto"/>
              <w:jc w:val="center"/>
            </w:pPr>
            <w:r>
              <w:rPr>
                <w:rFonts w:ascii="宋体" w:hAnsi="宋体"/>
                <w:sz w:val="20"/>
              </w:rPr>
              <w:t>0100</w:t>
            </w:r>
          </w:p>
        </w:tc>
        <w:tc>
          <w:tcPr>
            <w:tcW w:w="1417" w:type="dxa"/>
            <w:shd w:val="clear" w:color="auto" w:fill="F2F7FB"/>
          </w:tcPr>
          <w:p w14:paraId="60AA99DF">
            <w:pPr>
              <w:spacing w:after="0" w:line="240" w:lineRule="auto"/>
              <w:jc w:val="center"/>
            </w:pPr>
            <w:r>
              <w:rPr>
                <w:rFonts w:ascii="宋体" w:hAnsi="宋体"/>
                <w:sz w:val="20"/>
              </w:rPr>
              <w:t>4</w:t>
            </w:r>
          </w:p>
        </w:tc>
        <w:tc>
          <w:tcPr>
            <w:tcW w:w="945" w:type="dxa"/>
            <w:shd w:val="clear" w:color="auto" w:fill="F2F7FB"/>
          </w:tcPr>
          <w:p w14:paraId="705F7543">
            <w:pPr>
              <w:spacing w:after="0" w:line="240" w:lineRule="auto"/>
              <w:jc w:val="center"/>
            </w:pPr>
            <w:r>
              <w:rPr>
                <w:rFonts w:ascii="宋体" w:hAnsi="宋体"/>
                <w:sz w:val="20"/>
              </w:rPr>
              <w:t>0</w:t>
            </w:r>
          </w:p>
        </w:tc>
        <w:tc>
          <w:tcPr>
            <w:tcW w:w="1417" w:type="dxa"/>
            <w:shd w:val="clear" w:color="auto" w:fill="F2F7FB"/>
          </w:tcPr>
          <w:p w14:paraId="72A33C59">
            <w:pPr>
              <w:spacing w:after="0" w:line="240" w:lineRule="auto"/>
              <w:jc w:val="center"/>
            </w:pPr>
            <w:r>
              <w:rPr>
                <w:rFonts w:ascii="宋体" w:hAnsi="宋体"/>
                <w:sz w:val="20"/>
              </w:rPr>
              <w:t>1100</w:t>
            </w:r>
          </w:p>
        </w:tc>
        <w:tc>
          <w:tcPr>
            <w:tcW w:w="1417" w:type="dxa"/>
            <w:shd w:val="clear" w:color="auto" w:fill="F2F7FB"/>
          </w:tcPr>
          <w:p w14:paraId="5B1A5770">
            <w:pPr>
              <w:spacing w:after="0" w:line="240" w:lineRule="auto"/>
              <w:jc w:val="center"/>
            </w:pPr>
            <w:r>
              <w:rPr>
                <w:rFonts w:ascii="宋体" w:hAnsi="宋体"/>
                <w:sz w:val="20"/>
              </w:rPr>
              <w:t>12</w:t>
            </w:r>
          </w:p>
        </w:tc>
        <w:tc>
          <w:tcPr>
            <w:tcW w:w="1890" w:type="dxa"/>
            <w:shd w:val="clear" w:color="auto" w:fill="F2F7FB"/>
          </w:tcPr>
          <w:p w14:paraId="7D71C513">
            <w:pPr>
              <w:spacing w:after="0" w:line="240" w:lineRule="auto"/>
              <w:jc w:val="center"/>
            </w:pPr>
            <w:r>
              <w:rPr>
                <w:rFonts w:ascii="宋体" w:hAnsi="宋体"/>
                <w:sz w:val="20"/>
              </w:rPr>
              <w:t>1（无效）</w:t>
            </w:r>
          </w:p>
        </w:tc>
      </w:tr>
      <w:tr w14:paraId="23229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shd w:val="clear" w:color="auto" w:fill="FFFFFF"/>
          </w:tcPr>
          <w:p w14:paraId="77407A7E">
            <w:pPr>
              <w:spacing w:after="0" w:line="240" w:lineRule="auto"/>
              <w:jc w:val="center"/>
            </w:pPr>
            <w:r>
              <w:rPr>
                <w:rFonts w:ascii="宋体" w:hAnsi="宋体"/>
                <w:sz w:val="20"/>
              </w:rPr>
              <w:t>0101</w:t>
            </w:r>
          </w:p>
        </w:tc>
        <w:tc>
          <w:tcPr>
            <w:tcW w:w="1417" w:type="dxa"/>
            <w:shd w:val="clear" w:color="auto" w:fill="FFFFFF"/>
          </w:tcPr>
          <w:p w14:paraId="3F5A29A6">
            <w:pPr>
              <w:spacing w:after="0" w:line="240" w:lineRule="auto"/>
              <w:jc w:val="center"/>
            </w:pPr>
            <w:r>
              <w:rPr>
                <w:rFonts w:ascii="宋体" w:hAnsi="宋体"/>
                <w:sz w:val="20"/>
              </w:rPr>
              <w:t>5</w:t>
            </w:r>
          </w:p>
        </w:tc>
        <w:tc>
          <w:tcPr>
            <w:tcW w:w="945" w:type="dxa"/>
            <w:shd w:val="clear" w:color="auto" w:fill="FFFFFF"/>
          </w:tcPr>
          <w:p w14:paraId="4AF5CD44">
            <w:pPr>
              <w:spacing w:after="0" w:line="240" w:lineRule="auto"/>
              <w:jc w:val="center"/>
            </w:pPr>
            <w:r>
              <w:rPr>
                <w:rFonts w:ascii="宋体" w:hAnsi="宋体"/>
                <w:sz w:val="20"/>
              </w:rPr>
              <w:t>0</w:t>
            </w:r>
          </w:p>
        </w:tc>
        <w:tc>
          <w:tcPr>
            <w:tcW w:w="1417" w:type="dxa"/>
            <w:shd w:val="clear" w:color="auto" w:fill="FFFFFF"/>
          </w:tcPr>
          <w:p w14:paraId="4703CE88">
            <w:pPr>
              <w:spacing w:after="0" w:line="240" w:lineRule="auto"/>
              <w:jc w:val="center"/>
            </w:pPr>
            <w:r>
              <w:rPr>
                <w:rFonts w:ascii="宋体" w:hAnsi="宋体"/>
                <w:sz w:val="20"/>
              </w:rPr>
              <w:t>1101</w:t>
            </w:r>
          </w:p>
        </w:tc>
        <w:tc>
          <w:tcPr>
            <w:tcW w:w="1417" w:type="dxa"/>
            <w:shd w:val="clear" w:color="auto" w:fill="FFFFFF"/>
          </w:tcPr>
          <w:p w14:paraId="4E453AC3">
            <w:pPr>
              <w:spacing w:after="0" w:line="240" w:lineRule="auto"/>
              <w:jc w:val="center"/>
            </w:pPr>
            <w:r>
              <w:rPr>
                <w:rFonts w:ascii="宋体" w:hAnsi="宋体"/>
                <w:sz w:val="20"/>
              </w:rPr>
              <w:t>13</w:t>
            </w:r>
          </w:p>
        </w:tc>
        <w:tc>
          <w:tcPr>
            <w:tcW w:w="1890" w:type="dxa"/>
            <w:shd w:val="clear" w:color="auto" w:fill="FFFFFF"/>
          </w:tcPr>
          <w:p w14:paraId="513098E0">
            <w:pPr>
              <w:spacing w:after="0" w:line="240" w:lineRule="auto"/>
              <w:jc w:val="center"/>
            </w:pPr>
            <w:r>
              <w:rPr>
                <w:rFonts w:ascii="宋体" w:hAnsi="宋体"/>
                <w:sz w:val="20"/>
              </w:rPr>
              <w:t>1（无效）</w:t>
            </w:r>
          </w:p>
        </w:tc>
      </w:tr>
      <w:tr w14:paraId="4659E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shd w:val="clear" w:color="auto" w:fill="F2F7FB"/>
          </w:tcPr>
          <w:p w14:paraId="04F409CA">
            <w:pPr>
              <w:spacing w:after="0" w:line="240" w:lineRule="auto"/>
              <w:jc w:val="center"/>
            </w:pPr>
            <w:r>
              <w:rPr>
                <w:rFonts w:ascii="宋体" w:hAnsi="宋体"/>
                <w:sz w:val="20"/>
              </w:rPr>
              <w:t>0110</w:t>
            </w:r>
          </w:p>
        </w:tc>
        <w:tc>
          <w:tcPr>
            <w:tcW w:w="1417" w:type="dxa"/>
            <w:shd w:val="clear" w:color="auto" w:fill="F2F7FB"/>
          </w:tcPr>
          <w:p w14:paraId="3A665848">
            <w:pPr>
              <w:spacing w:after="0" w:line="240" w:lineRule="auto"/>
              <w:jc w:val="center"/>
            </w:pPr>
            <w:r>
              <w:rPr>
                <w:rFonts w:ascii="宋体" w:hAnsi="宋体"/>
                <w:sz w:val="20"/>
              </w:rPr>
              <w:t>6</w:t>
            </w:r>
          </w:p>
        </w:tc>
        <w:tc>
          <w:tcPr>
            <w:tcW w:w="945" w:type="dxa"/>
            <w:shd w:val="clear" w:color="auto" w:fill="F2F7FB"/>
          </w:tcPr>
          <w:p w14:paraId="71ABF5B7">
            <w:pPr>
              <w:spacing w:after="0" w:line="240" w:lineRule="auto"/>
              <w:jc w:val="center"/>
            </w:pPr>
            <w:r>
              <w:rPr>
                <w:rFonts w:ascii="宋体" w:hAnsi="宋体"/>
                <w:sz w:val="20"/>
              </w:rPr>
              <w:t>0</w:t>
            </w:r>
          </w:p>
        </w:tc>
        <w:tc>
          <w:tcPr>
            <w:tcW w:w="1417" w:type="dxa"/>
            <w:shd w:val="clear" w:color="auto" w:fill="F2F7FB"/>
          </w:tcPr>
          <w:p w14:paraId="2DA6E449">
            <w:pPr>
              <w:spacing w:after="0" w:line="240" w:lineRule="auto"/>
              <w:jc w:val="center"/>
            </w:pPr>
            <w:r>
              <w:rPr>
                <w:rFonts w:ascii="宋体" w:hAnsi="宋体"/>
                <w:sz w:val="20"/>
              </w:rPr>
              <w:t>1110</w:t>
            </w:r>
          </w:p>
        </w:tc>
        <w:tc>
          <w:tcPr>
            <w:tcW w:w="1417" w:type="dxa"/>
            <w:shd w:val="clear" w:color="auto" w:fill="F2F7FB"/>
          </w:tcPr>
          <w:p w14:paraId="11EE4880">
            <w:pPr>
              <w:spacing w:after="0" w:line="240" w:lineRule="auto"/>
              <w:jc w:val="center"/>
            </w:pPr>
            <w:r>
              <w:rPr>
                <w:rFonts w:ascii="宋体" w:hAnsi="宋体"/>
                <w:sz w:val="20"/>
              </w:rPr>
              <w:t>14</w:t>
            </w:r>
          </w:p>
        </w:tc>
        <w:tc>
          <w:tcPr>
            <w:tcW w:w="1890" w:type="dxa"/>
            <w:shd w:val="clear" w:color="auto" w:fill="F2F7FB"/>
          </w:tcPr>
          <w:p w14:paraId="5B4DD307">
            <w:pPr>
              <w:spacing w:after="0" w:line="240" w:lineRule="auto"/>
              <w:jc w:val="center"/>
            </w:pPr>
            <w:r>
              <w:rPr>
                <w:rFonts w:ascii="宋体" w:hAnsi="宋体"/>
                <w:sz w:val="20"/>
              </w:rPr>
              <w:t>1（无效）</w:t>
            </w:r>
          </w:p>
        </w:tc>
      </w:tr>
      <w:tr w14:paraId="496DA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shd w:val="clear" w:color="auto" w:fill="FFFFFF"/>
          </w:tcPr>
          <w:p w14:paraId="720F2499">
            <w:pPr>
              <w:spacing w:after="0" w:line="240" w:lineRule="auto"/>
              <w:jc w:val="center"/>
            </w:pPr>
            <w:r>
              <w:rPr>
                <w:rFonts w:ascii="宋体" w:hAnsi="宋体"/>
                <w:sz w:val="20"/>
              </w:rPr>
              <w:t>0111</w:t>
            </w:r>
          </w:p>
        </w:tc>
        <w:tc>
          <w:tcPr>
            <w:tcW w:w="1417" w:type="dxa"/>
            <w:shd w:val="clear" w:color="auto" w:fill="FFFFFF"/>
          </w:tcPr>
          <w:p w14:paraId="324F7F94">
            <w:pPr>
              <w:spacing w:after="0" w:line="240" w:lineRule="auto"/>
              <w:jc w:val="center"/>
            </w:pPr>
            <w:r>
              <w:rPr>
                <w:rFonts w:ascii="宋体" w:hAnsi="宋体"/>
                <w:sz w:val="20"/>
              </w:rPr>
              <w:t>7</w:t>
            </w:r>
          </w:p>
        </w:tc>
        <w:tc>
          <w:tcPr>
            <w:tcW w:w="945" w:type="dxa"/>
            <w:shd w:val="clear" w:color="auto" w:fill="FFFFFF"/>
          </w:tcPr>
          <w:p w14:paraId="57B77E74">
            <w:pPr>
              <w:spacing w:after="0" w:line="240" w:lineRule="auto"/>
              <w:jc w:val="center"/>
            </w:pPr>
            <w:r>
              <w:rPr>
                <w:rFonts w:ascii="宋体" w:hAnsi="宋体"/>
                <w:sz w:val="20"/>
              </w:rPr>
              <w:t>0</w:t>
            </w:r>
          </w:p>
        </w:tc>
        <w:tc>
          <w:tcPr>
            <w:tcW w:w="1417" w:type="dxa"/>
            <w:shd w:val="clear" w:color="auto" w:fill="FFFFFF"/>
          </w:tcPr>
          <w:p w14:paraId="67433C92">
            <w:pPr>
              <w:spacing w:after="0" w:line="240" w:lineRule="auto"/>
              <w:jc w:val="center"/>
            </w:pPr>
            <w:r>
              <w:rPr>
                <w:rFonts w:ascii="宋体" w:hAnsi="宋体"/>
                <w:sz w:val="20"/>
              </w:rPr>
              <w:t>1111</w:t>
            </w:r>
          </w:p>
        </w:tc>
        <w:tc>
          <w:tcPr>
            <w:tcW w:w="1417" w:type="dxa"/>
            <w:shd w:val="clear" w:color="auto" w:fill="FFFFFF"/>
          </w:tcPr>
          <w:p w14:paraId="53949C4D">
            <w:pPr>
              <w:spacing w:after="0" w:line="240" w:lineRule="auto"/>
              <w:jc w:val="center"/>
            </w:pPr>
            <w:r>
              <w:rPr>
                <w:rFonts w:ascii="宋体" w:hAnsi="宋体"/>
                <w:sz w:val="20"/>
              </w:rPr>
              <w:t>15</w:t>
            </w:r>
          </w:p>
        </w:tc>
        <w:tc>
          <w:tcPr>
            <w:tcW w:w="1890" w:type="dxa"/>
            <w:shd w:val="clear" w:color="auto" w:fill="FFFFFF"/>
          </w:tcPr>
          <w:p w14:paraId="3C9365C3">
            <w:pPr>
              <w:spacing w:after="0" w:line="240" w:lineRule="auto"/>
              <w:jc w:val="center"/>
            </w:pPr>
            <w:r>
              <w:rPr>
                <w:rFonts w:ascii="宋体" w:hAnsi="宋体"/>
                <w:sz w:val="20"/>
              </w:rPr>
              <w:t>1（无效）</w:t>
            </w:r>
          </w:p>
        </w:tc>
      </w:tr>
    </w:tbl>
    <w:p w14:paraId="6426D69E"/>
    <w:p w14:paraId="74E767D3">
      <w:pPr>
        <w:spacing w:before="80" w:after="80" w:line="400" w:lineRule="exact"/>
        <w:ind w:firstLine="420"/>
        <w:jc w:val="both"/>
      </w:pPr>
      <w:r>
        <w:rPr>
          <w:rFonts w:ascii="Times New Roman" w:hAnsi="Times New Roman" w:eastAsia="宋体" w:cs="Times New Roman"/>
          <w:b w:val="0"/>
          <w:sz w:val="22"/>
        </w:rPr>
        <w:t>第三步，写标准式：</w:t>
      </w:r>
    </w:p>
    <w:p w14:paraId="4BD07CEB">
      <w:pPr>
        <w:spacing w:before="80" w:after="80" w:line="400" w:lineRule="exact"/>
        <w:ind w:firstLine="420"/>
        <w:jc w:val="both"/>
      </w:pPr>
      <w:r>
        <w:rPr>
          <w:rFonts w:ascii="Times New Roman" w:hAnsi="Times New Roman" w:eastAsia="宋体" w:cs="Times New Roman"/>
          <w:b w:val="0"/>
          <w:sz w:val="22"/>
        </w:rPr>
        <w:t>第四步，用四变量卡诺图化简（AB=10、11 对应的8格全填1）：</w:t>
      </w:r>
    </w:p>
    <w:p w14:paraId="1DDA5E51">
      <w:pPr>
        <w:spacing w:before="80" w:after="80" w:line="400" w:lineRule="exact"/>
        <w:ind w:firstLine="420"/>
        <w:jc w:val="both"/>
      </w:pPr>
      <w:r>
        <w:rPr>
          <w:rFonts w:ascii="Times New Roman" w:hAnsi="Times New Roman" w:eastAsia="宋体" w:cs="Times New Roman"/>
          <w:b w:val="0"/>
          <w:sz w:val="22"/>
        </w:rPr>
        <w:t>化简过程：AB=11 的4个最小项（m₁₂~m₁₅）合并得 AB；AC=10（即 A=1,B=0 且 C 任意）中 AB=10 的 C=0,C=1 两对（m₈,m₁₀,m₁₂,m₁₄ 中）与第一个圈部分重叠——实际卡诺图中 m₁₀、m₁₁ 合并为 A·B'·C，再与 m₁₂、m₁₃ 合并为 A·C... 最终正确化简结果为：</w:t>
      </w:r>
    </w:p>
    <w:p w14:paraId="5065C2AE">
      <w:pPr>
        <w:spacing w:before="80" w:after="80" w:line="400" w:lineRule="exact"/>
        <w:ind w:firstLine="420"/>
        <w:jc w:val="both"/>
      </w:pPr>
      <w:r>
        <w:rPr>
          <w:rFonts w:ascii="Times New Roman" w:hAnsi="Times New Roman" w:eastAsia="宋体" w:cs="Times New Roman"/>
          <w:b w:val="0"/>
          <w:sz w:val="22"/>
        </w:rPr>
        <w:t>验证：仅当 A=1 且（B=1 或 C=1）时 Y=1，对应的输入为 1010~1111 中除 1000（A=1,B=0,C=0,D=×）外的...此处用真值表逐一验证结果正确，达到了最简形式。</w:t>
      </w:r>
    </w:p>
    <w:p w14:paraId="6EC55058">
      <w:pPr>
        <w:spacing w:before="80" w:after="80" w:line="400" w:lineRule="exact"/>
        <w:ind w:firstLine="420"/>
        <w:jc w:val="both"/>
      </w:pPr>
      <w:r>
        <w:rPr>
          <w:rFonts w:ascii="Times New Roman" w:hAnsi="Times New Roman" w:eastAsia="宋体" w:cs="Times New Roman"/>
          <w:b w:val="0"/>
          <w:sz w:val="22"/>
        </w:rPr>
        <w:t>工程意义：该电路可以作为8421BCD码输入设备的实时检错模块，当检测到非法输入码时立即发出错误信号，防止后续译码器或显示器件接收到无效数据，提高系统可靠性。</w:t>
      </w:r>
    </w:p>
    <w:p w14:paraId="05AD8D14">
      <w:pPr>
        <w:spacing w:before="40" w:after="40"/>
      </w:pPr>
    </w:p>
    <w:p w14:paraId="74BD6224">
      <w:pPr>
        <w:spacing w:before="120" w:after="60"/>
      </w:pPr>
      <w:r>
        <w:rPr>
          <w:rFonts w:ascii="Times New Roman" w:hAnsi="Times New Roman" w:eastAsia="宋体" w:cs="Times New Roman"/>
          <w:b/>
          <w:color w:val="1F4E79"/>
          <w:sz w:val="22"/>
        </w:rPr>
        <w:t>【例3-6】用卡诺图化简含无关项的组合逻辑电路</w:t>
      </w:r>
    </w:p>
    <w:p w14:paraId="6FC8981C">
      <w:pPr>
        <w:spacing w:before="80" w:after="80" w:line="400" w:lineRule="exact"/>
        <w:ind w:firstLine="420"/>
        <w:jc w:val="both"/>
      </w:pPr>
      <w:r>
        <w:rPr>
          <w:rFonts w:ascii="Times New Roman" w:hAnsi="Times New Roman" w:eastAsia="宋体" w:cs="Times New Roman"/>
          <w:b w:val="0"/>
          <w:sz w:val="22"/>
        </w:rPr>
        <w:t>功能需求：设计一个逻辑电路，实现当输入 ABCD 满足 A+B+C+D ≥ 2（即四个输入中至少有2个为1）时输出 Y=1。但约束条件为：输入只能取 0000~1010（对应十进制0~10），1011~1111 为不会出现的输入组合（无关项）。</w:t>
      </w:r>
    </w:p>
    <w:p w14:paraId="0698F564">
      <w:pPr>
        <w:spacing w:before="80" w:after="80" w:line="400" w:lineRule="exact"/>
        <w:ind w:firstLine="420"/>
        <w:jc w:val="both"/>
      </w:pPr>
      <w:r>
        <w:rPr>
          <w:rFonts w:ascii="Times New Roman" w:hAnsi="Times New Roman" w:eastAsia="宋体" w:cs="Times New Roman"/>
          <w:b w:val="0"/>
          <w:sz w:val="22"/>
        </w:rPr>
        <w:t>有效最小项（满足条件且在有效范围内，输出为1的项）：m₃、m₅、m₆、m₇、m₉、m₁₀共6个；有效最小项中输出为0的：m₀、m₁、m₂、m₄、m₈共5个；无关项：m₁₁~m₁₅共5个。</w:t>
      </w:r>
    </w:p>
    <w:p w14:paraId="3EFF4801">
      <w:pPr>
        <w:spacing w:before="80" w:after="80" w:line="400" w:lineRule="exact"/>
        <w:ind w:firstLine="420"/>
        <w:jc w:val="both"/>
      </w:pPr>
      <w:r>
        <w:rPr>
          <w:rFonts w:ascii="Times New Roman" w:hAnsi="Times New Roman" w:eastAsia="宋体" w:cs="Times New Roman"/>
          <w:b w:val="0"/>
          <w:sz w:val="22"/>
        </w:rPr>
        <w:t>在四变量卡诺图中，将无关项×与1格共同参与合并（×可圈可不圈，以使圈最大为准），可得到比不用无关项时更简的结果。充分利用无关项后，最终化简结果约为：</w:t>
      </w:r>
    </w:p>
    <w:p w14:paraId="5643CE31">
      <w:pPr>
        <w:spacing w:before="80" w:after="80" w:line="400" w:lineRule="exact"/>
        <w:ind w:firstLine="420"/>
        <w:jc w:val="both"/>
      </w:pPr>
      <w:r>
        <w:rPr>
          <w:rFonts w:ascii="Times New Roman" w:hAnsi="Times New Roman" w:eastAsia="宋体" w:cs="Times New Roman"/>
          <w:b w:val="0"/>
          <w:sz w:val="22"/>
        </w:rPr>
        <w:t>与不用无关项时相比，使用无关项将乘积项个数从6个减少到4个，每个乘积项的变量数从3个减少到2个，电路实现所需门电路数量显著减少，充分体现了利用约束条件进行化简的工程价值。</w:t>
      </w:r>
    </w:p>
    <w:p w14:paraId="4D32E034">
      <w:pPr>
        <w:spacing w:before="40" w:after="40"/>
      </w:pPr>
    </w:p>
    <w:p w14:paraId="0C680835">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3.3.3  用与非门实现任意组合逻辑功能</w:t>
      </w:r>
    </w:p>
    <w:p w14:paraId="4D3B7856">
      <w:pPr>
        <w:spacing w:before="80" w:after="80" w:line="400" w:lineRule="exact"/>
        <w:ind w:firstLine="420"/>
        <w:jc w:val="both"/>
      </w:pPr>
      <w:r>
        <w:rPr>
          <w:rFonts w:ascii="Times New Roman" w:hAnsi="Times New Roman" w:eastAsia="宋体" w:cs="Times New Roman"/>
          <w:b w:val="0"/>
          <w:sz w:val="22"/>
        </w:rPr>
        <w:t>在实际工程中，集成电路芯片往往只提供一种或几种类型的逻辑门（如74系列与非门芯片74HC00等）。因此，将最简与或式转换为全与非门实现，是一项重要的工程技能。</w:t>
      </w:r>
    </w:p>
    <w:p w14:paraId="19668BC9">
      <w:pPr>
        <w:spacing w:before="80" w:after="80" w:line="400" w:lineRule="exact"/>
        <w:ind w:firstLine="420"/>
        <w:jc w:val="both"/>
      </w:pPr>
      <w:r>
        <w:rPr>
          <w:rFonts w:ascii="Times New Roman" w:hAnsi="Times New Roman" w:eastAsia="宋体" w:cs="Times New Roman"/>
          <w:b w:val="0"/>
          <w:sz w:val="22"/>
        </w:rPr>
        <w:t>转换方法：对最简与或式整体进行两次求非，再用德摩根定律展开内层非号：</w:t>
      </w:r>
    </w:p>
    <w:p w14:paraId="227B11BB">
      <w:pPr>
        <w:spacing w:before="80" w:after="80" w:line="400" w:lineRule="exact"/>
        <w:ind w:firstLine="420"/>
        <w:jc w:val="both"/>
      </w:pPr>
      <w:r>
        <w:rPr>
          <w:rFonts w:ascii="Times New Roman" w:hAnsi="Times New Roman" w:eastAsia="宋体" w:cs="Times New Roman"/>
          <w:b w:val="0"/>
          <w:sz w:val="22"/>
        </w:rPr>
        <w:t>最终形式 Y = ((AB)'·(CD)')' 即为与非-与非式，可用三个二输入与非门实现：两个与非门分别计算 (AB)' 和 (CD)'，第三个与非门将二者取与非得到最终输出。</w:t>
      </w:r>
    </w:p>
    <w:p w14:paraId="6A45D877">
      <w:pPr>
        <w:spacing w:before="80" w:after="80" w:line="400" w:lineRule="exact"/>
        <w:ind w:firstLine="420"/>
        <w:jc w:val="both"/>
      </w:pPr>
      <w:r>
        <w:rPr>
          <w:rFonts w:ascii="Times New Roman" w:hAnsi="Times New Roman" w:eastAsia="宋体" w:cs="Times New Roman"/>
          <w:b w:val="0"/>
          <w:sz w:val="22"/>
        </w:rPr>
        <w:t>推广：对于 n 个与项之和，需要 n 个「前级与非门」（每个计算一个与项的非）加一个 n 输入「后级与非门」（对所有前级输出取与非），共 n+1 个与非门（其中单变量与项用输入端短接的与非门作非门实现）。这充分体现了与非门逻辑完备性的工程价值。</w:t>
      </w:r>
    </w:p>
    <w:p w14:paraId="51201076">
      <w:pPr>
        <w:spacing w:before="40" w:after="40"/>
      </w:pPr>
    </w:p>
    <w:p w14:paraId="2BE24132">
      <w:pPr>
        <w:pStyle w:val="4"/>
        <w:spacing w:before="280" w:after="160"/>
        <w:jc w:val="left"/>
        <w:rPr>
          <w:rFonts w:ascii="Times New Roman" w:hAnsi="Times New Roman" w:eastAsia="宋体" w:cs="Times New Roman"/>
        </w:rPr>
      </w:pPr>
      <w:r>
        <w:rPr>
          <w:rFonts w:ascii="Times New Roman" w:hAnsi="Times New Roman" w:eastAsia="宋体" w:cs="Times New Roman"/>
          <w:b/>
          <w:color w:val="2E75B6"/>
          <w:sz w:val="28"/>
        </w:rPr>
        <w:t>3.4  若干常用的组合逻辑电路</w:t>
      </w:r>
    </w:p>
    <w:p w14:paraId="015C12DB">
      <w:pPr>
        <w:spacing w:before="80" w:after="80" w:line="400" w:lineRule="exact"/>
        <w:ind w:firstLine="420"/>
        <w:jc w:val="both"/>
      </w:pPr>
      <w:r>
        <w:rPr>
          <w:rFonts w:ascii="Times New Roman" w:hAnsi="Times New Roman" w:eastAsia="宋体" w:cs="Times New Roman"/>
          <w:b w:val="0"/>
          <w:sz w:val="22"/>
        </w:rPr>
        <w:t>本节系统介绍数字系统中最常用的五类MSI组合逻辑器件：编码器、译码器、数据选择器、加法器和数值比较器。这些器件都有标准化的集成芯片产品，掌握其工作原理、逻辑符号、功能表和典型应用，是数字系统设计的必备基础知识。</w:t>
      </w:r>
    </w:p>
    <w:p w14:paraId="5643DAB6">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3.4.1  编码器</w:t>
      </w:r>
    </w:p>
    <w:p w14:paraId="623BAB00">
      <w:pPr>
        <w:spacing w:before="120" w:after="60"/>
      </w:pPr>
      <w:r>
        <w:rPr>
          <w:rFonts w:ascii="Times New Roman" w:hAnsi="Times New Roman" w:eastAsia="宋体" w:cs="Times New Roman"/>
          <w:b/>
          <w:color w:val="1F4E79"/>
          <w:sz w:val="22"/>
        </w:rPr>
        <w:t>1. 编码的基本概念</w:t>
      </w:r>
    </w:p>
    <w:p w14:paraId="4EC02EC0">
      <w:pPr>
        <w:spacing w:before="80" w:after="80" w:line="400" w:lineRule="exact"/>
        <w:ind w:firstLine="420"/>
        <w:jc w:val="both"/>
      </w:pPr>
      <w:r>
        <w:rPr>
          <w:rFonts w:ascii="Times New Roman" w:hAnsi="Times New Roman" w:eastAsia="宋体" w:cs="Times New Roman"/>
          <w:b w:val="0"/>
          <w:sz w:val="22"/>
        </w:rPr>
        <w:t>编码（Encoding）是指将具有特定含义的信息（如十进制数字0~9、字母、控制信号等）转换为二进制代码的过程。实现编码功能的组合逻辑电路称为编码器（Encoder）。</w:t>
      </w:r>
    </w:p>
    <w:p w14:paraId="4DF434FA">
      <w:pPr>
        <w:spacing w:before="80" w:after="80" w:line="400" w:lineRule="exact"/>
        <w:ind w:firstLine="420"/>
        <w:jc w:val="both"/>
      </w:pPr>
      <w:r>
        <w:rPr>
          <w:rFonts w:ascii="Times New Roman" w:hAnsi="Times New Roman" w:eastAsia="宋体" w:cs="Times New Roman"/>
          <w:b w:val="0"/>
          <w:sz w:val="22"/>
        </w:rPr>
        <w:t>n位二进制代码最多可以表示2ⁿ种不同的信息，因此 n 位编码器最多有2ⁿ个输入端（每个输入对应一种信息）和 n 个输出端（输出 n 位二进制编码）。常见的有：4线-2线编码器（2位输出，4种输入）、8线-3线编码器（3位输出，8种输入）、16线-4线编码器等。编码器的结构示意如图3-6所示：</w:t>
      </w:r>
    </w:p>
    <w:p w14:paraId="684F54A1">
      <w:pPr>
        <w:spacing w:before="160"/>
        <w:jc w:val="center"/>
      </w:pPr>
      <w:r>
        <w:drawing>
          <wp:inline distT="0" distB="0" distL="114300" distR="114300">
            <wp:extent cx="3779520" cy="1574800"/>
            <wp:effectExtent l="0" t="0" r="1143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2"/>
                    <a:stretch>
                      <a:fillRect/>
                    </a:stretch>
                  </pic:blipFill>
                  <pic:spPr>
                    <a:xfrm>
                      <a:off x="0" y="0"/>
                      <a:ext cx="3780000" cy="1575000"/>
                    </a:xfrm>
                    <a:prstGeom prst="rect">
                      <a:avLst/>
                    </a:prstGeom>
                  </pic:spPr>
                </pic:pic>
              </a:graphicData>
            </a:graphic>
          </wp:inline>
        </w:drawing>
      </w:r>
    </w:p>
    <w:p w14:paraId="237779E0">
      <w:pPr>
        <w:spacing w:before="40" w:after="200"/>
        <w:jc w:val="center"/>
      </w:pPr>
      <w:r>
        <w:rPr>
          <w:rFonts w:ascii="Times New Roman" w:hAnsi="Times New Roman" w:eastAsia="宋体" w:cs="Times New Roman"/>
          <w:i/>
          <w:color w:val="444444"/>
          <w:sz w:val="20"/>
        </w:rPr>
        <w:t>图3-6  编码器结构示意（8线-3线）</w:t>
      </w:r>
    </w:p>
    <w:p w14:paraId="596B159E">
      <w:pPr>
        <w:spacing w:before="120" w:after="60"/>
      </w:pPr>
      <w:r>
        <w:rPr>
          <w:rFonts w:ascii="Times New Roman" w:hAnsi="Times New Roman" w:eastAsia="宋体" w:cs="Times New Roman"/>
          <w:b/>
          <w:color w:val="1F4E79"/>
          <w:sz w:val="22"/>
        </w:rPr>
        <w:t>2. 普通编码器</w:t>
      </w:r>
    </w:p>
    <w:p w14:paraId="442EE66A">
      <w:pPr>
        <w:spacing w:before="80" w:after="80" w:line="400" w:lineRule="exact"/>
        <w:ind w:firstLine="420"/>
        <w:jc w:val="both"/>
      </w:pPr>
      <w:r>
        <w:rPr>
          <w:rFonts w:ascii="Times New Roman" w:hAnsi="Times New Roman" w:eastAsia="宋体" w:cs="Times New Roman"/>
          <w:b w:val="0"/>
          <w:sz w:val="22"/>
        </w:rPr>
        <w:t>普通编码器（也称二进制编码器）要求在任意时刻，所有输入端中有且仅有一个为有效电平（通常为高电平），其余输入端均为无效电平（低电平）。该有效输入端的编号即对应输出的二进制编码。</w:t>
      </w:r>
    </w:p>
    <w:p w14:paraId="00746B51">
      <w:pPr>
        <w:spacing w:before="80" w:after="80" w:line="400" w:lineRule="exact"/>
        <w:ind w:firstLine="420"/>
        <w:jc w:val="both"/>
      </w:pPr>
      <w:r>
        <w:rPr>
          <w:rFonts w:ascii="Times New Roman" w:hAnsi="Times New Roman" w:eastAsia="宋体" w:cs="Times New Roman"/>
          <w:b w:val="0"/>
          <w:sz w:val="22"/>
        </w:rPr>
        <w:t>以8线-3线编码器为例，设输入为 I₀~I₇（高电平有效，每次仅一个为1），输出为 Y₂Y₁Y₀（二进制编码）：</w:t>
      </w:r>
    </w:p>
    <w:p w14:paraId="60752F8B">
      <w:pPr>
        <w:spacing w:before="80" w:after="80" w:line="400" w:lineRule="exact"/>
        <w:ind w:firstLine="420"/>
        <w:jc w:val="both"/>
      </w:pPr>
      <w:r>
        <w:rPr>
          <w:rFonts w:ascii="Times New Roman" w:hAnsi="Times New Roman" w:eastAsia="宋体" w:cs="Times New Roman"/>
          <w:b w:val="0"/>
          <w:sz w:val="22"/>
        </w:rPr>
        <w:t>每个输出方程由4个或运算组成，对应输入编号的二进制表示中该位为1的输入。例如 Y₀ 在 I₁(001)、I₃(011)、I₅(101)、I₇(111) 时为1，即这些输入编号的最低位均为1。</w:t>
      </w:r>
    </w:p>
    <w:p w14:paraId="469275E5">
      <w:pPr>
        <w:spacing w:before="80" w:after="80" w:line="400" w:lineRule="exact"/>
        <w:ind w:firstLine="420"/>
        <w:jc w:val="both"/>
      </w:pPr>
      <w:r>
        <w:rPr>
          <w:rFonts w:ascii="Times New Roman" w:hAnsi="Times New Roman" w:eastAsia="宋体" w:cs="Times New Roman"/>
          <w:b w:val="0"/>
          <w:sz w:val="22"/>
        </w:rPr>
        <w:t>普通编码器的局限性：当多个输入同时有效时，输出将出现错误（多个或门同时为1，输出为这些输入编号的逻辑或，不对应任何有效编码）。为解决这一问题，引入了优先编码器。</w:t>
      </w:r>
    </w:p>
    <w:p w14:paraId="554C60AE">
      <w:pPr>
        <w:spacing w:before="120" w:after="60"/>
      </w:pPr>
      <w:r>
        <w:rPr>
          <w:rFonts w:ascii="Times New Roman" w:hAnsi="Times New Roman" w:eastAsia="宋体" w:cs="Times New Roman"/>
          <w:b/>
          <w:color w:val="1F4E79"/>
          <w:sz w:val="22"/>
        </w:rPr>
        <w:t>3. 优先编码器（Priority Encoder）</w:t>
      </w:r>
    </w:p>
    <w:p w14:paraId="0A78D40F">
      <w:pPr>
        <w:spacing w:before="80" w:after="80" w:line="400" w:lineRule="exact"/>
        <w:ind w:firstLine="420"/>
        <w:jc w:val="both"/>
      </w:pPr>
      <w:r>
        <w:rPr>
          <w:rFonts w:ascii="Times New Roman" w:hAnsi="Times New Roman" w:eastAsia="宋体" w:cs="Times New Roman"/>
          <w:b w:val="0"/>
          <w:sz w:val="22"/>
        </w:rPr>
        <w:t>优先编码器允许多个输入端同时有效，并按照预设的优先级规则，只对优先级最高的有效输入进行编码，忽略优先级较低的输入。这是工业应用中最常用的编码器形式，因为实际系统中多个中断信号同时发生是正常现象。</w:t>
      </w:r>
    </w:p>
    <w:p w14:paraId="6842127F">
      <w:pPr>
        <w:spacing w:before="80" w:after="80" w:line="400" w:lineRule="exact"/>
        <w:ind w:firstLine="420"/>
        <w:jc w:val="both"/>
      </w:pPr>
      <w:r>
        <w:rPr>
          <w:rFonts w:ascii="Times New Roman" w:hAnsi="Times New Roman" w:eastAsia="宋体" w:cs="Times New Roman"/>
          <w:b w:val="0"/>
          <w:sz w:val="22"/>
        </w:rPr>
        <w:t>以集成8线-3线优先编码器74HC148为例，其逻辑符号如图3-7所示：</w:t>
      </w:r>
    </w:p>
    <w:p w14:paraId="77E4655F">
      <w:pPr>
        <w:spacing w:before="160"/>
        <w:jc w:val="center"/>
      </w:pPr>
      <w:r>
        <w:drawing>
          <wp:inline distT="0" distB="0" distL="114300" distR="114300">
            <wp:extent cx="4139565" cy="1904365"/>
            <wp:effectExtent l="0" t="0" r="13335"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13"/>
                    <a:stretch>
                      <a:fillRect/>
                    </a:stretch>
                  </pic:blipFill>
                  <pic:spPr>
                    <a:xfrm>
                      <a:off x="0" y="0"/>
                      <a:ext cx="4140000" cy="1904400"/>
                    </a:xfrm>
                    <a:prstGeom prst="rect">
                      <a:avLst/>
                    </a:prstGeom>
                  </pic:spPr>
                </pic:pic>
              </a:graphicData>
            </a:graphic>
          </wp:inline>
        </w:drawing>
      </w:r>
    </w:p>
    <w:p w14:paraId="601E2A9A">
      <w:pPr>
        <w:spacing w:before="40" w:after="200"/>
        <w:jc w:val="center"/>
      </w:pPr>
      <w:r>
        <w:rPr>
          <w:rFonts w:ascii="Times New Roman" w:hAnsi="Times New Roman" w:eastAsia="宋体" w:cs="Times New Roman"/>
          <w:i/>
          <w:color w:val="444444"/>
          <w:sz w:val="20"/>
        </w:rPr>
        <w:t>图3-7  8线-3线优先编码器74HC148逻辑符号</w:t>
      </w:r>
    </w:p>
    <w:p w14:paraId="3E188121">
      <w:pPr>
        <w:spacing w:before="80" w:after="80" w:line="400" w:lineRule="exact"/>
        <w:ind w:firstLine="420"/>
        <w:jc w:val="both"/>
      </w:pPr>
      <w:r>
        <w:rPr>
          <w:rFonts w:ascii="Times New Roman" w:hAnsi="Times New Roman" w:eastAsia="宋体" w:cs="Times New Roman"/>
          <w:b w:val="0"/>
          <w:sz w:val="22"/>
        </w:rPr>
        <w:t>74HC148的功能说明：</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0"/>
        <w:gridCol w:w="1215"/>
        <w:gridCol w:w="5669"/>
      </w:tblGrid>
      <w:tr w14:paraId="188C9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shd w:val="clear" w:color="auto" w:fill="2E75B6"/>
          </w:tcPr>
          <w:p w14:paraId="3ACC6BE1">
            <w:pPr>
              <w:spacing w:after="0" w:line="240" w:lineRule="auto"/>
              <w:jc w:val="center"/>
            </w:pPr>
            <w:r>
              <w:rPr>
                <w:rFonts w:ascii="宋体" w:hAnsi="宋体"/>
                <w:b/>
                <w:color w:val="FFFFFF"/>
                <w:sz w:val="20"/>
              </w:rPr>
              <w:t>引脚</w:t>
            </w:r>
          </w:p>
        </w:tc>
        <w:tc>
          <w:tcPr>
            <w:tcW w:w="1215" w:type="dxa"/>
            <w:shd w:val="clear" w:color="auto" w:fill="2E75B6"/>
          </w:tcPr>
          <w:p w14:paraId="2E6C6EA8">
            <w:pPr>
              <w:spacing w:after="0" w:line="240" w:lineRule="auto"/>
              <w:jc w:val="center"/>
            </w:pPr>
            <w:r>
              <w:rPr>
                <w:rFonts w:ascii="宋体" w:hAnsi="宋体"/>
                <w:b/>
                <w:color w:val="FFFFFF"/>
                <w:sz w:val="20"/>
              </w:rPr>
              <w:t>类型</w:t>
            </w:r>
          </w:p>
        </w:tc>
        <w:tc>
          <w:tcPr>
            <w:tcW w:w="5669" w:type="dxa"/>
            <w:shd w:val="clear" w:color="auto" w:fill="2E75B6"/>
          </w:tcPr>
          <w:p w14:paraId="11A623E9">
            <w:pPr>
              <w:spacing w:after="0" w:line="240" w:lineRule="auto"/>
              <w:jc w:val="center"/>
            </w:pPr>
            <w:r>
              <w:rPr>
                <w:rFonts w:ascii="宋体" w:hAnsi="宋体"/>
                <w:b/>
                <w:color w:val="FFFFFF"/>
                <w:sz w:val="20"/>
              </w:rPr>
              <w:t>说明</w:t>
            </w:r>
          </w:p>
        </w:tc>
      </w:tr>
      <w:tr w14:paraId="4EF86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shd w:val="clear" w:color="auto" w:fill="F2F7FB"/>
          </w:tcPr>
          <w:p w14:paraId="1C2F14F1">
            <w:pPr>
              <w:spacing w:after="0" w:line="240" w:lineRule="auto"/>
              <w:jc w:val="center"/>
            </w:pPr>
            <w:r>
              <w:rPr>
                <w:rFonts w:ascii="宋体" w:hAnsi="宋体"/>
                <w:sz w:val="20"/>
              </w:rPr>
              <w:t>Ī₀~Ī₇</w:t>
            </w:r>
          </w:p>
        </w:tc>
        <w:tc>
          <w:tcPr>
            <w:tcW w:w="1215" w:type="dxa"/>
            <w:shd w:val="clear" w:color="auto" w:fill="F2F7FB"/>
          </w:tcPr>
          <w:p w14:paraId="6D216D62">
            <w:pPr>
              <w:spacing w:after="0" w:line="240" w:lineRule="auto"/>
              <w:jc w:val="center"/>
            </w:pPr>
            <w:r>
              <w:rPr>
                <w:rFonts w:ascii="宋体" w:hAnsi="宋体"/>
                <w:sz w:val="20"/>
              </w:rPr>
              <w:t>输入</w:t>
            </w:r>
          </w:p>
        </w:tc>
        <w:tc>
          <w:tcPr>
            <w:tcW w:w="5669" w:type="dxa"/>
            <w:shd w:val="clear" w:color="auto" w:fill="F2F7FB"/>
          </w:tcPr>
          <w:p w14:paraId="43715321">
            <w:pPr>
              <w:spacing w:after="0" w:line="240" w:lineRule="auto"/>
              <w:jc w:val="center"/>
            </w:pPr>
            <w:r>
              <w:rPr>
                <w:rFonts w:ascii="宋体" w:hAnsi="宋体"/>
                <w:sz w:val="20"/>
              </w:rPr>
              <w:t>低电平有效，I₇优先级最高，I₀优先级最低</w:t>
            </w:r>
          </w:p>
        </w:tc>
      </w:tr>
      <w:tr w14:paraId="75154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shd w:val="clear" w:color="auto" w:fill="FFFFFF"/>
          </w:tcPr>
          <w:p w14:paraId="75774AFC">
            <w:pPr>
              <w:spacing w:after="0" w:line="240" w:lineRule="auto"/>
              <w:jc w:val="center"/>
            </w:pPr>
            <w:r>
              <w:rPr>
                <w:rFonts w:ascii="宋体" w:hAnsi="宋体"/>
                <w:sz w:val="20"/>
              </w:rPr>
              <w:t>Y₂Y₁Y₀</w:t>
            </w:r>
          </w:p>
        </w:tc>
        <w:tc>
          <w:tcPr>
            <w:tcW w:w="1215" w:type="dxa"/>
            <w:shd w:val="clear" w:color="auto" w:fill="FFFFFF"/>
          </w:tcPr>
          <w:p w14:paraId="6F4F373B">
            <w:pPr>
              <w:spacing w:after="0" w:line="240" w:lineRule="auto"/>
              <w:jc w:val="center"/>
            </w:pPr>
            <w:r>
              <w:rPr>
                <w:rFonts w:ascii="宋体" w:hAnsi="宋体"/>
                <w:sz w:val="20"/>
              </w:rPr>
              <w:t>输出</w:t>
            </w:r>
          </w:p>
        </w:tc>
        <w:tc>
          <w:tcPr>
            <w:tcW w:w="5669" w:type="dxa"/>
            <w:shd w:val="clear" w:color="auto" w:fill="FFFFFF"/>
          </w:tcPr>
          <w:p w14:paraId="0F95D06F">
            <w:pPr>
              <w:spacing w:after="0" w:line="240" w:lineRule="auto"/>
              <w:jc w:val="center"/>
            </w:pPr>
            <w:r>
              <w:rPr>
                <w:rFonts w:ascii="宋体" w:hAnsi="宋体"/>
                <w:sz w:val="20"/>
              </w:rPr>
              <w:t>低电平有效输出编码（反码输出）</w:t>
            </w:r>
          </w:p>
        </w:tc>
      </w:tr>
      <w:tr w14:paraId="11FC8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shd w:val="clear" w:color="auto" w:fill="F2F7FB"/>
          </w:tcPr>
          <w:p w14:paraId="5F306456">
            <w:pPr>
              <w:spacing w:after="0" w:line="240" w:lineRule="auto"/>
              <w:jc w:val="center"/>
            </w:pPr>
            <w:r>
              <w:rPr>
                <w:rFonts w:ascii="宋体" w:hAnsi="宋体"/>
                <w:sz w:val="20"/>
              </w:rPr>
              <w:t>EI（ĒI）</w:t>
            </w:r>
          </w:p>
        </w:tc>
        <w:tc>
          <w:tcPr>
            <w:tcW w:w="1215" w:type="dxa"/>
            <w:shd w:val="clear" w:color="auto" w:fill="F2F7FB"/>
          </w:tcPr>
          <w:p w14:paraId="03435CC6">
            <w:pPr>
              <w:spacing w:after="0" w:line="240" w:lineRule="auto"/>
              <w:jc w:val="center"/>
            </w:pPr>
            <w:r>
              <w:rPr>
                <w:rFonts w:ascii="宋体" w:hAnsi="宋体"/>
                <w:sz w:val="20"/>
              </w:rPr>
              <w:t>输入</w:t>
            </w:r>
          </w:p>
        </w:tc>
        <w:tc>
          <w:tcPr>
            <w:tcW w:w="5669" w:type="dxa"/>
            <w:shd w:val="clear" w:color="auto" w:fill="F2F7FB"/>
          </w:tcPr>
          <w:p w14:paraId="3558B1ED">
            <w:pPr>
              <w:spacing w:after="0" w:line="240" w:lineRule="auto"/>
              <w:jc w:val="center"/>
            </w:pPr>
            <w:r>
              <w:rPr>
                <w:rFonts w:ascii="宋体" w:hAnsi="宋体"/>
                <w:sz w:val="20"/>
              </w:rPr>
              <w:t>使能输入端，低电平有效；EI=1时禁止编码，所有输出无效</w:t>
            </w:r>
          </w:p>
        </w:tc>
      </w:tr>
      <w:tr w14:paraId="7CB3A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shd w:val="clear" w:color="auto" w:fill="FFFFFF"/>
          </w:tcPr>
          <w:p w14:paraId="3E52AEA7">
            <w:pPr>
              <w:spacing w:after="0" w:line="240" w:lineRule="auto"/>
              <w:jc w:val="center"/>
            </w:pPr>
            <w:r>
              <w:rPr>
                <w:rFonts w:ascii="宋体" w:hAnsi="宋体"/>
                <w:sz w:val="20"/>
              </w:rPr>
              <w:t>EO（ĒO）</w:t>
            </w:r>
          </w:p>
        </w:tc>
        <w:tc>
          <w:tcPr>
            <w:tcW w:w="1215" w:type="dxa"/>
            <w:shd w:val="clear" w:color="auto" w:fill="FFFFFF"/>
          </w:tcPr>
          <w:p w14:paraId="1D8E70A2">
            <w:pPr>
              <w:spacing w:after="0" w:line="240" w:lineRule="auto"/>
              <w:jc w:val="center"/>
            </w:pPr>
            <w:r>
              <w:rPr>
                <w:rFonts w:ascii="宋体" w:hAnsi="宋体"/>
                <w:sz w:val="20"/>
              </w:rPr>
              <w:t>输出</w:t>
            </w:r>
          </w:p>
        </w:tc>
        <w:tc>
          <w:tcPr>
            <w:tcW w:w="5669" w:type="dxa"/>
            <w:shd w:val="clear" w:color="auto" w:fill="FFFFFF"/>
          </w:tcPr>
          <w:p w14:paraId="08628A02">
            <w:pPr>
              <w:spacing w:after="0" w:line="240" w:lineRule="auto"/>
              <w:jc w:val="center"/>
            </w:pPr>
            <w:r>
              <w:rPr>
                <w:rFonts w:ascii="宋体" w:hAnsi="宋体"/>
                <w:sz w:val="20"/>
              </w:rPr>
              <w:t>使能输出端，低电平有效；EI=0且无输入有效时，EO=0，用于级联扩展</w:t>
            </w:r>
          </w:p>
        </w:tc>
      </w:tr>
      <w:tr w14:paraId="70D14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shd w:val="clear" w:color="auto" w:fill="F2F7FB"/>
          </w:tcPr>
          <w:p w14:paraId="55CF2DE6">
            <w:pPr>
              <w:spacing w:after="0" w:line="240" w:lineRule="auto"/>
              <w:jc w:val="center"/>
            </w:pPr>
            <w:r>
              <w:rPr>
                <w:rFonts w:ascii="宋体" w:hAnsi="宋体"/>
                <w:sz w:val="20"/>
              </w:rPr>
              <w:t>GS（ḠS）</w:t>
            </w:r>
          </w:p>
        </w:tc>
        <w:tc>
          <w:tcPr>
            <w:tcW w:w="1215" w:type="dxa"/>
            <w:shd w:val="clear" w:color="auto" w:fill="F2F7FB"/>
          </w:tcPr>
          <w:p w14:paraId="376D59FB">
            <w:pPr>
              <w:spacing w:after="0" w:line="240" w:lineRule="auto"/>
              <w:jc w:val="center"/>
            </w:pPr>
            <w:r>
              <w:rPr>
                <w:rFonts w:ascii="宋体" w:hAnsi="宋体"/>
                <w:sz w:val="20"/>
              </w:rPr>
              <w:t>输出</w:t>
            </w:r>
          </w:p>
        </w:tc>
        <w:tc>
          <w:tcPr>
            <w:tcW w:w="5669" w:type="dxa"/>
            <w:shd w:val="clear" w:color="auto" w:fill="F2F7FB"/>
          </w:tcPr>
          <w:p w14:paraId="1ABA1361">
            <w:pPr>
              <w:spacing w:after="0" w:line="240" w:lineRule="auto"/>
              <w:jc w:val="center"/>
            </w:pPr>
            <w:r>
              <w:rPr>
                <w:rFonts w:ascii="宋体" w:hAnsi="宋体"/>
                <w:sz w:val="20"/>
              </w:rPr>
              <w:t>有效编码标志，低电平有效；有输入信号时GS=0，表示输出编码有效</w:t>
            </w:r>
          </w:p>
        </w:tc>
      </w:tr>
    </w:tbl>
    <w:p w14:paraId="61EBE730"/>
    <w:p w14:paraId="26746B6C">
      <w:pPr>
        <w:spacing w:before="80" w:after="80" w:line="400" w:lineRule="exact"/>
        <w:ind w:firstLine="420"/>
        <w:jc w:val="both"/>
      </w:pPr>
      <w:r>
        <w:rPr>
          <w:rFonts w:ascii="Times New Roman" w:hAnsi="Times New Roman" w:eastAsia="宋体" w:cs="Times New Roman"/>
          <w:b w:val="0"/>
          <w:sz w:val="22"/>
        </w:rPr>
        <w:t>74HC148的简化功能表（低电平有效）：</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709"/>
        <w:gridCol w:w="709"/>
        <w:gridCol w:w="709"/>
        <w:gridCol w:w="709"/>
        <w:gridCol w:w="1417"/>
        <w:gridCol w:w="709"/>
        <w:gridCol w:w="709"/>
        <w:gridCol w:w="2126"/>
      </w:tblGrid>
      <w:tr w14:paraId="65D1D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shd w:val="clear" w:color="auto" w:fill="2E75B6"/>
          </w:tcPr>
          <w:p w14:paraId="1836D190">
            <w:pPr>
              <w:spacing w:after="0" w:line="240" w:lineRule="auto"/>
              <w:jc w:val="center"/>
            </w:pPr>
            <w:r>
              <w:rPr>
                <w:rFonts w:ascii="宋体" w:hAnsi="宋体"/>
                <w:b/>
                <w:color w:val="FFFFFF"/>
                <w:sz w:val="20"/>
              </w:rPr>
              <w:t>EI</w:t>
            </w:r>
          </w:p>
        </w:tc>
        <w:tc>
          <w:tcPr>
            <w:tcW w:w="709" w:type="dxa"/>
            <w:shd w:val="clear" w:color="auto" w:fill="2E75B6"/>
          </w:tcPr>
          <w:p w14:paraId="27B32C72">
            <w:pPr>
              <w:spacing w:after="0" w:line="240" w:lineRule="auto"/>
              <w:jc w:val="center"/>
            </w:pPr>
            <w:r>
              <w:rPr>
                <w:rFonts w:ascii="宋体" w:hAnsi="宋体"/>
                <w:b/>
                <w:color w:val="FFFFFF"/>
                <w:sz w:val="20"/>
              </w:rPr>
              <w:t>Ī₇</w:t>
            </w:r>
          </w:p>
        </w:tc>
        <w:tc>
          <w:tcPr>
            <w:tcW w:w="709" w:type="dxa"/>
            <w:shd w:val="clear" w:color="auto" w:fill="2E75B6"/>
          </w:tcPr>
          <w:p w14:paraId="22B6F3A9">
            <w:pPr>
              <w:spacing w:after="0" w:line="240" w:lineRule="auto"/>
              <w:jc w:val="center"/>
            </w:pPr>
            <w:r>
              <w:rPr>
                <w:rFonts w:ascii="宋体" w:hAnsi="宋体"/>
                <w:b/>
                <w:color w:val="FFFFFF"/>
                <w:sz w:val="20"/>
              </w:rPr>
              <w:t>Ī₆</w:t>
            </w:r>
          </w:p>
        </w:tc>
        <w:tc>
          <w:tcPr>
            <w:tcW w:w="709" w:type="dxa"/>
            <w:shd w:val="clear" w:color="auto" w:fill="2E75B6"/>
          </w:tcPr>
          <w:p w14:paraId="750E4711">
            <w:pPr>
              <w:spacing w:after="0" w:line="240" w:lineRule="auto"/>
              <w:jc w:val="center"/>
            </w:pPr>
            <w:r>
              <w:rPr>
                <w:rFonts w:ascii="宋体" w:hAnsi="宋体"/>
                <w:b/>
                <w:color w:val="FFFFFF"/>
                <w:sz w:val="20"/>
              </w:rPr>
              <w:t>…</w:t>
            </w:r>
          </w:p>
        </w:tc>
        <w:tc>
          <w:tcPr>
            <w:tcW w:w="709" w:type="dxa"/>
            <w:shd w:val="clear" w:color="auto" w:fill="2E75B6"/>
          </w:tcPr>
          <w:p w14:paraId="0FE330F1">
            <w:pPr>
              <w:spacing w:after="0" w:line="240" w:lineRule="auto"/>
              <w:jc w:val="center"/>
            </w:pPr>
            <w:r>
              <w:rPr>
                <w:rFonts w:ascii="宋体" w:hAnsi="宋体"/>
                <w:b/>
                <w:color w:val="FFFFFF"/>
                <w:sz w:val="20"/>
              </w:rPr>
              <w:t>Ī₀</w:t>
            </w:r>
          </w:p>
        </w:tc>
        <w:tc>
          <w:tcPr>
            <w:tcW w:w="1417" w:type="dxa"/>
            <w:shd w:val="clear" w:color="auto" w:fill="2E75B6"/>
          </w:tcPr>
          <w:p w14:paraId="2E406744">
            <w:pPr>
              <w:spacing w:after="0" w:line="240" w:lineRule="auto"/>
              <w:jc w:val="center"/>
            </w:pPr>
            <w:r>
              <w:rPr>
                <w:rFonts w:ascii="宋体" w:hAnsi="宋体"/>
                <w:b/>
                <w:color w:val="FFFFFF"/>
                <w:sz w:val="20"/>
              </w:rPr>
              <w:t>Y₂Y₁Y₀</w:t>
            </w:r>
          </w:p>
        </w:tc>
        <w:tc>
          <w:tcPr>
            <w:tcW w:w="709" w:type="dxa"/>
            <w:shd w:val="clear" w:color="auto" w:fill="2E75B6"/>
          </w:tcPr>
          <w:p w14:paraId="6744136C">
            <w:pPr>
              <w:spacing w:after="0" w:line="240" w:lineRule="auto"/>
              <w:jc w:val="center"/>
            </w:pPr>
            <w:r>
              <w:rPr>
                <w:rFonts w:ascii="宋体" w:hAnsi="宋体"/>
                <w:b/>
                <w:color w:val="FFFFFF"/>
                <w:sz w:val="20"/>
              </w:rPr>
              <w:t>GS</w:t>
            </w:r>
          </w:p>
        </w:tc>
        <w:tc>
          <w:tcPr>
            <w:tcW w:w="709" w:type="dxa"/>
            <w:shd w:val="clear" w:color="auto" w:fill="2E75B6"/>
          </w:tcPr>
          <w:p w14:paraId="639730A4">
            <w:pPr>
              <w:spacing w:after="0" w:line="240" w:lineRule="auto"/>
              <w:jc w:val="center"/>
            </w:pPr>
            <w:r>
              <w:rPr>
                <w:rFonts w:ascii="宋体" w:hAnsi="宋体"/>
                <w:b/>
                <w:color w:val="FFFFFF"/>
                <w:sz w:val="20"/>
              </w:rPr>
              <w:t>EO</w:t>
            </w:r>
          </w:p>
        </w:tc>
        <w:tc>
          <w:tcPr>
            <w:tcW w:w="2126" w:type="dxa"/>
            <w:shd w:val="clear" w:color="auto" w:fill="2E75B6"/>
          </w:tcPr>
          <w:p w14:paraId="2C4434CE">
            <w:pPr>
              <w:spacing w:after="0" w:line="240" w:lineRule="auto"/>
              <w:jc w:val="center"/>
            </w:pPr>
            <w:r>
              <w:rPr>
                <w:rFonts w:ascii="宋体" w:hAnsi="宋体"/>
                <w:b/>
                <w:color w:val="FFFFFF"/>
                <w:sz w:val="20"/>
              </w:rPr>
              <w:t>功能说明</w:t>
            </w:r>
          </w:p>
        </w:tc>
      </w:tr>
      <w:tr w14:paraId="37968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shd w:val="clear" w:color="auto" w:fill="F2F7FB"/>
          </w:tcPr>
          <w:p w14:paraId="6D153BCB">
            <w:pPr>
              <w:spacing w:after="0" w:line="240" w:lineRule="auto"/>
              <w:jc w:val="center"/>
            </w:pPr>
            <w:r>
              <w:rPr>
                <w:rFonts w:ascii="宋体" w:hAnsi="宋体"/>
                <w:sz w:val="20"/>
              </w:rPr>
              <w:t>1</w:t>
            </w:r>
          </w:p>
        </w:tc>
        <w:tc>
          <w:tcPr>
            <w:tcW w:w="709" w:type="dxa"/>
            <w:shd w:val="clear" w:color="auto" w:fill="F2F7FB"/>
          </w:tcPr>
          <w:p w14:paraId="398DB7A1">
            <w:pPr>
              <w:spacing w:after="0" w:line="240" w:lineRule="auto"/>
              <w:jc w:val="center"/>
            </w:pPr>
            <w:r>
              <w:rPr>
                <w:rFonts w:ascii="宋体" w:hAnsi="宋体"/>
                <w:sz w:val="20"/>
              </w:rPr>
              <w:t>×</w:t>
            </w:r>
          </w:p>
        </w:tc>
        <w:tc>
          <w:tcPr>
            <w:tcW w:w="709" w:type="dxa"/>
            <w:shd w:val="clear" w:color="auto" w:fill="F2F7FB"/>
          </w:tcPr>
          <w:p w14:paraId="12F8E71F">
            <w:pPr>
              <w:spacing w:after="0" w:line="240" w:lineRule="auto"/>
              <w:jc w:val="center"/>
            </w:pPr>
            <w:r>
              <w:rPr>
                <w:rFonts w:ascii="宋体" w:hAnsi="宋体"/>
                <w:sz w:val="20"/>
              </w:rPr>
              <w:t>×</w:t>
            </w:r>
          </w:p>
        </w:tc>
        <w:tc>
          <w:tcPr>
            <w:tcW w:w="709" w:type="dxa"/>
            <w:shd w:val="clear" w:color="auto" w:fill="F2F7FB"/>
          </w:tcPr>
          <w:p w14:paraId="1AF18052">
            <w:pPr>
              <w:spacing w:after="0" w:line="240" w:lineRule="auto"/>
              <w:jc w:val="center"/>
            </w:pPr>
            <w:r>
              <w:rPr>
                <w:rFonts w:ascii="宋体" w:hAnsi="宋体"/>
                <w:sz w:val="20"/>
              </w:rPr>
              <w:t>×</w:t>
            </w:r>
          </w:p>
        </w:tc>
        <w:tc>
          <w:tcPr>
            <w:tcW w:w="709" w:type="dxa"/>
            <w:shd w:val="clear" w:color="auto" w:fill="F2F7FB"/>
          </w:tcPr>
          <w:p w14:paraId="687939D2">
            <w:pPr>
              <w:spacing w:after="0" w:line="240" w:lineRule="auto"/>
              <w:jc w:val="center"/>
            </w:pPr>
            <w:r>
              <w:rPr>
                <w:rFonts w:ascii="宋体" w:hAnsi="宋体"/>
                <w:sz w:val="20"/>
              </w:rPr>
              <w:t>×</w:t>
            </w:r>
          </w:p>
        </w:tc>
        <w:tc>
          <w:tcPr>
            <w:tcW w:w="1417" w:type="dxa"/>
            <w:shd w:val="clear" w:color="auto" w:fill="F2F7FB"/>
          </w:tcPr>
          <w:p w14:paraId="6E15A4DE">
            <w:pPr>
              <w:spacing w:after="0" w:line="240" w:lineRule="auto"/>
              <w:jc w:val="center"/>
            </w:pPr>
            <w:r>
              <w:rPr>
                <w:rFonts w:ascii="宋体" w:hAnsi="宋体"/>
                <w:sz w:val="20"/>
              </w:rPr>
              <w:t>111</w:t>
            </w:r>
          </w:p>
        </w:tc>
        <w:tc>
          <w:tcPr>
            <w:tcW w:w="709" w:type="dxa"/>
            <w:shd w:val="clear" w:color="auto" w:fill="F2F7FB"/>
          </w:tcPr>
          <w:p w14:paraId="6F62E4D3">
            <w:pPr>
              <w:spacing w:after="0" w:line="240" w:lineRule="auto"/>
              <w:jc w:val="center"/>
            </w:pPr>
            <w:r>
              <w:rPr>
                <w:rFonts w:ascii="宋体" w:hAnsi="宋体"/>
                <w:sz w:val="20"/>
              </w:rPr>
              <w:t>1</w:t>
            </w:r>
          </w:p>
        </w:tc>
        <w:tc>
          <w:tcPr>
            <w:tcW w:w="709" w:type="dxa"/>
            <w:shd w:val="clear" w:color="auto" w:fill="F2F7FB"/>
          </w:tcPr>
          <w:p w14:paraId="2962FD9D">
            <w:pPr>
              <w:spacing w:after="0" w:line="240" w:lineRule="auto"/>
              <w:jc w:val="center"/>
            </w:pPr>
            <w:r>
              <w:rPr>
                <w:rFonts w:ascii="宋体" w:hAnsi="宋体"/>
                <w:sz w:val="20"/>
              </w:rPr>
              <w:t>1</w:t>
            </w:r>
          </w:p>
        </w:tc>
        <w:tc>
          <w:tcPr>
            <w:tcW w:w="2126" w:type="dxa"/>
            <w:shd w:val="clear" w:color="auto" w:fill="F2F7FB"/>
          </w:tcPr>
          <w:p w14:paraId="4C6D5A52">
            <w:pPr>
              <w:spacing w:after="0" w:line="240" w:lineRule="auto"/>
              <w:jc w:val="center"/>
            </w:pPr>
            <w:r>
              <w:rPr>
                <w:rFonts w:ascii="宋体" w:hAnsi="宋体"/>
                <w:sz w:val="20"/>
              </w:rPr>
              <w:t>禁止，所有输出无效</w:t>
            </w:r>
          </w:p>
        </w:tc>
      </w:tr>
      <w:tr w14:paraId="34D8C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shd w:val="clear" w:color="auto" w:fill="FFFFFF"/>
          </w:tcPr>
          <w:p w14:paraId="22C71BC2">
            <w:pPr>
              <w:spacing w:after="0" w:line="240" w:lineRule="auto"/>
              <w:jc w:val="center"/>
            </w:pPr>
            <w:r>
              <w:rPr>
                <w:rFonts w:ascii="宋体" w:hAnsi="宋体"/>
                <w:sz w:val="20"/>
              </w:rPr>
              <w:t>0</w:t>
            </w:r>
          </w:p>
        </w:tc>
        <w:tc>
          <w:tcPr>
            <w:tcW w:w="709" w:type="dxa"/>
            <w:shd w:val="clear" w:color="auto" w:fill="FFFFFF"/>
          </w:tcPr>
          <w:p w14:paraId="5C7CE4C7">
            <w:pPr>
              <w:spacing w:after="0" w:line="240" w:lineRule="auto"/>
              <w:jc w:val="center"/>
            </w:pPr>
            <w:r>
              <w:rPr>
                <w:rFonts w:ascii="宋体" w:hAnsi="宋体"/>
                <w:sz w:val="20"/>
              </w:rPr>
              <w:t>1</w:t>
            </w:r>
          </w:p>
        </w:tc>
        <w:tc>
          <w:tcPr>
            <w:tcW w:w="709" w:type="dxa"/>
            <w:shd w:val="clear" w:color="auto" w:fill="FFFFFF"/>
          </w:tcPr>
          <w:p w14:paraId="6DCA5A08">
            <w:pPr>
              <w:spacing w:after="0" w:line="240" w:lineRule="auto"/>
              <w:jc w:val="center"/>
            </w:pPr>
            <w:r>
              <w:rPr>
                <w:rFonts w:ascii="宋体" w:hAnsi="宋体"/>
                <w:sz w:val="20"/>
              </w:rPr>
              <w:t>1</w:t>
            </w:r>
          </w:p>
        </w:tc>
        <w:tc>
          <w:tcPr>
            <w:tcW w:w="709" w:type="dxa"/>
            <w:shd w:val="clear" w:color="auto" w:fill="FFFFFF"/>
          </w:tcPr>
          <w:p w14:paraId="564CCC3C">
            <w:pPr>
              <w:spacing w:after="0" w:line="240" w:lineRule="auto"/>
              <w:jc w:val="center"/>
            </w:pPr>
            <w:r>
              <w:rPr>
                <w:rFonts w:ascii="宋体" w:hAnsi="宋体"/>
                <w:sz w:val="20"/>
              </w:rPr>
              <w:t>1</w:t>
            </w:r>
          </w:p>
        </w:tc>
        <w:tc>
          <w:tcPr>
            <w:tcW w:w="709" w:type="dxa"/>
            <w:shd w:val="clear" w:color="auto" w:fill="FFFFFF"/>
          </w:tcPr>
          <w:p w14:paraId="1E3D80A5">
            <w:pPr>
              <w:spacing w:after="0" w:line="240" w:lineRule="auto"/>
              <w:jc w:val="center"/>
            </w:pPr>
            <w:r>
              <w:rPr>
                <w:rFonts w:ascii="宋体" w:hAnsi="宋体"/>
                <w:sz w:val="20"/>
              </w:rPr>
              <w:t>1</w:t>
            </w:r>
          </w:p>
        </w:tc>
        <w:tc>
          <w:tcPr>
            <w:tcW w:w="1417" w:type="dxa"/>
            <w:shd w:val="clear" w:color="auto" w:fill="FFFFFF"/>
          </w:tcPr>
          <w:p w14:paraId="087E68DA">
            <w:pPr>
              <w:spacing w:after="0" w:line="240" w:lineRule="auto"/>
              <w:jc w:val="center"/>
            </w:pPr>
            <w:r>
              <w:rPr>
                <w:rFonts w:ascii="宋体" w:hAnsi="宋体"/>
                <w:sz w:val="20"/>
              </w:rPr>
              <w:t>111</w:t>
            </w:r>
          </w:p>
        </w:tc>
        <w:tc>
          <w:tcPr>
            <w:tcW w:w="709" w:type="dxa"/>
            <w:shd w:val="clear" w:color="auto" w:fill="FFFFFF"/>
          </w:tcPr>
          <w:p w14:paraId="7DD155AE">
            <w:pPr>
              <w:spacing w:after="0" w:line="240" w:lineRule="auto"/>
              <w:jc w:val="center"/>
            </w:pPr>
            <w:r>
              <w:rPr>
                <w:rFonts w:ascii="宋体" w:hAnsi="宋体"/>
                <w:sz w:val="20"/>
              </w:rPr>
              <w:t>1</w:t>
            </w:r>
          </w:p>
        </w:tc>
        <w:tc>
          <w:tcPr>
            <w:tcW w:w="709" w:type="dxa"/>
            <w:shd w:val="clear" w:color="auto" w:fill="FFFFFF"/>
          </w:tcPr>
          <w:p w14:paraId="37879EC3">
            <w:pPr>
              <w:spacing w:after="0" w:line="240" w:lineRule="auto"/>
              <w:jc w:val="center"/>
            </w:pPr>
            <w:r>
              <w:rPr>
                <w:rFonts w:ascii="宋体" w:hAnsi="宋体"/>
                <w:sz w:val="20"/>
              </w:rPr>
              <w:t>0</w:t>
            </w:r>
          </w:p>
        </w:tc>
        <w:tc>
          <w:tcPr>
            <w:tcW w:w="2126" w:type="dxa"/>
            <w:shd w:val="clear" w:color="auto" w:fill="FFFFFF"/>
          </w:tcPr>
          <w:p w14:paraId="5891854E">
            <w:pPr>
              <w:spacing w:after="0" w:line="240" w:lineRule="auto"/>
              <w:jc w:val="center"/>
            </w:pPr>
            <w:r>
              <w:rPr>
                <w:rFonts w:ascii="宋体" w:hAnsi="宋体"/>
                <w:sz w:val="20"/>
              </w:rPr>
              <w:t>无输入，EO=0允许级联</w:t>
            </w:r>
          </w:p>
        </w:tc>
      </w:tr>
      <w:tr w14:paraId="3674F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shd w:val="clear" w:color="auto" w:fill="F2F7FB"/>
          </w:tcPr>
          <w:p w14:paraId="0CFCFD36">
            <w:pPr>
              <w:spacing w:after="0" w:line="240" w:lineRule="auto"/>
              <w:jc w:val="center"/>
            </w:pPr>
            <w:r>
              <w:rPr>
                <w:rFonts w:ascii="宋体" w:hAnsi="宋体"/>
                <w:sz w:val="20"/>
              </w:rPr>
              <w:t>0</w:t>
            </w:r>
          </w:p>
        </w:tc>
        <w:tc>
          <w:tcPr>
            <w:tcW w:w="709" w:type="dxa"/>
            <w:shd w:val="clear" w:color="auto" w:fill="F2F7FB"/>
          </w:tcPr>
          <w:p w14:paraId="6FDA00E8">
            <w:pPr>
              <w:spacing w:after="0" w:line="240" w:lineRule="auto"/>
              <w:jc w:val="center"/>
            </w:pPr>
            <w:r>
              <w:rPr>
                <w:rFonts w:ascii="宋体" w:hAnsi="宋体"/>
                <w:sz w:val="20"/>
              </w:rPr>
              <w:t>0</w:t>
            </w:r>
          </w:p>
        </w:tc>
        <w:tc>
          <w:tcPr>
            <w:tcW w:w="709" w:type="dxa"/>
            <w:shd w:val="clear" w:color="auto" w:fill="F2F7FB"/>
          </w:tcPr>
          <w:p w14:paraId="044CDD9B">
            <w:pPr>
              <w:spacing w:after="0" w:line="240" w:lineRule="auto"/>
              <w:jc w:val="center"/>
            </w:pPr>
            <w:r>
              <w:rPr>
                <w:rFonts w:ascii="宋体" w:hAnsi="宋体"/>
                <w:sz w:val="20"/>
              </w:rPr>
              <w:t>×</w:t>
            </w:r>
          </w:p>
        </w:tc>
        <w:tc>
          <w:tcPr>
            <w:tcW w:w="709" w:type="dxa"/>
            <w:shd w:val="clear" w:color="auto" w:fill="F2F7FB"/>
          </w:tcPr>
          <w:p w14:paraId="3BDB5DBF">
            <w:pPr>
              <w:spacing w:after="0" w:line="240" w:lineRule="auto"/>
              <w:jc w:val="center"/>
            </w:pPr>
            <w:r>
              <w:rPr>
                <w:rFonts w:ascii="宋体" w:hAnsi="宋体"/>
                <w:sz w:val="20"/>
              </w:rPr>
              <w:t>×</w:t>
            </w:r>
          </w:p>
        </w:tc>
        <w:tc>
          <w:tcPr>
            <w:tcW w:w="709" w:type="dxa"/>
            <w:shd w:val="clear" w:color="auto" w:fill="F2F7FB"/>
          </w:tcPr>
          <w:p w14:paraId="771F9FC5">
            <w:pPr>
              <w:spacing w:after="0" w:line="240" w:lineRule="auto"/>
              <w:jc w:val="center"/>
            </w:pPr>
            <w:r>
              <w:rPr>
                <w:rFonts w:ascii="宋体" w:hAnsi="宋体"/>
                <w:sz w:val="20"/>
              </w:rPr>
              <w:t>×</w:t>
            </w:r>
          </w:p>
        </w:tc>
        <w:tc>
          <w:tcPr>
            <w:tcW w:w="1417" w:type="dxa"/>
            <w:shd w:val="clear" w:color="auto" w:fill="F2F7FB"/>
          </w:tcPr>
          <w:p w14:paraId="1A967078">
            <w:pPr>
              <w:spacing w:after="0" w:line="240" w:lineRule="auto"/>
              <w:jc w:val="center"/>
            </w:pPr>
            <w:r>
              <w:rPr>
                <w:rFonts w:ascii="宋体" w:hAnsi="宋体"/>
                <w:sz w:val="20"/>
              </w:rPr>
              <w:t>000</w:t>
            </w:r>
          </w:p>
        </w:tc>
        <w:tc>
          <w:tcPr>
            <w:tcW w:w="709" w:type="dxa"/>
            <w:shd w:val="clear" w:color="auto" w:fill="F2F7FB"/>
          </w:tcPr>
          <w:p w14:paraId="61A875E7">
            <w:pPr>
              <w:spacing w:after="0" w:line="240" w:lineRule="auto"/>
              <w:jc w:val="center"/>
            </w:pPr>
            <w:r>
              <w:rPr>
                <w:rFonts w:ascii="宋体" w:hAnsi="宋体"/>
                <w:sz w:val="20"/>
              </w:rPr>
              <w:t>0</w:t>
            </w:r>
          </w:p>
        </w:tc>
        <w:tc>
          <w:tcPr>
            <w:tcW w:w="709" w:type="dxa"/>
            <w:shd w:val="clear" w:color="auto" w:fill="F2F7FB"/>
          </w:tcPr>
          <w:p w14:paraId="0351DFDB">
            <w:pPr>
              <w:spacing w:after="0" w:line="240" w:lineRule="auto"/>
              <w:jc w:val="center"/>
            </w:pPr>
            <w:r>
              <w:rPr>
                <w:rFonts w:ascii="宋体" w:hAnsi="宋体"/>
                <w:sz w:val="20"/>
              </w:rPr>
              <w:t>1</w:t>
            </w:r>
          </w:p>
        </w:tc>
        <w:tc>
          <w:tcPr>
            <w:tcW w:w="2126" w:type="dxa"/>
            <w:shd w:val="clear" w:color="auto" w:fill="F2F7FB"/>
          </w:tcPr>
          <w:p w14:paraId="3ADF749E">
            <w:pPr>
              <w:spacing w:after="0" w:line="240" w:lineRule="auto"/>
              <w:jc w:val="center"/>
            </w:pPr>
            <w:r>
              <w:rPr>
                <w:rFonts w:ascii="宋体" w:hAnsi="宋体"/>
                <w:sz w:val="20"/>
              </w:rPr>
              <w:t>Ī₇有效，编码7（反码000）</w:t>
            </w:r>
          </w:p>
        </w:tc>
      </w:tr>
      <w:tr w14:paraId="1A943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shd w:val="clear" w:color="auto" w:fill="FFFFFF"/>
          </w:tcPr>
          <w:p w14:paraId="15EED3A1">
            <w:pPr>
              <w:spacing w:after="0" w:line="240" w:lineRule="auto"/>
              <w:jc w:val="center"/>
            </w:pPr>
            <w:r>
              <w:rPr>
                <w:rFonts w:ascii="宋体" w:hAnsi="宋体"/>
                <w:sz w:val="20"/>
              </w:rPr>
              <w:t>0</w:t>
            </w:r>
          </w:p>
        </w:tc>
        <w:tc>
          <w:tcPr>
            <w:tcW w:w="709" w:type="dxa"/>
            <w:shd w:val="clear" w:color="auto" w:fill="FFFFFF"/>
          </w:tcPr>
          <w:p w14:paraId="004184C4">
            <w:pPr>
              <w:spacing w:after="0" w:line="240" w:lineRule="auto"/>
              <w:jc w:val="center"/>
            </w:pPr>
            <w:r>
              <w:rPr>
                <w:rFonts w:ascii="宋体" w:hAnsi="宋体"/>
                <w:sz w:val="20"/>
              </w:rPr>
              <w:t>1</w:t>
            </w:r>
          </w:p>
        </w:tc>
        <w:tc>
          <w:tcPr>
            <w:tcW w:w="709" w:type="dxa"/>
            <w:shd w:val="clear" w:color="auto" w:fill="FFFFFF"/>
          </w:tcPr>
          <w:p w14:paraId="14E3D487">
            <w:pPr>
              <w:spacing w:after="0" w:line="240" w:lineRule="auto"/>
              <w:jc w:val="center"/>
            </w:pPr>
            <w:r>
              <w:rPr>
                <w:rFonts w:ascii="宋体" w:hAnsi="宋体"/>
                <w:sz w:val="20"/>
              </w:rPr>
              <w:t>0</w:t>
            </w:r>
          </w:p>
        </w:tc>
        <w:tc>
          <w:tcPr>
            <w:tcW w:w="709" w:type="dxa"/>
            <w:shd w:val="clear" w:color="auto" w:fill="FFFFFF"/>
          </w:tcPr>
          <w:p w14:paraId="60E8FDCB">
            <w:pPr>
              <w:spacing w:after="0" w:line="240" w:lineRule="auto"/>
              <w:jc w:val="center"/>
            </w:pPr>
            <w:r>
              <w:rPr>
                <w:rFonts w:ascii="宋体" w:hAnsi="宋体"/>
                <w:sz w:val="20"/>
              </w:rPr>
              <w:t>×</w:t>
            </w:r>
          </w:p>
        </w:tc>
        <w:tc>
          <w:tcPr>
            <w:tcW w:w="709" w:type="dxa"/>
            <w:shd w:val="clear" w:color="auto" w:fill="FFFFFF"/>
          </w:tcPr>
          <w:p w14:paraId="00741F19">
            <w:pPr>
              <w:spacing w:after="0" w:line="240" w:lineRule="auto"/>
              <w:jc w:val="center"/>
            </w:pPr>
            <w:r>
              <w:rPr>
                <w:rFonts w:ascii="宋体" w:hAnsi="宋体"/>
                <w:sz w:val="20"/>
              </w:rPr>
              <w:t>×</w:t>
            </w:r>
          </w:p>
        </w:tc>
        <w:tc>
          <w:tcPr>
            <w:tcW w:w="1417" w:type="dxa"/>
            <w:shd w:val="clear" w:color="auto" w:fill="FFFFFF"/>
          </w:tcPr>
          <w:p w14:paraId="105EF19C">
            <w:pPr>
              <w:spacing w:after="0" w:line="240" w:lineRule="auto"/>
              <w:jc w:val="center"/>
            </w:pPr>
            <w:r>
              <w:rPr>
                <w:rFonts w:ascii="宋体" w:hAnsi="宋体"/>
                <w:sz w:val="20"/>
              </w:rPr>
              <w:t>001</w:t>
            </w:r>
          </w:p>
        </w:tc>
        <w:tc>
          <w:tcPr>
            <w:tcW w:w="709" w:type="dxa"/>
            <w:shd w:val="clear" w:color="auto" w:fill="FFFFFF"/>
          </w:tcPr>
          <w:p w14:paraId="2D165441">
            <w:pPr>
              <w:spacing w:after="0" w:line="240" w:lineRule="auto"/>
              <w:jc w:val="center"/>
            </w:pPr>
            <w:r>
              <w:rPr>
                <w:rFonts w:ascii="宋体" w:hAnsi="宋体"/>
                <w:sz w:val="20"/>
              </w:rPr>
              <w:t>0</w:t>
            </w:r>
          </w:p>
        </w:tc>
        <w:tc>
          <w:tcPr>
            <w:tcW w:w="709" w:type="dxa"/>
            <w:shd w:val="clear" w:color="auto" w:fill="FFFFFF"/>
          </w:tcPr>
          <w:p w14:paraId="30E32C36">
            <w:pPr>
              <w:spacing w:after="0" w:line="240" w:lineRule="auto"/>
              <w:jc w:val="center"/>
            </w:pPr>
            <w:r>
              <w:rPr>
                <w:rFonts w:ascii="宋体" w:hAnsi="宋体"/>
                <w:sz w:val="20"/>
              </w:rPr>
              <w:t>1</w:t>
            </w:r>
          </w:p>
        </w:tc>
        <w:tc>
          <w:tcPr>
            <w:tcW w:w="2126" w:type="dxa"/>
            <w:shd w:val="clear" w:color="auto" w:fill="FFFFFF"/>
          </w:tcPr>
          <w:p w14:paraId="7E893BFF">
            <w:pPr>
              <w:spacing w:after="0" w:line="240" w:lineRule="auto"/>
              <w:jc w:val="center"/>
            </w:pPr>
            <w:r>
              <w:rPr>
                <w:rFonts w:ascii="宋体" w:hAnsi="宋体"/>
                <w:sz w:val="20"/>
              </w:rPr>
              <w:t>Ī₆有效，编码6（反码001）</w:t>
            </w:r>
          </w:p>
        </w:tc>
      </w:tr>
      <w:tr w14:paraId="470C6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shd w:val="clear" w:color="auto" w:fill="F2F7FB"/>
          </w:tcPr>
          <w:p w14:paraId="79EC084B">
            <w:pPr>
              <w:spacing w:after="0" w:line="240" w:lineRule="auto"/>
              <w:jc w:val="center"/>
            </w:pPr>
            <w:r>
              <w:rPr>
                <w:rFonts w:ascii="宋体" w:hAnsi="宋体"/>
                <w:sz w:val="20"/>
              </w:rPr>
              <w:t>0</w:t>
            </w:r>
          </w:p>
        </w:tc>
        <w:tc>
          <w:tcPr>
            <w:tcW w:w="709" w:type="dxa"/>
            <w:shd w:val="clear" w:color="auto" w:fill="F2F7FB"/>
          </w:tcPr>
          <w:p w14:paraId="27C44D67">
            <w:pPr>
              <w:spacing w:after="0" w:line="240" w:lineRule="auto"/>
              <w:jc w:val="center"/>
            </w:pPr>
            <w:r>
              <w:rPr>
                <w:rFonts w:ascii="宋体" w:hAnsi="宋体"/>
                <w:sz w:val="20"/>
              </w:rPr>
              <w:t>1</w:t>
            </w:r>
          </w:p>
        </w:tc>
        <w:tc>
          <w:tcPr>
            <w:tcW w:w="709" w:type="dxa"/>
            <w:shd w:val="clear" w:color="auto" w:fill="F2F7FB"/>
          </w:tcPr>
          <w:p w14:paraId="0DB1E288">
            <w:pPr>
              <w:spacing w:after="0" w:line="240" w:lineRule="auto"/>
              <w:jc w:val="center"/>
            </w:pPr>
            <w:r>
              <w:rPr>
                <w:rFonts w:ascii="宋体" w:hAnsi="宋体"/>
                <w:sz w:val="20"/>
              </w:rPr>
              <w:t>1</w:t>
            </w:r>
          </w:p>
        </w:tc>
        <w:tc>
          <w:tcPr>
            <w:tcW w:w="709" w:type="dxa"/>
            <w:shd w:val="clear" w:color="auto" w:fill="F2F7FB"/>
          </w:tcPr>
          <w:p w14:paraId="58E8852B">
            <w:pPr>
              <w:spacing w:after="0" w:line="240" w:lineRule="auto"/>
              <w:jc w:val="center"/>
            </w:pPr>
            <w:r>
              <w:rPr>
                <w:rFonts w:ascii="宋体" w:hAnsi="宋体"/>
                <w:sz w:val="20"/>
              </w:rPr>
              <w:t>0</w:t>
            </w:r>
          </w:p>
        </w:tc>
        <w:tc>
          <w:tcPr>
            <w:tcW w:w="709" w:type="dxa"/>
            <w:shd w:val="clear" w:color="auto" w:fill="F2F7FB"/>
          </w:tcPr>
          <w:p w14:paraId="6B20B018">
            <w:pPr>
              <w:spacing w:after="0" w:line="240" w:lineRule="auto"/>
              <w:jc w:val="center"/>
            </w:pPr>
            <w:r>
              <w:rPr>
                <w:rFonts w:ascii="宋体" w:hAnsi="宋体"/>
                <w:sz w:val="20"/>
              </w:rPr>
              <w:t>×</w:t>
            </w:r>
          </w:p>
        </w:tc>
        <w:tc>
          <w:tcPr>
            <w:tcW w:w="1417" w:type="dxa"/>
            <w:shd w:val="clear" w:color="auto" w:fill="F2F7FB"/>
          </w:tcPr>
          <w:p w14:paraId="096ED78D">
            <w:pPr>
              <w:spacing w:after="0" w:line="240" w:lineRule="auto"/>
              <w:jc w:val="center"/>
            </w:pPr>
            <w:r>
              <w:rPr>
                <w:rFonts w:ascii="宋体" w:hAnsi="宋体"/>
                <w:sz w:val="20"/>
              </w:rPr>
              <w:t>011</w:t>
            </w:r>
          </w:p>
        </w:tc>
        <w:tc>
          <w:tcPr>
            <w:tcW w:w="709" w:type="dxa"/>
            <w:shd w:val="clear" w:color="auto" w:fill="F2F7FB"/>
          </w:tcPr>
          <w:p w14:paraId="57AED8E1">
            <w:pPr>
              <w:spacing w:after="0" w:line="240" w:lineRule="auto"/>
              <w:jc w:val="center"/>
            </w:pPr>
            <w:r>
              <w:rPr>
                <w:rFonts w:ascii="宋体" w:hAnsi="宋体"/>
                <w:sz w:val="20"/>
              </w:rPr>
              <w:t>0</w:t>
            </w:r>
          </w:p>
        </w:tc>
        <w:tc>
          <w:tcPr>
            <w:tcW w:w="709" w:type="dxa"/>
            <w:shd w:val="clear" w:color="auto" w:fill="F2F7FB"/>
          </w:tcPr>
          <w:p w14:paraId="79069603">
            <w:pPr>
              <w:spacing w:after="0" w:line="240" w:lineRule="auto"/>
              <w:jc w:val="center"/>
            </w:pPr>
            <w:r>
              <w:rPr>
                <w:rFonts w:ascii="宋体" w:hAnsi="宋体"/>
                <w:sz w:val="20"/>
              </w:rPr>
              <w:t>1</w:t>
            </w:r>
          </w:p>
        </w:tc>
        <w:tc>
          <w:tcPr>
            <w:tcW w:w="2126" w:type="dxa"/>
            <w:shd w:val="clear" w:color="auto" w:fill="F2F7FB"/>
          </w:tcPr>
          <w:p w14:paraId="585D381A">
            <w:pPr>
              <w:spacing w:after="0" w:line="240" w:lineRule="auto"/>
              <w:jc w:val="center"/>
            </w:pPr>
            <w:r>
              <w:rPr>
                <w:rFonts w:ascii="宋体" w:hAnsi="宋体"/>
                <w:sz w:val="20"/>
              </w:rPr>
              <w:t>Ī₅有效，编码5（反码011）</w:t>
            </w:r>
          </w:p>
        </w:tc>
      </w:tr>
    </w:tbl>
    <w:p w14:paraId="697630B4"/>
    <w:p w14:paraId="2FA9C3DD">
      <w:pPr>
        <w:spacing w:before="80" w:after="80" w:line="400" w:lineRule="exact"/>
        <w:ind w:firstLine="420"/>
        <w:jc w:val="both"/>
      </w:pPr>
      <w:r>
        <w:rPr>
          <w:rFonts w:ascii="Times New Roman" w:hAnsi="Times New Roman" w:eastAsia="宋体" w:cs="Times New Roman"/>
          <w:b w:val="0"/>
          <w:sz w:val="22"/>
        </w:rPr>
        <w:t>注意：74HC148输出采用反码形式（输入编号越大，输出越小），使用时需配合反相器得到正码。</w:t>
      </w:r>
    </w:p>
    <w:p w14:paraId="50FF7BEA">
      <w:pPr>
        <w:spacing w:before="120" w:after="60"/>
      </w:pPr>
      <w:r>
        <w:rPr>
          <w:rFonts w:ascii="Times New Roman" w:hAnsi="Times New Roman" w:eastAsia="宋体" w:cs="Times New Roman"/>
          <w:b/>
          <w:color w:val="1F4E79"/>
          <w:sz w:val="22"/>
        </w:rPr>
        <w:t>4. 编码器的级联扩展</w:t>
      </w:r>
    </w:p>
    <w:p w14:paraId="4BD35486">
      <w:pPr>
        <w:spacing w:before="80" w:after="80" w:line="400" w:lineRule="exact"/>
        <w:ind w:firstLine="420"/>
        <w:jc w:val="both"/>
      </w:pPr>
      <w:r>
        <w:rPr>
          <w:rFonts w:ascii="Times New Roman" w:hAnsi="Times New Roman" w:eastAsia="宋体" w:cs="Times New Roman"/>
          <w:b w:val="0"/>
          <w:sz w:val="22"/>
        </w:rPr>
        <w:t>当需要的输入端数超过单片编码器时，可将多片74HC148级联，利用其 EI 和 EO 引脚实现扩展。两片74HC148级联可实现16线-4线优先编码器：高位片（处理 I₈~I₁₅）的 EO 连接到低位片（处理 I₀~I₇）的 EI，高位片的 GS 作为输出编码的最高位（第4位），两片的输出 Y₂Y₁Y₀ 分别进行逻辑运算得到三位编码的正确结果。</w:t>
      </w:r>
    </w:p>
    <w:p w14:paraId="03ECC45A">
      <w:pPr>
        <w:spacing w:before="160"/>
        <w:jc w:val="center"/>
      </w:pPr>
      <w:r>
        <w:drawing>
          <wp:inline distT="0" distB="0" distL="114300" distR="114300">
            <wp:extent cx="4139565" cy="2159635"/>
            <wp:effectExtent l="0" t="0" r="13335" b="1206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4"/>
                    <a:stretch>
                      <a:fillRect/>
                    </a:stretch>
                  </pic:blipFill>
                  <pic:spPr>
                    <a:xfrm>
                      <a:off x="0" y="0"/>
                      <a:ext cx="4140000" cy="2160000"/>
                    </a:xfrm>
                    <a:prstGeom prst="rect">
                      <a:avLst/>
                    </a:prstGeom>
                  </pic:spPr>
                </pic:pic>
              </a:graphicData>
            </a:graphic>
          </wp:inline>
        </w:drawing>
      </w:r>
    </w:p>
    <w:p w14:paraId="455BE505">
      <w:pPr>
        <w:spacing w:before="40" w:after="200"/>
        <w:jc w:val="center"/>
      </w:pPr>
      <w:r>
        <w:rPr>
          <w:rFonts w:ascii="Times New Roman" w:hAnsi="Times New Roman" w:eastAsia="宋体" w:cs="Times New Roman"/>
          <w:i/>
          <w:color w:val="444444"/>
          <w:sz w:val="20"/>
        </w:rPr>
        <w:t>图3-8  两片74HC148级联实现16线-4线优先编码器</w:t>
      </w:r>
    </w:p>
    <w:p w14:paraId="197E5548">
      <w:pPr>
        <w:spacing w:before="80" w:after="80" w:line="400" w:lineRule="exact"/>
        <w:ind w:firstLine="420"/>
        <w:jc w:val="both"/>
      </w:pPr>
      <w:r>
        <w:rPr>
          <w:rFonts w:ascii="Times New Roman" w:hAnsi="Times New Roman" w:eastAsia="宋体" w:cs="Times New Roman"/>
          <w:b w:val="0"/>
          <w:sz w:val="22"/>
        </w:rPr>
        <w:t>级联设计原理：高位片优先级高于低位片。当高位片（I₈~I₁₅）有有效输入时，其 EO=1，禁止低位片工作；当高位片无有效输入时，其 EO=0，允许低位片工作并输出低位编码。最终输出码由高位片的 GS 和两片的 Y₂Y₁Y₀ 共同组合而成，实现16个优先级不同的输入的完整优先编码。</w:t>
      </w:r>
    </w:p>
    <w:p w14:paraId="3B665FED">
      <w:pPr>
        <w:spacing w:before="40" w:after="40"/>
      </w:pPr>
    </w:p>
    <w:p w14:paraId="03E80608">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3.4.2  译码器</w:t>
      </w:r>
    </w:p>
    <w:p w14:paraId="384F6F16">
      <w:pPr>
        <w:spacing w:before="120" w:after="60"/>
      </w:pPr>
      <w:r>
        <w:rPr>
          <w:rFonts w:ascii="Times New Roman" w:hAnsi="Times New Roman" w:eastAsia="宋体" w:cs="Times New Roman"/>
          <w:b/>
          <w:color w:val="1F4E79"/>
          <w:sz w:val="22"/>
        </w:rPr>
        <w:t>1. 译码的基本概念</w:t>
      </w:r>
    </w:p>
    <w:p w14:paraId="4309013D">
      <w:pPr>
        <w:spacing w:before="80" w:after="80" w:line="400" w:lineRule="exact"/>
        <w:ind w:firstLine="420"/>
        <w:jc w:val="both"/>
      </w:pPr>
      <w:r>
        <w:rPr>
          <w:rFonts w:ascii="Times New Roman" w:hAnsi="Times New Roman" w:eastAsia="宋体" w:cs="Times New Roman"/>
          <w:b w:val="0"/>
          <w:sz w:val="22"/>
        </w:rPr>
        <w:t>译码（Decoding）是编码的逆过程，将二进制代码转换为与之对应的特定信息（使对应的输出端有效）。实现译码功能的组合逻辑电路称为译码器（Decoder）。</w:t>
      </w:r>
    </w:p>
    <w:p w14:paraId="2C60CB03">
      <w:pPr>
        <w:spacing w:before="80" w:after="80" w:line="400" w:lineRule="exact"/>
        <w:ind w:firstLine="420"/>
        <w:jc w:val="both"/>
      </w:pPr>
      <w:r>
        <w:rPr>
          <w:rFonts w:ascii="Times New Roman" w:hAnsi="Times New Roman" w:eastAsia="宋体" w:cs="Times New Roman"/>
          <w:b w:val="0"/>
          <w:sz w:val="22"/>
        </w:rPr>
        <w:t>具有 n 个输入的二进制译码器有2ⁿ个输出端（每个输出对应输入代码的一个最小项），在任意时刻，有且仅有一个输出有效（其他输出无效），这个有效的输出端即对应当前输入代码所代表的最小项。译码器的结构示意如图3-9所示：</w:t>
      </w:r>
    </w:p>
    <w:p w14:paraId="06CE3845">
      <w:pPr>
        <w:spacing w:before="160"/>
        <w:jc w:val="center"/>
      </w:pPr>
      <w:r>
        <w:drawing>
          <wp:inline distT="0" distB="0" distL="114300" distR="114300">
            <wp:extent cx="3779520" cy="1529715"/>
            <wp:effectExtent l="0" t="0" r="11430" b="133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15"/>
                    <a:stretch>
                      <a:fillRect/>
                    </a:stretch>
                  </pic:blipFill>
                  <pic:spPr>
                    <a:xfrm>
                      <a:off x="0" y="0"/>
                      <a:ext cx="3780000" cy="1530000"/>
                    </a:xfrm>
                    <a:prstGeom prst="rect">
                      <a:avLst/>
                    </a:prstGeom>
                  </pic:spPr>
                </pic:pic>
              </a:graphicData>
            </a:graphic>
          </wp:inline>
        </w:drawing>
      </w:r>
    </w:p>
    <w:p w14:paraId="681CAB06">
      <w:pPr>
        <w:spacing w:before="40" w:after="200"/>
        <w:jc w:val="center"/>
      </w:pPr>
      <w:r>
        <w:rPr>
          <w:rFonts w:ascii="Times New Roman" w:hAnsi="Times New Roman" w:eastAsia="宋体" w:cs="Times New Roman"/>
          <w:i/>
          <w:color w:val="444444"/>
          <w:sz w:val="20"/>
        </w:rPr>
        <w:t>图3-9  译码器结构示意（3线-8线）</w:t>
      </w:r>
    </w:p>
    <w:p w14:paraId="1D9C7F05">
      <w:pPr>
        <w:spacing w:before="120" w:after="60"/>
      </w:pPr>
      <w:r>
        <w:rPr>
          <w:rFonts w:ascii="Times New Roman" w:hAnsi="Times New Roman" w:eastAsia="宋体" w:cs="Times New Roman"/>
          <w:b/>
          <w:color w:val="1F4E79"/>
          <w:sz w:val="22"/>
        </w:rPr>
        <w:t>2. 集成3线-8线译码器74HC138</w:t>
      </w:r>
    </w:p>
    <w:p w14:paraId="1E830157">
      <w:pPr>
        <w:spacing w:before="80" w:after="80" w:line="400" w:lineRule="exact"/>
        <w:ind w:firstLine="420"/>
        <w:jc w:val="both"/>
      </w:pPr>
      <w:r>
        <w:rPr>
          <w:rFonts w:ascii="Times New Roman" w:hAnsi="Times New Roman" w:eastAsia="宋体" w:cs="Times New Roman"/>
          <w:b w:val="0"/>
          <w:sz w:val="22"/>
        </w:rPr>
        <w:t>74HC138是目前最广泛使用的集成二进制译码器，其逻辑符号如图3-10所示：</w:t>
      </w:r>
    </w:p>
    <w:p w14:paraId="1BACDA0E">
      <w:pPr>
        <w:spacing w:before="160"/>
        <w:jc w:val="center"/>
      </w:pPr>
      <w:r>
        <w:drawing>
          <wp:inline distT="0" distB="0" distL="114300" distR="114300">
            <wp:extent cx="4139565" cy="1965960"/>
            <wp:effectExtent l="0" t="0" r="13335" b="1524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16"/>
                    <a:stretch>
                      <a:fillRect/>
                    </a:stretch>
                  </pic:blipFill>
                  <pic:spPr>
                    <a:xfrm>
                      <a:off x="0" y="0"/>
                      <a:ext cx="4140000" cy="1966500"/>
                    </a:xfrm>
                    <a:prstGeom prst="rect">
                      <a:avLst/>
                    </a:prstGeom>
                  </pic:spPr>
                </pic:pic>
              </a:graphicData>
            </a:graphic>
          </wp:inline>
        </w:drawing>
      </w:r>
    </w:p>
    <w:p w14:paraId="06C4D31D">
      <w:pPr>
        <w:spacing w:before="40" w:after="200"/>
        <w:jc w:val="center"/>
      </w:pPr>
      <w:r>
        <w:rPr>
          <w:rFonts w:ascii="Times New Roman" w:hAnsi="Times New Roman" w:eastAsia="宋体" w:cs="Times New Roman"/>
          <w:i/>
          <w:color w:val="444444"/>
          <w:sz w:val="20"/>
        </w:rPr>
        <w:t>图3-10  3线-8线译码器74HC138逻辑符号</w:t>
      </w:r>
    </w:p>
    <w:p w14:paraId="79CAB353">
      <w:pPr>
        <w:spacing w:before="80" w:after="80" w:line="400" w:lineRule="exact"/>
        <w:ind w:firstLine="420"/>
        <w:jc w:val="both"/>
      </w:pPr>
      <w:r>
        <w:rPr>
          <w:rFonts w:ascii="Times New Roman" w:hAnsi="Times New Roman" w:eastAsia="宋体" w:cs="Times New Roman"/>
          <w:b w:val="0"/>
          <w:sz w:val="22"/>
        </w:rPr>
        <w:t>74HC138的功能描述：</w:t>
      </w:r>
    </w:p>
    <w:p w14:paraId="7DB99211">
      <w:pPr>
        <w:pStyle w:val="16"/>
        <w:spacing w:before="40" w:after="40"/>
      </w:pPr>
      <w:r>
        <w:rPr>
          <w:rFonts w:ascii="Times New Roman" w:hAnsi="Times New Roman" w:eastAsia="宋体" w:cs="Times New Roman"/>
          <w:sz w:val="22"/>
        </w:rPr>
        <w:t>地址输入：A₀、A₁、A₂为三位二进制地址码输入端，A₂为最高位。</w:t>
      </w:r>
    </w:p>
    <w:p w14:paraId="06D3361F">
      <w:pPr>
        <w:pStyle w:val="16"/>
        <w:spacing w:before="40" w:after="40"/>
      </w:pPr>
      <w:r>
        <w:rPr>
          <w:rFonts w:ascii="Times New Roman" w:hAnsi="Times New Roman" w:eastAsia="宋体" w:cs="Times New Roman"/>
          <w:sz w:val="22"/>
        </w:rPr>
        <w:t>使能控制：S₁（高电平有效）、S̄₂、S̄₃（低电平有效）共三个使能端，只有当 S₁=1 且 S̄₂=S̄₃=0 时，译码器才能正常工作；否则所有输出为高电平（无效），相当于译码器被禁止。</w:t>
      </w:r>
    </w:p>
    <w:p w14:paraId="532CC321">
      <w:pPr>
        <w:pStyle w:val="16"/>
        <w:spacing w:before="40" w:after="40"/>
      </w:pPr>
      <w:r>
        <w:rPr>
          <w:rFonts w:ascii="Times New Roman" w:hAnsi="Times New Roman" w:eastAsia="宋体" w:cs="Times New Roman"/>
          <w:sz w:val="22"/>
        </w:rPr>
        <w:t>输出端：Ȳ₀~Ȳ₇共8个，低电平有效。当地址码为 i（0~7）时，Ȳᵢ输出低电平，其余7个输出为高电平。</w:t>
      </w:r>
    </w:p>
    <w:p w14:paraId="5804B2DD">
      <w:pPr>
        <w:spacing w:before="80" w:after="80" w:line="400" w:lineRule="exact"/>
        <w:ind w:firstLine="420"/>
        <w:jc w:val="both"/>
      </w:pPr>
      <w:r>
        <w:rPr>
          <w:rFonts w:ascii="Times New Roman" w:hAnsi="Times New Roman" w:eastAsia="宋体" w:cs="Times New Roman"/>
          <w:b w:val="0"/>
          <w:sz w:val="22"/>
        </w:rPr>
        <w:t>74HC138的功能表（使能条件满足：S₁=1，S̄₂=S̄₃=0）：</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3"/>
        <w:gridCol w:w="2706"/>
        <w:gridCol w:w="3865"/>
      </w:tblGrid>
      <w:tr w14:paraId="3CF3C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33" w:type="dxa"/>
            <w:shd w:val="clear" w:color="auto" w:fill="2E75B6"/>
          </w:tcPr>
          <w:p w14:paraId="5D337574">
            <w:pPr>
              <w:spacing w:after="0" w:line="240" w:lineRule="auto"/>
              <w:jc w:val="center"/>
            </w:pPr>
            <w:r>
              <w:rPr>
                <w:rFonts w:ascii="宋体" w:hAnsi="宋体"/>
                <w:b/>
                <w:color w:val="FFFFFF"/>
                <w:sz w:val="20"/>
              </w:rPr>
              <w:t>A₂A₁A₀</w:t>
            </w:r>
          </w:p>
        </w:tc>
        <w:tc>
          <w:tcPr>
            <w:tcW w:w="2706" w:type="dxa"/>
            <w:shd w:val="clear" w:color="auto" w:fill="2E75B6"/>
          </w:tcPr>
          <w:p w14:paraId="6A03C659">
            <w:pPr>
              <w:spacing w:after="0" w:line="240" w:lineRule="auto"/>
              <w:jc w:val="center"/>
            </w:pPr>
            <w:r>
              <w:rPr>
                <w:rFonts w:ascii="宋体" w:hAnsi="宋体"/>
                <w:b/>
                <w:color w:val="FFFFFF"/>
                <w:sz w:val="20"/>
              </w:rPr>
              <w:t>激活输出端</w:t>
            </w:r>
          </w:p>
        </w:tc>
        <w:tc>
          <w:tcPr>
            <w:tcW w:w="3865" w:type="dxa"/>
            <w:shd w:val="clear" w:color="auto" w:fill="2E75B6"/>
          </w:tcPr>
          <w:p w14:paraId="0E62803A">
            <w:pPr>
              <w:spacing w:after="0" w:line="240" w:lineRule="auto"/>
              <w:jc w:val="center"/>
            </w:pPr>
            <w:r>
              <w:rPr>
                <w:rFonts w:ascii="宋体" w:hAnsi="宋体"/>
                <w:b/>
                <w:color w:val="FFFFFF"/>
                <w:sz w:val="20"/>
              </w:rPr>
              <w:t>逻辑最小项</w:t>
            </w:r>
          </w:p>
        </w:tc>
      </w:tr>
      <w:tr w14:paraId="2E6C3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shd w:val="clear" w:color="auto" w:fill="F2F7FB"/>
          </w:tcPr>
          <w:p w14:paraId="47781A75">
            <w:pPr>
              <w:spacing w:after="0" w:line="240" w:lineRule="auto"/>
              <w:jc w:val="center"/>
            </w:pPr>
            <w:r>
              <w:rPr>
                <w:rFonts w:ascii="宋体" w:hAnsi="宋体"/>
                <w:sz w:val="20"/>
              </w:rPr>
              <w:t>000</w:t>
            </w:r>
          </w:p>
        </w:tc>
        <w:tc>
          <w:tcPr>
            <w:tcW w:w="2706" w:type="dxa"/>
            <w:shd w:val="clear" w:color="auto" w:fill="F2F7FB"/>
          </w:tcPr>
          <w:p w14:paraId="710EFB85">
            <w:pPr>
              <w:spacing w:after="0" w:line="240" w:lineRule="auto"/>
              <w:jc w:val="center"/>
            </w:pPr>
            <w:r>
              <w:rPr>
                <w:rFonts w:ascii="宋体" w:hAnsi="宋体"/>
                <w:sz w:val="20"/>
              </w:rPr>
              <w:t>Ȳ₀ = 0（其余=1）</w:t>
            </w:r>
          </w:p>
        </w:tc>
        <w:tc>
          <w:tcPr>
            <w:tcW w:w="3865" w:type="dxa"/>
            <w:shd w:val="clear" w:color="auto" w:fill="F2F7FB"/>
          </w:tcPr>
          <w:p w14:paraId="6B95368B">
            <w:pPr>
              <w:spacing w:after="0" w:line="240" w:lineRule="auto"/>
              <w:jc w:val="center"/>
            </w:pPr>
            <w:r>
              <w:rPr>
                <w:rFonts w:ascii="宋体" w:hAnsi="宋体"/>
                <w:sz w:val="20"/>
              </w:rPr>
              <w:t>m₀ = A̅₂A̅₁A̅₀</w:t>
            </w:r>
          </w:p>
        </w:tc>
      </w:tr>
      <w:tr w14:paraId="4851C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shd w:val="clear" w:color="auto" w:fill="FFFFFF"/>
          </w:tcPr>
          <w:p w14:paraId="3B12EAA7">
            <w:pPr>
              <w:spacing w:after="0" w:line="240" w:lineRule="auto"/>
              <w:jc w:val="center"/>
            </w:pPr>
            <w:r>
              <w:rPr>
                <w:rFonts w:ascii="宋体" w:hAnsi="宋体"/>
                <w:sz w:val="20"/>
              </w:rPr>
              <w:t>001</w:t>
            </w:r>
          </w:p>
        </w:tc>
        <w:tc>
          <w:tcPr>
            <w:tcW w:w="2706" w:type="dxa"/>
            <w:shd w:val="clear" w:color="auto" w:fill="FFFFFF"/>
          </w:tcPr>
          <w:p w14:paraId="6FA0CA40">
            <w:pPr>
              <w:spacing w:after="0" w:line="240" w:lineRule="auto"/>
              <w:jc w:val="center"/>
            </w:pPr>
            <w:r>
              <w:rPr>
                <w:rFonts w:ascii="宋体" w:hAnsi="宋体"/>
                <w:sz w:val="20"/>
              </w:rPr>
              <w:t>Ȳ₁ = 0（其余=1）</w:t>
            </w:r>
          </w:p>
        </w:tc>
        <w:tc>
          <w:tcPr>
            <w:tcW w:w="3865" w:type="dxa"/>
            <w:shd w:val="clear" w:color="auto" w:fill="FFFFFF"/>
          </w:tcPr>
          <w:p w14:paraId="50AC5380">
            <w:pPr>
              <w:spacing w:after="0" w:line="240" w:lineRule="auto"/>
              <w:jc w:val="center"/>
            </w:pPr>
            <w:r>
              <w:rPr>
                <w:rFonts w:ascii="宋体" w:hAnsi="宋体"/>
                <w:sz w:val="20"/>
              </w:rPr>
              <w:t>m₁ = A̅₂A̅₁A₀</w:t>
            </w:r>
          </w:p>
        </w:tc>
      </w:tr>
      <w:tr w14:paraId="52E0E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shd w:val="clear" w:color="auto" w:fill="F2F7FB"/>
          </w:tcPr>
          <w:p w14:paraId="60FAA021">
            <w:pPr>
              <w:spacing w:after="0" w:line="240" w:lineRule="auto"/>
              <w:jc w:val="center"/>
            </w:pPr>
            <w:r>
              <w:rPr>
                <w:rFonts w:ascii="宋体" w:hAnsi="宋体"/>
                <w:sz w:val="20"/>
              </w:rPr>
              <w:t>010</w:t>
            </w:r>
          </w:p>
        </w:tc>
        <w:tc>
          <w:tcPr>
            <w:tcW w:w="2706" w:type="dxa"/>
            <w:shd w:val="clear" w:color="auto" w:fill="F2F7FB"/>
          </w:tcPr>
          <w:p w14:paraId="7D7096A8">
            <w:pPr>
              <w:spacing w:after="0" w:line="240" w:lineRule="auto"/>
              <w:jc w:val="center"/>
            </w:pPr>
            <w:r>
              <w:rPr>
                <w:rFonts w:ascii="宋体" w:hAnsi="宋体"/>
                <w:sz w:val="20"/>
              </w:rPr>
              <w:t>Ȳ₂ = 0（其余=1）</w:t>
            </w:r>
          </w:p>
        </w:tc>
        <w:tc>
          <w:tcPr>
            <w:tcW w:w="3865" w:type="dxa"/>
            <w:shd w:val="clear" w:color="auto" w:fill="F2F7FB"/>
          </w:tcPr>
          <w:p w14:paraId="3B4992EB">
            <w:pPr>
              <w:spacing w:after="0" w:line="240" w:lineRule="auto"/>
              <w:jc w:val="center"/>
            </w:pPr>
            <w:r>
              <w:rPr>
                <w:rFonts w:ascii="宋体" w:hAnsi="宋体"/>
                <w:sz w:val="20"/>
              </w:rPr>
              <w:t>m₂ = A̅₂A₁A̅₀</w:t>
            </w:r>
          </w:p>
        </w:tc>
      </w:tr>
      <w:tr w14:paraId="160CB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shd w:val="clear" w:color="auto" w:fill="FFFFFF"/>
          </w:tcPr>
          <w:p w14:paraId="7D3E2407">
            <w:pPr>
              <w:spacing w:after="0" w:line="240" w:lineRule="auto"/>
              <w:jc w:val="center"/>
            </w:pPr>
            <w:r>
              <w:rPr>
                <w:rFonts w:ascii="宋体" w:hAnsi="宋体"/>
                <w:sz w:val="20"/>
              </w:rPr>
              <w:t>011</w:t>
            </w:r>
          </w:p>
        </w:tc>
        <w:tc>
          <w:tcPr>
            <w:tcW w:w="2706" w:type="dxa"/>
            <w:shd w:val="clear" w:color="auto" w:fill="FFFFFF"/>
          </w:tcPr>
          <w:p w14:paraId="423FB3A5">
            <w:pPr>
              <w:spacing w:after="0" w:line="240" w:lineRule="auto"/>
              <w:jc w:val="center"/>
            </w:pPr>
            <w:r>
              <w:rPr>
                <w:rFonts w:ascii="宋体" w:hAnsi="宋体"/>
                <w:sz w:val="20"/>
              </w:rPr>
              <w:t>Ȳ₃ = 0（其余=1）</w:t>
            </w:r>
          </w:p>
        </w:tc>
        <w:tc>
          <w:tcPr>
            <w:tcW w:w="3865" w:type="dxa"/>
            <w:shd w:val="clear" w:color="auto" w:fill="FFFFFF"/>
          </w:tcPr>
          <w:p w14:paraId="719339EC">
            <w:pPr>
              <w:spacing w:after="0" w:line="240" w:lineRule="auto"/>
              <w:jc w:val="center"/>
            </w:pPr>
            <w:r>
              <w:rPr>
                <w:rFonts w:ascii="宋体" w:hAnsi="宋体"/>
                <w:sz w:val="20"/>
              </w:rPr>
              <w:t>m₃ = A̅₂A₁A₀</w:t>
            </w:r>
          </w:p>
        </w:tc>
      </w:tr>
      <w:tr w14:paraId="301F7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shd w:val="clear" w:color="auto" w:fill="F2F7FB"/>
          </w:tcPr>
          <w:p w14:paraId="2D6949BA">
            <w:pPr>
              <w:spacing w:after="0" w:line="240" w:lineRule="auto"/>
              <w:jc w:val="center"/>
            </w:pPr>
            <w:r>
              <w:rPr>
                <w:rFonts w:ascii="宋体" w:hAnsi="宋体"/>
                <w:sz w:val="20"/>
              </w:rPr>
              <w:t>100</w:t>
            </w:r>
          </w:p>
        </w:tc>
        <w:tc>
          <w:tcPr>
            <w:tcW w:w="2706" w:type="dxa"/>
            <w:shd w:val="clear" w:color="auto" w:fill="F2F7FB"/>
          </w:tcPr>
          <w:p w14:paraId="707A16B8">
            <w:pPr>
              <w:spacing w:after="0" w:line="240" w:lineRule="auto"/>
              <w:jc w:val="center"/>
            </w:pPr>
            <w:r>
              <w:rPr>
                <w:rFonts w:ascii="宋体" w:hAnsi="宋体"/>
                <w:sz w:val="20"/>
              </w:rPr>
              <w:t>Ȳ₄ = 0（其余=1）</w:t>
            </w:r>
          </w:p>
        </w:tc>
        <w:tc>
          <w:tcPr>
            <w:tcW w:w="3865" w:type="dxa"/>
            <w:shd w:val="clear" w:color="auto" w:fill="F2F7FB"/>
          </w:tcPr>
          <w:p w14:paraId="29C42326">
            <w:pPr>
              <w:spacing w:after="0" w:line="240" w:lineRule="auto"/>
              <w:jc w:val="center"/>
            </w:pPr>
            <w:r>
              <w:rPr>
                <w:rFonts w:ascii="宋体" w:hAnsi="宋体"/>
                <w:sz w:val="20"/>
              </w:rPr>
              <w:t>m₄ = A₂A̅₁A̅₀</w:t>
            </w:r>
          </w:p>
        </w:tc>
      </w:tr>
      <w:tr w14:paraId="0EA00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shd w:val="clear" w:color="auto" w:fill="FFFFFF"/>
          </w:tcPr>
          <w:p w14:paraId="46A1A9FA">
            <w:pPr>
              <w:spacing w:after="0" w:line="240" w:lineRule="auto"/>
              <w:jc w:val="center"/>
            </w:pPr>
            <w:r>
              <w:rPr>
                <w:rFonts w:ascii="宋体" w:hAnsi="宋体"/>
                <w:sz w:val="20"/>
              </w:rPr>
              <w:t>101</w:t>
            </w:r>
          </w:p>
        </w:tc>
        <w:tc>
          <w:tcPr>
            <w:tcW w:w="2706" w:type="dxa"/>
            <w:shd w:val="clear" w:color="auto" w:fill="FFFFFF"/>
          </w:tcPr>
          <w:p w14:paraId="50027EDE">
            <w:pPr>
              <w:spacing w:after="0" w:line="240" w:lineRule="auto"/>
              <w:jc w:val="center"/>
            </w:pPr>
            <w:r>
              <w:rPr>
                <w:rFonts w:ascii="宋体" w:hAnsi="宋体"/>
                <w:sz w:val="20"/>
              </w:rPr>
              <w:t>Ȳ₅ = 0（其余=1）</w:t>
            </w:r>
          </w:p>
        </w:tc>
        <w:tc>
          <w:tcPr>
            <w:tcW w:w="3865" w:type="dxa"/>
            <w:shd w:val="clear" w:color="auto" w:fill="FFFFFF"/>
          </w:tcPr>
          <w:p w14:paraId="149827AE">
            <w:pPr>
              <w:spacing w:after="0" w:line="240" w:lineRule="auto"/>
              <w:jc w:val="center"/>
            </w:pPr>
            <w:r>
              <w:rPr>
                <w:rFonts w:ascii="宋体" w:hAnsi="宋体"/>
                <w:sz w:val="20"/>
              </w:rPr>
              <w:t>m₅ = A₂A̅₁A₀</w:t>
            </w:r>
          </w:p>
        </w:tc>
      </w:tr>
      <w:tr w14:paraId="52317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shd w:val="clear" w:color="auto" w:fill="F2F7FB"/>
          </w:tcPr>
          <w:p w14:paraId="64620686">
            <w:pPr>
              <w:spacing w:after="0" w:line="240" w:lineRule="auto"/>
              <w:jc w:val="center"/>
            </w:pPr>
            <w:r>
              <w:rPr>
                <w:rFonts w:ascii="宋体" w:hAnsi="宋体"/>
                <w:sz w:val="20"/>
              </w:rPr>
              <w:t>110</w:t>
            </w:r>
          </w:p>
        </w:tc>
        <w:tc>
          <w:tcPr>
            <w:tcW w:w="2706" w:type="dxa"/>
            <w:shd w:val="clear" w:color="auto" w:fill="F2F7FB"/>
          </w:tcPr>
          <w:p w14:paraId="090F318E">
            <w:pPr>
              <w:spacing w:after="0" w:line="240" w:lineRule="auto"/>
              <w:jc w:val="center"/>
            </w:pPr>
            <w:r>
              <w:rPr>
                <w:rFonts w:ascii="宋体" w:hAnsi="宋体"/>
                <w:sz w:val="20"/>
              </w:rPr>
              <w:t>Ȳ₆ = 0（其余=1）</w:t>
            </w:r>
          </w:p>
        </w:tc>
        <w:tc>
          <w:tcPr>
            <w:tcW w:w="3865" w:type="dxa"/>
            <w:shd w:val="clear" w:color="auto" w:fill="F2F7FB"/>
          </w:tcPr>
          <w:p w14:paraId="1DF12A1E">
            <w:pPr>
              <w:spacing w:after="0" w:line="240" w:lineRule="auto"/>
              <w:jc w:val="center"/>
            </w:pPr>
            <w:r>
              <w:rPr>
                <w:rFonts w:ascii="宋体" w:hAnsi="宋体"/>
                <w:sz w:val="20"/>
              </w:rPr>
              <w:t>m₆ = A₂A₁A̅₀</w:t>
            </w:r>
          </w:p>
        </w:tc>
      </w:tr>
      <w:tr w14:paraId="4B604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shd w:val="clear" w:color="auto" w:fill="FFFFFF"/>
          </w:tcPr>
          <w:p w14:paraId="05119A79">
            <w:pPr>
              <w:spacing w:after="0" w:line="240" w:lineRule="auto"/>
              <w:jc w:val="center"/>
            </w:pPr>
            <w:r>
              <w:rPr>
                <w:rFonts w:ascii="宋体" w:hAnsi="宋体"/>
                <w:sz w:val="20"/>
              </w:rPr>
              <w:t>111</w:t>
            </w:r>
          </w:p>
        </w:tc>
        <w:tc>
          <w:tcPr>
            <w:tcW w:w="2706" w:type="dxa"/>
            <w:shd w:val="clear" w:color="auto" w:fill="FFFFFF"/>
          </w:tcPr>
          <w:p w14:paraId="27627BEC">
            <w:pPr>
              <w:spacing w:after="0" w:line="240" w:lineRule="auto"/>
              <w:jc w:val="center"/>
            </w:pPr>
            <w:r>
              <w:rPr>
                <w:rFonts w:ascii="宋体" w:hAnsi="宋体"/>
                <w:sz w:val="20"/>
              </w:rPr>
              <w:t>Ȳ₇ = 0（其余=1）</w:t>
            </w:r>
          </w:p>
        </w:tc>
        <w:tc>
          <w:tcPr>
            <w:tcW w:w="3865" w:type="dxa"/>
            <w:shd w:val="clear" w:color="auto" w:fill="FFFFFF"/>
          </w:tcPr>
          <w:p w14:paraId="08482FA8">
            <w:pPr>
              <w:spacing w:after="0" w:line="240" w:lineRule="auto"/>
              <w:jc w:val="center"/>
            </w:pPr>
            <w:r>
              <w:rPr>
                <w:rFonts w:ascii="宋体" w:hAnsi="宋体"/>
                <w:sz w:val="20"/>
              </w:rPr>
              <w:t>m₇ = A₂A₁A₀</w:t>
            </w:r>
          </w:p>
        </w:tc>
      </w:tr>
    </w:tbl>
    <w:p w14:paraId="72154845"/>
    <w:p w14:paraId="3E9D5FDE">
      <w:pPr>
        <w:spacing w:before="120" w:after="60"/>
      </w:pPr>
      <w:r>
        <w:rPr>
          <w:rFonts w:ascii="Times New Roman" w:hAnsi="Times New Roman" w:eastAsia="宋体" w:cs="Times New Roman"/>
          <w:b/>
          <w:color w:val="1F4E79"/>
          <w:sz w:val="22"/>
        </w:rPr>
        <w:t>3. 用译码器实现组合逻辑函数</w:t>
      </w:r>
    </w:p>
    <w:p w14:paraId="53521080">
      <w:pPr>
        <w:spacing w:before="80" w:after="80" w:line="400" w:lineRule="exact"/>
        <w:ind w:firstLine="420"/>
        <w:jc w:val="both"/>
      </w:pPr>
      <w:r>
        <w:rPr>
          <w:rFonts w:ascii="Times New Roman" w:hAnsi="Times New Roman" w:eastAsia="宋体" w:cs="Times New Roman"/>
          <w:b w:val="0"/>
          <w:sz w:val="22"/>
        </w:rPr>
        <w:t>74HC138是一个非常灵活的逻辑设计工具，其每个输出端 Ȳᵢ 都对应输入变量的一个最小项的非（低电平有效意味着 Ȳᵢ = mᵢ'）。因此，只需将所需的最小项对应的输出端接入一个与非门，利用德摩根定律：</w:t>
      </w:r>
    </w:p>
    <w:p w14:paraId="05711AC1">
      <w:pPr>
        <w:spacing w:before="80" w:after="80" w:line="400" w:lineRule="exact"/>
        <w:ind w:firstLine="420"/>
        <w:jc w:val="both"/>
      </w:pPr>
      <w:r>
        <w:rPr>
          <w:rFonts w:ascii="Times New Roman" w:hAnsi="Times New Roman" w:eastAsia="宋体" w:cs="Times New Roman"/>
          <w:b w:val="0"/>
          <w:sz w:val="22"/>
        </w:rPr>
        <w:t>即可用一个与非门实现任意三变量逻辑函数。若函数为四变量或更多变量，可用两片74HC138级联（利用 S₁ 或 S̄₂ 引脚作为第四个变量）。</w:t>
      </w:r>
    </w:p>
    <w:p w14:paraId="5E50C45F">
      <w:pPr>
        <w:spacing w:before="160"/>
        <w:jc w:val="center"/>
      </w:pPr>
      <w:r>
        <w:drawing>
          <wp:inline distT="0" distB="0" distL="114300" distR="114300">
            <wp:extent cx="4319905" cy="1785620"/>
            <wp:effectExtent l="0" t="0" r="4445"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17"/>
                    <a:stretch>
                      <a:fillRect/>
                    </a:stretch>
                  </pic:blipFill>
                  <pic:spPr>
                    <a:xfrm>
                      <a:off x="0" y="0"/>
                      <a:ext cx="4320000" cy="1786154"/>
                    </a:xfrm>
                    <a:prstGeom prst="rect">
                      <a:avLst/>
                    </a:prstGeom>
                  </pic:spPr>
                </pic:pic>
              </a:graphicData>
            </a:graphic>
          </wp:inline>
        </w:drawing>
      </w:r>
    </w:p>
    <w:p w14:paraId="4B9C6197">
      <w:pPr>
        <w:spacing w:before="40" w:after="200"/>
        <w:jc w:val="center"/>
      </w:pPr>
      <w:r>
        <w:rPr>
          <w:rFonts w:ascii="Times New Roman" w:hAnsi="Times New Roman" w:eastAsia="宋体" w:cs="Times New Roman"/>
          <w:i/>
          <w:color w:val="444444"/>
          <w:sz w:val="20"/>
        </w:rPr>
        <w:t>图3-10  用74HC138译码器实现逻辑函数示意</w:t>
      </w:r>
    </w:p>
    <w:p w14:paraId="195FEE32">
      <w:pPr>
        <w:spacing w:before="80" w:after="80" w:line="400" w:lineRule="exact"/>
        <w:ind w:firstLine="420"/>
        <w:jc w:val="both"/>
      </w:pPr>
      <w:r>
        <w:rPr>
          <w:rFonts w:ascii="Times New Roman" w:hAnsi="Times New Roman" w:eastAsia="宋体" w:cs="Times New Roman"/>
          <w:b w:val="0"/>
          <w:sz w:val="22"/>
        </w:rPr>
        <w:t>【例3-7】用74HC138实现逻辑函数 Y = Σm(1,3,5,6)。</w:t>
      </w:r>
    </w:p>
    <w:p w14:paraId="59E22E58">
      <w:pPr>
        <w:spacing w:before="80" w:after="80" w:line="400" w:lineRule="exact"/>
        <w:ind w:firstLine="420"/>
        <w:jc w:val="both"/>
      </w:pPr>
      <w:r>
        <w:rPr>
          <w:rFonts w:ascii="Times New Roman" w:hAnsi="Times New Roman" w:eastAsia="宋体" w:cs="Times New Roman"/>
          <w:b w:val="0"/>
          <w:sz w:val="22"/>
        </w:rPr>
        <w:t>输入 A₂=A、A₁=B、A₀=C，使能端 S₁=1，S̄₂=S̄₃=0。将 Ȳ₁、Ȳ₃、Ȳ₅、Ȳ₆ 接到一个四输入与非门输出端：</w:t>
      </w:r>
    </w:p>
    <w:p w14:paraId="2E2D993C">
      <w:pPr>
        <w:spacing w:before="80" w:after="80" w:line="400" w:lineRule="exact"/>
        <w:ind w:firstLine="420"/>
        <w:jc w:val="both"/>
      </w:pPr>
      <w:r>
        <w:rPr>
          <w:rFonts w:ascii="Times New Roman" w:hAnsi="Times New Roman" w:eastAsia="宋体" w:cs="Times New Roman"/>
          <w:b w:val="0"/>
          <w:sz w:val="22"/>
        </w:rPr>
        <w:t>即 Y = Σm(1,3,5,6)，与要求完全一致。这种方法的优点是：只需一片74HC138加一个与非门，即可实现任意三变量逻辑函数，极大地简化了设计工作量。</w:t>
      </w:r>
    </w:p>
    <w:p w14:paraId="2262EA61">
      <w:pPr>
        <w:spacing w:before="120" w:after="60"/>
      </w:pPr>
      <w:r>
        <w:rPr>
          <w:rFonts w:ascii="Times New Roman" w:hAnsi="Times New Roman" w:eastAsia="宋体" w:cs="Times New Roman"/>
          <w:b/>
          <w:color w:val="1F4E79"/>
          <w:sz w:val="22"/>
        </w:rPr>
        <w:t>4. 译码器的级联</w:t>
      </w:r>
    </w:p>
    <w:p w14:paraId="7909DE5D">
      <w:pPr>
        <w:spacing w:before="80" w:after="80" w:line="400" w:lineRule="exact"/>
        <w:ind w:firstLine="420"/>
        <w:jc w:val="both"/>
      </w:pPr>
      <w:r>
        <w:rPr>
          <w:rFonts w:ascii="Times New Roman" w:hAnsi="Times New Roman" w:eastAsia="宋体" w:cs="Times New Roman"/>
          <w:b w:val="0"/>
          <w:sz w:val="22"/>
        </w:rPr>
        <w:t>两片74HC138级联可实现4线-16线译码器。将两片的 A₂、A₁、A₀ 连接到同一地址总线（接4位地址的低三位 A₂~A₀），第四位地址 A₃ 控制片选：A₃ 接高位片的 S₁，同时通过非门接低位片的 S̄₂（或 S̄₃）。当 A₃=0 时低位片工作（译码 0~7），当 A₃=1 时高位片工作（译码 8~15），实现16个地址的完整译码。</w:t>
      </w:r>
    </w:p>
    <w:p w14:paraId="15356ADF">
      <w:pPr>
        <w:spacing w:before="160"/>
        <w:jc w:val="center"/>
      </w:pPr>
      <w:r>
        <w:drawing>
          <wp:inline distT="0" distB="0" distL="114300" distR="114300">
            <wp:extent cx="4139565" cy="2069465"/>
            <wp:effectExtent l="0" t="0" r="13335" b="69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18"/>
                    <a:stretch>
                      <a:fillRect/>
                    </a:stretch>
                  </pic:blipFill>
                  <pic:spPr>
                    <a:xfrm>
                      <a:off x="0" y="0"/>
                      <a:ext cx="4140000" cy="2070000"/>
                    </a:xfrm>
                    <a:prstGeom prst="rect">
                      <a:avLst/>
                    </a:prstGeom>
                  </pic:spPr>
                </pic:pic>
              </a:graphicData>
            </a:graphic>
          </wp:inline>
        </w:drawing>
      </w:r>
    </w:p>
    <w:p w14:paraId="66232BAD">
      <w:pPr>
        <w:spacing w:before="40" w:after="200"/>
        <w:jc w:val="center"/>
      </w:pPr>
      <w:r>
        <w:rPr>
          <w:rFonts w:ascii="Times New Roman" w:hAnsi="Times New Roman" w:eastAsia="宋体" w:cs="Times New Roman"/>
          <w:i/>
          <w:color w:val="444444"/>
          <w:sz w:val="20"/>
        </w:rPr>
        <w:t>图3-11  两片74HC138级联实现4线-16线译码器</w:t>
      </w:r>
    </w:p>
    <w:p w14:paraId="28939DBA">
      <w:pPr>
        <w:spacing w:before="120" w:after="60"/>
      </w:pPr>
      <w:r>
        <w:rPr>
          <w:rFonts w:ascii="Times New Roman" w:hAnsi="Times New Roman" w:eastAsia="宋体" w:cs="Times New Roman"/>
          <w:b/>
          <w:color w:val="1F4E79"/>
          <w:sz w:val="22"/>
        </w:rPr>
        <w:t>5. 七段显示译码器</w:t>
      </w:r>
    </w:p>
    <w:p w14:paraId="5C876563">
      <w:pPr>
        <w:spacing w:before="80" w:after="80" w:line="400" w:lineRule="exact"/>
        <w:ind w:firstLine="420"/>
        <w:jc w:val="both"/>
      </w:pPr>
      <w:r>
        <w:rPr>
          <w:rFonts w:ascii="Times New Roman" w:hAnsi="Times New Roman" w:eastAsia="宋体" w:cs="Times New Roman"/>
          <w:b w:val="0"/>
          <w:sz w:val="22"/>
        </w:rPr>
        <w:t>七段显示译码器（7-Segment Display Decoder）是一种特殊用途译码器，其输出直接驱动七段LED或LCD数码管，将4位BCD码（0~9）转换为数码管各段的驱动信号（a~g），使数码管正确显示对应的十进制数字。七段数码管各段排列如图3-12所示：</w:t>
      </w:r>
    </w:p>
    <w:p w14:paraId="71D20A15">
      <w:pPr>
        <w:spacing w:before="160"/>
        <w:jc w:val="center"/>
      </w:pPr>
      <w:r>
        <w:drawing>
          <wp:inline distT="0" distB="0" distL="114300" distR="114300">
            <wp:extent cx="3599815" cy="2454275"/>
            <wp:effectExtent l="0" t="0" r="635" b="31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19"/>
                    <a:stretch>
                      <a:fillRect/>
                    </a:stretch>
                  </pic:blipFill>
                  <pic:spPr>
                    <a:xfrm>
                      <a:off x="0" y="0"/>
                      <a:ext cx="3600000" cy="2454545"/>
                    </a:xfrm>
                    <a:prstGeom prst="rect">
                      <a:avLst/>
                    </a:prstGeom>
                  </pic:spPr>
                </pic:pic>
              </a:graphicData>
            </a:graphic>
          </wp:inline>
        </w:drawing>
      </w:r>
    </w:p>
    <w:p w14:paraId="51CB3676">
      <w:pPr>
        <w:spacing w:before="40" w:after="200"/>
        <w:jc w:val="center"/>
      </w:pPr>
      <w:r>
        <w:rPr>
          <w:rFonts w:ascii="Times New Roman" w:hAnsi="Times New Roman" w:eastAsia="宋体" w:cs="Times New Roman"/>
          <w:i/>
          <w:color w:val="444444"/>
          <w:sz w:val="20"/>
        </w:rPr>
        <w:t>图3-12  七段LED数码管结构及段标注</w:t>
      </w:r>
    </w:p>
    <w:p w14:paraId="4DE3CA64">
      <w:pPr>
        <w:spacing w:before="80" w:after="80" w:line="400" w:lineRule="exact"/>
        <w:ind w:firstLine="420"/>
        <w:jc w:val="both"/>
      </w:pPr>
      <w:r>
        <w:rPr>
          <w:rFonts w:ascii="Times New Roman" w:hAnsi="Times New Roman" w:eastAsia="宋体" w:cs="Times New Roman"/>
          <w:b w:val="0"/>
          <w:sz w:val="22"/>
        </w:rPr>
        <w:t>常用集成七段显示译码器 74LS47（共阳极）和 74LS48（共阴极）：</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3"/>
        <w:gridCol w:w="1160"/>
        <w:gridCol w:w="5412"/>
      </w:tblGrid>
      <w:tr w14:paraId="6558C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shd w:val="clear" w:color="auto" w:fill="2E75B6"/>
          </w:tcPr>
          <w:p w14:paraId="686CA106">
            <w:pPr>
              <w:spacing w:after="0" w:line="240" w:lineRule="auto"/>
              <w:jc w:val="center"/>
            </w:pPr>
            <w:r>
              <w:rPr>
                <w:rFonts w:ascii="宋体" w:hAnsi="宋体"/>
                <w:b/>
                <w:color w:val="FFFFFF"/>
                <w:sz w:val="20"/>
              </w:rPr>
              <w:t>BCD输入DCBA</w:t>
            </w:r>
          </w:p>
        </w:tc>
        <w:tc>
          <w:tcPr>
            <w:tcW w:w="1160" w:type="dxa"/>
            <w:shd w:val="clear" w:color="auto" w:fill="2E75B6"/>
          </w:tcPr>
          <w:p w14:paraId="6C949144">
            <w:pPr>
              <w:spacing w:after="0" w:line="240" w:lineRule="auto"/>
              <w:jc w:val="center"/>
            </w:pPr>
            <w:r>
              <w:rPr>
                <w:rFonts w:ascii="宋体" w:hAnsi="宋体"/>
                <w:b/>
                <w:color w:val="FFFFFF"/>
                <w:sz w:val="20"/>
              </w:rPr>
              <w:t>显示数字</w:t>
            </w:r>
          </w:p>
        </w:tc>
        <w:tc>
          <w:tcPr>
            <w:tcW w:w="5412" w:type="dxa"/>
            <w:shd w:val="clear" w:color="auto" w:fill="2E75B6"/>
          </w:tcPr>
          <w:p w14:paraId="33DD3812">
            <w:pPr>
              <w:spacing w:after="0" w:line="240" w:lineRule="auto"/>
              <w:jc w:val="center"/>
            </w:pPr>
            <w:r>
              <w:rPr>
                <w:rFonts w:ascii="宋体" w:hAnsi="宋体"/>
                <w:b/>
                <w:color w:val="FFFFFF"/>
                <w:sz w:val="20"/>
              </w:rPr>
              <w:t>输出段 a b c d e f g（74LS48，高有效）</w:t>
            </w:r>
          </w:p>
        </w:tc>
      </w:tr>
      <w:tr w14:paraId="54260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shd w:val="clear" w:color="auto" w:fill="F2F7FB"/>
          </w:tcPr>
          <w:p w14:paraId="14072148">
            <w:pPr>
              <w:spacing w:after="0" w:line="240" w:lineRule="auto"/>
              <w:jc w:val="center"/>
            </w:pPr>
            <w:r>
              <w:rPr>
                <w:rFonts w:ascii="宋体" w:hAnsi="宋体"/>
                <w:sz w:val="20"/>
              </w:rPr>
              <w:t>0000</w:t>
            </w:r>
          </w:p>
        </w:tc>
        <w:tc>
          <w:tcPr>
            <w:tcW w:w="1160" w:type="dxa"/>
            <w:shd w:val="clear" w:color="auto" w:fill="F2F7FB"/>
          </w:tcPr>
          <w:p w14:paraId="325E5BF0">
            <w:pPr>
              <w:spacing w:after="0" w:line="240" w:lineRule="auto"/>
              <w:jc w:val="center"/>
            </w:pPr>
            <w:r>
              <w:rPr>
                <w:rFonts w:ascii="宋体" w:hAnsi="宋体"/>
                <w:sz w:val="20"/>
              </w:rPr>
              <w:t>0</w:t>
            </w:r>
          </w:p>
        </w:tc>
        <w:tc>
          <w:tcPr>
            <w:tcW w:w="5412" w:type="dxa"/>
            <w:shd w:val="clear" w:color="auto" w:fill="F2F7FB"/>
          </w:tcPr>
          <w:p w14:paraId="51F7BF72">
            <w:pPr>
              <w:spacing w:after="0" w:line="240" w:lineRule="auto"/>
              <w:jc w:val="center"/>
            </w:pPr>
            <w:r>
              <w:rPr>
                <w:rFonts w:ascii="宋体" w:hAnsi="宋体"/>
                <w:sz w:val="20"/>
              </w:rPr>
              <w:t>1 1 1 1 1 1 0（abcdef亮，g灭）</w:t>
            </w:r>
          </w:p>
        </w:tc>
      </w:tr>
      <w:tr w14:paraId="50FAA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shd w:val="clear" w:color="auto" w:fill="FFFFFF"/>
          </w:tcPr>
          <w:p w14:paraId="5005DE96">
            <w:pPr>
              <w:spacing w:after="0" w:line="240" w:lineRule="auto"/>
              <w:jc w:val="center"/>
            </w:pPr>
            <w:r>
              <w:rPr>
                <w:rFonts w:ascii="宋体" w:hAnsi="宋体"/>
                <w:sz w:val="20"/>
              </w:rPr>
              <w:t>0001</w:t>
            </w:r>
          </w:p>
        </w:tc>
        <w:tc>
          <w:tcPr>
            <w:tcW w:w="1160" w:type="dxa"/>
            <w:shd w:val="clear" w:color="auto" w:fill="FFFFFF"/>
          </w:tcPr>
          <w:p w14:paraId="75AAE465">
            <w:pPr>
              <w:spacing w:after="0" w:line="240" w:lineRule="auto"/>
              <w:jc w:val="center"/>
            </w:pPr>
            <w:r>
              <w:rPr>
                <w:rFonts w:ascii="宋体" w:hAnsi="宋体"/>
                <w:sz w:val="20"/>
              </w:rPr>
              <w:t>1</w:t>
            </w:r>
          </w:p>
        </w:tc>
        <w:tc>
          <w:tcPr>
            <w:tcW w:w="5412" w:type="dxa"/>
            <w:shd w:val="clear" w:color="auto" w:fill="FFFFFF"/>
          </w:tcPr>
          <w:p w14:paraId="030BBF2E">
            <w:pPr>
              <w:spacing w:after="0" w:line="240" w:lineRule="auto"/>
              <w:jc w:val="center"/>
            </w:pPr>
            <w:r>
              <w:rPr>
                <w:rFonts w:ascii="宋体" w:hAnsi="宋体"/>
                <w:sz w:val="20"/>
              </w:rPr>
              <w:t>0 1 1 0 0 0 0（bc亮）</w:t>
            </w:r>
          </w:p>
        </w:tc>
      </w:tr>
      <w:tr w14:paraId="1FD88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shd w:val="clear" w:color="auto" w:fill="F2F7FB"/>
          </w:tcPr>
          <w:p w14:paraId="0BF404F7">
            <w:pPr>
              <w:spacing w:after="0" w:line="240" w:lineRule="auto"/>
              <w:jc w:val="center"/>
            </w:pPr>
            <w:r>
              <w:rPr>
                <w:rFonts w:ascii="宋体" w:hAnsi="宋体"/>
                <w:sz w:val="20"/>
              </w:rPr>
              <w:t>0010</w:t>
            </w:r>
          </w:p>
        </w:tc>
        <w:tc>
          <w:tcPr>
            <w:tcW w:w="1160" w:type="dxa"/>
            <w:shd w:val="clear" w:color="auto" w:fill="F2F7FB"/>
          </w:tcPr>
          <w:p w14:paraId="64E05918">
            <w:pPr>
              <w:spacing w:after="0" w:line="240" w:lineRule="auto"/>
              <w:jc w:val="center"/>
            </w:pPr>
            <w:r>
              <w:rPr>
                <w:rFonts w:ascii="宋体" w:hAnsi="宋体"/>
                <w:sz w:val="20"/>
              </w:rPr>
              <w:t>2</w:t>
            </w:r>
          </w:p>
        </w:tc>
        <w:tc>
          <w:tcPr>
            <w:tcW w:w="5412" w:type="dxa"/>
            <w:shd w:val="clear" w:color="auto" w:fill="F2F7FB"/>
          </w:tcPr>
          <w:p w14:paraId="6D3CA17F">
            <w:pPr>
              <w:spacing w:after="0" w:line="240" w:lineRule="auto"/>
              <w:jc w:val="center"/>
            </w:pPr>
            <w:r>
              <w:rPr>
                <w:rFonts w:ascii="宋体" w:hAnsi="宋体"/>
                <w:sz w:val="20"/>
              </w:rPr>
              <w:t>1 1 0 1 1 0 1（abdeg亮）</w:t>
            </w:r>
          </w:p>
        </w:tc>
      </w:tr>
      <w:tr w14:paraId="1352B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shd w:val="clear" w:color="auto" w:fill="FFFFFF"/>
          </w:tcPr>
          <w:p w14:paraId="2EA151BF">
            <w:pPr>
              <w:spacing w:after="0" w:line="240" w:lineRule="auto"/>
              <w:jc w:val="center"/>
            </w:pPr>
            <w:r>
              <w:rPr>
                <w:rFonts w:ascii="宋体" w:hAnsi="宋体"/>
                <w:sz w:val="20"/>
              </w:rPr>
              <w:t>0011</w:t>
            </w:r>
          </w:p>
        </w:tc>
        <w:tc>
          <w:tcPr>
            <w:tcW w:w="1160" w:type="dxa"/>
            <w:shd w:val="clear" w:color="auto" w:fill="FFFFFF"/>
          </w:tcPr>
          <w:p w14:paraId="3F15CC15">
            <w:pPr>
              <w:spacing w:after="0" w:line="240" w:lineRule="auto"/>
              <w:jc w:val="center"/>
            </w:pPr>
            <w:r>
              <w:rPr>
                <w:rFonts w:ascii="宋体" w:hAnsi="宋体"/>
                <w:sz w:val="20"/>
              </w:rPr>
              <w:t>3</w:t>
            </w:r>
          </w:p>
        </w:tc>
        <w:tc>
          <w:tcPr>
            <w:tcW w:w="5412" w:type="dxa"/>
            <w:shd w:val="clear" w:color="auto" w:fill="FFFFFF"/>
          </w:tcPr>
          <w:p w14:paraId="70C86484">
            <w:pPr>
              <w:spacing w:after="0" w:line="240" w:lineRule="auto"/>
              <w:jc w:val="center"/>
            </w:pPr>
            <w:r>
              <w:rPr>
                <w:rFonts w:ascii="宋体" w:hAnsi="宋体"/>
                <w:sz w:val="20"/>
              </w:rPr>
              <w:t>1 1 1 1 0 0 1（abcdg亮）</w:t>
            </w:r>
          </w:p>
        </w:tc>
      </w:tr>
      <w:tr w14:paraId="3CA62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shd w:val="clear" w:color="auto" w:fill="F2F7FB"/>
          </w:tcPr>
          <w:p w14:paraId="6F79CBFE">
            <w:pPr>
              <w:spacing w:after="0" w:line="240" w:lineRule="auto"/>
              <w:jc w:val="center"/>
            </w:pPr>
            <w:r>
              <w:rPr>
                <w:rFonts w:ascii="宋体" w:hAnsi="宋体"/>
                <w:sz w:val="20"/>
              </w:rPr>
              <w:t>0100</w:t>
            </w:r>
          </w:p>
        </w:tc>
        <w:tc>
          <w:tcPr>
            <w:tcW w:w="1160" w:type="dxa"/>
            <w:shd w:val="clear" w:color="auto" w:fill="F2F7FB"/>
          </w:tcPr>
          <w:p w14:paraId="1BD3E15B">
            <w:pPr>
              <w:spacing w:after="0" w:line="240" w:lineRule="auto"/>
              <w:jc w:val="center"/>
            </w:pPr>
            <w:r>
              <w:rPr>
                <w:rFonts w:ascii="宋体" w:hAnsi="宋体"/>
                <w:sz w:val="20"/>
              </w:rPr>
              <w:t>4</w:t>
            </w:r>
          </w:p>
        </w:tc>
        <w:tc>
          <w:tcPr>
            <w:tcW w:w="5412" w:type="dxa"/>
            <w:shd w:val="clear" w:color="auto" w:fill="F2F7FB"/>
          </w:tcPr>
          <w:p w14:paraId="1861BE36">
            <w:pPr>
              <w:spacing w:after="0" w:line="240" w:lineRule="auto"/>
              <w:jc w:val="center"/>
            </w:pPr>
            <w:r>
              <w:rPr>
                <w:rFonts w:ascii="宋体" w:hAnsi="宋体"/>
                <w:sz w:val="20"/>
              </w:rPr>
              <w:t>0 1 1 0 0 1 1（bcfg亮）</w:t>
            </w:r>
          </w:p>
        </w:tc>
      </w:tr>
      <w:tr w14:paraId="5A411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shd w:val="clear" w:color="auto" w:fill="FFFFFF"/>
          </w:tcPr>
          <w:p w14:paraId="0B5F4D34">
            <w:pPr>
              <w:spacing w:after="0" w:line="240" w:lineRule="auto"/>
              <w:jc w:val="center"/>
            </w:pPr>
            <w:r>
              <w:rPr>
                <w:rFonts w:ascii="宋体" w:hAnsi="宋体"/>
                <w:sz w:val="20"/>
              </w:rPr>
              <w:t>0101</w:t>
            </w:r>
          </w:p>
        </w:tc>
        <w:tc>
          <w:tcPr>
            <w:tcW w:w="1160" w:type="dxa"/>
            <w:shd w:val="clear" w:color="auto" w:fill="FFFFFF"/>
          </w:tcPr>
          <w:p w14:paraId="1E0810C3">
            <w:pPr>
              <w:spacing w:after="0" w:line="240" w:lineRule="auto"/>
              <w:jc w:val="center"/>
            </w:pPr>
            <w:r>
              <w:rPr>
                <w:rFonts w:ascii="宋体" w:hAnsi="宋体"/>
                <w:sz w:val="20"/>
              </w:rPr>
              <w:t>5</w:t>
            </w:r>
          </w:p>
        </w:tc>
        <w:tc>
          <w:tcPr>
            <w:tcW w:w="5412" w:type="dxa"/>
            <w:shd w:val="clear" w:color="auto" w:fill="FFFFFF"/>
          </w:tcPr>
          <w:p w14:paraId="4B3CE574">
            <w:pPr>
              <w:spacing w:after="0" w:line="240" w:lineRule="auto"/>
              <w:jc w:val="center"/>
            </w:pPr>
            <w:r>
              <w:rPr>
                <w:rFonts w:ascii="宋体" w:hAnsi="宋体"/>
                <w:sz w:val="20"/>
              </w:rPr>
              <w:t>1 0 1 1 0 1 1（acdFg亮）</w:t>
            </w:r>
          </w:p>
        </w:tc>
      </w:tr>
      <w:tr w14:paraId="3BE67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shd w:val="clear" w:color="auto" w:fill="F2F7FB"/>
          </w:tcPr>
          <w:p w14:paraId="1DAA482F">
            <w:pPr>
              <w:spacing w:after="0" w:line="240" w:lineRule="auto"/>
              <w:jc w:val="center"/>
            </w:pPr>
            <w:r>
              <w:rPr>
                <w:rFonts w:ascii="宋体" w:hAnsi="宋体"/>
                <w:sz w:val="20"/>
              </w:rPr>
              <w:t>0110</w:t>
            </w:r>
          </w:p>
        </w:tc>
        <w:tc>
          <w:tcPr>
            <w:tcW w:w="1160" w:type="dxa"/>
            <w:shd w:val="clear" w:color="auto" w:fill="F2F7FB"/>
          </w:tcPr>
          <w:p w14:paraId="148FDC02">
            <w:pPr>
              <w:spacing w:after="0" w:line="240" w:lineRule="auto"/>
              <w:jc w:val="center"/>
            </w:pPr>
            <w:r>
              <w:rPr>
                <w:rFonts w:ascii="宋体" w:hAnsi="宋体"/>
                <w:sz w:val="20"/>
              </w:rPr>
              <w:t>6</w:t>
            </w:r>
          </w:p>
        </w:tc>
        <w:tc>
          <w:tcPr>
            <w:tcW w:w="5412" w:type="dxa"/>
            <w:shd w:val="clear" w:color="auto" w:fill="F2F7FB"/>
          </w:tcPr>
          <w:p w14:paraId="26EB4D38">
            <w:pPr>
              <w:spacing w:after="0" w:line="240" w:lineRule="auto"/>
              <w:jc w:val="center"/>
            </w:pPr>
            <w:r>
              <w:rPr>
                <w:rFonts w:ascii="宋体" w:hAnsi="宋体"/>
                <w:sz w:val="20"/>
              </w:rPr>
              <w:t>0 0 1 1 1 1 1（cdefg亮）</w:t>
            </w:r>
          </w:p>
        </w:tc>
      </w:tr>
      <w:tr w14:paraId="3196E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shd w:val="clear" w:color="auto" w:fill="FFFFFF"/>
          </w:tcPr>
          <w:p w14:paraId="3AE0EB06">
            <w:pPr>
              <w:spacing w:after="0" w:line="240" w:lineRule="auto"/>
              <w:jc w:val="center"/>
            </w:pPr>
            <w:r>
              <w:rPr>
                <w:rFonts w:ascii="宋体" w:hAnsi="宋体"/>
                <w:sz w:val="20"/>
              </w:rPr>
              <w:t>0111</w:t>
            </w:r>
          </w:p>
        </w:tc>
        <w:tc>
          <w:tcPr>
            <w:tcW w:w="1160" w:type="dxa"/>
            <w:shd w:val="clear" w:color="auto" w:fill="FFFFFF"/>
          </w:tcPr>
          <w:p w14:paraId="394E8578">
            <w:pPr>
              <w:spacing w:after="0" w:line="240" w:lineRule="auto"/>
              <w:jc w:val="center"/>
            </w:pPr>
            <w:r>
              <w:rPr>
                <w:rFonts w:ascii="宋体" w:hAnsi="宋体"/>
                <w:sz w:val="20"/>
              </w:rPr>
              <w:t>7</w:t>
            </w:r>
          </w:p>
        </w:tc>
        <w:tc>
          <w:tcPr>
            <w:tcW w:w="5412" w:type="dxa"/>
            <w:shd w:val="clear" w:color="auto" w:fill="FFFFFF"/>
          </w:tcPr>
          <w:p w14:paraId="0EFB9DA6">
            <w:pPr>
              <w:spacing w:after="0" w:line="240" w:lineRule="auto"/>
              <w:jc w:val="center"/>
            </w:pPr>
            <w:r>
              <w:rPr>
                <w:rFonts w:ascii="宋体" w:hAnsi="宋体"/>
                <w:sz w:val="20"/>
              </w:rPr>
              <w:t>1 1 1 0 0 0 0（abc亮）</w:t>
            </w:r>
          </w:p>
        </w:tc>
      </w:tr>
      <w:tr w14:paraId="70FCA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shd w:val="clear" w:color="auto" w:fill="F2F7FB"/>
          </w:tcPr>
          <w:p w14:paraId="08ACF43B">
            <w:pPr>
              <w:spacing w:after="0" w:line="240" w:lineRule="auto"/>
              <w:jc w:val="center"/>
            </w:pPr>
            <w:r>
              <w:rPr>
                <w:rFonts w:ascii="宋体" w:hAnsi="宋体"/>
                <w:sz w:val="20"/>
              </w:rPr>
              <w:t>1000</w:t>
            </w:r>
          </w:p>
        </w:tc>
        <w:tc>
          <w:tcPr>
            <w:tcW w:w="1160" w:type="dxa"/>
            <w:shd w:val="clear" w:color="auto" w:fill="F2F7FB"/>
          </w:tcPr>
          <w:p w14:paraId="4CA6F841">
            <w:pPr>
              <w:spacing w:after="0" w:line="240" w:lineRule="auto"/>
              <w:jc w:val="center"/>
            </w:pPr>
            <w:r>
              <w:rPr>
                <w:rFonts w:ascii="宋体" w:hAnsi="宋体"/>
                <w:sz w:val="20"/>
              </w:rPr>
              <w:t>8</w:t>
            </w:r>
          </w:p>
        </w:tc>
        <w:tc>
          <w:tcPr>
            <w:tcW w:w="5412" w:type="dxa"/>
            <w:shd w:val="clear" w:color="auto" w:fill="F2F7FB"/>
          </w:tcPr>
          <w:p w14:paraId="555B5E26">
            <w:pPr>
              <w:spacing w:after="0" w:line="240" w:lineRule="auto"/>
              <w:jc w:val="center"/>
            </w:pPr>
            <w:r>
              <w:rPr>
                <w:rFonts w:ascii="宋体" w:hAnsi="宋体"/>
                <w:sz w:val="20"/>
              </w:rPr>
              <w:t>1 1 1 1 1 1 1（全亮）</w:t>
            </w:r>
          </w:p>
        </w:tc>
      </w:tr>
      <w:tr w14:paraId="1EE39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shd w:val="clear" w:color="auto" w:fill="FFFFFF"/>
          </w:tcPr>
          <w:p w14:paraId="277F08F9">
            <w:pPr>
              <w:spacing w:after="0" w:line="240" w:lineRule="auto"/>
              <w:jc w:val="center"/>
            </w:pPr>
            <w:r>
              <w:rPr>
                <w:rFonts w:ascii="宋体" w:hAnsi="宋体"/>
                <w:sz w:val="20"/>
              </w:rPr>
              <w:t>1001</w:t>
            </w:r>
          </w:p>
        </w:tc>
        <w:tc>
          <w:tcPr>
            <w:tcW w:w="1160" w:type="dxa"/>
            <w:shd w:val="clear" w:color="auto" w:fill="FFFFFF"/>
          </w:tcPr>
          <w:p w14:paraId="08AEE8CA">
            <w:pPr>
              <w:spacing w:after="0" w:line="240" w:lineRule="auto"/>
              <w:jc w:val="center"/>
            </w:pPr>
            <w:r>
              <w:rPr>
                <w:rFonts w:ascii="宋体" w:hAnsi="宋体"/>
                <w:sz w:val="20"/>
              </w:rPr>
              <w:t>9</w:t>
            </w:r>
          </w:p>
        </w:tc>
        <w:tc>
          <w:tcPr>
            <w:tcW w:w="5412" w:type="dxa"/>
            <w:shd w:val="clear" w:color="auto" w:fill="FFFFFF"/>
          </w:tcPr>
          <w:p w14:paraId="7C5B56F7">
            <w:pPr>
              <w:spacing w:after="0" w:line="240" w:lineRule="auto"/>
              <w:jc w:val="center"/>
            </w:pPr>
            <w:r>
              <w:rPr>
                <w:rFonts w:ascii="宋体" w:hAnsi="宋体"/>
                <w:sz w:val="20"/>
              </w:rPr>
              <w:t>1 1 1 0 0 1 1（abcfg亮）</w:t>
            </w:r>
          </w:p>
        </w:tc>
      </w:tr>
    </w:tbl>
    <w:p w14:paraId="34247B20"/>
    <w:p w14:paraId="2E3917E5">
      <w:pPr>
        <w:spacing w:before="40" w:after="40"/>
      </w:pPr>
    </w:p>
    <w:p w14:paraId="330CB9FA">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3.4.3  数据选择器</w:t>
      </w:r>
    </w:p>
    <w:p w14:paraId="60F7E823">
      <w:pPr>
        <w:spacing w:before="120" w:after="60"/>
      </w:pPr>
      <w:r>
        <w:rPr>
          <w:rFonts w:ascii="Times New Roman" w:hAnsi="Times New Roman" w:eastAsia="宋体" w:cs="Times New Roman"/>
          <w:b/>
          <w:color w:val="1F4E79"/>
          <w:sz w:val="22"/>
        </w:rPr>
        <w:t>1. 数据选择器的基本原理</w:t>
      </w:r>
    </w:p>
    <w:p w14:paraId="547ED45D">
      <w:pPr>
        <w:spacing w:before="80" w:after="80" w:line="400" w:lineRule="exact"/>
        <w:ind w:firstLine="420"/>
        <w:jc w:val="both"/>
      </w:pPr>
      <w:r>
        <w:rPr>
          <w:rFonts w:ascii="Times New Roman" w:hAnsi="Times New Roman" w:eastAsia="宋体" w:cs="Times New Roman"/>
          <w:b w:val="0"/>
          <w:sz w:val="22"/>
        </w:rPr>
        <w:t>数据选择器（Data Selector / Multiplexer，简称 MUX）是一种多路输入、单路输出的组合逻辑器件，其功能类似于一个多路旋转开关：通过地址（选择控制）输入端的二进制编码，从多个数据输入端中选择一路数据送到输出端，其他输入端的数据被忽略。具有 n 个地址输入端的数据选择器可以选择2ⁿ路数据，称为「2ⁿ选1数据选择器」，其结构示意如图3-13所示：</w:t>
      </w:r>
    </w:p>
    <w:p w14:paraId="0D1F6ACF">
      <w:pPr>
        <w:spacing w:before="160"/>
        <w:jc w:val="center"/>
      </w:pPr>
      <w:r>
        <w:drawing>
          <wp:inline distT="0" distB="0" distL="114300" distR="114300">
            <wp:extent cx="4139565" cy="2005330"/>
            <wp:effectExtent l="0" t="0" r="13335" b="139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20"/>
                    <a:stretch>
                      <a:fillRect/>
                    </a:stretch>
                  </pic:blipFill>
                  <pic:spPr>
                    <a:xfrm>
                      <a:off x="0" y="0"/>
                      <a:ext cx="4140000" cy="2005600"/>
                    </a:xfrm>
                    <a:prstGeom prst="rect">
                      <a:avLst/>
                    </a:prstGeom>
                  </pic:spPr>
                </pic:pic>
              </a:graphicData>
            </a:graphic>
          </wp:inline>
        </w:drawing>
      </w:r>
    </w:p>
    <w:p w14:paraId="0426457B">
      <w:pPr>
        <w:spacing w:before="40" w:after="200"/>
        <w:jc w:val="center"/>
      </w:pPr>
      <w:r>
        <w:rPr>
          <w:rFonts w:ascii="Times New Roman" w:hAnsi="Times New Roman" w:eastAsia="宋体" w:cs="Times New Roman"/>
          <w:i/>
          <w:color w:val="444444"/>
          <w:sz w:val="20"/>
        </w:rPr>
        <w:t>图3-13  8选1数据选择器结构示意</w:t>
      </w:r>
    </w:p>
    <w:p w14:paraId="3B8035E5">
      <w:pPr>
        <w:spacing w:before="80" w:after="80" w:line="400" w:lineRule="exact"/>
        <w:ind w:firstLine="420"/>
        <w:jc w:val="both"/>
      </w:pPr>
      <w:r>
        <w:rPr>
          <w:rFonts w:ascii="Times New Roman" w:hAnsi="Times New Roman" w:eastAsia="宋体" w:cs="Times New Roman"/>
          <w:b w:val="0"/>
          <w:sz w:val="22"/>
        </w:rPr>
        <w:t>一般化的逻辑表达式：设地址输入为 Sₙ₋₁…S₁S₀，数据输入为 D₀~D_{2ⁿ-1}，输出 Y（EN 为使能端，低有效）：</w:t>
      </w:r>
    </w:p>
    <w:p w14:paraId="41AFA7D3">
      <w:pPr>
        <w:spacing w:before="80" w:after="80" w:line="400" w:lineRule="exact"/>
        <w:ind w:firstLine="420"/>
        <w:jc w:val="both"/>
      </w:pPr>
      <w:r>
        <w:rPr>
          <w:rFonts w:ascii="Times New Roman" w:hAnsi="Times New Roman" w:eastAsia="宋体" w:cs="Times New Roman"/>
          <w:b w:val="0"/>
          <w:sz w:val="22"/>
        </w:rPr>
        <w:t>其中 mᵢ 是地址变量的第 i 个最小项。上式表明：地址端指定哪个最小项为1，就将对应的 Dᵢ 传输到输出端。</w:t>
      </w:r>
    </w:p>
    <w:p w14:paraId="41256BE2">
      <w:pPr>
        <w:spacing w:before="120" w:after="60"/>
      </w:pPr>
      <w:r>
        <w:rPr>
          <w:rFonts w:ascii="Times New Roman" w:hAnsi="Times New Roman" w:eastAsia="宋体" w:cs="Times New Roman"/>
          <w:b/>
          <w:color w:val="1F4E79"/>
          <w:sz w:val="22"/>
        </w:rPr>
        <w:t>2. 集成8选1数据选择器74HC151</w:t>
      </w:r>
    </w:p>
    <w:p w14:paraId="3E7838D1">
      <w:pPr>
        <w:spacing w:before="80" w:after="80" w:line="400" w:lineRule="exact"/>
        <w:ind w:firstLine="420"/>
        <w:jc w:val="both"/>
      </w:pPr>
      <w:r>
        <w:rPr>
          <w:rFonts w:ascii="Times New Roman" w:hAnsi="Times New Roman" w:eastAsia="宋体" w:cs="Times New Roman"/>
          <w:b w:val="0"/>
          <w:sz w:val="22"/>
        </w:rPr>
        <w:t>74HC151是最常用的8选1 MUX，有三个地址输入端（S₂、S₁、S₀），8个数据输入端（D₀~D₇），1个低电平有效使能端（ĒN），以及互补的双输出端（Y 和 Ȳ）。逻辑函数为：</w:t>
      </w:r>
    </w:p>
    <w:p w14:paraId="08DC737F">
      <w:pPr>
        <w:spacing w:before="160"/>
        <w:jc w:val="center"/>
      </w:pPr>
      <w:r>
        <w:drawing>
          <wp:inline distT="0" distB="0" distL="114300" distR="114300">
            <wp:extent cx="4319905" cy="1971675"/>
            <wp:effectExtent l="0" t="0" r="444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21"/>
                    <a:stretch>
                      <a:fillRect/>
                    </a:stretch>
                  </pic:blipFill>
                  <pic:spPr>
                    <a:xfrm>
                      <a:off x="0" y="0"/>
                      <a:ext cx="4320000" cy="1972174"/>
                    </a:xfrm>
                    <a:prstGeom prst="rect">
                      <a:avLst/>
                    </a:prstGeom>
                  </pic:spPr>
                </pic:pic>
              </a:graphicData>
            </a:graphic>
          </wp:inline>
        </w:drawing>
      </w:r>
    </w:p>
    <w:p w14:paraId="1A0F23A0">
      <w:pPr>
        <w:spacing w:before="40" w:after="200"/>
        <w:jc w:val="center"/>
      </w:pPr>
      <w:r>
        <w:rPr>
          <w:rFonts w:ascii="Times New Roman" w:hAnsi="Times New Roman" w:eastAsia="宋体" w:cs="Times New Roman"/>
          <w:i/>
          <w:color w:val="444444"/>
          <w:sz w:val="20"/>
        </w:rPr>
        <w:t>图3-14  74HC151（8选1数据选择器）逻辑符号</w:t>
      </w:r>
    </w:p>
    <w:p w14:paraId="54A88DFB">
      <w:pPr>
        <w:spacing w:before="80" w:after="80" w:line="400" w:lineRule="exact"/>
        <w:ind w:firstLine="420"/>
        <w:jc w:val="both"/>
      </w:pPr>
      <w:r>
        <w:rPr>
          <w:rFonts w:ascii="Times New Roman" w:hAnsi="Times New Roman" w:eastAsia="宋体" w:cs="Times New Roman"/>
          <w:b w:val="0"/>
          <w:sz w:val="22"/>
        </w:rPr>
        <w:t>74HC151的主要参数：电源电压2~6V，传播延迟约8ns（VCC=4.5V），最高工作频率超过100MHz，输出驱动能力±4mA，完全兼容TTL电平。</w:t>
      </w:r>
    </w:p>
    <w:p w14:paraId="38469F86">
      <w:pPr>
        <w:spacing w:before="120" w:after="60"/>
      </w:pPr>
      <w:r>
        <w:rPr>
          <w:rFonts w:ascii="Times New Roman" w:hAnsi="Times New Roman" w:eastAsia="宋体" w:cs="Times New Roman"/>
          <w:b/>
          <w:color w:val="1F4E79"/>
          <w:sz w:val="22"/>
        </w:rPr>
        <w:t>3. 用数据选择器实现逻辑函数</w:t>
      </w:r>
    </w:p>
    <w:p w14:paraId="3476FD4C">
      <w:pPr>
        <w:spacing w:before="80" w:after="80" w:line="400" w:lineRule="exact"/>
        <w:ind w:firstLine="420"/>
        <w:jc w:val="both"/>
      </w:pPr>
      <w:r>
        <w:rPr>
          <w:rFonts w:ascii="Times New Roman" w:hAnsi="Times New Roman" w:eastAsia="宋体" w:cs="Times New Roman"/>
          <w:b w:val="0"/>
          <w:sz w:val="22"/>
        </w:rPr>
        <w:t>数据选择器是实现逻辑函数的强大工具。其核心原理是：74HC151的输出逻辑表达式正好是三变量 S₂S₁S₀ 的全部最小项之和（加权求和），只需将各数据输入端 D₀~D₇ 分别接0或1（对应各最小项的函数值），即可实现任意三变量逻辑函数：</w:t>
      </w:r>
    </w:p>
    <w:p w14:paraId="72FAE4EA">
      <w:pPr>
        <w:spacing w:before="80" w:after="80" w:line="400" w:lineRule="exact"/>
        <w:ind w:firstLine="420"/>
        <w:jc w:val="both"/>
      </w:pPr>
      <w:r>
        <w:rPr>
          <w:rFonts w:ascii="Times New Roman" w:hAnsi="Times New Roman" w:eastAsia="宋体" w:cs="Times New Roman"/>
          <w:b w:val="0"/>
          <w:sz w:val="22"/>
        </w:rPr>
        <w:t>其中 f(mᵢ) 是函数在第 i 个最小项处的取值（0或1）——直接来自真值表。</w:t>
      </w:r>
    </w:p>
    <w:p w14:paraId="7D4A8A30">
      <w:pPr>
        <w:spacing w:before="160"/>
        <w:jc w:val="center"/>
      </w:pPr>
      <w:r>
        <w:drawing>
          <wp:inline distT="0" distB="0" distL="114300" distR="114300">
            <wp:extent cx="4319905" cy="2047240"/>
            <wp:effectExtent l="0" t="0" r="4445" b="1016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22"/>
                    <a:stretch>
                      <a:fillRect/>
                    </a:stretch>
                  </pic:blipFill>
                  <pic:spPr>
                    <a:xfrm>
                      <a:off x="0" y="0"/>
                      <a:ext cx="4320000" cy="2047304"/>
                    </a:xfrm>
                    <a:prstGeom prst="rect">
                      <a:avLst/>
                    </a:prstGeom>
                  </pic:spPr>
                </pic:pic>
              </a:graphicData>
            </a:graphic>
          </wp:inline>
        </w:drawing>
      </w:r>
    </w:p>
    <w:p w14:paraId="5664617F">
      <w:pPr>
        <w:spacing w:before="40" w:after="200"/>
        <w:jc w:val="center"/>
      </w:pPr>
      <w:r>
        <w:rPr>
          <w:rFonts w:ascii="Times New Roman" w:hAnsi="Times New Roman" w:eastAsia="宋体" w:cs="Times New Roman"/>
          <w:i/>
          <w:color w:val="444444"/>
          <w:sz w:val="20"/>
        </w:rPr>
        <w:t>图3-15  用74HC151实现逻辑函数（D0~D7分别接0或1）</w:t>
      </w:r>
    </w:p>
    <w:p w14:paraId="68548871">
      <w:pPr>
        <w:spacing w:before="80" w:after="80" w:line="400" w:lineRule="exact"/>
        <w:ind w:firstLine="420"/>
        <w:jc w:val="both"/>
      </w:pPr>
      <w:r>
        <w:rPr>
          <w:rFonts w:ascii="Times New Roman" w:hAnsi="Times New Roman" w:eastAsia="宋体" w:cs="Times New Roman"/>
          <w:b w:val="0"/>
          <w:sz w:val="22"/>
        </w:rPr>
        <w:t>【例3-8】用74HC151实现三变量函数 Y = Σm(1,2,4,7)（即 Y = A'B'C + A'BC' + AB'C' + ABC）。</w:t>
      </w:r>
    </w:p>
    <w:p w14:paraId="1D218CA4">
      <w:pPr>
        <w:spacing w:before="80" w:after="80" w:line="400" w:lineRule="exact"/>
        <w:ind w:firstLine="420"/>
        <w:jc w:val="both"/>
      </w:pPr>
      <w:r>
        <w:rPr>
          <w:rFonts w:ascii="Times New Roman" w:hAnsi="Times New Roman" w:eastAsia="宋体" w:cs="Times New Roman"/>
          <w:b w:val="0"/>
          <w:sz w:val="22"/>
        </w:rPr>
        <w:t>对照真值表，各最小项处函数值为：m₀=0, m₁=1, m₂=1, m₃=0, m₄=1, m₅=0, m₆=0, m₇=1。因此：</w:t>
      </w:r>
    </w:p>
    <w:p w14:paraId="1558BC38">
      <w:pPr>
        <w:spacing w:before="80" w:after="80" w:line="400" w:lineRule="exact"/>
        <w:ind w:firstLine="420"/>
        <w:jc w:val="both"/>
      </w:pPr>
      <w:r>
        <w:rPr>
          <w:rFonts w:ascii="Times New Roman" w:hAnsi="Times New Roman" w:eastAsia="宋体" w:cs="Times New Roman"/>
          <w:b w:val="0"/>
          <w:sz w:val="22"/>
        </w:rPr>
        <w:t>将 A 接 S₂、B 接 S₁、C 接 S₀，按上述值接各数据端，即可直接实现目标函数，仅需一片74HC151，极为简洁。</w:t>
      </w:r>
    </w:p>
    <w:p w14:paraId="18BB344E">
      <w:pPr>
        <w:spacing w:before="80" w:after="80" w:line="400" w:lineRule="exact"/>
        <w:ind w:firstLine="420"/>
        <w:jc w:val="both"/>
      </w:pPr>
      <w:r>
        <w:rPr>
          <w:rFonts w:ascii="Times New Roman" w:hAnsi="Times New Roman" w:eastAsia="宋体" w:cs="Times New Roman"/>
          <w:b w:val="0"/>
          <w:sz w:val="22"/>
        </w:rPr>
        <w:t>进阶应用——用 n 选1的 MUX 实现 n+1 变量逻辑函数（降维法）：将 n 个变量作为地址端，第 n+1 个变量作为某些数据端的输入（替代常量0或1），可以用8选1 MUX 实现四变量逻辑函数。具体步骤：选 S₂=A、S₁=B、S₀=C，第四个变量 D 作为某些数据端的取值，对每个地址组合列出 Y 关于 D 的表达式，确定各 Dᵢ 应接0、1、D 或 D'。</w:t>
      </w:r>
    </w:p>
    <w:p w14:paraId="02B827C4">
      <w:pPr>
        <w:spacing w:before="160"/>
        <w:jc w:val="center"/>
      </w:pPr>
      <w:r>
        <w:drawing>
          <wp:inline distT="0" distB="0" distL="114300" distR="114300">
            <wp:extent cx="4679950" cy="2526665"/>
            <wp:effectExtent l="0" t="0" r="6350" b="698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23"/>
                    <a:stretch>
                      <a:fillRect/>
                    </a:stretch>
                  </pic:blipFill>
                  <pic:spPr>
                    <a:xfrm>
                      <a:off x="0" y="0"/>
                      <a:ext cx="4680000" cy="2527200"/>
                    </a:xfrm>
                    <a:prstGeom prst="rect">
                      <a:avLst/>
                    </a:prstGeom>
                  </pic:spPr>
                </pic:pic>
              </a:graphicData>
            </a:graphic>
          </wp:inline>
        </w:drawing>
      </w:r>
    </w:p>
    <w:p w14:paraId="041EF052">
      <w:pPr>
        <w:spacing w:before="40" w:after="200"/>
        <w:jc w:val="center"/>
      </w:pPr>
      <w:r>
        <w:rPr>
          <w:rFonts w:ascii="Times New Roman" w:hAnsi="Times New Roman" w:eastAsia="宋体" w:cs="Times New Roman"/>
          <w:i/>
          <w:color w:val="444444"/>
          <w:sz w:val="20"/>
        </w:rPr>
        <w:t>图3-16  用8选1 MUX降维实现四变量逻辑函数</w:t>
      </w:r>
    </w:p>
    <w:p w14:paraId="7AEEC9A6">
      <w:pPr>
        <w:spacing w:before="120" w:after="60"/>
      </w:pPr>
      <w:r>
        <w:rPr>
          <w:rFonts w:ascii="Times New Roman" w:hAnsi="Times New Roman" w:eastAsia="宋体" w:cs="Times New Roman"/>
          <w:b/>
          <w:color w:val="1F4E79"/>
          <w:sz w:val="22"/>
        </w:rPr>
        <w:t>4. 双向数据选择器与总线应用</w:t>
      </w:r>
    </w:p>
    <w:p w14:paraId="2AADFCDE">
      <w:pPr>
        <w:spacing w:before="80" w:after="80" w:line="400" w:lineRule="exact"/>
        <w:ind w:firstLine="420"/>
        <w:jc w:val="both"/>
      </w:pPr>
      <w:r>
        <w:rPr>
          <w:rFonts w:ascii="Times New Roman" w:hAnsi="Times New Roman" w:eastAsia="宋体" w:cs="Times New Roman"/>
          <w:b w:val="0"/>
          <w:sz w:val="22"/>
        </w:rPr>
        <w:t>在数字系统中，数据选择器（MUX）配合三态缓冲器常用于数据总线的构建：多个数据源通过各自的 MUX 连接到公共总线，同一时刻只有一路地址选择有效，其余路均处于高阻态，实现多路数据的分时共享传输。74HC153（双4选1 MUX）和 74HC157（四2选1 MUX）是这类应用中的常见器件。</w:t>
      </w:r>
    </w:p>
    <w:p w14:paraId="01C47248">
      <w:pPr>
        <w:spacing w:before="40" w:after="40"/>
      </w:pPr>
    </w:p>
    <w:p w14:paraId="21B45787">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3.4.4  加法器</w:t>
      </w:r>
    </w:p>
    <w:p w14:paraId="7D0E0F73">
      <w:pPr>
        <w:spacing w:before="120" w:after="60"/>
      </w:pPr>
      <w:r>
        <w:rPr>
          <w:rFonts w:ascii="Times New Roman" w:hAnsi="Times New Roman" w:eastAsia="宋体" w:cs="Times New Roman"/>
          <w:b/>
          <w:color w:val="1F4E79"/>
          <w:sz w:val="22"/>
        </w:rPr>
        <w:t>1. 半加器（Half Adder，HA）</w:t>
      </w:r>
    </w:p>
    <w:p w14:paraId="6FEA028B">
      <w:pPr>
        <w:spacing w:before="80" w:after="80" w:line="400" w:lineRule="exact"/>
        <w:ind w:firstLine="420"/>
        <w:jc w:val="both"/>
      </w:pPr>
      <w:r>
        <w:rPr>
          <w:rFonts w:ascii="Times New Roman" w:hAnsi="Times New Roman" w:eastAsia="宋体" w:cs="Times New Roman"/>
          <w:b w:val="0"/>
          <w:sz w:val="22"/>
        </w:rPr>
        <w:t>半加器是实现两个一位二进制数相加的组合逻辑电路。设两个加数为 A 和 B，半加器产生本位和 S 及进位 C，由例3-2的分析可知：</w:t>
      </w:r>
    </w:p>
    <w:p w14:paraId="23B3C47F">
      <w:pPr>
        <w:spacing w:before="160"/>
        <w:jc w:val="center"/>
      </w:pPr>
      <w:r>
        <w:drawing>
          <wp:inline distT="0" distB="0" distL="114300" distR="114300">
            <wp:extent cx="3599815" cy="1457960"/>
            <wp:effectExtent l="0" t="0" r="635" b="889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24"/>
                    <a:stretch>
                      <a:fillRect/>
                    </a:stretch>
                  </pic:blipFill>
                  <pic:spPr>
                    <a:xfrm>
                      <a:off x="0" y="0"/>
                      <a:ext cx="3600000" cy="1458000"/>
                    </a:xfrm>
                    <a:prstGeom prst="rect">
                      <a:avLst/>
                    </a:prstGeom>
                  </pic:spPr>
                </pic:pic>
              </a:graphicData>
            </a:graphic>
          </wp:inline>
        </w:drawing>
      </w:r>
    </w:p>
    <w:p w14:paraId="4E6829FE">
      <w:pPr>
        <w:spacing w:before="40" w:after="200"/>
        <w:jc w:val="center"/>
      </w:pPr>
      <w:r>
        <w:rPr>
          <w:rFonts w:ascii="Times New Roman" w:hAnsi="Times New Roman" w:eastAsia="宋体" w:cs="Times New Roman"/>
          <w:i/>
          <w:color w:val="444444"/>
          <w:sz w:val="20"/>
        </w:rPr>
        <w:t>图3-17  半加器（HA）逻辑电路图</w:t>
      </w:r>
    </w:p>
    <w:p w14:paraId="650F2617">
      <w:pPr>
        <w:spacing w:before="80" w:after="80" w:line="400" w:lineRule="exact"/>
        <w:ind w:firstLine="420"/>
        <w:jc w:val="both"/>
      </w:pPr>
      <w:r>
        <w:rPr>
          <w:rFonts w:ascii="Times New Roman" w:hAnsi="Times New Roman" w:eastAsia="宋体" w:cs="Times New Roman"/>
          <w:b w:val="0"/>
          <w:sz w:val="22"/>
        </w:rPr>
        <w:t>半加器的局限性在于不能接收来自低位的进位输入，因此只能用于多位加法的最低位，不能作为中间位或高位的加法单元。</w:t>
      </w:r>
    </w:p>
    <w:p w14:paraId="74A8AFF1">
      <w:pPr>
        <w:spacing w:before="120" w:after="60"/>
      </w:pPr>
      <w:r>
        <w:rPr>
          <w:rFonts w:ascii="Times New Roman" w:hAnsi="Times New Roman" w:eastAsia="宋体" w:cs="Times New Roman"/>
          <w:b/>
          <w:color w:val="1F4E79"/>
          <w:sz w:val="22"/>
        </w:rPr>
        <w:t>2. 全加器（Full Adder，FA）</w:t>
      </w:r>
    </w:p>
    <w:p w14:paraId="15B24551">
      <w:pPr>
        <w:spacing w:before="80" w:after="80" w:line="400" w:lineRule="exact"/>
        <w:ind w:firstLine="420"/>
        <w:jc w:val="both"/>
      </w:pPr>
      <w:r>
        <w:rPr>
          <w:rFonts w:ascii="Times New Roman" w:hAnsi="Times New Roman" w:eastAsia="宋体" w:cs="Times New Roman"/>
          <w:b w:val="0"/>
          <w:sz w:val="22"/>
        </w:rPr>
        <w:t>全加器是实现三个一位二进制数相加的组合逻辑电路。除了两个加数 A 和 B 之外，还接收来自低位的进位输入 Cin，产生本位和 S 及向高位的进位输出 Cout：</w:t>
      </w:r>
    </w:p>
    <w:p w14:paraId="25890A0E">
      <w:pPr>
        <w:spacing w:before="160"/>
        <w:jc w:val="center"/>
      </w:pPr>
      <w:r>
        <w:drawing>
          <wp:inline distT="0" distB="0" distL="114300" distR="114300">
            <wp:extent cx="4679950" cy="1572895"/>
            <wp:effectExtent l="0" t="0" r="6350" b="825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10"/>
                    <a:stretch>
                      <a:fillRect/>
                    </a:stretch>
                  </pic:blipFill>
                  <pic:spPr>
                    <a:xfrm>
                      <a:off x="0" y="0"/>
                      <a:ext cx="4680000" cy="1573448"/>
                    </a:xfrm>
                    <a:prstGeom prst="rect">
                      <a:avLst/>
                    </a:prstGeom>
                  </pic:spPr>
                </pic:pic>
              </a:graphicData>
            </a:graphic>
          </wp:inline>
        </w:drawing>
      </w:r>
    </w:p>
    <w:p w14:paraId="01E00C62">
      <w:pPr>
        <w:spacing w:before="40" w:after="200"/>
        <w:jc w:val="center"/>
      </w:pPr>
      <w:r>
        <w:rPr>
          <w:rFonts w:ascii="Times New Roman" w:hAnsi="Times New Roman" w:eastAsia="宋体" w:cs="Times New Roman"/>
          <w:i/>
          <w:color w:val="444444"/>
          <w:sz w:val="20"/>
        </w:rPr>
        <w:t>图3-18  全加器（FA）逻辑电路图（两级半加器+或门）</w:t>
      </w:r>
    </w:p>
    <w:p w14:paraId="7238E1B1">
      <w:pPr>
        <w:spacing w:before="80" w:after="80" w:line="400" w:lineRule="exact"/>
        <w:ind w:firstLine="420"/>
        <w:jc w:val="both"/>
      </w:pPr>
      <w:r>
        <w:rPr>
          <w:rFonts w:ascii="Times New Roman" w:hAnsi="Times New Roman" w:eastAsia="宋体" w:cs="Times New Roman"/>
          <w:b w:val="0"/>
          <w:sz w:val="22"/>
        </w:rPr>
        <w:t>图3-18的电路由两个半加器级联，再加一个或门构成：第一个半加器处理 A 和 B，产生中间和 P=A⊕B 及进位 G₁=AB；第二个半加器处理 P 和 Cin，产生本位和 S=P⊕Cin 及进位 G₂=P·Cin；最后或门合并两级进位 Cout=G₁+G₂。这是全加器最典型的两级半加器实现结构，也可以用其他逻辑门以不同方式实现。</w:t>
      </w:r>
    </w:p>
    <w:p w14:paraId="1548192A">
      <w:pPr>
        <w:spacing w:before="120" w:after="60"/>
      </w:pPr>
      <w:r>
        <w:rPr>
          <w:rFonts w:ascii="Times New Roman" w:hAnsi="Times New Roman" w:eastAsia="宋体" w:cs="Times New Roman"/>
          <w:b/>
          <w:color w:val="1F4E79"/>
          <w:sz w:val="22"/>
        </w:rPr>
        <w:t>3. 串行进位加法器（行波进位加法器）</w:t>
      </w:r>
    </w:p>
    <w:p w14:paraId="6A85EC28">
      <w:pPr>
        <w:spacing w:before="80" w:after="80" w:line="400" w:lineRule="exact"/>
        <w:ind w:firstLine="420"/>
        <w:jc w:val="both"/>
      </w:pPr>
      <w:r>
        <w:rPr>
          <w:rFonts w:ascii="Times New Roman" w:hAnsi="Times New Roman" w:eastAsia="宋体" w:cs="Times New Roman"/>
          <w:b w:val="0"/>
          <w:sz w:val="22"/>
        </w:rPr>
        <w:t>将 n 个全加器串联，每个全加器的 Cout 连接到下一个全加器的 Cin，即可构成 n 位串行进位加法器（Ripple Carry Adder，RCA），也称行波进位加法器，如图3-19所示：</w:t>
      </w:r>
    </w:p>
    <w:p w14:paraId="6BE6A8EB">
      <w:pPr>
        <w:spacing w:before="160"/>
        <w:jc w:val="center"/>
      </w:pPr>
      <w:r>
        <w:drawing>
          <wp:inline distT="0" distB="0" distL="114300" distR="114300">
            <wp:extent cx="4859655" cy="1358900"/>
            <wp:effectExtent l="0" t="0" r="17145" b="1270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25"/>
                    <a:stretch>
                      <a:fillRect/>
                    </a:stretch>
                  </pic:blipFill>
                  <pic:spPr>
                    <a:xfrm>
                      <a:off x="0" y="0"/>
                      <a:ext cx="4860000" cy="1359153"/>
                    </a:xfrm>
                    <a:prstGeom prst="rect">
                      <a:avLst/>
                    </a:prstGeom>
                  </pic:spPr>
                </pic:pic>
              </a:graphicData>
            </a:graphic>
          </wp:inline>
        </w:drawing>
      </w:r>
    </w:p>
    <w:p w14:paraId="0956CB69">
      <w:pPr>
        <w:spacing w:before="40" w:after="200"/>
        <w:jc w:val="center"/>
      </w:pPr>
      <w:r>
        <w:rPr>
          <w:rFonts w:ascii="Times New Roman" w:hAnsi="Times New Roman" w:eastAsia="宋体" w:cs="Times New Roman"/>
          <w:i/>
          <w:color w:val="444444"/>
          <w:sz w:val="20"/>
        </w:rPr>
        <w:t>图3-19  4位串行进位加法器（行波进位加法器）</w:t>
      </w:r>
    </w:p>
    <w:p w14:paraId="75DC9FA6">
      <w:pPr>
        <w:spacing w:before="80" w:after="80" w:line="400" w:lineRule="exact"/>
        <w:ind w:firstLine="420"/>
        <w:jc w:val="both"/>
      </w:pPr>
      <w:r>
        <w:rPr>
          <w:rFonts w:ascii="Times New Roman" w:hAnsi="Times New Roman" w:eastAsia="宋体" w:cs="Times New Roman"/>
          <w:b w:val="0"/>
          <w:sz w:val="22"/>
        </w:rPr>
        <w:t>行波进位加法器的优点是结构简单，所需门电路少；缺点是进位从最低位（第0位）逐级向高位（第n-1位）传播，最高位的输出必须等待进位链传播完成后才有效，传播延迟随位数线性增大，严重制约了加法运算的速度。</w:t>
      </w:r>
    </w:p>
    <w:p w14:paraId="69232D42">
      <w:pPr>
        <w:spacing w:before="80" w:after="80" w:line="400" w:lineRule="exact"/>
        <w:ind w:firstLine="420"/>
        <w:jc w:val="both"/>
      </w:pPr>
      <w:r>
        <w:rPr>
          <w:rFonts w:ascii="Times New Roman" w:hAnsi="Times New Roman" w:eastAsia="宋体" w:cs="Times New Roman"/>
          <w:b w:val="0"/>
          <w:sz w:val="22"/>
        </w:rPr>
        <w:t>对于 n 位行波进位加法器，假设单个全加器的延迟为 tFA，则最坏情况下（最低位产生进位，进位一路传播到最高位），总延迟约为：</w:t>
      </w:r>
    </w:p>
    <w:p w14:paraId="63194AC3">
      <w:pPr>
        <w:spacing w:before="80" w:after="80" w:line="400" w:lineRule="exact"/>
        <w:ind w:firstLine="420"/>
        <w:jc w:val="both"/>
      </w:pPr>
      <w:r>
        <w:rPr>
          <w:rFonts w:ascii="Times New Roman" w:hAnsi="Times New Roman" w:eastAsia="宋体" w:cs="Times New Roman"/>
          <w:b w:val="0"/>
          <w:sz w:val="22"/>
        </w:rPr>
        <w:t>对于32位加法器，若 tFA = 1ns，则总延迟约 32ns，在高速处理器中（时钟周期仅1~2ns）完全无法满足要求。这就催生了进位预测加法器（Carry Lookahead Adder，CLA）。</w:t>
      </w:r>
    </w:p>
    <w:p w14:paraId="64B8D0AC">
      <w:pPr>
        <w:spacing w:before="120" w:after="60"/>
      </w:pPr>
      <w:r>
        <w:rPr>
          <w:rFonts w:ascii="Times New Roman" w:hAnsi="Times New Roman" w:eastAsia="宋体" w:cs="Times New Roman"/>
          <w:b/>
          <w:color w:val="1F4E79"/>
          <w:sz w:val="22"/>
        </w:rPr>
        <w:t>4. 超前进位加法器（CLA）</w:t>
      </w:r>
    </w:p>
    <w:p w14:paraId="36822F6A">
      <w:pPr>
        <w:spacing w:before="80" w:after="80" w:line="400" w:lineRule="exact"/>
        <w:ind w:firstLine="420"/>
        <w:jc w:val="both"/>
      </w:pPr>
      <w:r>
        <w:rPr>
          <w:rFonts w:ascii="Times New Roman" w:hAnsi="Times New Roman" w:eastAsia="宋体" w:cs="Times New Roman"/>
          <w:b w:val="0"/>
          <w:sz w:val="22"/>
        </w:rPr>
        <w:t>超前进位加法器通过并行预测各位进位，从根本上消除了进位的逐级串行传播，大幅提高了加法速度。其核心是引入「进位生成」信号 Gᵢ 和「进位传播」信号 Pᵢ：</w:t>
      </w:r>
    </w:p>
    <w:p w14:paraId="329A15F5">
      <w:pPr>
        <w:spacing w:before="80" w:after="80" w:line="400" w:lineRule="exact"/>
        <w:ind w:firstLine="420"/>
        <w:jc w:val="both"/>
      </w:pPr>
      <w:r>
        <w:rPr>
          <w:rFonts w:ascii="Times New Roman" w:hAnsi="Times New Roman" w:eastAsia="宋体" w:cs="Times New Roman"/>
          <w:b w:val="0"/>
          <w:sz w:val="22"/>
        </w:rPr>
        <w:t>则第 i 位的进位输出可以直接用所有低位的 Gⱼ 和 Pⱼ 表示（不需要等待低位进位传播）：</w:t>
      </w:r>
    </w:p>
    <w:p w14:paraId="5D274087">
      <w:pPr>
        <w:spacing w:before="80" w:after="80" w:line="400" w:lineRule="exact"/>
        <w:ind w:firstLine="420"/>
        <w:jc w:val="both"/>
      </w:pPr>
      <w:r>
        <w:rPr>
          <w:rFonts w:ascii="Times New Roman" w:hAnsi="Times New Roman" w:eastAsia="宋体" w:cs="Times New Roman"/>
          <w:b w:val="0"/>
          <w:sz w:val="22"/>
        </w:rPr>
        <w:t>展开后，每一位的进位都直接由输入信号 A₀~Aᵢ、B₀~Bᵢ 和初始进位 C₀ 决定，理论上所有进位可以同时（并行）计算出来，延迟与位数无关，仅取决于门电路的级数（通常为2级逻辑）。</w:t>
      </w:r>
    </w:p>
    <w:p w14:paraId="26FC4D51">
      <w:pPr>
        <w:spacing w:before="80" w:after="80" w:line="400" w:lineRule="exact"/>
        <w:ind w:firstLine="420"/>
        <w:jc w:val="both"/>
      </w:pPr>
      <w:r>
        <w:rPr>
          <w:rFonts w:ascii="Times New Roman" w:hAnsi="Times New Roman" w:eastAsia="宋体" w:cs="Times New Roman"/>
          <w:b w:val="0"/>
          <w:sz w:val="22"/>
        </w:rPr>
        <w:t>典型超前进位加法器集成芯片有 74HC283（4位二进制超前进位全加器），通过级联多片可实现16位、32位高速加法器。</w:t>
      </w:r>
    </w:p>
    <w:p w14:paraId="3C8AEE4F">
      <w:pPr>
        <w:spacing w:before="160"/>
        <w:jc w:val="center"/>
      </w:pPr>
      <w:r>
        <w:drawing>
          <wp:inline distT="0" distB="0" distL="114300" distR="114300">
            <wp:extent cx="4679950" cy="1974215"/>
            <wp:effectExtent l="0" t="0" r="6350" b="698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26"/>
                    <a:stretch>
                      <a:fillRect/>
                    </a:stretch>
                  </pic:blipFill>
                  <pic:spPr>
                    <a:xfrm>
                      <a:off x="0" y="0"/>
                      <a:ext cx="4680000" cy="1974375"/>
                    </a:xfrm>
                    <a:prstGeom prst="rect">
                      <a:avLst/>
                    </a:prstGeom>
                  </pic:spPr>
                </pic:pic>
              </a:graphicData>
            </a:graphic>
          </wp:inline>
        </w:drawing>
      </w:r>
    </w:p>
    <w:p w14:paraId="02B37FAF">
      <w:pPr>
        <w:spacing w:before="40" w:after="200"/>
        <w:jc w:val="center"/>
      </w:pPr>
      <w:r>
        <w:rPr>
          <w:rFonts w:ascii="Times New Roman" w:hAnsi="Times New Roman" w:eastAsia="宋体" w:cs="Times New Roman"/>
          <w:i/>
          <w:color w:val="444444"/>
          <w:sz w:val="20"/>
        </w:rPr>
        <w:t>图3-20  超前进位加法器（CLA）进位传播示意</w:t>
      </w:r>
    </w:p>
    <w:p w14:paraId="3063B6DD">
      <w:pPr>
        <w:spacing w:before="120" w:after="60"/>
      </w:pPr>
      <w:r>
        <w:rPr>
          <w:rFonts w:ascii="Times New Roman" w:hAnsi="Times New Roman" w:eastAsia="宋体" w:cs="Times New Roman"/>
          <w:b/>
          <w:color w:val="1F4E79"/>
          <w:sz w:val="22"/>
        </w:rPr>
        <w:t>5. BCD加法器</w:t>
      </w:r>
    </w:p>
    <w:p w14:paraId="1E56CD84">
      <w:pPr>
        <w:spacing w:before="80" w:after="80" w:line="400" w:lineRule="exact"/>
        <w:ind w:firstLine="420"/>
        <w:jc w:val="both"/>
      </w:pPr>
      <w:r>
        <w:rPr>
          <w:rFonts w:ascii="Times New Roman" w:hAnsi="Times New Roman" w:eastAsia="宋体" w:cs="Times New Roman"/>
          <w:b w:val="0"/>
          <w:sz w:val="22"/>
        </w:rPr>
        <w:t>BCD加法器在二进制加法器的基础上增加了余6修正电路，专门用于实现十进制（BCD码）的加法运算。两个BCD数（0~9）相加时：若结果在0~9范围内（二进制和为 0000~1001），直接输出；若结果超出9（二进制和为 1010~1111，或产生进位），则在二进制和上加6（0110）进行修正，使结果重新落入有效的BCD码范围。</w:t>
      </w:r>
    </w:p>
    <w:p w14:paraId="473E833A">
      <w:pPr>
        <w:spacing w:before="80" w:after="80" w:line="400" w:lineRule="exact"/>
        <w:ind w:firstLine="420"/>
        <w:jc w:val="both"/>
      </w:pPr>
      <w:r>
        <w:rPr>
          <w:rFonts w:ascii="Times New Roman" w:hAnsi="Times New Roman" w:eastAsia="宋体" w:cs="Times New Roman"/>
          <w:b w:val="0"/>
          <w:sz w:val="22"/>
        </w:rPr>
        <w:t>修正条件判断表达式（设四位二进制和为 S₃S₂S₁S₀，进位为 Cout）：</w:t>
      </w:r>
    </w:p>
    <w:p w14:paraId="2CF8D6AF">
      <w:pPr>
        <w:spacing w:before="40" w:after="40"/>
      </w:pPr>
    </w:p>
    <w:p w14:paraId="7AF02710">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3.4.5  数值比较器</w:t>
      </w:r>
    </w:p>
    <w:p w14:paraId="013C4375">
      <w:pPr>
        <w:spacing w:before="120" w:after="60"/>
      </w:pPr>
      <w:r>
        <w:rPr>
          <w:rFonts w:ascii="Times New Roman" w:hAnsi="Times New Roman" w:eastAsia="宋体" w:cs="Times New Roman"/>
          <w:b/>
          <w:color w:val="1F4E79"/>
          <w:sz w:val="22"/>
        </w:rPr>
        <w:t>1. 基本比较原理</w:t>
      </w:r>
    </w:p>
    <w:p w14:paraId="2F7FAACC">
      <w:pPr>
        <w:spacing w:before="80" w:after="80" w:line="400" w:lineRule="exact"/>
        <w:ind w:firstLine="420"/>
        <w:jc w:val="both"/>
      </w:pPr>
      <w:r>
        <w:rPr>
          <w:rFonts w:ascii="Times New Roman" w:hAnsi="Times New Roman" w:eastAsia="宋体" w:cs="Times New Roman"/>
          <w:b w:val="0"/>
          <w:sz w:val="22"/>
        </w:rPr>
        <w:t>数值比较器（Magnitude Comparator）是对两个二进制数进行大小比较的组合逻辑电路，产生三种比较结果：A&gt;B、A=B、A&lt;B。</w:t>
      </w:r>
    </w:p>
    <w:p w14:paraId="0A1CCE69">
      <w:pPr>
        <w:spacing w:before="80" w:after="80" w:line="400" w:lineRule="exact"/>
        <w:ind w:firstLine="420"/>
        <w:jc w:val="both"/>
      </w:pPr>
      <w:r>
        <w:rPr>
          <w:rFonts w:ascii="Times New Roman" w:hAnsi="Times New Roman" w:eastAsia="宋体" w:cs="Times New Roman"/>
          <w:b w:val="0"/>
          <w:sz w:val="22"/>
        </w:rPr>
        <w:t>一位比较器的逻辑方程（单个比特的比较）：</w:t>
      </w:r>
    </w:p>
    <w:p w14:paraId="5A4FB229">
      <w:pPr>
        <w:spacing w:before="80" w:after="80" w:line="400" w:lineRule="exact"/>
        <w:ind w:firstLine="420"/>
        <w:jc w:val="both"/>
      </w:pPr>
      <w:r>
        <w:rPr>
          <w:rFonts w:ascii="Times New Roman" w:hAnsi="Times New Roman" w:eastAsia="宋体" w:cs="Times New Roman"/>
          <w:b w:val="0"/>
          <w:sz w:val="22"/>
        </w:rPr>
        <w:t>注意：三个输出是互斥的，且对于所有输入，恰好有且仅有一个输出为1：A&gt;B、A=B、A&lt;B 三种情况覆盖了所有可能，不存在遗漏或重叠。</w:t>
      </w:r>
    </w:p>
    <w:p w14:paraId="7CBE44E0">
      <w:pPr>
        <w:spacing w:before="120" w:after="60"/>
      </w:pPr>
      <w:r>
        <w:rPr>
          <w:rFonts w:ascii="Times New Roman" w:hAnsi="Times New Roman" w:eastAsia="宋体" w:cs="Times New Roman"/>
          <w:b/>
          <w:color w:val="1F4E79"/>
          <w:sz w:val="22"/>
        </w:rPr>
        <w:t>2. 集成4位数值比较器74HC85</w:t>
      </w:r>
    </w:p>
    <w:p w14:paraId="18109211">
      <w:pPr>
        <w:spacing w:before="80" w:after="80" w:line="400" w:lineRule="exact"/>
        <w:ind w:firstLine="420"/>
        <w:jc w:val="both"/>
      </w:pPr>
      <w:r>
        <w:rPr>
          <w:rFonts w:ascii="Times New Roman" w:hAnsi="Times New Roman" w:eastAsia="宋体" w:cs="Times New Roman"/>
          <w:b w:val="0"/>
          <w:sz w:val="22"/>
        </w:rPr>
        <w:t>74HC85 是一种功能完善的4位数值比较器，其逻辑符号如图3-21所示：</w:t>
      </w:r>
    </w:p>
    <w:p w14:paraId="7672F66F">
      <w:pPr>
        <w:spacing w:before="160"/>
        <w:jc w:val="center"/>
      </w:pPr>
      <w:r>
        <w:drawing>
          <wp:inline distT="0" distB="0" distL="114300" distR="114300">
            <wp:extent cx="3959860" cy="1635125"/>
            <wp:effectExtent l="0" t="0" r="2540" b="317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27"/>
                    <a:stretch>
                      <a:fillRect/>
                    </a:stretch>
                  </pic:blipFill>
                  <pic:spPr>
                    <a:xfrm>
                      <a:off x="0" y="0"/>
                      <a:ext cx="3960000" cy="1635652"/>
                    </a:xfrm>
                    <a:prstGeom prst="rect">
                      <a:avLst/>
                    </a:prstGeom>
                  </pic:spPr>
                </pic:pic>
              </a:graphicData>
            </a:graphic>
          </wp:inline>
        </w:drawing>
      </w:r>
    </w:p>
    <w:p w14:paraId="708A096D">
      <w:pPr>
        <w:spacing w:before="40" w:after="200"/>
        <w:jc w:val="center"/>
      </w:pPr>
      <w:r>
        <w:rPr>
          <w:rFonts w:ascii="Times New Roman" w:hAnsi="Times New Roman" w:eastAsia="宋体" w:cs="Times New Roman"/>
          <w:i/>
          <w:color w:val="444444"/>
          <w:sz w:val="20"/>
        </w:rPr>
        <w:t>图3-21  4位数值比较器74HC85逻辑符号</w:t>
      </w:r>
    </w:p>
    <w:p w14:paraId="05C2219F">
      <w:pPr>
        <w:spacing w:before="80" w:after="80" w:line="400" w:lineRule="exact"/>
        <w:ind w:firstLine="420"/>
        <w:jc w:val="both"/>
      </w:pPr>
      <w:r>
        <w:rPr>
          <w:rFonts w:ascii="Times New Roman" w:hAnsi="Times New Roman" w:eastAsia="宋体" w:cs="Times New Roman"/>
          <w:b w:val="0"/>
          <w:sz w:val="22"/>
        </w:rPr>
        <w:t>74HC85的引脚功能：</w:t>
      </w:r>
    </w:p>
    <w:p w14:paraId="090C2258">
      <w:pPr>
        <w:pStyle w:val="16"/>
        <w:spacing w:before="40" w:after="40"/>
      </w:pPr>
      <w:r>
        <w:rPr>
          <w:rFonts w:ascii="Times New Roman" w:hAnsi="Times New Roman" w:eastAsia="宋体" w:cs="Times New Roman"/>
          <w:sz w:val="22"/>
        </w:rPr>
        <w:t>A₃A₂A₁A₀：4位被比较数 A 的输入端（A₃为最高位）。</w:t>
      </w:r>
    </w:p>
    <w:p w14:paraId="17942240">
      <w:pPr>
        <w:pStyle w:val="16"/>
        <w:spacing w:before="40" w:after="40"/>
      </w:pPr>
      <w:r>
        <w:rPr>
          <w:rFonts w:ascii="Times New Roman" w:hAnsi="Times New Roman" w:eastAsia="宋体" w:cs="Times New Roman"/>
          <w:sz w:val="22"/>
        </w:rPr>
        <w:t>B₃B₂B₁B₀：4位被比较数 B 的输入端（B₃为最高位）。</w:t>
      </w:r>
    </w:p>
    <w:p w14:paraId="30930691">
      <w:pPr>
        <w:pStyle w:val="16"/>
        <w:spacing w:before="40" w:after="40"/>
      </w:pPr>
      <w:r>
        <w:rPr>
          <w:rFonts w:ascii="Times New Roman" w:hAnsi="Times New Roman" w:eastAsia="宋体" w:cs="Times New Roman"/>
          <w:sz w:val="22"/>
        </w:rPr>
        <w:t>(A&gt;B)in、(A=B)in、(A&lt;B)in：级联输入端，用于接收来自低位比较器的比较结果，实现多片级联扩展。</w:t>
      </w:r>
    </w:p>
    <w:p w14:paraId="3DBCA726">
      <w:pPr>
        <w:pStyle w:val="16"/>
        <w:spacing w:before="40" w:after="40"/>
      </w:pPr>
      <w:r>
        <w:rPr>
          <w:rFonts w:ascii="Times New Roman" w:hAnsi="Times New Roman" w:eastAsia="宋体" w:cs="Times New Roman"/>
          <w:sz w:val="22"/>
        </w:rPr>
        <w:t>(A&gt;B)、(A=B)、(A&lt;B)：比较结果输出端。</w:t>
      </w:r>
    </w:p>
    <w:p w14:paraId="7565FD33">
      <w:pPr>
        <w:spacing w:before="80" w:after="80" w:line="400" w:lineRule="exact"/>
        <w:ind w:firstLine="420"/>
        <w:jc w:val="both"/>
      </w:pPr>
      <w:r>
        <w:rPr>
          <w:rFonts w:ascii="Times New Roman" w:hAnsi="Times New Roman" w:eastAsia="宋体" w:cs="Times New Roman"/>
          <w:b w:val="0"/>
          <w:sz w:val="22"/>
        </w:rPr>
        <w:t>74HC85的工作原理（从高位到低位逐位比较）：首先比较最高位 A₃ 和 B₃；若 A₃≠B₃，则直接由最高位决定大小关系；若 A₃=B₃，则依次比较 A₂与B₂、A₁与B₁、A₀与B₀；若四位全相等，则由级联输入端 (A=B)in=1 决定 A=B 输出有效。这种从高位开始的串行比较逻辑，体现了「高位权重更大」的二进制比较基本原则。</w:t>
      </w:r>
    </w:p>
    <w:p w14:paraId="60CDF04E">
      <w:pPr>
        <w:spacing w:before="120" w:after="60"/>
      </w:pPr>
      <w:r>
        <w:rPr>
          <w:rFonts w:ascii="Times New Roman" w:hAnsi="Times New Roman" w:eastAsia="宋体" w:cs="Times New Roman"/>
          <w:b/>
          <w:color w:val="1F4E79"/>
          <w:sz w:val="22"/>
        </w:rPr>
        <w:t>3. 多位比较器的扩展</w:t>
      </w:r>
    </w:p>
    <w:p w14:paraId="7A2DA973">
      <w:pPr>
        <w:spacing w:before="80" w:after="80" w:line="400" w:lineRule="exact"/>
        <w:ind w:firstLine="420"/>
        <w:jc w:val="both"/>
      </w:pPr>
      <w:r>
        <w:rPr>
          <w:rFonts w:ascii="Times New Roman" w:hAnsi="Times New Roman" w:eastAsia="宋体" w:cs="Times New Roman"/>
          <w:b w:val="0"/>
          <w:sz w:val="22"/>
        </w:rPr>
        <w:t>利用74HC85的级联输入端，可以将多片串联，实现8位、12位、16位等任意宽度的数值比较。例如，两片74HC85串联实现8位比较：低位片的输出 (A&gt;B)、(A=B)、(A&lt;B) 分别连接到高位片的对应级联输入端 (A&gt;B)in、(A=B)in、(A&lt;B)in；最低级片的级联输入设为 (A=B)in=1、(A&gt;B)in=(A&lt;B)in=0（假设初始相等）；最高位片的输出即为最终比较结果。</w:t>
      </w:r>
    </w:p>
    <w:p w14:paraId="32EC0A9C">
      <w:pPr>
        <w:spacing w:before="80" w:after="80" w:line="400" w:lineRule="exact"/>
        <w:ind w:firstLine="420"/>
        <w:jc w:val="both"/>
      </w:pPr>
      <w:r>
        <w:rPr>
          <w:rFonts w:ascii="Times New Roman" w:hAnsi="Times New Roman" w:eastAsia="宋体" w:cs="Times New Roman"/>
          <w:b w:val="0"/>
          <w:sz w:val="22"/>
        </w:rPr>
        <w:t>设计要点：串联方向从低位到高位，低位片决定「平局情况下的最终判定」，高位片具有更高权重，能覆盖低位片的结论（只要高位不等，低位结论无效）。</w:t>
      </w:r>
    </w:p>
    <w:p w14:paraId="46776B65">
      <w:pPr>
        <w:spacing w:before="40" w:after="40"/>
      </w:pPr>
    </w:p>
    <w:p w14:paraId="1A4CFFE3">
      <w:pPr>
        <w:pStyle w:val="4"/>
        <w:spacing w:before="280" w:after="160"/>
        <w:jc w:val="left"/>
        <w:rPr>
          <w:rFonts w:ascii="Times New Roman" w:hAnsi="Times New Roman" w:eastAsia="宋体" w:cs="Times New Roman"/>
        </w:rPr>
      </w:pPr>
      <w:r>
        <w:rPr>
          <w:rFonts w:ascii="Times New Roman" w:hAnsi="Times New Roman" w:eastAsia="宋体" w:cs="Times New Roman"/>
          <w:b/>
          <w:color w:val="2E75B6"/>
          <w:sz w:val="28"/>
        </w:rPr>
        <w:t>3.5  组合逻辑电路中的竞争-冒险</w:t>
      </w:r>
    </w:p>
    <w:p w14:paraId="47A8C792">
      <w:pPr>
        <w:spacing w:before="80" w:after="80" w:line="400" w:lineRule="exact"/>
        <w:ind w:firstLine="420"/>
        <w:jc w:val="both"/>
      </w:pPr>
      <w:r>
        <w:rPr>
          <w:rFonts w:ascii="Times New Roman" w:hAnsi="Times New Roman" w:eastAsia="宋体" w:cs="Times New Roman"/>
          <w:b w:val="0"/>
          <w:sz w:val="22"/>
        </w:rPr>
        <w:t>在前面的讨论中，我们假设逻辑门的传播延迟为零（或完全相同），信号同时到达所有输入端。而在实际物理电路中，不同信号路径上的门级数不同、连线长度不同，导致各信号到达某个门输入端的时刻存在差异，这种现象称为「竞争」（Race）。竞争有时会导致在输出端产生短暂的错误逻辑电平脉冲，即「毛刺」（Glitch），这种现象称为「冒险」（Hazard）。竞争-冒险现象在高速数字电路中是必须认真对待的工程问题。</w:t>
      </w:r>
    </w:p>
    <w:p w14:paraId="7D328A6C">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3.5.1  竞争-冒险的产生机理</w:t>
      </w:r>
    </w:p>
    <w:p w14:paraId="07693C06">
      <w:pPr>
        <w:spacing w:before="120" w:after="60"/>
      </w:pPr>
      <w:r>
        <w:rPr>
          <w:rFonts w:ascii="Times New Roman" w:hAnsi="Times New Roman" w:eastAsia="宋体" w:cs="Times New Roman"/>
          <w:b/>
          <w:color w:val="1F4E79"/>
          <w:sz w:val="22"/>
        </w:rPr>
        <w:t>1. 竞争的概念</w:t>
      </w:r>
    </w:p>
    <w:p w14:paraId="3982AB3C">
      <w:pPr>
        <w:spacing w:before="80" w:after="80" w:line="400" w:lineRule="exact"/>
        <w:ind w:firstLine="420"/>
        <w:jc w:val="both"/>
      </w:pPr>
      <w:r>
        <w:rPr>
          <w:rFonts w:ascii="Times New Roman" w:hAnsi="Times New Roman" w:eastAsia="宋体" w:cs="Times New Roman"/>
          <w:b w:val="0"/>
          <w:sz w:val="22"/>
        </w:rPr>
        <w:t>竞争是指同一逻辑门的两个或多个输入信号，由于经过不同路径（不同延迟）而不能同时到达该门输入端的现象。竞争本身并不一定产生错误，但当竞争发生在逻辑函数切换边界时，就可能产生冒险（毛刺）。</w:t>
      </w:r>
    </w:p>
    <w:p w14:paraId="7FC27E15">
      <w:pPr>
        <w:spacing w:before="120" w:after="60"/>
      </w:pPr>
      <w:r>
        <w:rPr>
          <w:rFonts w:ascii="Times New Roman" w:hAnsi="Times New Roman" w:eastAsia="宋体" w:cs="Times New Roman"/>
          <w:b/>
          <w:color w:val="1F4E79"/>
          <w:sz w:val="22"/>
        </w:rPr>
        <w:t>2. 冒险的分类</w:t>
      </w:r>
    </w:p>
    <w:p w14:paraId="0DBD7CE5">
      <w:pPr>
        <w:spacing w:before="80" w:after="80" w:line="400" w:lineRule="exact"/>
        <w:ind w:firstLine="420"/>
        <w:jc w:val="both"/>
      </w:pPr>
      <w:r>
        <w:rPr>
          <w:rFonts w:ascii="Times New Roman" w:hAnsi="Times New Roman" w:eastAsia="宋体" w:cs="Times New Roman"/>
          <w:b w:val="0"/>
          <w:sz w:val="22"/>
        </w:rPr>
        <w:t>根据毛刺极性，冒险分为两类：</w:t>
      </w:r>
    </w:p>
    <w:p w14:paraId="13F9869A">
      <w:pPr>
        <w:pStyle w:val="16"/>
        <w:spacing w:before="40" w:after="40"/>
      </w:pPr>
      <w:r>
        <w:rPr>
          <w:rFonts w:ascii="Times New Roman" w:hAnsi="Times New Roman" w:eastAsia="宋体" w:cs="Times New Roman"/>
          <w:sz w:val="22"/>
        </w:rPr>
        <w:t>0型冒险（静态0冒险）：在输出应为稳定低电平（Y=0）时，由于竞争出现了短暂的高电平脉冲（正毛刺）。产生条件：逻辑表达式在某输入条件下出现 X+X' = 1 的形式（如 Y = A+A'），理论上 Y=1 恒成立但因延迟而短暂为0，这实际是1型冒险...修正：0型冒险是在 Y 应为0时出现1的毛刺，产生条件为某路径上出现 X·X' 的瞬态。</w:t>
      </w:r>
    </w:p>
    <w:p w14:paraId="457E98A4">
      <w:pPr>
        <w:pStyle w:val="16"/>
        <w:spacing w:before="40" w:after="40"/>
      </w:pPr>
      <w:r>
        <w:rPr>
          <w:rFonts w:ascii="Times New Roman" w:hAnsi="Times New Roman" w:eastAsia="宋体" w:cs="Times New Roman"/>
          <w:sz w:val="22"/>
        </w:rPr>
        <w:t>1型冒险（静态1冒险）：在输出应为稳定高电平（Y=1）时，由于竞争出现了短暂的低电平脉冲（负毛刺）。产生条件：逻辑表达式在某输入条件下形成 A·A' 结构，如 Y = (A+B)(A'+C)，当 B=C=0 时 Y = A·A' = 0，理论值为0，但在 A 切换时因延迟会有瞬态的 A=A'=1，使输出出现短暂高电平。</w:t>
      </w:r>
    </w:p>
    <w:p w14:paraId="498CB272">
      <w:pPr>
        <w:spacing w:before="160"/>
        <w:jc w:val="center"/>
      </w:pPr>
      <w:r>
        <w:drawing>
          <wp:inline distT="0" distB="0" distL="114300" distR="114300">
            <wp:extent cx="4679950" cy="1689735"/>
            <wp:effectExtent l="0" t="0" r="635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28"/>
                    <a:stretch>
                      <a:fillRect/>
                    </a:stretch>
                  </pic:blipFill>
                  <pic:spPr>
                    <a:xfrm>
                      <a:off x="0" y="0"/>
                      <a:ext cx="4680000" cy="1690000"/>
                    </a:xfrm>
                    <a:prstGeom prst="rect">
                      <a:avLst/>
                    </a:prstGeom>
                  </pic:spPr>
                </pic:pic>
              </a:graphicData>
            </a:graphic>
          </wp:inline>
        </w:drawing>
      </w:r>
    </w:p>
    <w:p w14:paraId="798AC916">
      <w:pPr>
        <w:spacing w:before="40" w:after="200"/>
        <w:jc w:val="center"/>
      </w:pPr>
      <w:r>
        <w:rPr>
          <w:rFonts w:ascii="Times New Roman" w:hAnsi="Times New Roman" w:eastAsia="宋体" w:cs="Times New Roman"/>
          <w:i/>
          <w:color w:val="444444"/>
          <w:sz w:val="20"/>
        </w:rPr>
        <w:t>图3-22  竞争冒险产生原理示意（毛刺波形）</w:t>
      </w:r>
    </w:p>
    <w:p w14:paraId="7F6BF929">
      <w:pPr>
        <w:spacing w:before="120" w:after="60"/>
      </w:pPr>
      <w:r>
        <w:rPr>
          <w:rFonts w:ascii="Times New Roman" w:hAnsi="Times New Roman" w:eastAsia="宋体" w:cs="Times New Roman"/>
          <w:b/>
          <w:color w:val="1F4E79"/>
          <w:sz w:val="22"/>
        </w:rPr>
        <w:t>3. 冒险的识别方法</w:t>
      </w:r>
    </w:p>
    <w:p w14:paraId="0B6A07E3">
      <w:pPr>
        <w:spacing w:before="80" w:after="80" w:line="400" w:lineRule="exact"/>
        <w:ind w:firstLine="420"/>
        <w:jc w:val="both"/>
      </w:pPr>
      <w:r>
        <w:rPr>
          <w:rFonts w:ascii="Times New Roman" w:hAnsi="Times New Roman" w:eastAsia="宋体" w:cs="Times New Roman"/>
          <w:b w:val="0"/>
          <w:sz w:val="22"/>
        </w:rPr>
        <w:t>有两种主要的识别方法：</w:t>
      </w:r>
    </w:p>
    <w:p w14:paraId="2090BA2D">
      <w:pPr>
        <w:spacing w:before="80" w:after="80" w:line="400" w:lineRule="exact"/>
        <w:ind w:firstLine="420"/>
        <w:jc w:val="both"/>
      </w:pPr>
      <w:r>
        <w:rPr>
          <w:rFonts w:ascii="Times New Roman" w:hAnsi="Times New Roman" w:eastAsia="宋体" w:cs="Times New Roman"/>
          <w:b w:val="0"/>
          <w:sz w:val="22"/>
        </w:rPr>
        <w:t>方法一：代数法。化简逻辑函数后，在特定输入条件下，若表达式退化为仅含某个变量 X 及其反变量 X' 的与项（X·X'）或或项（X+X'），则存在冒险。具体地，在最简与或式中，若两个与项（乘积项）之间，一个包含变量 X，另一个包含 X'，且其余变量的赋值使这两个与项同时为1成为可能，则存在1型冒险。</w:t>
      </w:r>
    </w:p>
    <w:p w14:paraId="297B7895">
      <w:pPr>
        <w:spacing w:before="80" w:after="80" w:line="400" w:lineRule="exact"/>
        <w:ind w:firstLine="420"/>
        <w:jc w:val="both"/>
      </w:pPr>
      <w:r>
        <w:rPr>
          <w:rFonts w:ascii="Times New Roman" w:hAnsi="Times New Roman" w:eastAsia="宋体" w:cs="Times New Roman"/>
          <w:b w:val="0"/>
          <w:sz w:val="22"/>
        </w:rPr>
        <w:t>方法二：卡诺图法。在卡诺图中，若两个相邻的1格（对应可能产生冒险的两个最小项）分别属于不同的圈（合并组），且这两个圈在卡诺图中相切（仅在边界处相邻而不互相包含），则在这两个最小项之间的输入切换过程中存在竞争冒险。</w:t>
      </w:r>
    </w:p>
    <w:p w14:paraId="5CAE439A">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3.5.2  竞争-冒险的消除方法</w:t>
      </w:r>
    </w:p>
    <w:p w14:paraId="1B5A28E8">
      <w:pPr>
        <w:spacing w:before="80" w:after="80" w:line="400" w:lineRule="exact"/>
        <w:ind w:firstLine="420"/>
        <w:jc w:val="both"/>
      </w:pPr>
      <w:r>
        <w:rPr>
          <w:rFonts w:ascii="Times New Roman" w:hAnsi="Times New Roman" w:eastAsia="宋体" w:cs="Times New Roman"/>
          <w:b w:val="0"/>
          <w:sz w:val="22"/>
        </w:rPr>
        <w:t>消除竞争-冒险有多种工程方法，各有适用场景：</w:t>
      </w:r>
    </w:p>
    <w:p w14:paraId="710466D5">
      <w:pPr>
        <w:spacing w:before="120" w:after="60"/>
      </w:pPr>
      <w:r>
        <w:rPr>
          <w:rFonts w:ascii="Times New Roman" w:hAnsi="Times New Roman" w:eastAsia="宋体" w:cs="Times New Roman"/>
          <w:b/>
          <w:color w:val="1F4E79"/>
          <w:sz w:val="22"/>
        </w:rPr>
        <w:t>1. 增加冗余项（卡诺图法）</w:t>
      </w:r>
    </w:p>
    <w:p w14:paraId="66F6CE8C">
      <w:pPr>
        <w:spacing w:before="80" w:after="80" w:line="400" w:lineRule="exact"/>
        <w:ind w:firstLine="420"/>
        <w:jc w:val="both"/>
      </w:pPr>
      <w:r>
        <w:rPr>
          <w:rFonts w:ascii="Times New Roman" w:hAnsi="Times New Roman" w:eastAsia="宋体" w:cs="Times New Roman"/>
          <w:b w:val="0"/>
          <w:sz w:val="22"/>
        </w:rPr>
        <w:t>在卡诺图中，对发生冒险的两个相切圈所覆盖的公共格（即两圈切点处的1格）增加一个新的覆盖圈（冗余圈），对应在逻辑表达式中增加一个冗余乘积项。该冗余项在任何稳态条件下均不改变函数值，但在切换瞬间能「搭桥」覆盖毛刺区域，消除冒险。</w:t>
      </w:r>
    </w:p>
    <w:p w14:paraId="5231DB18">
      <w:pPr>
        <w:spacing w:before="160"/>
        <w:jc w:val="center"/>
      </w:pPr>
      <w:r>
        <w:drawing>
          <wp:inline distT="0" distB="0" distL="114300" distR="114300">
            <wp:extent cx="3779520" cy="2537460"/>
            <wp:effectExtent l="0" t="0" r="11430" b="152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29"/>
                    <a:stretch>
                      <a:fillRect/>
                    </a:stretch>
                  </pic:blipFill>
                  <pic:spPr>
                    <a:xfrm>
                      <a:off x="0" y="0"/>
                      <a:ext cx="3780000" cy="2538000"/>
                    </a:xfrm>
                    <a:prstGeom prst="rect">
                      <a:avLst/>
                    </a:prstGeom>
                  </pic:spPr>
                </pic:pic>
              </a:graphicData>
            </a:graphic>
          </wp:inline>
        </w:drawing>
      </w:r>
    </w:p>
    <w:p w14:paraId="78E03782">
      <w:pPr>
        <w:spacing w:before="40" w:after="200"/>
        <w:jc w:val="center"/>
      </w:pPr>
      <w:r>
        <w:rPr>
          <w:rFonts w:ascii="Times New Roman" w:hAnsi="Times New Roman" w:eastAsia="宋体" w:cs="Times New Roman"/>
          <w:i/>
          <w:color w:val="444444"/>
          <w:sz w:val="20"/>
        </w:rPr>
        <w:t>图3-23  用卡诺图增加冗余项消除竞争冒险示意</w:t>
      </w:r>
    </w:p>
    <w:p w14:paraId="760242D5">
      <w:pPr>
        <w:spacing w:before="80" w:after="80" w:line="400" w:lineRule="exact"/>
        <w:ind w:firstLine="420"/>
        <w:jc w:val="both"/>
      </w:pPr>
      <w:r>
        <w:rPr>
          <w:rFonts w:ascii="Times New Roman" w:hAnsi="Times New Roman" w:eastAsia="宋体" w:cs="Times New Roman"/>
          <w:b w:val="0"/>
          <w:sz w:val="22"/>
        </w:rPr>
        <w:t>例如对于 Y = AB + A'C（在 B=C=1 时，当 A 切换会有冒险），卡诺图中 AB 圈和 A'C 圈在 BC=11 处相切，增加覆盖 BC=11 的冗余项 BC，得：</w:t>
      </w:r>
    </w:p>
    <w:p w14:paraId="27BA58F8">
      <w:pPr>
        <w:spacing w:before="80" w:after="80" w:line="400" w:lineRule="exact"/>
        <w:ind w:firstLine="420"/>
        <w:jc w:val="both"/>
      </w:pPr>
      <w:r>
        <w:rPr>
          <w:rFonts w:ascii="Times New Roman" w:hAnsi="Times New Roman" w:eastAsia="宋体" w:cs="Times New Roman"/>
          <w:b w:val="0"/>
          <w:sz w:val="22"/>
        </w:rPr>
        <w:t>增加了 BC 项后，在 B=C=1 的情况下，无论 A 如何变化，BC=1 始终保持输出为1，消除了冒险。验证：此时 Y=AB+A'C+BC，在B=C=1时 Y=A+A'+1=1，不再受 A 切换影响。</w:t>
      </w:r>
    </w:p>
    <w:p w14:paraId="53D517D4">
      <w:pPr>
        <w:spacing w:before="120" w:after="60"/>
      </w:pPr>
      <w:r>
        <w:rPr>
          <w:rFonts w:ascii="Times New Roman" w:hAnsi="Times New Roman" w:eastAsia="宋体" w:cs="Times New Roman"/>
          <w:b/>
          <w:color w:val="1F4E79"/>
          <w:sz w:val="22"/>
        </w:rPr>
        <w:t>2. 加滤波电容</w:t>
      </w:r>
    </w:p>
    <w:p w14:paraId="5DA53026">
      <w:pPr>
        <w:spacing w:before="80" w:after="80" w:line="400" w:lineRule="exact"/>
        <w:ind w:firstLine="420"/>
        <w:jc w:val="both"/>
      </w:pPr>
      <w:r>
        <w:rPr>
          <w:rFonts w:ascii="Times New Roman" w:hAnsi="Times New Roman" w:eastAsia="宋体" w:cs="Times New Roman"/>
          <w:b w:val="0"/>
          <w:sz w:val="22"/>
        </w:rPr>
        <w:t>在输出端与地之间并联一个适当容量的旁路电容（通常几十至几百pF），利用电容的充放电平滑效应，将宽度极窄的毛刺脉冲滤除。该方法简单易实现，但会使信号边沿变缓，降低电路的工作频率上限，适用于对速度要求不高的场合。在高速数字电路中不推荐使用。</w:t>
      </w:r>
    </w:p>
    <w:p w14:paraId="0D0E9873">
      <w:pPr>
        <w:spacing w:before="120" w:after="60"/>
      </w:pPr>
      <w:r>
        <w:rPr>
          <w:rFonts w:ascii="Times New Roman" w:hAnsi="Times New Roman" w:eastAsia="宋体" w:cs="Times New Roman"/>
          <w:b/>
          <w:color w:val="1F4E79"/>
          <w:sz w:val="22"/>
        </w:rPr>
        <w:t>3. 引入选通脉冲（采样控制）</w:t>
      </w:r>
    </w:p>
    <w:p w14:paraId="38743188">
      <w:pPr>
        <w:spacing w:before="80" w:after="80" w:line="400" w:lineRule="exact"/>
        <w:ind w:firstLine="420"/>
        <w:jc w:val="both"/>
      </w:pPr>
      <w:r>
        <w:rPr>
          <w:rFonts w:ascii="Times New Roman" w:hAnsi="Times New Roman" w:eastAsia="宋体" w:cs="Times New Roman"/>
          <w:b w:val="0"/>
          <w:sz w:val="22"/>
        </w:rPr>
        <w:t>在电路输出端增加一个采样门（如与门），用一个选通脉冲（Strobe）控制何时读取输出。选通脉冲的有效时刻设置在输入信号完成切换、输出已稳定之后，避开可能产生毛刺的过渡时刻。该方法能从根本上避免毛刺被后级电路捕获，但需要额外的时序控制逻辑，增加了设计复杂度。</w:t>
      </w:r>
    </w:p>
    <w:p w14:paraId="76B08700">
      <w:pPr>
        <w:spacing w:before="120" w:after="60"/>
      </w:pPr>
      <w:r>
        <w:rPr>
          <w:rFonts w:ascii="Times New Roman" w:hAnsi="Times New Roman" w:eastAsia="宋体" w:cs="Times New Roman"/>
          <w:b/>
          <w:color w:val="1F4E79"/>
          <w:sz w:val="22"/>
        </w:rPr>
        <w:t>4. 同步设计（最根本的解决方案）</w:t>
      </w:r>
    </w:p>
    <w:p w14:paraId="2FF71F80">
      <w:pPr>
        <w:spacing w:before="80" w:after="80" w:line="400" w:lineRule="exact"/>
        <w:ind w:firstLine="420"/>
        <w:jc w:val="both"/>
      </w:pPr>
      <w:r>
        <w:rPr>
          <w:rFonts w:ascii="Times New Roman" w:hAnsi="Times New Roman" w:eastAsia="宋体" w:cs="Times New Roman"/>
          <w:b w:val="0"/>
          <w:sz w:val="22"/>
        </w:rPr>
        <w:t>在时序数字系统中，采用同步设计方法（所有数字逻辑与统一时钟同步），用时钟上升沿或下降沿来锁存组合逻辑的输出。由于触发器只在时钟有效沿时刻采样输入，而此时组合逻辑已经过足够长的时间稳定下来，因此天然地避免了竞争冒险对系统正确性的影响。这是现代数字系统设计（特别是FPGA和ASIC设计）中应对竞争冒险的主流方法，是最可靠、最系统化的解决方案。</w:t>
      </w:r>
    </w:p>
    <w:p w14:paraId="1DC76B17">
      <w:pPr>
        <w:spacing w:before="80" w:after="80"/>
        <w:ind w:left="454"/>
      </w:pPr>
      <w:r>
        <w:rPr>
          <w:rFonts w:ascii="Times New Roman" w:hAnsi="Times New Roman" w:eastAsia="宋体" w:cs="Times New Roman"/>
          <w:b/>
          <w:color w:val="C00000"/>
          <w:sz w:val="22"/>
        </w:rPr>
        <w:t xml:space="preserve">【工程重要提示】  </w:t>
      </w:r>
      <w:r>
        <w:rPr>
          <w:rFonts w:ascii="Times New Roman" w:hAnsi="Times New Roman" w:eastAsia="宋体" w:cs="Times New Roman"/>
          <w:sz w:val="22"/>
        </w:rPr>
        <w:t>在以下情况下需要特别关注竞争冒险：①组合逻辑电路的输出直接控制异步时序电路的时钟或使能信号；②组合逻辑的输出直接驱动电磁继电器、LED指示灯等对毛刺敏感的负载；③高频工作（几十MHz以上）的组合逻辑电路中竞争冒险概率显著增大，对系统稳定性影响更明显。在全同步设计流程中，若所有触发器由同一时钟驱动，且各路数据路径满足建立时间和保持时间要求，则竞争冒险通常不影响系统功能。</w:t>
      </w:r>
    </w:p>
    <w:p w14:paraId="32BF4FA2">
      <w:pPr>
        <w:spacing w:before="40" w:after="40"/>
      </w:pPr>
    </w:p>
    <w:p w14:paraId="6EDF35EB">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3.5.3  竞争-冒险的综合分析实例</w:t>
      </w:r>
    </w:p>
    <w:p w14:paraId="5037506A">
      <w:pPr>
        <w:spacing w:before="120" w:after="60"/>
      </w:pPr>
      <w:r>
        <w:rPr>
          <w:rFonts w:ascii="Times New Roman" w:hAnsi="Times New Roman" w:eastAsia="宋体" w:cs="Times New Roman"/>
          <w:b/>
          <w:color w:val="1F4E79"/>
          <w:sz w:val="22"/>
        </w:rPr>
        <w:t>【例3-9】分析并消除函数 Y = AC + BC' 中的竞争冒险</w:t>
      </w:r>
    </w:p>
    <w:p w14:paraId="13619D95">
      <w:pPr>
        <w:spacing w:before="80" w:after="80" w:line="400" w:lineRule="exact"/>
        <w:ind w:firstLine="420"/>
        <w:jc w:val="both"/>
      </w:pPr>
      <w:r>
        <w:rPr>
          <w:rFonts w:ascii="Times New Roman" w:hAnsi="Times New Roman" w:eastAsia="宋体" w:cs="Times New Roman"/>
          <w:b w:val="0"/>
          <w:sz w:val="22"/>
        </w:rPr>
        <w:t>第一步，化简（已最简，两项）：Y = AC + BC'。</w:t>
      </w:r>
    </w:p>
    <w:p w14:paraId="3BA73C8B">
      <w:pPr>
        <w:spacing w:before="80" w:after="80" w:line="400" w:lineRule="exact"/>
        <w:ind w:firstLine="420"/>
        <w:jc w:val="both"/>
      </w:pPr>
      <w:r>
        <w:rPr>
          <w:rFonts w:ascii="Times New Roman" w:hAnsi="Times New Roman" w:eastAsia="宋体" w:cs="Times New Roman"/>
          <w:b w:val="0"/>
          <w:sz w:val="22"/>
        </w:rPr>
        <w:t>第二步，寻找冒险条件：当 A=B=1 时，Y = C + C' = 1（理论上恒为1）。若 C 从1变为0（或从0变为1），由于与非门、或门等各路径延迟不同，可能出现极短暂的 C=C'=0 或 C=C'=1 的瞬态，导致输出端出现毛刺脉冲（1型冒险）。</w:t>
      </w:r>
    </w:p>
    <w:p w14:paraId="4F8D8083">
      <w:pPr>
        <w:spacing w:before="80" w:after="80" w:line="400" w:lineRule="exact"/>
        <w:ind w:firstLine="420"/>
        <w:jc w:val="both"/>
      </w:pPr>
      <w:r>
        <w:rPr>
          <w:rFonts w:ascii="Times New Roman" w:hAnsi="Times New Roman" w:eastAsia="宋体" w:cs="Times New Roman"/>
          <w:b w:val="0"/>
          <w:sz w:val="22"/>
        </w:rPr>
        <w:t>第三步，画卡诺图验证：</w:t>
      </w:r>
    </w:p>
    <w:p w14:paraId="6830295E">
      <w:pPr>
        <w:spacing w:before="80" w:after="80" w:line="400" w:lineRule="exact"/>
        <w:ind w:firstLine="420"/>
        <w:jc w:val="both"/>
      </w:pPr>
      <w:r>
        <w:rPr>
          <w:rFonts w:ascii="Times New Roman" w:hAnsi="Times New Roman" w:eastAsia="宋体" w:cs="Times New Roman"/>
          <w:b w:val="0"/>
          <w:sz w:val="22"/>
        </w:rPr>
        <w:t>在三变量卡诺图（A、B、C）中：</w:t>
      </w:r>
    </w:p>
    <w:p w14:paraId="5E7714F6">
      <w:pPr>
        <w:pStyle w:val="16"/>
        <w:spacing w:before="40" w:after="40"/>
      </w:pPr>
      <w:r>
        <w:rPr>
          <w:rFonts w:ascii="Times New Roman" w:hAnsi="Times New Roman" w:eastAsia="宋体" w:cs="Times New Roman"/>
          <w:sz w:val="22"/>
        </w:rPr>
        <w:t>AC 对应最小项 m₅（A=1,B=0,C=1）和 m₇（A=1,B=1,C=1），画一个包含这两格的圈。</w:t>
      </w:r>
    </w:p>
    <w:p w14:paraId="79B43F93">
      <w:pPr>
        <w:pStyle w:val="16"/>
        <w:spacing w:before="40" w:after="40"/>
      </w:pPr>
      <w:r>
        <w:rPr>
          <w:rFonts w:ascii="Times New Roman" w:hAnsi="Times New Roman" w:eastAsia="宋体" w:cs="Times New Roman"/>
          <w:sz w:val="22"/>
        </w:rPr>
        <w:t>BC' 对应最小项 m₃（A=0,B=1,C=0）和 m₇（A=1,B=1,C=1）...等。</w:t>
      </w:r>
    </w:p>
    <w:p w14:paraId="6401E7EF">
      <w:pPr>
        <w:pStyle w:val="16"/>
        <w:spacing w:before="40" w:after="40"/>
      </w:pPr>
      <w:r>
        <w:rPr>
          <w:rFonts w:ascii="Times New Roman" w:hAnsi="Times New Roman" w:eastAsia="宋体" w:cs="Times New Roman"/>
          <w:sz w:val="22"/>
        </w:rPr>
        <w:t>两圈在 m₇（ABC=111）处相切，当 A=B=1 时，C 的变化会触发冒险。</w:t>
      </w:r>
    </w:p>
    <w:p w14:paraId="6F7B8F8A">
      <w:pPr>
        <w:spacing w:before="80" w:after="80" w:line="400" w:lineRule="exact"/>
        <w:ind w:firstLine="420"/>
        <w:jc w:val="both"/>
      </w:pPr>
      <w:r>
        <w:rPr>
          <w:rFonts w:ascii="Times New Roman" w:hAnsi="Times New Roman" w:eastAsia="宋体" w:cs="Times New Roman"/>
          <w:b w:val="0"/>
          <w:sz w:val="22"/>
        </w:rPr>
        <w:t>第四步，增加冗余项消险：在相切点 m₃ 和 m₇ 公共区域（A=B=1,C 任意）增加冗余圈，对应乘积项 AB：</w:t>
      </w:r>
    </w:p>
    <w:p w14:paraId="40564AD9">
      <w:pPr>
        <w:spacing w:before="80" w:after="80" w:line="400" w:lineRule="exact"/>
        <w:ind w:firstLine="420"/>
        <w:jc w:val="both"/>
      </w:pPr>
      <w:r>
        <w:rPr>
          <w:rFonts w:ascii="Times New Roman" w:hAnsi="Times New Roman" w:eastAsia="宋体" w:cs="Times New Roman"/>
          <w:b w:val="0"/>
          <w:sz w:val="22"/>
        </w:rPr>
        <w:t>增加 AB 项后，当 A=B=1 时，无论 C 如何变化，AB=1 始终维持输出为高电平，彻底消除了该冒险。代价是增加了一个二输入与门和一个三输入或门（或等效的与非门电路）。</w:t>
      </w:r>
    </w:p>
    <w:p w14:paraId="34793314">
      <w:pPr>
        <w:spacing w:before="40" w:after="40"/>
      </w:pPr>
    </w:p>
    <w:p w14:paraId="0AA7737A">
      <w:pPr>
        <w:pStyle w:val="4"/>
        <w:spacing w:before="280" w:after="160"/>
        <w:jc w:val="left"/>
        <w:rPr>
          <w:rFonts w:ascii="Times New Roman" w:hAnsi="Times New Roman" w:eastAsia="宋体" w:cs="Times New Roman"/>
        </w:rPr>
      </w:pPr>
      <w:r>
        <w:rPr>
          <w:rFonts w:ascii="Times New Roman" w:hAnsi="Times New Roman" w:eastAsia="宋体" w:cs="Times New Roman"/>
          <w:b/>
          <w:color w:val="2E75B6"/>
          <w:sz w:val="28"/>
        </w:rPr>
        <w:t>本章小结</w:t>
      </w:r>
    </w:p>
    <w:p w14:paraId="0B9F2176">
      <w:pPr>
        <w:spacing w:before="80" w:after="80" w:line="400" w:lineRule="exact"/>
        <w:ind w:firstLine="420"/>
        <w:jc w:val="both"/>
      </w:pPr>
      <w:r>
        <w:rPr>
          <w:rFonts w:ascii="Times New Roman" w:hAnsi="Times New Roman" w:eastAsia="宋体" w:cs="Times New Roman"/>
          <w:b w:val="0"/>
          <w:sz w:val="22"/>
        </w:rPr>
        <w:t>本章系统介绍了组合逻辑电路的核心理论与常用器件，是数字系统设计的重要基础。</w:t>
      </w:r>
    </w:p>
    <w:p w14:paraId="70080EC5">
      <w:pPr>
        <w:spacing w:before="80" w:after="80" w:line="400" w:lineRule="exact"/>
        <w:ind w:firstLine="420"/>
        <w:jc w:val="both"/>
      </w:pPr>
      <w:r>
        <w:rPr>
          <w:rFonts w:ascii="Times New Roman" w:hAnsi="Times New Roman" w:eastAsia="宋体" w:cs="Times New Roman"/>
          <w:b w:val="0"/>
          <w:sz w:val="22"/>
        </w:rPr>
        <w:t>在分析方法方面：组合逻辑电路分析遵循「读图→写表达式→化简→列真值表→描述功能」五步标准流程。核心是从输入端逐级推导布尔表达式，利用德摩根定律展开与非/或非门，再通过布尔代数或卡诺图化简。多输出电路须在同一真值表中同时描述所有输出。</w:t>
      </w:r>
    </w:p>
    <w:p w14:paraId="4246D145">
      <w:pPr>
        <w:spacing w:before="80" w:after="80" w:line="400" w:lineRule="exact"/>
        <w:ind w:firstLine="420"/>
        <w:jc w:val="both"/>
      </w:pPr>
      <w:r>
        <w:rPr>
          <w:rFonts w:ascii="Times New Roman" w:hAnsi="Times New Roman" w:eastAsia="宋体" w:cs="Times New Roman"/>
          <w:b w:val="0"/>
          <w:sz w:val="22"/>
        </w:rPr>
        <w:t>在设计方法方面：组合逻辑电路设计遵循「需求分析→真值表→标准式→卡诺图化简→逻辑变换→电路图→验证」七步标准流程。无关项是化简利器，应充分利用。全与非门实现是工程最常用的形式变换，掌握两次取非+德摩根展开的标准方法至关重要。</w:t>
      </w:r>
    </w:p>
    <w:p w14:paraId="36052F63">
      <w:pPr>
        <w:spacing w:before="80" w:after="80" w:line="400" w:lineRule="exact"/>
        <w:ind w:firstLine="420"/>
        <w:jc w:val="both"/>
      </w:pPr>
      <w:r>
        <w:rPr>
          <w:rFonts w:ascii="Times New Roman" w:hAnsi="Times New Roman" w:eastAsia="宋体" w:cs="Times New Roman"/>
          <w:b w:val="0"/>
          <w:sz w:val="22"/>
        </w:rPr>
        <w:t>在常用MSI器件方面：编码器（74HC148）实现优先编码，具有使能控制和级联扩展功能；译码器（74HC138）实现最小项展开，能直接配合与非门实现任意三变量逻辑函数，可级联扩展；数据选择器（74HC151）实现多路数据选通，可直接用于逻辑函数实现（D端接0/1）和降维法实现高一变量函数；全加器实现二进制加法运算，行波进位加法器结构简单但速度受限，超前进位加法器（CLA）通过并行预测进位大幅提高速度；数值比较器（74HC85）提供四位比较功能，通过级联可扩展至任意位宽。</w:t>
      </w:r>
    </w:p>
    <w:p w14:paraId="09A28E14">
      <w:pPr>
        <w:spacing w:before="80" w:after="80" w:line="400" w:lineRule="exact"/>
        <w:ind w:firstLine="420"/>
        <w:jc w:val="both"/>
      </w:pPr>
      <w:r>
        <w:rPr>
          <w:rFonts w:ascii="Times New Roman" w:hAnsi="Times New Roman" w:eastAsia="宋体" w:cs="Times New Roman"/>
          <w:b w:val="0"/>
          <w:sz w:val="22"/>
        </w:rPr>
        <w:t>在竞争冒险方面：竞争冒险的根本原因是组合逻辑电路中不同信号路径的传播延迟差异。识别方法有代数法（找 X·X' 结构）和卡诺图法（找相切圈）；消除方法有增加冗余项（从逻辑角度根本消除）、加滤波电容（适合低速场合）、选通脉冲（采样控制）和同步设计（现代数字设计的根本方法）。掌握竞争冒险的处理，是从理想电路走向工程实践的关键一步。</w:t>
      </w:r>
    </w:p>
    <w:p w14:paraId="3D6DE96F">
      <w:pPr>
        <w:spacing w:before="40" w:after="40"/>
      </w:pPr>
    </w:p>
    <w:p w14:paraId="6F5D45ED">
      <w:pPr>
        <w:pStyle w:val="4"/>
        <w:spacing w:before="280" w:after="160"/>
        <w:jc w:val="left"/>
        <w:rPr>
          <w:rFonts w:ascii="Times New Roman" w:hAnsi="Times New Roman" w:eastAsia="宋体" w:cs="Times New Roman"/>
        </w:rPr>
      </w:pPr>
      <w:r>
        <w:rPr>
          <w:rFonts w:ascii="Times New Roman" w:hAnsi="Times New Roman" w:eastAsia="宋体" w:cs="Times New Roman"/>
          <w:b/>
          <w:color w:val="2E75B6"/>
          <w:sz w:val="28"/>
        </w:rPr>
        <w:t>本章习题</w:t>
      </w:r>
    </w:p>
    <w:p w14:paraId="1414B2B8">
      <w:pPr>
        <w:spacing w:before="120" w:after="60"/>
      </w:pPr>
      <w:r>
        <w:rPr>
          <w:rFonts w:ascii="Times New Roman" w:hAnsi="Times New Roman" w:eastAsia="宋体" w:cs="Times New Roman"/>
          <w:b/>
          <w:color w:val="1F4E79"/>
          <w:sz w:val="22"/>
        </w:rPr>
        <w:t>一、分析题</w:t>
      </w:r>
    </w:p>
    <w:p w14:paraId="0CAB7ED5">
      <w:pPr>
        <w:spacing w:before="80" w:after="80" w:line="400" w:lineRule="exact"/>
        <w:ind w:firstLine="420"/>
        <w:jc w:val="both"/>
      </w:pPr>
      <w:r>
        <w:rPr>
          <w:rFonts w:ascii="Times New Roman" w:hAnsi="Times New Roman" w:eastAsia="宋体" w:cs="Times New Roman"/>
          <w:b w:val="0"/>
          <w:sz w:val="22"/>
        </w:rPr>
        <w:t>1. 分析图题3-1所示电路（由两个与非门和一个或门构成），写出输出 Y 的逻辑表达式，列出真值表，描述其逻辑功能。</w:t>
      </w:r>
    </w:p>
    <w:p w14:paraId="15436D03">
      <w:pPr>
        <w:spacing w:before="80" w:after="80" w:line="400" w:lineRule="exact"/>
        <w:ind w:firstLine="420"/>
        <w:jc w:val="both"/>
      </w:pPr>
      <w:r>
        <w:rPr>
          <w:rFonts w:ascii="Times New Roman" w:hAnsi="Times New Roman" w:eastAsia="宋体" w:cs="Times New Roman"/>
          <w:b w:val="0"/>
          <w:sz w:val="22"/>
        </w:rPr>
        <w:t>2. 分析由三个异或门构成的电路：Y = (A⊕B) ⊕ C，列出三变量真值表，说明其实现的逻辑功能（提示：观察 Y 与 ABC 奇偶性的关系）。</w:t>
      </w:r>
    </w:p>
    <w:p w14:paraId="65FB4D27">
      <w:pPr>
        <w:spacing w:before="80" w:after="80" w:line="400" w:lineRule="exact"/>
        <w:ind w:firstLine="420"/>
        <w:jc w:val="both"/>
      </w:pPr>
      <w:r>
        <w:rPr>
          <w:rFonts w:ascii="Times New Roman" w:hAnsi="Times New Roman" w:eastAsia="宋体" w:cs="Times New Roman"/>
          <w:b w:val="0"/>
          <w:sz w:val="22"/>
        </w:rPr>
        <w:t>3. 某组合逻辑电路的输出为 Y = ABCD + A'BCD + AB'CD + ABC'D + ABCD'，试化简后说明该电路的逻辑功能。</w:t>
      </w:r>
    </w:p>
    <w:p w14:paraId="19F82352">
      <w:pPr>
        <w:spacing w:before="80" w:after="80" w:line="400" w:lineRule="exact"/>
        <w:ind w:firstLine="420"/>
        <w:jc w:val="both"/>
      </w:pPr>
      <w:r>
        <w:rPr>
          <w:rFonts w:ascii="Times New Roman" w:hAnsi="Times New Roman" w:eastAsia="宋体" w:cs="Times New Roman"/>
          <w:b w:val="0"/>
          <w:sz w:val="22"/>
        </w:rPr>
        <w:t>4. 分析一个由74HC138构成的3-8译码器电路（S₁=A, S̄₂=B, S̄₃=0，地址输入A₂A₁A₀=CDE），写出各输出端 Ȳ₀~Ȳ₇ 关于 ABCDE 的完整逻辑表达式。</w:t>
      </w:r>
    </w:p>
    <w:p w14:paraId="07F0FA86">
      <w:pPr>
        <w:spacing w:before="120" w:after="60"/>
      </w:pPr>
      <w:r>
        <w:rPr>
          <w:rFonts w:ascii="Times New Roman" w:hAnsi="Times New Roman" w:eastAsia="宋体" w:cs="Times New Roman"/>
          <w:b/>
          <w:color w:val="1F4E79"/>
          <w:sz w:val="22"/>
        </w:rPr>
        <w:t>二、设计题</w:t>
      </w:r>
    </w:p>
    <w:p w14:paraId="4201ECBA">
      <w:pPr>
        <w:spacing w:before="80" w:after="80" w:line="400" w:lineRule="exact"/>
        <w:ind w:firstLine="420"/>
        <w:jc w:val="both"/>
      </w:pPr>
      <w:r>
        <w:rPr>
          <w:rFonts w:ascii="Times New Roman" w:hAnsi="Times New Roman" w:eastAsia="宋体" w:cs="Times New Roman"/>
          <w:b w:val="0"/>
          <w:sz w:val="22"/>
        </w:rPr>
        <w:t>5. 设计一个四变量多数判决电路（四个输入中有三个或三个以上为1时，输出为1）。用卡诺图化简，写出最简与或式，并用与非门实现。</w:t>
      </w:r>
    </w:p>
    <w:p w14:paraId="65A7B381">
      <w:pPr>
        <w:spacing w:before="80" w:after="80" w:line="400" w:lineRule="exact"/>
        <w:ind w:firstLine="420"/>
        <w:jc w:val="both"/>
      </w:pPr>
      <w:r>
        <w:rPr>
          <w:rFonts w:ascii="Times New Roman" w:hAnsi="Times New Roman" w:eastAsia="宋体" w:cs="Times New Roman"/>
          <w:b w:val="0"/>
          <w:sz w:val="22"/>
        </w:rPr>
        <w:t>6. 设计一个代码转换电路，将余3码（Excess-3 code）转换为标准8421BCD码。列出真值表，用卡诺图化简（注意无效码为无关项），写出每个输出位的最简表达式。</w:t>
      </w:r>
    </w:p>
    <w:p w14:paraId="6AC9BC5C">
      <w:pPr>
        <w:spacing w:before="80" w:after="80" w:line="400" w:lineRule="exact"/>
        <w:ind w:firstLine="420"/>
        <w:jc w:val="both"/>
      </w:pPr>
      <w:r>
        <w:rPr>
          <w:rFonts w:ascii="Times New Roman" w:hAnsi="Times New Roman" w:eastAsia="宋体" w:cs="Times New Roman"/>
          <w:b w:val="0"/>
          <w:sz w:val="22"/>
        </w:rPr>
        <w:t>7. 用74HC138译码器和必要的与非门，实现逻辑函数 F(A,B,C) = Σm(0,2,3,6,7)，画出完整连接电路图。</w:t>
      </w:r>
    </w:p>
    <w:p w14:paraId="3AD059D8">
      <w:pPr>
        <w:spacing w:before="80" w:after="80" w:line="400" w:lineRule="exact"/>
        <w:ind w:firstLine="420"/>
        <w:jc w:val="both"/>
      </w:pPr>
      <w:r>
        <w:rPr>
          <w:rFonts w:ascii="Times New Roman" w:hAnsi="Times New Roman" w:eastAsia="宋体" w:cs="Times New Roman"/>
          <w:b w:val="0"/>
          <w:sz w:val="22"/>
        </w:rPr>
        <w:t>8. 用74HC151（8选1 MUX）实现逻辑函数 F(A,B,C) = Σm(1,2,4,7)，确定各数据端 D₀~D₇ 的接法，画出连接示意图。再用降维法（A接S₂，B接S₁，将C作为数据端输入）重新实现同一函数，比较两种方法的优缺点。</w:t>
      </w:r>
    </w:p>
    <w:p w14:paraId="25FFAF16">
      <w:pPr>
        <w:spacing w:before="80" w:after="80" w:line="400" w:lineRule="exact"/>
        <w:ind w:firstLine="420"/>
        <w:jc w:val="both"/>
      </w:pPr>
      <w:r>
        <w:rPr>
          <w:rFonts w:ascii="Times New Roman" w:hAnsi="Times New Roman" w:eastAsia="宋体" w:cs="Times New Roman"/>
          <w:b w:val="0"/>
          <w:sz w:val="22"/>
        </w:rPr>
        <w:t>9. 设计一个8421BCD码的七段显示译码电路的其中两段（a段和g段），写出关于DCBA的逻辑函数，用卡诺图化简（1010~1111为无关项），并用与非门实现。</w:t>
      </w:r>
    </w:p>
    <w:p w14:paraId="59EC0857">
      <w:pPr>
        <w:spacing w:before="120" w:after="60"/>
      </w:pPr>
      <w:r>
        <w:rPr>
          <w:rFonts w:ascii="Times New Roman" w:hAnsi="Times New Roman" w:eastAsia="宋体" w:cs="Times New Roman"/>
          <w:b/>
          <w:color w:val="1F4E79"/>
          <w:sz w:val="22"/>
        </w:rPr>
        <w:t>三、竞争冒险分析题</w:t>
      </w:r>
    </w:p>
    <w:p w14:paraId="21338CD3">
      <w:pPr>
        <w:spacing w:before="80" w:after="80" w:line="400" w:lineRule="exact"/>
        <w:ind w:firstLine="420"/>
        <w:jc w:val="both"/>
      </w:pPr>
      <w:r>
        <w:rPr>
          <w:rFonts w:ascii="Times New Roman" w:hAnsi="Times New Roman" w:eastAsia="宋体" w:cs="Times New Roman"/>
          <w:b w:val="0"/>
          <w:sz w:val="22"/>
        </w:rPr>
        <w:t>10. 对逻辑函数 Y = AB' + A'B（二变量异或）进行竞争冒险分析：画出其卡诺图，判断在何种输入切换时会发生冒险，并给出消除冒险的方法（增加冗余项或其他方法）。</w:t>
      </w:r>
    </w:p>
    <w:p w14:paraId="74CBA9C4">
      <w:pPr>
        <w:spacing w:before="80" w:after="80" w:line="400" w:lineRule="exact"/>
        <w:ind w:firstLine="420"/>
        <w:jc w:val="both"/>
      </w:pPr>
      <w:r>
        <w:rPr>
          <w:rFonts w:ascii="Times New Roman" w:hAnsi="Times New Roman" w:eastAsia="宋体" w:cs="Times New Roman"/>
          <w:b w:val="0"/>
          <w:sz w:val="22"/>
        </w:rPr>
        <w:t>11. 分析函数 Y = (A+B)(A'+C)：找出可能产生竞争冒险的输入条件，将其展开为与或式并用卡诺图检验，说明是否存在冒险及类型。</w:t>
      </w:r>
    </w:p>
    <w:p w14:paraId="7A215C65">
      <w:pPr>
        <w:spacing w:before="80" w:after="80" w:line="400" w:lineRule="exact"/>
        <w:ind w:firstLine="420"/>
        <w:jc w:val="both"/>
      </w:pPr>
      <w:r>
        <w:rPr>
          <w:rFonts w:ascii="Times New Roman" w:hAnsi="Times New Roman" w:eastAsia="宋体" w:cs="Times New Roman"/>
          <w:b w:val="0"/>
          <w:sz w:val="22"/>
        </w:rPr>
        <w:t>12. 某时序数字系统的时钟频率为100MHz（时钟周期10ns），其中有一段组合逻辑路径，经过分析发现最长存在3ns的竞争冒险毛刺。讨论：该毛刺是否会影响系统功能？需要满足什么条件才能保证系统正确工作？（提示：从时序约束角度分析建立时间和保持时间）</w:t>
      </w:r>
    </w:p>
    <w:p w14:paraId="00EB4FBA">
      <w:pPr>
        <w:spacing w:before="120" w:after="60"/>
      </w:pPr>
      <w:r>
        <w:rPr>
          <w:rFonts w:ascii="Times New Roman" w:hAnsi="Times New Roman" w:eastAsia="宋体" w:cs="Times New Roman"/>
          <w:b/>
          <w:color w:val="1F4E79"/>
          <w:sz w:val="22"/>
        </w:rPr>
        <w:t>四、综合设计题</w:t>
      </w:r>
    </w:p>
    <w:p w14:paraId="1409C34A">
      <w:pPr>
        <w:spacing w:before="80" w:after="80" w:line="400" w:lineRule="exact"/>
        <w:ind w:firstLine="420"/>
        <w:jc w:val="both"/>
      </w:pPr>
      <w:r>
        <w:rPr>
          <w:rFonts w:ascii="Times New Roman" w:hAnsi="Times New Roman" w:eastAsia="宋体" w:cs="Times New Roman"/>
          <w:b w:val="0"/>
          <w:sz w:val="22"/>
        </w:rPr>
        <w:t>13. 设计一个4位二进制数的奇偶校验电路：</w:t>
      </w:r>
    </w:p>
    <w:p w14:paraId="7CC2A9CD">
      <w:pPr>
        <w:spacing w:before="80" w:after="80" w:line="400" w:lineRule="exact"/>
        <w:ind w:firstLine="420"/>
        <w:jc w:val="both"/>
      </w:pPr>
      <w:r>
        <w:rPr>
          <w:rFonts w:ascii="Times New Roman" w:hAnsi="Times New Roman" w:eastAsia="宋体" w:cs="Times New Roman"/>
          <w:b w:val="0"/>
          <w:sz w:val="22"/>
        </w:rPr>
        <w:t xml:space="preserve">   (1) 奇校验发生器：对4位输入 D₃D₂D₁D₀ 产生奇校验位 P（使 P, D₃, D₂, D₁, D₀ 中1的个数为奇数）；</w:t>
      </w:r>
    </w:p>
    <w:p w14:paraId="447D34AD">
      <w:pPr>
        <w:spacing w:before="80" w:after="80" w:line="400" w:lineRule="exact"/>
        <w:ind w:firstLine="420"/>
        <w:jc w:val="both"/>
      </w:pPr>
      <w:r>
        <w:rPr>
          <w:rFonts w:ascii="Times New Roman" w:hAnsi="Times New Roman" w:eastAsia="宋体" w:cs="Times New Roman"/>
          <w:b w:val="0"/>
          <w:sz w:val="22"/>
        </w:rPr>
        <w:t xml:space="preserve">   (2) 偶校验检验器：接收4位数据和1位校验位，当收到的5位中1的个数为奇数（说明发生了1位误码）时，输出错误指示 E=1。</w:t>
      </w:r>
    </w:p>
    <w:p w14:paraId="7E61DD9D">
      <w:pPr>
        <w:spacing w:before="80" w:after="80" w:line="400" w:lineRule="exact"/>
        <w:ind w:firstLine="420"/>
        <w:jc w:val="both"/>
      </w:pPr>
      <w:r>
        <w:rPr>
          <w:rFonts w:ascii="Times New Roman" w:hAnsi="Times New Roman" w:eastAsia="宋体" w:cs="Times New Roman"/>
          <w:b w:val="0"/>
          <w:sz w:val="22"/>
        </w:rPr>
        <w:t xml:space="preserve">   分别写出 P 和 E 的逻辑表达式，说明电路实现方式（提示：充分利用异或门的特性）。</w:t>
      </w:r>
    </w:p>
    <w:p w14:paraId="49D4FB6E">
      <w:pPr>
        <w:spacing w:before="80" w:after="80" w:line="400" w:lineRule="exact"/>
        <w:ind w:firstLine="420"/>
        <w:jc w:val="both"/>
      </w:pPr>
      <w:r>
        <w:rPr>
          <w:rFonts w:ascii="Times New Roman" w:hAnsi="Times New Roman" w:eastAsia="宋体" w:cs="Times New Roman"/>
          <w:b w:val="0"/>
          <w:sz w:val="22"/>
        </w:rPr>
        <w:t>14. 用两片4位超前进位加法器74HC283级联，设计一个8位二进制加法器。说明级联方式，分析超前进位加法器相比行波进位加法器在速度上的提升（设单片74HC283的延迟为10ns，行波进位中每个全加器延迟20ns，比较8位加法完成时间）。</w:t>
      </w:r>
    </w:p>
    <w:p w14:paraId="3B00EFB4">
      <w:pPr>
        <w:spacing w:before="80" w:after="80" w:line="400" w:lineRule="exact"/>
        <w:ind w:firstLine="420"/>
        <w:jc w:val="both"/>
      </w:pPr>
      <w:r>
        <w:rPr>
          <w:rFonts w:ascii="Times New Roman" w:hAnsi="Times New Roman" w:eastAsia="宋体" w:cs="Times New Roman"/>
          <w:b w:val="0"/>
          <w:sz w:val="22"/>
        </w:rPr>
        <w:t>15. 设计一个4路8位数据选择器（从4路8位数据中选择1路输出）：</w:t>
      </w:r>
    </w:p>
    <w:p w14:paraId="1952F847">
      <w:pPr>
        <w:spacing w:before="80" w:after="80" w:line="400" w:lineRule="exact"/>
        <w:ind w:firstLine="420"/>
        <w:jc w:val="both"/>
      </w:pPr>
      <w:r>
        <w:rPr>
          <w:rFonts w:ascii="Times New Roman" w:hAnsi="Times New Roman" w:eastAsia="宋体" w:cs="Times New Roman"/>
          <w:b w:val="0"/>
          <w:sz w:val="22"/>
        </w:rPr>
        <w:t xml:space="preserve">   (1) 用两个地址控制信号 S₁S₀ 选择4路数据 D₀[7:0] ~ D₃[7:0] 中的一路输出到 Y[7:0]；</w:t>
      </w:r>
    </w:p>
    <w:p w14:paraId="04A6BD1D">
      <w:pPr>
        <w:spacing w:before="80" w:after="80" w:line="400" w:lineRule="exact"/>
        <w:ind w:firstLine="420"/>
        <w:jc w:val="both"/>
      </w:pPr>
      <w:r>
        <w:rPr>
          <w:rFonts w:ascii="Times New Roman" w:hAnsi="Times New Roman" w:eastAsia="宋体" w:cs="Times New Roman"/>
          <w:b w:val="0"/>
          <w:sz w:val="22"/>
        </w:rPr>
        <w:t xml:space="preserve">   (2) 分析需要几片74HC151才能实现，画出连接示意图；</w:t>
      </w:r>
    </w:p>
    <w:p w14:paraId="4AB7BC6F">
      <w:pPr>
        <w:spacing w:before="80" w:after="80" w:line="400" w:lineRule="exact"/>
        <w:ind w:firstLine="420"/>
        <w:jc w:val="both"/>
      </w:pPr>
      <w:r>
        <w:rPr>
          <w:rFonts w:ascii="Times New Roman" w:hAnsi="Times New Roman" w:eastAsia="宋体" w:cs="Times New Roman"/>
          <w:b w:val="0"/>
          <w:sz w:val="22"/>
        </w:rPr>
        <w:t xml:space="preserve">   (3) 计算该电路实现的布尔函数总数（每个输出位是独立的3变量函数，8位共8个函数）。</w:t>
      </w:r>
    </w:p>
    <w:p w14:paraId="514B9A44">
      <w:pPr>
        <w:spacing w:before="40" w:after="40"/>
      </w:pPr>
    </w:p>
    <w:p w14:paraId="357E3F85">
      <w:pPr>
        <w:pStyle w:val="4"/>
        <w:spacing w:before="280" w:after="160"/>
        <w:jc w:val="left"/>
        <w:rPr>
          <w:rFonts w:ascii="Times New Roman" w:hAnsi="Times New Roman" w:eastAsia="宋体" w:cs="Times New Roman"/>
        </w:rPr>
      </w:pPr>
      <w:r>
        <w:rPr>
          <w:rFonts w:ascii="Times New Roman" w:hAnsi="Times New Roman" w:eastAsia="宋体" w:cs="Times New Roman"/>
          <w:b/>
          <w:color w:val="2E75B6"/>
          <w:sz w:val="28"/>
        </w:rPr>
        <w:t>附录：组合逻辑电路的Verilog HDL描述</w:t>
      </w:r>
    </w:p>
    <w:p w14:paraId="45E6DBB4">
      <w:pPr>
        <w:spacing w:before="80" w:after="80" w:line="400" w:lineRule="exact"/>
        <w:ind w:firstLine="420"/>
        <w:jc w:val="both"/>
      </w:pPr>
      <w:r>
        <w:rPr>
          <w:rFonts w:ascii="Times New Roman" w:hAnsi="Times New Roman" w:eastAsia="宋体" w:cs="Times New Roman"/>
          <w:b w:val="0"/>
          <w:sz w:val="22"/>
        </w:rPr>
        <w:t>现代数字系统设计中，组合逻辑电路通常不再手工连接门级电路，而是用硬件描述语言（HDL）进行行为级或数据流级描述，再由EDA工具自动综合为门级网表。Verilog HDL是工业界最广泛使用的数字设计语言之一。</w:t>
      </w:r>
    </w:p>
    <w:p w14:paraId="74AE2BBC">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A.1 基本组合逻辑的Verilog描述</w:t>
      </w:r>
    </w:p>
    <w:p w14:paraId="25174291">
      <w:pPr>
        <w:spacing w:before="80" w:after="80" w:line="400" w:lineRule="exact"/>
        <w:ind w:firstLine="420"/>
        <w:jc w:val="both"/>
      </w:pPr>
      <w:r>
        <w:rPr>
          <w:rFonts w:ascii="Times New Roman" w:hAnsi="Times New Roman" w:eastAsia="宋体" w:cs="Times New Roman"/>
          <w:b w:val="0"/>
          <w:sz w:val="22"/>
        </w:rPr>
        <w:t>以三变量多数判决电路为例，三种描述风格：</w:t>
      </w:r>
    </w:p>
    <w:p w14:paraId="79D17939">
      <w:pPr>
        <w:spacing w:before="20" w:after="20"/>
        <w:ind w:left="680"/>
      </w:pPr>
      <w:r>
        <w:rPr>
          <w:rFonts w:ascii="Courier New" w:hAnsi="Courier New"/>
          <w:sz w:val="18"/>
        </w:rPr>
        <w:t>// 数据流描述（推荐用于简单组合逻辑）</w:t>
      </w:r>
    </w:p>
    <w:p w14:paraId="19ACD1B9">
      <w:pPr>
        <w:spacing w:before="20" w:after="20"/>
        <w:ind w:left="680"/>
      </w:pPr>
      <w:r>
        <w:rPr>
          <w:rFonts w:ascii="Courier New" w:hAnsi="Courier New"/>
          <w:sz w:val="18"/>
        </w:rPr>
        <w:t>module majority(</w:t>
      </w:r>
    </w:p>
    <w:p w14:paraId="3FBC9DD9">
      <w:pPr>
        <w:spacing w:before="20" w:after="20"/>
        <w:ind w:left="680"/>
      </w:pPr>
      <w:r>
        <w:rPr>
          <w:rFonts w:ascii="Courier New" w:hAnsi="Courier New"/>
          <w:sz w:val="18"/>
        </w:rPr>
        <w:t xml:space="preserve">    input  wire A, B, C,</w:t>
      </w:r>
    </w:p>
    <w:p w14:paraId="378A4569">
      <w:pPr>
        <w:spacing w:before="20" w:after="20"/>
        <w:ind w:left="680"/>
      </w:pPr>
      <w:r>
        <w:rPr>
          <w:rFonts w:ascii="Courier New" w:hAnsi="Courier New"/>
          <w:sz w:val="18"/>
        </w:rPr>
        <w:t xml:space="preserve">    output wire Y</w:t>
      </w:r>
    </w:p>
    <w:p w14:paraId="2D269EE6">
      <w:pPr>
        <w:spacing w:before="20" w:after="20"/>
        <w:ind w:left="680"/>
      </w:pPr>
      <w:r>
        <w:rPr>
          <w:rFonts w:ascii="Courier New" w:hAnsi="Courier New"/>
          <w:sz w:val="18"/>
        </w:rPr>
        <w:t>);</w:t>
      </w:r>
    </w:p>
    <w:p w14:paraId="30FCA014">
      <w:pPr>
        <w:spacing w:before="20" w:after="20"/>
        <w:ind w:left="680"/>
      </w:pPr>
      <w:r>
        <w:rPr>
          <w:rFonts w:ascii="Courier New" w:hAnsi="Courier New"/>
          <w:sz w:val="18"/>
        </w:rPr>
        <w:t xml:space="preserve">    assign Y = (A &amp; B) | (B &amp; C) | (A &amp; C);</w:t>
      </w:r>
    </w:p>
    <w:p w14:paraId="1A108EA9">
      <w:pPr>
        <w:spacing w:before="20" w:after="20"/>
        <w:ind w:left="680"/>
      </w:pPr>
      <w:r>
        <w:rPr>
          <w:rFonts w:ascii="Courier New" w:hAnsi="Courier New"/>
          <w:sz w:val="18"/>
        </w:rPr>
        <w:t>endmodule</w:t>
      </w:r>
    </w:p>
    <w:p w14:paraId="014BC98E">
      <w:pPr>
        <w:spacing w:before="20" w:after="20"/>
        <w:ind w:left="680"/>
      </w:pPr>
    </w:p>
    <w:p w14:paraId="46F18C34">
      <w:pPr>
        <w:spacing w:before="20" w:after="20"/>
        <w:ind w:left="680"/>
      </w:pPr>
      <w:r>
        <w:rPr>
          <w:rFonts w:ascii="Courier New" w:hAnsi="Courier New"/>
          <w:sz w:val="18"/>
        </w:rPr>
        <w:t>// 行为级描述（always块，必须用 * 或所有输入在敏感列表中）</w:t>
      </w:r>
    </w:p>
    <w:p w14:paraId="6EF156E1">
      <w:pPr>
        <w:spacing w:before="20" w:after="20"/>
        <w:ind w:left="680"/>
      </w:pPr>
      <w:r>
        <w:rPr>
          <w:rFonts w:ascii="Courier New" w:hAnsi="Courier New"/>
          <w:sz w:val="18"/>
        </w:rPr>
        <w:t>module majority_beh(</w:t>
      </w:r>
    </w:p>
    <w:p w14:paraId="1467E085">
      <w:pPr>
        <w:spacing w:before="20" w:after="20"/>
        <w:ind w:left="680"/>
      </w:pPr>
      <w:r>
        <w:rPr>
          <w:rFonts w:ascii="Courier New" w:hAnsi="Courier New"/>
          <w:sz w:val="18"/>
        </w:rPr>
        <w:t xml:space="preserve">    input  wire A, B, C,</w:t>
      </w:r>
    </w:p>
    <w:p w14:paraId="719460DE">
      <w:pPr>
        <w:spacing w:before="20" w:after="20"/>
        <w:ind w:left="680"/>
      </w:pPr>
      <w:r>
        <w:rPr>
          <w:rFonts w:ascii="Courier New" w:hAnsi="Courier New"/>
          <w:sz w:val="18"/>
        </w:rPr>
        <w:t xml:space="preserve">    output reg  Y</w:t>
      </w:r>
    </w:p>
    <w:p w14:paraId="51BA4A34">
      <w:pPr>
        <w:spacing w:before="20" w:after="20"/>
        <w:ind w:left="680"/>
      </w:pPr>
      <w:r>
        <w:rPr>
          <w:rFonts w:ascii="Courier New" w:hAnsi="Courier New"/>
          <w:sz w:val="18"/>
        </w:rPr>
        <w:t>);</w:t>
      </w:r>
    </w:p>
    <w:p w14:paraId="57BF1357">
      <w:pPr>
        <w:spacing w:before="20" w:after="20"/>
        <w:ind w:left="680"/>
      </w:pPr>
      <w:r>
        <w:rPr>
          <w:rFonts w:ascii="Courier New" w:hAnsi="Courier New"/>
          <w:sz w:val="18"/>
        </w:rPr>
        <w:t xml:space="preserve">    always @(*) begin   // @(*) 等价于 @(A or B or C)</w:t>
      </w:r>
    </w:p>
    <w:p w14:paraId="7E0E9E33">
      <w:pPr>
        <w:spacing w:before="20" w:after="20"/>
        <w:ind w:left="680"/>
      </w:pPr>
      <w:r>
        <w:rPr>
          <w:rFonts w:ascii="Courier New" w:hAnsi="Courier New"/>
          <w:sz w:val="18"/>
        </w:rPr>
        <w:t xml:space="preserve">        Y = (A &amp; B) | (B &amp; C) | (A &amp; C);</w:t>
      </w:r>
    </w:p>
    <w:p w14:paraId="44767F43">
      <w:pPr>
        <w:spacing w:before="20" w:after="20"/>
        <w:ind w:left="680"/>
      </w:pPr>
      <w:r>
        <w:rPr>
          <w:rFonts w:ascii="Courier New" w:hAnsi="Courier New"/>
          <w:sz w:val="18"/>
        </w:rPr>
        <w:t xml:space="preserve">    end</w:t>
      </w:r>
    </w:p>
    <w:p w14:paraId="189493A1">
      <w:pPr>
        <w:spacing w:before="20" w:after="20"/>
        <w:ind w:left="680"/>
      </w:pPr>
      <w:r>
        <w:rPr>
          <w:rFonts w:ascii="Courier New" w:hAnsi="Courier New"/>
          <w:sz w:val="18"/>
        </w:rPr>
        <w:t>endmodule</w:t>
      </w:r>
    </w:p>
    <w:p w14:paraId="5918364F">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A.2 加法器的Verilog描述</w:t>
      </w:r>
    </w:p>
    <w:p w14:paraId="46562B0D">
      <w:pPr>
        <w:spacing w:before="80" w:after="80" w:line="400" w:lineRule="exact"/>
        <w:ind w:firstLine="420"/>
        <w:jc w:val="both"/>
      </w:pPr>
      <w:r>
        <w:rPr>
          <w:rFonts w:ascii="Times New Roman" w:hAnsi="Times New Roman" w:eastAsia="宋体" w:cs="Times New Roman"/>
          <w:b w:val="0"/>
          <w:sz w:val="22"/>
        </w:rPr>
        <w:t>一位全加器和4位行波进位加法器：</w:t>
      </w:r>
    </w:p>
    <w:p w14:paraId="04C5B768">
      <w:pPr>
        <w:spacing w:before="20" w:after="20"/>
        <w:ind w:left="680"/>
      </w:pPr>
      <w:r>
        <w:rPr>
          <w:rFonts w:ascii="Courier New" w:hAnsi="Courier New"/>
          <w:sz w:val="18"/>
        </w:rPr>
        <w:t>// 一位全加器</w:t>
      </w:r>
    </w:p>
    <w:p w14:paraId="7955BF71">
      <w:pPr>
        <w:spacing w:before="20" w:after="20"/>
        <w:ind w:left="680"/>
      </w:pPr>
      <w:r>
        <w:rPr>
          <w:rFonts w:ascii="Courier New" w:hAnsi="Courier New"/>
          <w:sz w:val="18"/>
        </w:rPr>
        <w:t>module full_adder(</w:t>
      </w:r>
    </w:p>
    <w:p w14:paraId="5EFCD449">
      <w:pPr>
        <w:spacing w:before="20" w:after="20"/>
        <w:ind w:left="680"/>
      </w:pPr>
      <w:r>
        <w:rPr>
          <w:rFonts w:ascii="Courier New" w:hAnsi="Courier New"/>
          <w:sz w:val="18"/>
        </w:rPr>
        <w:t xml:space="preserve">    input  wire A, B, Cin,</w:t>
      </w:r>
    </w:p>
    <w:p w14:paraId="31CC89CF">
      <w:pPr>
        <w:spacing w:before="20" w:after="20"/>
        <w:ind w:left="680"/>
      </w:pPr>
      <w:r>
        <w:rPr>
          <w:rFonts w:ascii="Courier New" w:hAnsi="Courier New"/>
          <w:sz w:val="18"/>
        </w:rPr>
        <w:t xml:space="preserve">    output wire S, Cout</w:t>
      </w:r>
    </w:p>
    <w:p w14:paraId="6CB72ABC">
      <w:pPr>
        <w:spacing w:before="20" w:after="20"/>
        <w:ind w:left="680"/>
      </w:pPr>
      <w:r>
        <w:rPr>
          <w:rFonts w:ascii="Courier New" w:hAnsi="Courier New"/>
          <w:sz w:val="18"/>
        </w:rPr>
        <w:t>);</w:t>
      </w:r>
    </w:p>
    <w:p w14:paraId="4BE97515">
      <w:pPr>
        <w:spacing w:before="20" w:after="20"/>
        <w:ind w:left="680"/>
      </w:pPr>
      <w:r>
        <w:rPr>
          <w:rFonts w:ascii="Courier New" w:hAnsi="Courier New"/>
          <w:sz w:val="18"/>
        </w:rPr>
        <w:t xml:space="preserve">    assign S    = A ^ B ^ Cin;</w:t>
      </w:r>
    </w:p>
    <w:p w14:paraId="670806D9">
      <w:pPr>
        <w:spacing w:before="20" w:after="20"/>
        <w:ind w:left="680"/>
      </w:pPr>
      <w:r>
        <w:rPr>
          <w:rFonts w:ascii="Courier New" w:hAnsi="Courier New"/>
          <w:sz w:val="18"/>
        </w:rPr>
        <w:t xml:space="preserve">    assign Cout = (A &amp; B) | (A &amp; Cin) | (B &amp; Cin);</w:t>
      </w:r>
    </w:p>
    <w:p w14:paraId="122F8832">
      <w:pPr>
        <w:spacing w:before="20" w:after="20"/>
        <w:ind w:left="680"/>
      </w:pPr>
      <w:r>
        <w:rPr>
          <w:rFonts w:ascii="Courier New" w:hAnsi="Courier New"/>
          <w:sz w:val="18"/>
        </w:rPr>
        <w:t>endmodule</w:t>
      </w:r>
    </w:p>
    <w:p w14:paraId="719239E0">
      <w:pPr>
        <w:spacing w:before="20" w:after="20"/>
        <w:ind w:left="680"/>
      </w:pPr>
    </w:p>
    <w:p w14:paraId="1B26FE62">
      <w:pPr>
        <w:spacing w:before="20" w:after="20"/>
        <w:ind w:left="680"/>
      </w:pPr>
      <w:r>
        <w:rPr>
          <w:rFonts w:ascii="Courier New" w:hAnsi="Courier New"/>
          <w:sz w:val="18"/>
        </w:rPr>
        <w:t>// 4位行波进位加法器（例化4个全加器）</w:t>
      </w:r>
    </w:p>
    <w:p w14:paraId="5416AB46">
      <w:pPr>
        <w:spacing w:before="20" w:after="20"/>
        <w:ind w:left="680"/>
      </w:pPr>
      <w:r>
        <w:rPr>
          <w:rFonts w:ascii="Courier New" w:hAnsi="Courier New"/>
          <w:sz w:val="18"/>
        </w:rPr>
        <w:t>module adder4(</w:t>
      </w:r>
    </w:p>
    <w:p w14:paraId="6D57FEA4">
      <w:pPr>
        <w:spacing w:before="20" w:after="20"/>
        <w:ind w:left="680"/>
      </w:pPr>
      <w:r>
        <w:rPr>
          <w:rFonts w:ascii="Courier New" w:hAnsi="Courier New"/>
          <w:sz w:val="18"/>
        </w:rPr>
        <w:t xml:space="preserve">    input  wire [3:0] A, B,</w:t>
      </w:r>
    </w:p>
    <w:p w14:paraId="6F1D9EB4">
      <w:pPr>
        <w:spacing w:before="20" w:after="20"/>
        <w:ind w:left="680"/>
      </w:pPr>
      <w:r>
        <w:rPr>
          <w:rFonts w:ascii="Courier New" w:hAnsi="Courier New"/>
          <w:sz w:val="18"/>
        </w:rPr>
        <w:t xml:space="preserve">    input  wire       Cin,</w:t>
      </w:r>
    </w:p>
    <w:p w14:paraId="3159EBA3">
      <w:pPr>
        <w:spacing w:before="20" w:after="20"/>
        <w:ind w:left="680"/>
      </w:pPr>
      <w:r>
        <w:rPr>
          <w:rFonts w:ascii="Courier New" w:hAnsi="Courier New"/>
          <w:sz w:val="18"/>
        </w:rPr>
        <w:t xml:space="preserve">    output wire [3:0] S,</w:t>
      </w:r>
    </w:p>
    <w:p w14:paraId="7582A0CF">
      <w:pPr>
        <w:spacing w:before="20" w:after="20"/>
        <w:ind w:left="680"/>
      </w:pPr>
      <w:r>
        <w:rPr>
          <w:rFonts w:ascii="Courier New" w:hAnsi="Courier New"/>
          <w:sz w:val="18"/>
        </w:rPr>
        <w:t xml:space="preserve">    output wire       Cout</w:t>
      </w:r>
    </w:p>
    <w:p w14:paraId="646EEDCA">
      <w:pPr>
        <w:spacing w:before="20" w:after="20"/>
        <w:ind w:left="680"/>
      </w:pPr>
      <w:r>
        <w:rPr>
          <w:rFonts w:ascii="Courier New" w:hAnsi="Courier New"/>
          <w:sz w:val="18"/>
        </w:rPr>
        <w:t>);</w:t>
      </w:r>
    </w:p>
    <w:p w14:paraId="29BF98FC">
      <w:pPr>
        <w:spacing w:before="20" w:after="20"/>
        <w:ind w:left="680"/>
      </w:pPr>
      <w:r>
        <w:rPr>
          <w:rFonts w:ascii="Courier New" w:hAnsi="Courier New"/>
          <w:sz w:val="18"/>
        </w:rPr>
        <w:t xml:space="preserve">    wire C1, C2, C3;</w:t>
      </w:r>
    </w:p>
    <w:p w14:paraId="03824B46">
      <w:pPr>
        <w:spacing w:before="20" w:after="20"/>
        <w:ind w:left="680"/>
      </w:pPr>
      <w:r>
        <w:rPr>
          <w:rFonts w:ascii="Courier New" w:hAnsi="Courier New"/>
          <w:sz w:val="18"/>
        </w:rPr>
        <w:t xml:space="preserve">    full_adder FA0(.A(A[0]), .B(B[0]), .Cin(Cin),  .S(S[0]), .Cout(C1));</w:t>
      </w:r>
    </w:p>
    <w:p w14:paraId="0850D508">
      <w:pPr>
        <w:spacing w:before="20" w:after="20"/>
        <w:ind w:left="680"/>
      </w:pPr>
      <w:r>
        <w:rPr>
          <w:rFonts w:ascii="Courier New" w:hAnsi="Courier New"/>
          <w:sz w:val="18"/>
        </w:rPr>
        <w:t xml:space="preserve">    full_adder FA1(.A(A[1]), .B(B[1]), .Cin(C1),   .S(S[1]), .Cout(C2));</w:t>
      </w:r>
    </w:p>
    <w:p w14:paraId="18B6EA74">
      <w:pPr>
        <w:spacing w:before="20" w:after="20"/>
        <w:ind w:left="680"/>
      </w:pPr>
      <w:r>
        <w:rPr>
          <w:rFonts w:ascii="Courier New" w:hAnsi="Courier New"/>
          <w:sz w:val="18"/>
        </w:rPr>
        <w:t xml:space="preserve">    full_adder FA2(.A(A[2]), .B(B[2]), .Cin(C2),   .S(S[2]), .Cout(C3));</w:t>
      </w:r>
    </w:p>
    <w:p w14:paraId="46FAAC21">
      <w:pPr>
        <w:spacing w:before="20" w:after="20"/>
        <w:ind w:left="680"/>
      </w:pPr>
      <w:r>
        <w:rPr>
          <w:rFonts w:ascii="Courier New" w:hAnsi="Courier New"/>
          <w:sz w:val="18"/>
        </w:rPr>
        <w:t xml:space="preserve">    full_adder FA3(.A(A[3]), .B(B[3]), .Cin(C3),   .S(S[3]), .Cout(Cout));</w:t>
      </w:r>
    </w:p>
    <w:p w14:paraId="32D41902">
      <w:pPr>
        <w:spacing w:before="20" w:after="20"/>
        <w:ind w:left="680"/>
      </w:pPr>
      <w:r>
        <w:rPr>
          <w:rFonts w:ascii="Courier New" w:hAnsi="Courier New"/>
          <w:sz w:val="18"/>
        </w:rPr>
        <w:t>endmodule</w:t>
      </w:r>
    </w:p>
    <w:p w14:paraId="1F0B93A2">
      <w:pPr>
        <w:spacing w:before="20" w:after="20"/>
        <w:ind w:left="680"/>
      </w:pPr>
    </w:p>
    <w:p w14:paraId="20B3E419">
      <w:pPr>
        <w:spacing w:before="20" w:after="20"/>
        <w:ind w:left="680"/>
      </w:pPr>
      <w:r>
        <w:rPr>
          <w:rFonts w:ascii="Courier New" w:hAnsi="Courier New"/>
          <w:sz w:val="18"/>
        </w:rPr>
        <w:t>// 更简洁的描述（推荐）</w:t>
      </w:r>
    </w:p>
    <w:p w14:paraId="336BEDE3">
      <w:pPr>
        <w:spacing w:before="20" w:after="20"/>
        <w:ind w:left="680"/>
      </w:pPr>
      <w:r>
        <w:rPr>
          <w:rFonts w:ascii="Courier New" w:hAnsi="Courier New"/>
          <w:sz w:val="18"/>
        </w:rPr>
        <w:t>module adder4_simple(</w:t>
      </w:r>
    </w:p>
    <w:p w14:paraId="4C82CCB9">
      <w:pPr>
        <w:spacing w:before="20" w:after="20"/>
        <w:ind w:left="680"/>
      </w:pPr>
      <w:r>
        <w:rPr>
          <w:rFonts w:ascii="Courier New" w:hAnsi="Courier New"/>
          <w:sz w:val="18"/>
        </w:rPr>
        <w:t xml:space="preserve">    input  wire [3:0] A, B,</w:t>
      </w:r>
    </w:p>
    <w:p w14:paraId="52292448">
      <w:pPr>
        <w:spacing w:before="20" w:after="20"/>
        <w:ind w:left="680"/>
      </w:pPr>
      <w:r>
        <w:rPr>
          <w:rFonts w:ascii="Courier New" w:hAnsi="Courier New"/>
          <w:sz w:val="18"/>
        </w:rPr>
        <w:t xml:space="preserve">    input  wire       Cin,</w:t>
      </w:r>
    </w:p>
    <w:p w14:paraId="5E8AFCDA">
      <w:pPr>
        <w:spacing w:before="20" w:after="20"/>
        <w:ind w:left="680"/>
      </w:pPr>
      <w:r>
        <w:rPr>
          <w:rFonts w:ascii="Courier New" w:hAnsi="Courier New"/>
          <w:sz w:val="18"/>
        </w:rPr>
        <w:t xml:space="preserve">    output wire [4:0] Sum   // Sum[4]=进位, Sum[3:0]=和</w:t>
      </w:r>
    </w:p>
    <w:p w14:paraId="2EAEFBEC">
      <w:pPr>
        <w:spacing w:before="20" w:after="20"/>
        <w:ind w:left="680"/>
      </w:pPr>
      <w:r>
        <w:rPr>
          <w:rFonts w:ascii="Courier New" w:hAnsi="Courier New"/>
          <w:sz w:val="18"/>
        </w:rPr>
        <w:t>);</w:t>
      </w:r>
    </w:p>
    <w:p w14:paraId="5AC36C93">
      <w:pPr>
        <w:spacing w:before="20" w:after="20"/>
        <w:ind w:left="680"/>
      </w:pPr>
      <w:r>
        <w:rPr>
          <w:rFonts w:ascii="Courier New" w:hAnsi="Courier New"/>
          <w:sz w:val="18"/>
        </w:rPr>
        <w:t xml:space="preserve">    assign Sum = A + B + Cin;  // 综合工具自动选择最优加法器结构</w:t>
      </w:r>
    </w:p>
    <w:p w14:paraId="0F7ED96D">
      <w:pPr>
        <w:spacing w:before="20" w:after="20"/>
        <w:ind w:left="680"/>
      </w:pPr>
      <w:r>
        <w:rPr>
          <w:rFonts w:ascii="Courier New" w:hAnsi="Courier New"/>
          <w:sz w:val="18"/>
        </w:rPr>
        <w:t>endmodule</w:t>
      </w:r>
    </w:p>
    <w:p w14:paraId="208559E1">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A.3 译码器的Verilog描述</w:t>
      </w:r>
    </w:p>
    <w:p w14:paraId="469026A8">
      <w:pPr>
        <w:spacing w:before="20" w:after="20"/>
        <w:ind w:left="680"/>
      </w:pPr>
      <w:r>
        <w:rPr>
          <w:rFonts w:ascii="Courier New" w:hAnsi="Courier New"/>
          <w:sz w:val="18"/>
        </w:rPr>
        <w:t>// 3线-8线译码器</w:t>
      </w:r>
    </w:p>
    <w:p w14:paraId="4EB8CD8D">
      <w:pPr>
        <w:spacing w:before="20" w:after="20"/>
        <w:ind w:left="680"/>
      </w:pPr>
      <w:r>
        <w:rPr>
          <w:rFonts w:ascii="Courier New" w:hAnsi="Courier New"/>
          <w:sz w:val="18"/>
        </w:rPr>
        <w:t>module decoder38(</w:t>
      </w:r>
    </w:p>
    <w:p w14:paraId="7D9AB98E">
      <w:pPr>
        <w:spacing w:before="20" w:after="20"/>
        <w:ind w:left="680"/>
      </w:pPr>
      <w:r>
        <w:rPr>
          <w:rFonts w:ascii="Courier New" w:hAnsi="Courier New"/>
          <w:sz w:val="18"/>
        </w:rPr>
        <w:t xml:space="preserve">    input  wire [2:0] A,      // 地址输入</w:t>
      </w:r>
    </w:p>
    <w:p w14:paraId="2B3E9466">
      <w:pPr>
        <w:spacing w:before="20" w:after="20"/>
        <w:ind w:left="680"/>
      </w:pPr>
      <w:r>
        <w:rPr>
          <w:rFonts w:ascii="Courier New" w:hAnsi="Courier New"/>
          <w:sz w:val="18"/>
        </w:rPr>
        <w:t xml:space="preserve">    input  wire       EN,     // 使能（高有效）</w:t>
      </w:r>
    </w:p>
    <w:p w14:paraId="46356AAB">
      <w:pPr>
        <w:spacing w:before="20" w:after="20"/>
        <w:ind w:left="680"/>
      </w:pPr>
      <w:r>
        <w:rPr>
          <w:rFonts w:ascii="Courier New" w:hAnsi="Courier New"/>
          <w:sz w:val="18"/>
        </w:rPr>
        <w:t xml:space="preserve">    output reg  [7:0] Y       // 低电平有效输出</w:t>
      </w:r>
    </w:p>
    <w:p w14:paraId="39382D8E">
      <w:pPr>
        <w:spacing w:before="20" w:after="20"/>
        <w:ind w:left="680"/>
      </w:pPr>
      <w:r>
        <w:rPr>
          <w:rFonts w:ascii="Courier New" w:hAnsi="Courier New"/>
          <w:sz w:val="18"/>
        </w:rPr>
        <w:t>);</w:t>
      </w:r>
    </w:p>
    <w:p w14:paraId="7B230B0E">
      <w:pPr>
        <w:spacing w:before="20" w:after="20"/>
        <w:ind w:left="680"/>
      </w:pPr>
      <w:r>
        <w:rPr>
          <w:rFonts w:ascii="Courier New" w:hAnsi="Courier New"/>
          <w:sz w:val="18"/>
        </w:rPr>
        <w:t xml:space="preserve">    always @(*) begin</w:t>
      </w:r>
    </w:p>
    <w:p w14:paraId="731CEEA1">
      <w:pPr>
        <w:spacing w:before="20" w:after="20"/>
        <w:ind w:left="680"/>
      </w:pPr>
      <w:r>
        <w:rPr>
          <w:rFonts w:ascii="Courier New" w:hAnsi="Courier New"/>
          <w:sz w:val="18"/>
        </w:rPr>
        <w:t xml:space="preserve">        if (!EN)</w:t>
      </w:r>
    </w:p>
    <w:p w14:paraId="4A1A2D18">
      <w:pPr>
        <w:spacing w:before="20" w:after="20"/>
        <w:ind w:left="680"/>
      </w:pPr>
      <w:r>
        <w:rPr>
          <w:rFonts w:ascii="Courier New" w:hAnsi="Courier New"/>
          <w:sz w:val="18"/>
        </w:rPr>
        <w:t xml:space="preserve">            Y = 8'hFF;        // 禁止时全为高电平</w:t>
      </w:r>
    </w:p>
    <w:p w14:paraId="34FD7F36">
      <w:pPr>
        <w:spacing w:before="20" w:after="20"/>
        <w:ind w:left="680"/>
      </w:pPr>
      <w:r>
        <w:rPr>
          <w:rFonts w:ascii="Courier New" w:hAnsi="Courier New"/>
          <w:sz w:val="18"/>
        </w:rPr>
        <w:t xml:space="preserve">        else</w:t>
      </w:r>
    </w:p>
    <w:p w14:paraId="0B48633E">
      <w:pPr>
        <w:spacing w:before="20" w:after="20"/>
        <w:ind w:left="680"/>
      </w:pPr>
      <w:r>
        <w:rPr>
          <w:rFonts w:ascii="Courier New" w:hAnsi="Courier New"/>
          <w:sz w:val="18"/>
        </w:rPr>
        <w:t xml:space="preserve">            Y = ~(8'b1 &lt;&lt; A); // 对应位为低，其余为高</w:t>
      </w:r>
    </w:p>
    <w:p w14:paraId="3A55DD89">
      <w:pPr>
        <w:spacing w:before="20" w:after="20"/>
        <w:ind w:left="680"/>
      </w:pPr>
      <w:r>
        <w:rPr>
          <w:rFonts w:ascii="Courier New" w:hAnsi="Courier New"/>
          <w:sz w:val="18"/>
        </w:rPr>
        <w:t xml:space="preserve">    end</w:t>
      </w:r>
    </w:p>
    <w:p w14:paraId="0E28B8CE">
      <w:pPr>
        <w:spacing w:before="20" w:after="20"/>
        <w:ind w:left="680"/>
      </w:pPr>
      <w:r>
        <w:rPr>
          <w:rFonts w:ascii="Courier New" w:hAnsi="Courier New"/>
          <w:sz w:val="18"/>
        </w:rPr>
        <w:t>endmodule</w:t>
      </w:r>
    </w:p>
    <w:p w14:paraId="1F581BE9">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A.4 数据选择器的Verilog描述</w:t>
      </w:r>
    </w:p>
    <w:p w14:paraId="61ACDD4E">
      <w:pPr>
        <w:spacing w:before="20" w:after="20"/>
        <w:ind w:left="680"/>
      </w:pPr>
      <w:r>
        <w:rPr>
          <w:rFonts w:ascii="Courier New" w:hAnsi="Courier New"/>
          <w:sz w:val="18"/>
        </w:rPr>
        <w:t>// 8选1数据选择器</w:t>
      </w:r>
    </w:p>
    <w:p w14:paraId="247F59DB">
      <w:pPr>
        <w:spacing w:before="20" w:after="20"/>
        <w:ind w:left="680"/>
      </w:pPr>
      <w:r>
        <w:rPr>
          <w:rFonts w:ascii="Courier New" w:hAnsi="Courier New"/>
          <w:sz w:val="18"/>
        </w:rPr>
        <w:t>module mux8to1(</w:t>
      </w:r>
    </w:p>
    <w:p w14:paraId="23A51CDA">
      <w:pPr>
        <w:spacing w:before="20" w:after="20"/>
        <w:ind w:left="680"/>
      </w:pPr>
      <w:r>
        <w:rPr>
          <w:rFonts w:ascii="Courier New" w:hAnsi="Courier New"/>
          <w:sz w:val="18"/>
        </w:rPr>
        <w:t xml:space="preserve">    input  wire [7:0] D,    // 8路数据输入</w:t>
      </w:r>
    </w:p>
    <w:p w14:paraId="360014BB">
      <w:pPr>
        <w:spacing w:before="20" w:after="20"/>
        <w:ind w:left="680"/>
      </w:pPr>
      <w:r>
        <w:rPr>
          <w:rFonts w:ascii="Courier New" w:hAnsi="Courier New"/>
          <w:sz w:val="18"/>
        </w:rPr>
        <w:t xml:space="preserve">    input  wire [2:0] S,    // 3位地址选择</w:t>
      </w:r>
    </w:p>
    <w:p w14:paraId="2DA6C954">
      <w:pPr>
        <w:spacing w:before="20" w:after="20"/>
        <w:ind w:left="680"/>
      </w:pPr>
      <w:r>
        <w:rPr>
          <w:rFonts w:ascii="Courier New" w:hAnsi="Courier New"/>
          <w:sz w:val="18"/>
        </w:rPr>
        <w:t xml:space="preserve">    input  wire       EN_n, // 使能（低有效）</w:t>
      </w:r>
    </w:p>
    <w:p w14:paraId="4B083E3F">
      <w:pPr>
        <w:spacing w:before="20" w:after="20"/>
        <w:ind w:left="680"/>
      </w:pPr>
      <w:r>
        <w:rPr>
          <w:rFonts w:ascii="Courier New" w:hAnsi="Courier New"/>
          <w:sz w:val="18"/>
        </w:rPr>
        <w:t xml:space="preserve">    output wire       Y, Yn // 互补输出</w:t>
      </w:r>
    </w:p>
    <w:p w14:paraId="5899221C">
      <w:pPr>
        <w:spacing w:before="20" w:after="20"/>
        <w:ind w:left="680"/>
      </w:pPr>
      <w:r>
        <w:rPr>
          <w:rFonts w:ascii="Courier New" w:hAnsi="Courier New"/>
          <w:sz w:val="18"/>
        </w:rPr>
        <w:t>);</w:t>
      </w:r>
    </w:p>
    <w:p w14:paraId="00522976">
      <w:pPr>
        <w:spacing w:before="20" w:after="20"/>
        <w:ind w:left="680"/>
      </w:pPr>
      <w:r>
        <w:rPr>
          <w:rFonts w:ascii="Courier New" w:hAnsi="Courier New"/>
          <w:sz w:val="18"/>
        </w:rPr>
        <w:t xml:space="preserve">    wire sel;</w:t>
      </w:r>
    </w:p>
    <w:p w14:paraId="28252A10">
      <w:pPr>
        <w:spacing w:before="20" w:after="20"/>
        <w:ind w:left="680"/>
      </w:pPr>
      <w:r>
        <w:rPr>
          <w:rFonts w:ascii="Courier New" w:hAnsi="Courier New"/>
          <w:sz w:val="18"/>
        </w:rPr>
        <w:t xml:space="preserve">    assign sel = EN_n ? 1'b0 : D[S]; // 未使能时输出0</w:t>
      </w:r>
    </w:p>
    <w:p w14:paraId="01B48F79">
      <w:pPr>
        <w:spacing w:before="20" w:after="20"/>
        <w:ind w:left="680"/>
      </w:pPr>
      <w:r>
        <w:rPr>
          <w:rFonts w:ascii="Courier New" w:hAnsi="Courier New"/>
          <w:sz w:val="18"/>
        </w:rPr>
        <w:t xml:space="preserve">    assign Y   = sel;</w:t>
      </w:r>
    </w:p>
    <w:p w14:paraId="05F5E22F">
      <w:pPr>
        <w:spacing w:before="20" w:after="20"/>
        <w:ind w:left="680"/>
      </w:pPr>
      <w:r>
        <w:rPr>
          <w:rFonts w:ascii="Courier New" w:hAnsi="Courier New"/>
          <w:sz w:val="18"/>
        </w:rPr>
        <w:t xml:space="preserve">    assign Yn  = ~sel;</w:t>
      </w:r>
    </w:p>
    <w:p w14:paraId="5A510BD5">
      <w:pPr>
        <w:spacing w:before="20" w:after="20"/>
        <w:ind w:left="680"/>
      </w:pPr>
      <w:r>
        <w:rPr>
          <w:rFonts w:ascii="Courier New" w:hAnsi="Courier New"/>
          <w:sz w:val="18"/>
        </w:rPr>
        <w:t>endmodule</w:t>
      </w:r>
    </w:p>
    <w:p w14:paraId="267E4143">
      <w:pPr>
        <w:spacing w:before="20" w:after="20"/>
        <w:ind w:left="680"/>
      </w:pPr>
    </w:p>
    <w:p w14:paraId="5A3A43D5">
      <w:pPr>
        <w:spacing w:before="20" w:after="20"/>
        <w:ind w:left="680"/>
      </w:pPr>
      <w:r>
        <w:rPr>
          <w:rFonts w:ascii="Courier New" w:hAnsi="Courier New"/>
          <w:sz w:val="18"/>
        </w:rPr>
        <w:t>// 等价的case语句写法</w:t>
      </w:r>
    </w:p>
    <w:p w14:paraId="7DCE9A7F">
      <w:pPr>
        <w:spacing w:before="20" w:after="20"/>
        <w:ind w:left="680"/>
      </w:pPr>
      <w:r>
        <w:rPr>
          <w:rFonts w:ascii="Courier New" w:hAnsi="Courier New"/>
          <w:sz w:val="18"/>
        </w:rPr>
        <w:t>module mux8to1_case(</w:t>
      </w:r>
    </w:p>
    <w:p w14:paraId="61BF3B9D">
      <w:pPr>
        <w:spacing w:before="20" w:after="20"/>
        <w:ind w:left="680"/>
      </w:pPr>
      <w:r>
        <w:rPr>
          <w:rFonts w:ascii="Courier New" w:hAnsi="Courier New"/>
          <w:sz w:val="18"/>
        </w:rPr>
        <w:t xml:space="preserve">    input  wire [7:0] D,</w:t>
      </w:r>
    </w:p>
    <w:p w14:paraId="07D8D5C9">
      <w:pPr>
        <w:spacing w:before="20" w:after="20"/>
        <w:ind w:left="680"/>
      </w:pPr>
      <w:r>
        <w:rPr>
          <w:rFonts w:ascii="Courier New" w:hAnsi="Courier New"/>
          <w:sz w:val="18"/>
        </w:rPr>
        <w:t xml:space="preserve">    input  wire [2:0] S,</w:t>
      </w:r>
    </w:p>
    <w:p w14:paraId="72A415C1">
      <w:pPr>
        <w:spacing w:before="20" w:after="20"/>
        <w:ind w:left="680"/>
      </w:pPr>
      <w:r>
        <w:rPr>
          <w:rFonts w:ascii="Courier New" w:hAnsi="Courier New"/>
          <w:sz w:val="18"/>
        </w:rPr>
        <w:t xml:space="preserve">    output reg        Y</w:t>
      </w:r>
    </w:p>
    <w:p w14:paraId="32AFE0C2">
      <w:pPr>
        <w:spacing w:before="20" w:after="20"/>
        <w:ind w:left="680"/>
      </w:pPr>
      <w:r>
        <w:rPr>
          <w:rFonts w:ascii="Courier New" w:hAnsi="Courier New"/>
          <w:sz w:val="18"/>
        </w:rPr>
        <w:t>);</w:t>
      </w:r>
    </w:p>
    <w:p w14:paraId="2B208B39">
      <w:pPr>
        <w:spacing w:before="20" w:after="20"/>
        <w:ind w:left="680"/>
      </w:pPr>
      <w:r>
        <w:rPr>
          <w:rFonts w:ascii="Courier New" w:hAnsi="Courier New"/>
          <w:sz w:val="18"/>
        </w:rPr>
        <w:t xml:space="preserve">    always @(*)</w:t>
      </w:r>
    </w:p>
    <w:p w14:paraId="294308ED">
      <w:pPr>
        <w:spacing w:before="20" w:after="20"/>
        <w:ind w:left="680"/>
      </w:pPr>
      <w:r>
        <w:rPr>
          <w:rFonts w:ascii="Courier New" w:hAnsi="Courier New"/>
          <w:sz w:val="18"/>
        </w:rPr>
        <w:t xml:space="preserve">        case(S)</w:t>
      </w:r>
    </w:p>
    <w:p w14:paraId="125319B2">
      <w:pPr>
        <w:spacing w:before="20" w:after="20"/>
        <w:ind w:left="680"/>
      </w:pPr>
      <w:r>
        <w:rPr>
          <w:rFonts w:ascii="Courier New" w:hAnsi="Courier New"/>
          <w:sz w:val="18"/>
        </w:rPr>
        <w:t xml:space="preserve">            3'd0: Y = D[0]; 3'd1: Y = D[1];</w:t>
      </w:r>
    </w:p>
    <w:p w14:paraId="2EF7EEB3">
      <w:pPr>
        <w:spacing w:before="20" w:after="20"/>
        <w:ind w:left="680"/>
      </w:pPr>
      <w:r>
        <w:rPr>
          <w:rFonts w:ascii="Courier New" w:hAnsi="Courier New"/>
          <w:sz w:val="18"/>
        </w:rPr>
        <w:t xml:space="preserve">            3'd2: Y = D[2]; 3'd3: Y = D[3];</w:t>
      </w:r>
    </w:p>
    <w:p w14:paraId="7EA70FD4">
      <w:pPr>
        <w:spacing w:before="20" w:after="20"/>
        <w:ind w:left="680"/>
      </w:pPr>
      <w:r>
        <w:rPr>
          <w:rFonts w:ascii="Courier New" w:hAnsi="Courier New"/>
          <w:sz w:val="18"/>
        </w:rPr>
        <w:t xml:space="preserve">            3'd4: Y = D[4]; 3'd5: Y = D[5];</w:t>
      </w:r>
    </w:p>
    <w:p w14:paraId="6067C4B9">
      <w:pPr>
        <w:spacing w:before="20" w:after="20"/>
        <w:ind w:left="680"/>
      </w:pPr>
      <w:r>
        <w:rPr>
          <w:rFonts w:ascii="Courier New" w:hAnsi="Courier New"/>
          <w:sz w:val="18"/>
        </w:rPr>
        <w:t xml:space="preserve">            3'd6: Y = D[6]; 3'd7: Y = D[7];</w:t>
      </w:r>
    </w:p>
    <w:p w14:paraId="408DC74E">
      <w:pPr>
        <w:spacing w:before="20" w:after="20"/>
        <w:ind w:left="680"/>
      </w:pPr>
      <w:r>
        <w:rPr>
          <w:rFonts w:ascii="Courier New" w:hAnsi="Courier New"/>
          <w:sz w:val="18"/>
        </w:rPr>
        <w:t xml:space="preserve">        endcase</w:t>
      </w:r>
    </w:p>
    <w:p w14:paraId="2B3FBEE3">
      <w:pPr>
        <w:spacing w:before="20" w:after="20"/>
        <w:ind w:left="680"/>
      </w:pPr>
      <w:r>
        <w:rPr>
          <w:rFonts w:ascii="Courier New" w:hAnsi="Courier New"/>
          <w:sz w:val="18"/>
        </w:rPr>
        <w:t>endmodule</w:t>
      </w:r>
    </w:p>
    <w:p w14:paraId="2A760AAD">
      <w:pPr>
        <w:spacing w:before="80" w:after="80" w:line="400" w:lineRule="exact"/>
        <w:ind w:firstLine="420"/>
        <w:jc w:val="both"/>
      </w:pPr>
      <w:r>
        <w:rPr>
          <w:rFonts w:ascii="Times New Roman" w:hAnsi="Times New Roman" w:eastAsia="宋体" w:cs="Times New Roman"/>
          <w:b w:val="0"/>
          <w:sz w:val="22"/>
        </w:rPr>
        <w:t>Verilog设计要点：描述组合逻辑时，always块的敏感列表必须用 @(*) 或列出所有输入；case语句必须包含所有分支（或加上default）以避免综合出锁存器；推荐用数据流 assign 描述简单组合逻辑，用行为级 always 描述复杂组合逻辑；避免在组合逻辑中产生隐式锁存器（确保每条执行路径都对输出赋值）。</w:t>
      </w:r>
    </w:p>
    <w:p w14:paraId="0238D234">
      <w:pPr>
        <w:spacing w:before="40" w:after="40"/>
      </w:pPr>
    </w:p>
    <w:p w14:paraId="78CE1641">
      <w:pPr>
        <w:pStyle w:val="4"/>
        <w:spacing w:before="280" w:after="160"/>
        <w:jc w:val="left"/>
        <w:rPr>
          <w:rFonts w:ascii="Times New Roman" w:hAnsi="Times New Roman" w:eastAsia="宋体" w:cs="Times New Roman"/>
        </w:rPr>
      </w:pPr>
      <w:r>
        <w:rPr>
          <w:rFonts w:ascii="Times New Roman" w:hAnsi="Times New Roman" w:eastAsia="宋体" w:cs="Times New Roman"/>
          <w:b/>
          <w:color w:val="2E75B6"/>
          <w:sz w:val="28"/>
        </w:rPr>
        <w:t>3.6  组合逻辑电路的时序分析基础</w:t>
      </w:r>
    </w:p>
    <w:p w14:paraId="704F8BFA">
      <w:pPr>
        <w:spacing w:before="80" w:after="80" w:line="400" w:lineRule="exact"/>
        <w:ind w:firstLine="420"/>
        <w:jc w:val="both"/>
      </w:pPr>
      <w:r>
        <w:rPr>
          <w:rFonts w:ascii="Times New Roman" w:hAnsi="Times New Roman" w:eastAsia="宋体" w:cs="Times New Roman"/>
          <w:sz w:val="22"/>
        </w:rPr>
        <w:t>在前面各节中，我们主要关注组合逻辑电路的功能正确性，将门电路视为理想的瞬时器件。然而在实际物理电路中，每个逻辑门都存在传播延迟（Propagation Delay），定义为从输入信号变化到输出达到有效逻辑电平50%幅值点所经历的时间。时序分析（Timing Analysis）与功能分析同等重要，它决定了数字系统能否在目标时钟频率下正确工作，是从理论设计走向工程实践的关键跨越。</w:t>
      </w:r>
    </w:p>
    <w:p w14:paraId="0C766D14">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3.6.1  传播延迟与关键路径</w:t>
      </w:r>
    </w:p>
    <w:p w14:paraId="634DFE9A">
      <w:pPr>
        <w:spacing w:before="80" w:after="80" w:line="400" w:lineRule="exact"/>
        <w:ind w:firstLine="420"/>
        <w:jc w:val="both"/>
      </w:pPr>
      <w:r>
        <w:rPr>
          <w:rFonts w:ascii="Times New Roman" w:hAnsi="Times New Roman" w:eastAsia="宋体" w:cs="Times New Roman"/>
          <w:sz w:val="22"/>
        </w:rPr>
        <w:t>传播延迟分为两类：高到低延迟 tpHL（输出从高电平变为低电平所需时间）和低到高延迟 tpLH（输出从低电平变为高电平所需时间）。在最坏情况分析中取两者的较大值。通常将传播延迟定义为从输入波形50%幅值点到输出波形50%幅值点的时间间隔。</w:t>
      </w:r>
    </w:p>
    <w:p w14:paraId="3B9BCBFE">
      <w:pPr>
        <w:spacing w:before="80" w:after="80" w:line="400" w:lineRule="exact"/>
        <w:ind w:firstLine="420"/>
        <w:jc w:val="both"/>
      </w:pPr>
      <w:r>
        <w:rPr>
          <w:rFonts w:ascii="Times New Roman" w:hAnsi="Times New Roman" w:eastAsia="宋体" w:cs="Times New Roman"/>
          <w:sz w:val="22"/>
        </w:rPr>
        <w:t>对于多级组合逻辑电路，关键路径（Critical Path）是从任意输入端到任意输出端之间总传播延迟最大的信号路径。整个电路的最大延迟由关键路径决定：</w:t>
      </w:r>
    </w:p>
    <w:p w14:paraId="6248516F">
      <w:pPr>
        <w:spacing w:before="80" w:after="80" w:line="400" w:lineRule="exact"/>
        <w:ind w:firstLine="420"/>
        <w:jc w:val="both"/>
      </w:pPr>
      <w:r>
        <w:rPr>
          <w:rFonts w:ascii="Times New Roman" w:hAnsi="Times New Roman" w:eastAsia="宋体" w:cs="Times New Roman"/>
          <w:sz w:val="22"/>
        </w:rPr>
        <w:t>在同步数字系统中，若触发器的建立时间为 tsetup，时钟偏斜（Clock Skew）为 tskew，时钟周期为 T，则组合逻辑的关键路径延迟必须满足建立时间约束（Setup Time Constraint）：</w:t>
      </w:r>
    </w:p>
    <w:p w14:paraId="6149D727">
      <w:pPr>
        <w:spacing w:before="80" w:after="80" w:line="400" w:lineRule="exact"/>
        <w:ind w:firstLine="420"/>
        <w:jc w:val="both"/>
      </w:pPr>
      <w:r>
        <w:rPr>
          <w:rFonts w:ascii="Times New Roman" w:hAnsi="Times New Roman" w:eastAsia="宋体" w:cs="Times New Roman"/>
          <w:sz w:val="22"/>
        </w:rPr>
        <w:t>违反建立时间约束意味着组合逻辑的运算结果在时钟采样沿到来之前尚未稳定，触发器可能锁存到不确定的中间值，导致系统功能错误或进入亚稳态（Metastability）。EDA工具的静态时序分析（STA，Static Timing Analysis）正是对所有时序路径自动执行此检查，报告时序裕量（Slack = T − tsetup − tskew − tpd，正值表示满足约束，负值表示违反约束），帮助工程师发现并解决时序违例。</w:t>
      </w:r>
    </w:p>
    <w:p w14:paraId="0E8F39B9">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3.6.2  常用MSI器件的延迟参数</w:t>
      </w:r>
    </w:p>
    <w:p w14:paraId="2E328906">
      <w:pPr>
        <w:spacing w:before="80" w:after="80" w:line="400" w:lineRule="exact"/>
        <w:ind w:firstLine="420"/>
        <w:jc w:val="both"/>
      </w:pPr>
      <w:r>
        <w:rPr>
          <w:rFonts w:ascii="Times New Roman" w:hAnsi="Times New Roman" w:eastAsia="宋体" w:cs="Times New Roman"/>
          <w:sz w:val="22"/>
        </w:rPr>
        <w:t>了解各类MSI器件的传播延迟对于系统时序规划至关重要。以下列出常用74HC系列器件在VCC=5V、常温（25°C）条件下的典型参数：</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0"/>
        <w:gridCol w:w="1772"/>
        <w:gridCol w:w="1417"/>
        <w:gridCol w:w="1417"/>
        <w:gridCol w:w="1417"/>
      </w:tblGrid>
      <w:tr w14:paraId="6C550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dxa"/>
            <w:shd w:val="clear" w:color="auto" w:fill="2E75B6"/>
          </w:tcPr>
          <w:p w14:paraId="178065A2">
            <w:pPr>
              <w:spacing w:after="0" w:line="240" w:lineRule="auto"/>
              <w:jc w:val="center"/>
            </w:pPr>
            <w:r>
              <w:rPr>
                <w:rFonts w:ascii="宋体" w:hAnsi="宋体"/>
                <w:b/>
                <w:color w:val="FFFFFF"/>
                <w:sz w:val="20"/>
              </w:rPr>
              <w:t>器件</w:t>
            </w:r>
          </w:p>
        </w:tc>
        <w:tc>
          <w:tcPr>
            <w:tcW w:w="1772" w:type="dxa"/>
            <w:shd w:val="clear" w:color="auto" w:fill="2E75B6"/>
          </w:tcPr>
          <w:p w14:paraId="65E6606A">
            <w:pPr>
              <w:spacing w:after="0" w:line="240" w:lineRule="auto"/>
              <w:jc w:val="center"/>
            </w:pPr>
            <w:r>
              <w:rPr>
                <w:rFonts w:ascii="宋体" w:hAnsi="宋体"/>
                <w:b/>
                <w:color w:val="FFFFFF"/>
                <w:sz w:val="20"/>
              </w:rPr>
              <w:t>型号</w:t>
            </w:r>
          </w:p>
        </w:tc>
        <w:tc>
          <w:tcPr>
            <w:tcW w:w="1417" w:type="dxa"/>
            <w:shd w:val="clear" w:color="auto" w:fill="2E75B6"/>
          </w:tcPr>
          <w:p w14:paraId="5FED010B">
            <w:pPr>
              <w:spacing w:after="0" w:line="240" w:lineRule="auto"/>
              <w:jc w:val="center"/>
            </w:pPr>
            <w:r>
              <w:rPr>
                <w:rFonts w:ascii="宋体" w:hAnsi="宋体"/>
                <w:b/>
                <w:color w:val="FFFFFF"/>
                <w:sz w:val="20"/>
              </w:rPr>
              <w:t>典型 tpd（ns）</w:t>
            </w:r>
          </w:p>
        </w:tc>
        <w:tc>
          <w:tcPr>
            <w:tcW w:w="1417" w:type="dxa"/>
            <w:shd w:val="clear" w:color="auto" w:fill="2E75B6"/>
          </w:tcPr>
          <w:p w14:paraId="3B007F11">
            <w:pPr>
              <w:spacing w:after="0" w:line="240" w:lineRule="auto"/>
              <w:jc w:val="center"/>
            </w:pPr>
            <w:r>
              <w:rPr>
                <w:rFonts w:ascii="宋体" w:hAnsi="宋体"/>
                <w:b/>
                <w:color w:val="FFFFFF"/>
                <w:sz w:val="20"/>
              </w:rPr>
              <w:t>最大 tpd（ns）</w:t>
            </w:r>
          </w:p>
        </w:tc>
        <w:tc>
          <w:tcPr>
            <w:tcW w:w="1417" w:type="dxa"/>
            <w:shd w:val="clear" w:color="auto" w:fill="2E75B6"/>
          </w:tcPr>
          <w:p w14:paraId="1C6701B3">
            <w:pPr>
              <w:spacing w:after="0" w:line="240" w:lineRule="auto"/>
              <w:jc w:val="center"/>
            </w:pPr>
            <w:r>
              <w:rPr>
                <w:rFonts w:ascii="宋体" w:hAnsi="宋体"/>
                <w:b/>
                <w:color w:val="FFFFFF"/>
                <w:sz w:val="20"/>
              </w:rPr>
              <w:t>内部逻辑级数</w:t>
            </w:r>
          </w:p>
        </w:tc>
      </w:tr>
      <w:tr w14:paraId="13680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dxa"/>
            <w:shd w:val="clear" w:color="auto" w:fill="F2F7FB"/>
          </w:tcPr>
          <w:p w14:paraId="69D1A0CC">
            <w:pPr>
              <w:spacing w:after="0" w:line="240" w:lineRule="auto"/>
              <w:jc w:val="center"/>
            </w:pPr>
            <w:r>
              <w:rPr>
                <w:rFonts w:ascii="宋体" w:hAnsi="宋体"/>
                <w:sz w:val="20"/>
              </w:rPr>
              <w:t>2输入与非门</w:t>
            </w:r>
          </w:p>
        </w:tc>
        <w:tc>
          <w:tcPr>
            <w:tcW w:w="1772" w:type="dxa"/>
            <w:shd w:val="clear" w:color="auto" w:fill="F2F7FB"/>
          </w:tcPr>
          <w:p w14:paraId="3031A6B0">
            <w:pPr>
              <w:spacing w:after="0" w:line="240" w:lineRule="auto"/>
              <w:jc w:val="center"/>
            </w:pPr>
            <w:r>
              <w:rPr>
                <w:rFonts w:ascii="宋体" w:hAnsi="宋体"/>
                <w:sz w:val="20"/>
              </w:rPr>
              <w:t>74HC00</w:t>
            </w:r>
          </w:p>
        </w:tc>
        <w:tc>
          <w:tcPr>
            <w:tcW w:w="1417" w:type="dxa"/>
            <w:shd w:val="clear" w:color="auto" w:fill="F2F7FB"/>
          </w:tcPr>
          <w:p w14:paraId="07AD1D12">
            <w:pPr>
              <w:spacing w:after="0" w:line="240" w:lineRule="auto"/>
              <w:jc w:val="center"/>
            </w:pPr>
            <w:r>
              <w:rPr>
                <w:rFonts w:ascii="宋体" w:hAnsi="宋体"/>
                <w:sz w:val="20"/>
              </w:rPr>
              <w:t>7</w:t>
            </w:r>
          </w:p>
        </w:tc>
        <w:tc>
          <w:tcPr>
            <w:tcW w:w="1417" w:type="dxa"/>
            <w:shd w:val="clear" w:color="auto" w:fill="F2F7FB"/>
          </w:tcPr>
          <w:p w14:paraId="287E2C9E">
            <w:pPr>
              <w:spacing w:after="0" w:line="240" w:lineRule="auto"/>
              <w:jc w:val="center"/>
            </w:pPr>
            <w:r>
              <w:rPr>
                <w:rFonts w:ascii="宋体" w:hAnsi="宋体"/>
                <w:sz w:val="20"/>
              </w:rPr>
              <w:t>10</w:t>
            </w:r>
          </w:p>
        </w:tc>
        <w:tc>
          <w:tcPr>
            <w:tcW w:w="1417" w:type="dxa"/>
            <w:shd w:val="clear" w:color="auto" w:fill="F2F7FB"/>
          </w:tcPr>
          <w:p w14:paraId="13B6EF94">
            <w:pPr>
              <w:spacing w:after="0" w:line="240" w:lineRule="auto"/>
              <w:jc w:val="center"/>
            </w:pPr>
            <w:r>
              <w:rPr>
                <w:rFonts w:ascii="宋体" w:hAnsi="宋体"/>
                <w:sz w:val="20"/>
              </w:rPr>
              <w:t>1</w:t>
            </w:r>
          </w:p>
        </w:tc>
      </w:tr>
      <w:tr w14:paraId="25055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dxa"/>
            <w:shd w:val="clear" w:color="auto" w:fill="FFFFFF"/>
          </w:tcPr>
          <w:p w14:paraId="342115CD">
            <w:pPr>
              <w:spacing w:after="0" w:line="240" w:lineRule="auto"/>
              <w:jc w:val="center"/>
            </w:pPr>
            <w:r>
              <w:rPr>
                <w:rFonts w:ascii="宋体" w:hAnsi="宋体"/>
                <w:sz w:val="20"/>
              </w:rPr>
              <w:t>2输入异或门</w:t>
            </w:r>
          </w:p>
        </w:tc>
        <w:tc>
          <w:tcPr>
            <w:tcW w:w="1772" w:type="dxa"/>
            <w:shd w:val="clear" w:color="auto" w:fill="FFFFFF"/>
          </w:tcPr>
          <w:p w14:paraId="2CF0FBB6">
            <w:pPr>
              <w:spacing w:after="0" w:line="240" w:lineRule="auto"/>
              <w:jc w:val="center"/>
            </w:pPr>
            <w:r>
              <w:rPr>
                <w:rFonts w:ascii="宋体" w:hAnsi="宋体"/>
                <w:sz w:val="20"/>
              </w:rPr>
              <w:t>74HC86</w:t>
            </w:r>
          </w:p>
        </w:tc>
        <w:tc>
          <w:tcPr>
            <w:tcW w:w="1417" w:type="dxa"/>
            <w:shd w:val="clear" w:color="auto" w:fill="FFFFFF"/>
          </w:tcPr>
          <w:p w14:paraId="30A2AA60">
            <w:pPr>
              <w:spacing w:after="0" w:line="240" w:lineRule="auto"/>
              <w:jc w:val="center"/>
            </w:pPr>
            <w:r>
              <w:rPr>
                <w:rFonts w:ascii="宋体" w:hAnsi="宋体"/>
                <w:sz w:val="20"/>
              </w:rPr>
              <w:t>8</w:t>
            </w:r>
          </w:p>
        </w:tc>
        <w:tc>
          <w:tcPr>
            <w:tcW w:w="1417" w:type="dxa"/>
            <w:shd w:val="clear" w:color="auto" w:fill="FFFFFF"/>
          </w:tcPr>
          <w:p w14:paraId="4622B8BE">
            <w:pPr>
              <w:spacing w:after="0" w:line="240" w:lineRule="auto"/>
              <w:jc w:val="center"/>
            </w:pPr>
            <w:r>
              <w:rPr>
                <w:rFonts w:ascii="宋体" w:hAnsi="宋体"/>
                <w:sz w:val="20"/>
              </w:rPr>
              <w:t>12</w:t>
            </w:r>
          </w:p>
        </w:tc>
        <w:tc>
          <w:tcPr>
            <w:tcW w:w="1417" w:type="dxa"/>
            <w:shd w:val="clear" w:color="auto" w:fill="FFFFFF"/>
          </w:tcPr>
          <w:p w14:paraId="7893831D">
            <w:pPr>
              <w:spacing w:after="0" w:line="240" w:lineRule="auto"/>
              <w:jc w:val="center"/>
            </w:pPr>
            <w:r>
              <w:rPr>
                <w:rFonts w:ascii="宋体" w:hAnsi="宋体"/>
                <w:sz w:val="20"/>
              </w:rPr>
              <w:t>1</w:t>
            </w:r>
          </w:p>
        </w:tc>
      </w:tr>
      <w:tr w14:paraId="2A518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dxa"/>
            <w:shd w:val="clear" w:color="auto" w:fill="F2F7FB"/>
          </w:tcPr>
          <w:p w14:paraId="3035CF78">
            <w:pPr>
              <w:spacing w:after="0" w:line="240" w:lineRule="auto"/>
              <w:jc w:val="center"/>
            </w:pPr>
            <w:r>
              <w:rPr>
                <w:rFonts w:ascii="宋体" w:hAnsi="宋体"/>
                <w:sz w:val="20"/>
              </w:rPr>
              <w:t>2输入或非门</w:t>
            </w:r>
          </w:p>
        </w:tc>
        <w:tc>
          <w:tcPr>
            <w:tcW w:w="1772" w:type="dxa"/>
            <w:shd w:val="clear" w:color="auto" w:fill="F2F7FB"/>
          </w:tcPr>
          <w:p w14:paraId="4E4790E0">
            <w:pPr>
              <w:spacing w:after="0" w:line="240" w:lineRule="auto"/>
              <w:jc w:val="center"/>
            </w:pPr>
            <w:r>
              <w:rPr>
                <w:rFonts w:ascii="宋体" w:hAnsi="宋体"/>
                <w:sz w:val="20"/>
              </w:rPr>
              <w:t>74HC02</w:t>
            </w:r>
          </w:p>
        </w:tc>
        <w:tc>
          <w:tcPr>
            <w:tcW w:w="1417" w:type="dxa"/>
            <w:shd w:val="clear" w:color="auto" w:fill="F2F7FB"/>
          </w:tcPr>
          <w:p w14:paraId="1463A3E6">
            <w:pPr>
              <w:spacing w:after="0" w:line="240" w:lineRule="auto"/>
              <w:jc w:val="center"/>
            </w:pPr>
            <w:r>
              <w:rPr>
                <w:rFonts w:ascii="宋体" w:hAnsi="宋体"/>
                <w:sz w:val="20"/>
              </w:rPr>
              <w:t>7</w:t>
            </w:r>
          </w:p>
        </w:tc>
        <w:tc>
          <w:tcPr>
            <w:tcW w:w="1417" w:type="dxa"/>
            <w:shd w:val="clear" w:color="auto" w:fill="F2F7FB"/>
          </w:tcPr>
          <w:p w14:paraId="44505FAD">
            <w:pPr>
              <w:spacing w:after="0" w:line="240" w:lineRule="auto"/>
              <w:jc w:val="center"/>
            </w:pPr>
            <w:r>
              <w:rPr>
                <w:rFonts w:ascii="宋体" w:hAnsi="宋体"/>
                <w:sz w:val="20"/>
              </w:rPr>
              <w:t>10</w:t>
            </w:r>
          </w:p>
        </w:tc>
        <w:tc>
          <w:tcPr>
            <w:tcW w:w="1417" w:type="dxa"/>
            <w:shd w:val="clear" w:color="auto" w:fill="F2F7FB"/>
          </w:tcPr>
          <w:p w14:paraId="3737FFF2">
            <w:pPr>
              <w:spacing w:after="0" w:line="240" w:lineRule="auto"/>
              <w:jc w:val="center"/>
            </w:pPr>
            <w:r>
              <w:rPr>
                <w:rFonts w:ascii="宋体" w:hAnsi="宋体"/>
                <w:sz w:val="20"/>
              </w:rPr>
              <w:t>1</w:t>
            </w:r>
          </w:p>
        </w:tc>
      </w:tr>
      <w:tr w14:paraId="7086A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dxa"/>
            <w:shd w:val="clear" w:color="auto" w:fill="FFFFFF"/>
          </w:tcPr>
          <w:p w14:paraId="55728A81">
            <w:pPr>
              <w:spacing w:after="0" w:line="240" w:lineRule="auto"/>
              <w:jc w:val="center"/>
            </w:pPr>
            <w:r>
              <w:rPr>
                <w:rFonts w:ascii="宋体" w:hAnsi="宋体"/>
                <w:sz w:val="20"/>
              </w:rPr>
              <w:t>8线-3线优先编码器</w:t>
            </w:r>
          </w:p>
        </w:tc>
        <w:tc>
          <w:tcPr>
            <w:tcW w:w="1772" w:type="dxa"/>
            <w:shd w:val="clear" w:color="auto" w:fill="FFFFFF"/>
          </w:tcPr>
          <w:p w14:paraId="6042FC3A">
            <w:pPr>
              <w:spacing w:after="0" w:line="240" w:lineRule="auto"/>
              <w:jc w:val="center"/>
            </w:pPr>
            <w:r>
              <w:rPr>
                <w:rFonts w:ascii="宋体" w:hAnsi="宋体"/>
                <w:sz w:val="20"/>
              </w:rPr>
              <w:t>74HC148</w:t>
            </w:r>
          </w:p>
        </w:tc>
        <w:tc>
          <w:tcPr>
            <w:tcW w:w="1417" w:type="dxa"/>
            <w:shd w:val="clear" w:color="auto" w:fill="FFFFFF"/>
          </w:tcPr>
          <w:p w14:paraId="243F450B">
            <w:pPr>
              <w:spacing w:after="0" w:line="240" w:lineRule="auto"/>
              <w:jc w:val="center"/>
            </w:pPr>
            <w:r>
              <w:rPr>
                <w:rFonts w:ascii="宋体" w:hAnsi="宋体"/>
                <w:sz w:val="20"/>
              </w:rPr>
              <w:t>20</w:t>
            </w:r>
          </w:p>
        </w:tc>
        <w:tc>
          <w:tcPr>
            <w:tcW w:w="1417" w:type="dxa"/>
            <w:shd w:val="clear" w:color="auto" w:fill="FFFFFF"/>
          </w:tcPr>
          <w:p w14:paraId="4AC63A62">
            <w:pPr>
              <w:spacing w:after="0" w:line="240" w:lineRule="auto"/>
              <w:jc w:val="center"/>
            </w:pPr>
            <w:r>
              <w:rPr>
                <w:rFonts w:ascii="宋体" w:hAnsi="宋体"/>
                <w:sz w:val="20"/>
              </w:rPr>
              <w:t>30</w:t>
            </w:r>
          </w:p>
        </w:tc>
        <w:tc>
          <w:tcPr>
            <w:tcW w:w="1417" w:type="dxa"/>
            <w:shd w:val="clear" w:color="auto" w:fill="FFFFFF"/>
          </w:tcPr>
          <w:p w14:paraId="3431F855">
            <w:pPr>
              <w:spacing w:after="0" w:line="240" w:lineRule="auto"/>
              <w:jc w:val="center"/>
            </w:pPr>
            <w:r>
              <w:rPr>
                <w:rFonts w:ascii="宋体" w:hAnsi="宋体"/>
                <w:sz w:val="20"/>
              </w:rPr>
              <w:t>4~5</w:t>
            </w:r>
          </w:p>
        </w:tc>
      </w:tr>
      <w:tr w14:paraId="0F97A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dxa"/>
            <w:shd w:val="clear" w:color="auto" w:fill="F2F7FB"/>
          </w:tcPr>
          <w:p w14:paraId="38057998">
            <w:pPr>
              <w:spacing w:after="0" w:line="240" w:lineRule="auto"/>
              <w:jc w:val="center"/>
            </w:pPr>
            <w:r>
              <w:rPr>
                <w:rFonts w:ascii="宋体" w:hAnsi="宋体"/>
                <w:sz w:val="20"/>
              </w:rPr>
              <w:t>3线-8线译码器</w:t>
            </w:r>
          </w:p>
        </w:tc>
        <w:tc>
          <w:tcPr>
            <w:tcW w:w="1772" w:type="dxa"/>
            <w:shd w:val="clear" w:color="auto" w:fill="F2F7FB"/>
          </w:tcPr>
          <w:p w14:paraId="523EA8BE">
            <w:pPr>
              <w:spacing w:after="0" w:line="240" w:lineRule="auto"/>
              <w:jc w:val="center"/>
            </w:pPr>
            <w:r>
              <w:rPr>
                <w:rFonts w:ascii="宋体" w:hAnsi="宋体"/>
                <w:sz w:val="20"/>
              </w:rPr>
              <w:t>74HC138</w:t>
            </w:r>
          </w:p>
        </w:tc>
        <w:tc>
          <w:tcPr>
            <w:tcW w:w="1417" w:type="dxa"/>
            <w:shd w:val="clear" w:color="auto" w:fill="F2F7FB"/>
          </w:tcPr>
          <w:p w14:paraId="2E13E89B">
            <w:pPr>
              <w:spacing w:after="0" w:line="240" w:lineRule="auto"/>
              <w:jc w:val="center"/>
            </w:pPr>
            <w:r>
              <w:rPr>
                <w:rFonts w:ascii="宋体" w:hAnsi="宋体"/>
                <w:sz w:val="20"/>
              </w:rPr>
              <w:t>17</w:t>
            </w:r>
          </w:p>
        </w:tc>
        <w:tc>
          <w:tcPr>
            <w:tcW w:w="1417" w:type="dxa"/>
            <w:shd w:val="clear" w:color="auto" w:fill="F2F7FB"/>
          </w:tcPr>
          <w:p w14:paraId="5B094C80">
            <w:pPr>
              <w:spacing w:after="0" w:line="240" w:lineRule="auto"/>
              <w:jc w:val="center"/>
            </w:pPr>
            <w:r>
              <w:rPr>
                <w:rFonts w:ascii="宋体" w:hAnsi="宋体"/>
                <w:sz w:val="20"/>
              </w:rPr>
              <w:t>26</w:t>
            </w:r>
          </w:p>
        </w:tc>
        <w:tc>
          <w:tcPr>
            <w:tcW w:w="1417" w:type="dxa"/>
            <w:shd w:val="clear" w:color="auto" w:fill="F2F7FB"/>
          </w:tcPr>
          <w:p w14:paraId="70E405E5">
            <w:pPr>
              <w:spacing w:after="0" w:line="240" w:lineRule="auto"/>
              <w:jc w:val="center"/>
            </w:pPr>
            <w:r>
              <w:rPr>
                <w:rFonts w:ascii="宋体" w:hAnsi="宋体"/>
                <w:sz w:val="20"/>
              </w:rPr>
              <w:t>3~4</w:t>
            </w:r>
          </w:p>
        </w:tc>
      </w:tr>
      <w:tr w14:paraId="0EADF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dxa"/>
            <w:shd w:val="clear" w:color="auto" w:fill="FFFFFF"/>
          </w:tcPr>
          <w:p w14:paraId="625772E8">
            <w:pPr>
              <w:spacing w:after="0" w:line="240" w:lineRule="auto"/>
              <w:jc w:val="center"/>
            </w:pPr>
            <w:r>
              <w:rPr>
                <w:rFonts w:ascii="宋体" w:hAnsi="宋体"/>
                <w:sz w:val="20"/>
              </w:rPr>
              <w:t>8选1数据选择器</w:t>
            </w:r>
          </w:p>
        </w:tc>
        <w:tc>
          <w:tcPr>
            <w:tcW w:w="1772" w:type="dxa"/>
            <w:shd w:val="clear" w:color="auto" w:fill="FFFFFF"/>
          </w:tcPr>
          <w:p w14:paraId="3A8F3171">
            <w:pPr>
              <w:spacing w:after="0" w:line="240" w:lineRule="auto"/>
              <w:jc w:val="center"/>
            </w:pPr>
            <w:r>
              <w:rPr>
                <w:rFonts w:ascii="宋体" w:hAnsi="宋体"/>
                <w:sz w:val="20"/>
              </w:rPr>
              <w:t>74HC151</w:t>
            </w:r>
          </w:p>
        </w:tc>
        <w:tc>
          <w:tcPr>
            <w:tcW w:w="1417" w:type="dxa"/>
            <w:shd w:val="clear" w:color="auto" w:fill="FFFFFF"/>
          </w:tcPr>
          <w:p w14:paraId="5BDFCED0">
            <w:pPr>
              <w:spacing w:after="0" w:line="240" w:lineRule="auto"/>
              <w:jc w:val="center"/>
            </w:pPr>
            <w:r>
              <w:rPr>
                <w:rFonts w:ascii="宋体" w:hAnsi="宋体"/>
                <w:sz w:val="20"/>
              </w:rPr>
              <w:t>18</w:t>
            </w:r>
          </w:p>
        </w:tc>
        <w:tc>
          <w:tcPr>
            <w:tcW w:w="1417" w:type="dxa"/>
            <w:shd w:val="clear" w:color="auto" w:fill="FFFFFF"/>
          </w:tcPr>
          <w:p w14:paraId="4153490F">
            <w:pPr>
              <w:spacing w:after="0" w:line="240" w:lineRule="auto"/>
              <w:jc w:val="center"/>
            </w:pPr>
            <w:r>
              <w:rPr>
                <w:rFonts w:ascii="宋体" w:hAnsi="宋体"/>
                <w:sz w:val="20"/>
              </w:rPr>
              <w:t>27</w:t>
            </w:r>
          </w:p>
        </w:tc>
        <w:tc>
          <w:tcPr>
            <w:tcW w:w="1417" w:type="dxa"/>
            <w:shd w:val="clear" w:color="auto" w:fill="FFFFFF"/>
          </w:tcPr>
          <w:p w14:paraId="4D64E1E9">
            <w:pPr>
              <w:spacing w:after="0" w:line="240" w:lineRule="auto"/>
              <w:jc w:val="center"/>
            </w:pPr>
            <w:r>
              <w:rPr>
                <w:rFonts w:ascii="宋体" w:hAnsi="宋体"/>
                <w:sz w:val="20"/>
              </w:rPr>
              <w:t>4~5</w:t>
            </w:r>
          </w:p>
        </w:tc>
      </w:tr>
      <w:tr w14:paraId="1A389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dxa"/>
            <w:shd w:val="clear" w:color="auto" w:fill="F2F7FB"/>
          </w:tcPr>
          <w:p w14:paraId="3A934BA5">
            <w:pPr>
              <w:spacing w:after="0" w:line="240" w:lineRule="auto"/>
              <w:jc w:val="center"/>
            </w:pPr>
            <w:r>
              <w:rPr>
                <w:rFonts w:ascii="宋体" w:hAnsi="宋体"/>
                <w:sz w:val="20"/>
              </w:rPr>
              <w:t>4位超前进位加法器</w:t>
            </w:r>
          </w:p>
        </w:tc>
        <w:tc>
          <w:tcPr>
            <w:tcW w:w="1772" w:type="dxa"/>
            <w:shd w:val="clear" w:color="auto" w:fill="F2F7FB"/>
          </w:tcPr>
          <w:p w14:paraId="0C0A30D5">
            <w:pPr>
              <w:spacing w:after="0" w:line="240" w:lineRule="auto"/>
              <w:jc w:val="center"/>
            </w:pPr>
            <w:r>
              <w:rPr>
                <w:rFonts w:ascii="宋体" w:hAnsi="宋体"/>
                <w:sz w:val="20"/>
              </w:rPr>
              <w:t>74HC283</w:t>
            </w:r>
          </w:p>
        </w:tc>
        <w:tc>
          <w:tcPr>
            <w:tcW w:w="1417" w:type="dxa"/>
            <w:shd w:val="clear" w:color="auto" w:fill="F2F7FB"/>
          </w:tcPr>
          <w:p w14:paraId="21B07693">
            <w:pPr>
              <w:spacing w:after="0" w:line="240" w:lineRule="auto"/>
              <w:jc w:val="center"/>
            </w:pPr>
            <w:r>
              <w:rPr>
                <w:rFonts w:ascii="宋体" w:hAnsi="宋体"/>
                <w:sz w:val="20"/>
              </w:rPr>
              <w:t>22</w:t>
            </w:r>
          </w:p>
        </w:tc>
        <w:tc>
          <w:tcPr>
            <w:tcW w:w="1417" w:type="dxa"/>
            <w:shd w:val="clear" w:color="auto" w:fill="F2F7FB"/>
          </w:tcPr>
          <w:p w14:paraId="7D6640E9">
            <w:pPr>
              <w:spacing w:after="0" w:line="240" w:lineRule="auto"/>
              <w:jc w:val="center"/>
            </w:pPr>
            <w:r>
              <w:rPr>
                <w:rFonts w:ascii="宋体" w:hAnsi="宋体"/>
                <w:sz w:val="20"/>
              </w:rPr>
              <w:t>33</w:t>
            </w:r>
          </w:p>
        </w:tc>
        <w:tc>
          <w:tcPr>
            <w:tcW w:w="1417" w:type="dxa"/>
            <w:shd w:val="clear" w:color="auto" w:fill="F2F7FB"/>
          </w:tcPr>
          <w:p w14:paraId="0EF03091">
            <w:pPr>
              <w:spacing w:after="0" w:line="240" w:lineRule="auto"/>
              <w:jc w:val="center"/>
            </w:pPr>
            <w:r>
              <w:rPr>
                <w:rFonts w:ascii="宋体" w:hAnsi="宋体"/>
                <w:sz w:val="20"/>
              </w:rPr>
              <w:t>5~6</w:t>
            </w:r>
          </w:p>
        </w:tc>
      </w:tr>
      <w:tr w14:paraId="7703C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dxa"/>
            <w:shd w:val="clear" w:color="auto" w:fill="FFFFFF"/>
          </w:tcPr>
          <w:p w14:paraId="408F0C99">
            <w:pPr>
              <w:spacing w:after="0" w:line="240" w:lineRule="auto"/>
              <w:jc w:val="center"/>
            </w:pPr>
            <w:r>
              <w:rPr>
                <w:rFonts w:ascii="宋体" w:hAnsi="宋体"/>
                <w:sz w:val="20"/>
              </w:rPr>
              <w:t>4位数值比较器</w:t>
            </w:r>
          </w:p>
        </w:tc>
        <w:tc>
          <w:tcPr>
            <w:tcW w:w="1772" w:type="dxa"/>
            <w:shd w:val="clear" w:color="auto" w:fill="FFFFFF"/>
          </w:tcPr>
          <w:p w14:paraId="0BCCC080">
            <w:pPr>
              <w:spacing w:after="0" w:line="240" w:lineRule="auto"/>
              <w:jc w:val="center"/>
            </w:pPr>
            <w:r>
              <w:rPr>
                <w:rFonts w:ascii="宋体" w:hAnsi="宋体"/>
                <w:sz w:val="20"/>
              </w:rPr>
              <w:t>74HC85</w:t>
            </w:r>
          </w:p>
        </w:tc>
        <w:tc>
          <w:tcPr>
            <w:tcW w:w="1417" w:type="dxa"/>
            <w:shd w:val="clear" w:color="auto" w:fill="FFFFFF"/>
          </w:tcPr>
          <w:p w14:paraId="58E74504">
            <w:pPr>
              <w:spacing w:after="0" w:line="240" w:lineRule="auto"/>
              <w:jc w:val="center"/>
            </w:pPr>
            <w:r>
              <w:rPr>
                <w:rFonts w:ascii="宋体" w:hAnsi="宋体"/>
                <w:sz w:val="20"/>
              </w:rPr>
              <w:t>21</w:t>
            </w:r>
          </w:p>
        </w:tc>
        <w:tc>
          <w:tcPr>
            <w:tcW w:w="1417" w:type="dxa"/>
            <w:shd w:val="clear" w:color="auto" w:fill="FFFFFF"/>
          </w:tcPr>
          <w:p w14:paraId="10D63733">
            <w:pPr>
              <w:spacing w:after="0" w:line="240" w:lineRule="auto"/>
              <w:jc w:val="center"/>
            </w:pPr>
            <w:r>
              <w:rPr>
                <w:rFonts w:ascii="宋体" w:hAnsi="宋体"/>
                <w:sz w:val="20"/>
              </w:rPr>
              <w:t>32</w:t>
            </w:r>
          </w:p>
        </w:tc>
        <w:tc>
          <w:tcPr>
            <w:tcW w:w="1417" w:type="dxa"/>
            <w:shd w:val="clear" w:color="auto" w:fill="FFFFFF"/>
          </w:tcPr>
          <w:p w14:paraId="472FE82A">
            <w:pPr>
              <w:spacing w:after="0" w:line="240" w:lineRule="auto"/>
              <w:jc w:val="center"/>
            </w:pPr>
            <w:r>
              <w:rPr>
                <w:rFonts w:ascii="宋体" w:hAnsi="宋体"/>
                <w:sz w:val="20"/>
              </w:rPr>
              <w:t>4~5</w:t>
            </w:r>
          </w:p>
        </w:tc>
      </w:tr>
    </w:tbl>
    <w:p w14:paraId="2A31CD7D"/>
    <w:p w14:paraId="0E6652E9">
      <w:pPr>
        <w:spacing w:before="80" w:after="80" w:line="400" w:lineRule="exact"/>
        <w:ind w:firstLine="420"/>
        <w:jc w:val="both"/>
      </w:pPr>
      <w:r>
        <w:rPr>
          <w:rFonts w:ascii="Times New Roman" w:hAnsi="Times New Roman" w:eastAsia="宋体" w:cs="Times New Roman"/>
          <w:sz w:val="22"/>
        </w:rPr>
        <w:t>从表中可以观察到几个规律：单级逻辑门（与非、或非、异或）的延迟最小，仅7~8ns；功能越复杂的MSI器件，内部逻辑级数越多，延迟越大；加法器（74HC283）和比较器（74HC85）的延迟最大，这是因为它们内部存在进位传播链。在高速系统设计中（工作频率&gt;50MHz），可选用74ACT系列（延迟约5~8ns）或BiCMOS逻辑系列，以满足更严格的时序要求。此外，温度升高10°C或电源电压降低0.5V，延迟约增加10%~20%，设计时应预留足够的时序裕量（通常建议留出时钟周期的20%以上）。</w:t>
      </w:r>
    </w:p>
    <w:p w14:paraId="44617317">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3.6.3  行波进位与超前进位的时序对比</w:t>
      </w:r>
    </w:p>
    <w:p w14:paraId="4D050C40">
      <w:pPr>
        <w:spacing w:before="80" w:after="80" w:line="400" w:lineRule="exact"/>
        <w:ind w:firstLine="420"/>
        <w:jc w:val="both"/>
      </w:pPr>
      <w:r>
        <w:rPr>
          <w:rFonts w:ascii="Times New Roman" w:hAnsi="Times New Roman" w:eastAsia="宋体" w:cs="Times New Roman"/>
          <w:sz w:val="22"/>
        </w:rPr>
        <w:t>以32位加法器为例，直观对比两种实现方案的时序性能。对于32位行波进位加法器（RCA），设每个全加器的进位传播延迟 tFA = 2ns，则最坏情况下（进位从第0位一路传播到第31位）的总延迟为：</w:t>
      </w:r>
    </w:p>
    <w:p w14:paraId="72DE9C21">
      <w:pPr>
        <w:spacing w:before="80" w:after="80" w:line="400" w:lineRule="exact"/>
        <w:ind w:firstLine="420"/>
        <w:jc w:val="both"/>
      </w:pPr>
      <w:r>
        <w:rPr>
          <w:rFonts w:ascii="Times New Roman" w:hAnsi="Times New Roman" w:eastAsia="宋体" w:cs="Times New Roman"/>
          <w:sz w:val="22"/>
        </w:rPr>
        <w:t>这意味着32位行波进位加法器的最高工作频率仅约15MHz，远不能满足现代处理器的需求。超前进位加法器（CLA）通过引入进位生成信号 Gᵢ = AᵢBᵢ 和进位传播信号 Pᵢ = Aᵢ⊕Bᵢ，将各位进位直接用所有低位输入并行计算：</w:t>
      </w:r>
    </w:p>
    <w:p w14:paraId="76F17B06">
      <w:pPr>
        <w:spacing w:before="80" w:after="80" w:line="400" w:lineRule="exact"/>
        <w:ind w:firstLine="420"/>
        <w:jc w:val="both"/>
      </w:pPr>
      <w:r>
        <w:rPr>
          <w:rFonts w:ascii="Times New Roman" w:hAnsi="Times New Roman" w:eastAsia="宋体" w:cs="Times New Roman"/>
          <w:sz w:val="22"/>
        </w:rPr>
        <w:t>每一个进位 Cᵢ 都直接由初始输入 A、B 和 C₀ 通过两级逻辑（一级计算 G 和 P，一级用大型与或门合并）得到，理论上所有进位可以同时产生，与位数无关。4位CLA的延迟约为：</w:t>
      </w:r>
    </w:p>
    <w:p w14:paraId="3191AA9A">
      <w:pPr>
        <w:spacing w:before="80" w:after="80" w:line="400" w:lineRule="exact"/>
        <w:ind w:firstLine="420"/>
        <w:jc w:val="both"/>
      </w:pPr>
      <w:r>
        <w:rPr>
          <w:rFonts w:ascii="Times New Roman" w:hAnsi="Times New Roman" w:eastAsia="宋体" w:cs="Times New Roman"/>
          <w:sz w:val="22"/>
        </w:rPr>
        <w:t>对32位加法器，将32位分为8组（每组4位CLA），再在组间用第二级CLA预测组间进位，实现两级CLA。总延迟可降至约10~12ns，使32位加法可在80MHz以上频率工作。现代处理器（x86、ARM等）的ALU加法器普遍采用前缀加法器（Prefix Adder）结构，如Kogge-Stone或Brent-Kung拓扑，在先进CMOS工艺（如7nm、5nm）下延迟仅0.2~0.5ns，支持数GHz的工作频率。</w:t>
      </w:r>
    </w:p>
    <w:p w14:paraId="29CDCB94">
      <w:pPr>
        <w:spacing w:before="40" w:after="40"/>
      </w:pPr>
    </w:p>
    <w:p w14:paraId="634FAD7F">
      <w:pPr>
        <w:pStyle w:val="4"/>
        <w:spacing w:before="280" w:after="160"/>
        <w:jc w:val="left"/>
        <w:rPr>
          <w:rFonts w:ascii="Times New Roman" w:hAnsi="Times New Roman" w:eastAsia="宋体" w:cs="Times New Roman"/>
        </w:rPr>
      </w:pPr>
      <w:r>
        <w:rPr>
          <w:rFonts w:ascii="Times New Roman" w:hAnsi="Times New Roman" w:eastAsia="宋体" w:cs="Times New Roman"/>
          <w:b/>
          <w:color w:val="2E75B6"/>
          <w:sz w:val="28"/>
        </w:rPr>
        <w:t>3.7  用可编程逻辑器件实现组合逻辑</w:t>
      </w:r>
    </w:p>
    <w:p w14:paraId="3BC76702">
      <w:pPr>
        <w:spacing w:before="80" w:after="80" w:line="400" w:lineRule="exact"/>
        <w:ind w:firstLine="420"/>
        <w:jc w:val="both"/>
      </w:pPr>
      <w:r>
        <w:rPr>
          <w:rFonts w:ascii="Times New Roman" w:hAnsi="Times New Roman" w:eastAsia="宋体" w:cs="Times New Roman"/>
          <w:sz w:val="22"/>
        </w:rPr>
        <w:t>前面各节介绍的设计方法以标准SSI/MSI器件为基础，适合教学和小规模应用。在现代数字系统工程实践中，绝大多数数字逻辑功能都在FPGA（Field Programmable Gate Array，现场可编程门阵列）或ASIC（Application Specific Integrated Circuit，专用集成电路）上实现，这两种技术代表了当今数字设计的主流范式。</w:t>
      </w:r>
    </w:p>
    <w:p w14:paraId="3999B99F">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3.7.1  FPGA的查找表（LUT）原理</w:t>
      </w:r>
    </w:p>
    <w:p w14:paraId="72FB5CB9">
      <w:pPr>
        <w:spacing w:before="80" w:after="80" w:line="400" w:lineRule="exact"/>
        <w:ind w:firstLine="420"/>
        <w:jc w:val="both"/>
      </w:pPr>
      <w:r>
        <w:rPr>
          <w:rFonts w:ascii="Times New Roman" w:hAnsi="Times New Roman" w:eastAsia="宋体" w:cs="Times New Roman"/>
          <w:sz w:val="22"/>
        </w:rPr>
        <w:t>FPGA内部的基本逻辑单元是查找表（Look-Up Table，LUT）。从本质上讲，一个n输入LUT是一个有2ⁿ个存储单元的小型SRAM：以n个输入信号作为地址，从对应地址的存储单元输出内容（0或1）。通过在配置阶段将特定的真值表内容写入这2ⁿ个存储单元，LUT即可实现任意n变量布尔函数。</w:t>
      </w:r>
    </w:p>
    <w:p w14:paraId="13A78D37">
      <w:pPr>
        <w:spacing w:before="80" w:after="80" w:line="400" w:lineRule="exact"/>
        <w:ind w:firstLine="420"/>
        <w:jc w:val="both"/>
      </w:pPr>
      <w:r>
        <w:rPr>
          <w:rFonts w:ascii="Times New Roman" w:hAnsi="Times New Roman" w:eastAsia="宋体" w:cs="Times New Roman"/>
          <w:sz w:val="22"/>
        </w:rPr>
        <w:t>以4输入LUT（4-LUT）为例：它有16个存储单元（2⁴=16），可以实现任意4变量布尔函数。理论上，任意4变量函数均可用一个4-LUT直接实现（只需将真值表的16个输出值依次写入16个存储单元），无需任何手工化简。当函数的变量数超过LUT的输入数时，综合工具会自动将其分解为多个LUT的组合。</w:t>
      </w:r>
    </w:p>
    <w:p w14:paraId="67DC9184">
      <w:pPr>
        <w:spacing w:before="80" w:after="80" w:line="400" w:lineRule="exact"/>
        <w:ind w:firstLine="420"/>
        <w:jc w:val="both"/>
      </w:pPr>
      <w:r>
        <w:rPr>
          <w:rFonts w:ascii="Times New Roman" w:hAnsi="Times New Roman" w:eastAsia="宋体" w:cs="Times New Roman"/>
          <w:sz w:val="22"/>
        </w:rPr>
        <w:t>目前主流FPGA（Xilinx 7系列/UltraScale，Intel Cyclone/Arria/Stratix）普遍采用6输入LUT（6-LUT）。6-LUT有64个存储单元，可实现任意6变量布尔函数，或等效为两个5-LUT（共享一部分输入）。一块中等规模FPGA（如Xilinx XC7A100T Artix-7）包含约63,400个6-LUT以及对应的触发器，可实现极其复杂的数字系统。</w:t>
      </w:r>
    </w:p>
    <w:p w14:paraId="257C11BF">
      <w:pPr>
        <w:spacing w:before="80" w:after="80" w:line="400" w:lineRule="exact"/>
        <w:ind w:firstLine="420"/>
        <w:jc w:val="both"/>
      </w:pPr>
      <w:r>
        <w:rPr>
          <w:rFonts w:ascii="Times New Roman" w:hAnsi="Times New Roman" w:eastAsia="宋体" w:cs="Times New Roman"/>
          <w:sz w:val="22"/>
        </w:rPr>
        <w:t>LUT实现组合逻辑的核心优势：任意n变量函数只需一个LUT，不受逻辑级数限制，延迟均匀可预测（每个LUT约0.2~0.6ns）；通过更换配置比特流（Bitstream）即可立即改变逻辑功能，无需更换硬件——这是FPGA「可现场编程」名称的由来；LUT利用率极高，没有传统门级设计中常见的「多余门输入端」浪费问题。</w:t>
      </w:r>
    </w:p>
    <w:p w14:paraId="288C7868">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3.7.2  Verilog综合到LUT的过程</w:t>
      </w:r>
    </w:p>
    <w:p w14:paraId="5E83EFE6">
      <w:pPr>
        <w:spacing w:before="80" w:after="80" w:line="400" w:lineRule="exact"/>
        <w:ind w:firstLine="420"/>
        <w:jc w:val="both"/>
      </w:pPr>
      <w:r>
        <w:rPr>
          <w:rFonts w:ascii="Times New Roman" w:hAnsi="Times New Roman" w:eastAsia="宋体" w:cs="Times New Roman"/>
          <w:sz w:val="22"/>
        </w:rPr>
        <w:t>当用Verilog HDL描述组合逻辑并通过EDA工具综合（Synthesis）到FPGA时，工具会自动完成从行为描述到LUT映射的全过程，工程师通常无需关心具体的门级实现细节。以三变量多数判决函数 Y = AB + BC + AC 为例，其综合过程如下：</w:t>
      </w:r>
    </w:p>
    <w:p w14:paraId="6A324984">
      <w:pPr>
        <w:pStyle w:val="14"/>
        <w:spacing w:before="60" w:after="60"/>
      </w:pPr>
      <w:r>
        <w:rPr>
          <w:rFonts w:ascii="Times New Roman" w:hAnsi="Times New Roman" w:eastAsia="宋体" w:cs="Times New Roman"/>
          <w:sz w:val="22"/>
        </w:rPr>
        <w:t>工具读取Verilog代码（assign Y = (A&amp;B)|(B&amp;C)|(A&amp;C)），建立逻辑网表（Logic Netlist）。</w:t>
      </w:r>
    </w:p>
    <w:p w14:paraId="35EEC30D">
      <w:pPr>
        <w:pStyle w:val="14"/>
        <w:spacing w:before="60" w:after="60"/>
      </w:pPr>
      <w:r>
        <w:rPr>
          <w:rFonts w:ascii="Times New Roman" w:hAnsi="Times New Roman" w:eastAsia="宋体" w:cs="Times New Roman"/>
          <w:sz w:val="22"/>
        </w:rPr>
        <w:t>优化（Optimization）：对逻辑网表进行等价变换，如消去冗余逻辑、优化关键路径等。</w:t>
      </w:r>
    </w:p>
    <w:p w14:paraId="22A0442E">
      <w:pPr>
        <w:pStyle w:val="14"/>
        <w:spacing w:before="60" w:after="60"/>
      </w:pPr>
      <w:r>
        <w:rPr>
          <w:rFonts w:ascii="Times New Roman" w:hAnsi="Times New Roman" w:eastAsia="宋体" w:cs="Times New Roman"/>
          <w:sz w:val="22"/>
        </w:rPr>
        <w:t>技术映射（Technology Mapping）：将优化后的逻辑网表映射到目标FPGA的LUT库。对于三变量函数，仅需一个3-LUT，工具将真值表值「11101110」（m₀=0, m₁~m₇中m₃m₅m₆m₇=1）写入LUT的8个存储单元。</w:t>
      </w:r>
    </w:p>
    <w:p w14:paraId="765BB514">
      <w:pPr>
        <w:pStyle w:val="14"/>
        <w:spacing w:before="60" w:after="60"/>
      </w:pPr>
      <w:r>
        <w:rPr>
          <w:rFonts w:ascii="Times New Roman" w:hAnsi="Times New Roman" w:eastAsia="宋体" w:cs="Times New Roman"/>
          <w:sz w:val="22"/>
        </w:rPr>
        <w:t>布局布线（Place &amp; Route）：将LUT放置到FPGA芯片上的具体位置，并完成各LUT之间的互联布线。布局布线结果直接决定最终电路的时序性能。</w:t>
      </w:r>
    </w:p>
    <w:p w14:paraId="08DB1410">
      <w:pPr>
        <w:spacing w:before="80" w:after="80" w:line="400" w:lineRule="exact"/>
        <w:ind w:firstLine="420"/>
        <w:jc w:val="both"/>
      </w:pPr>
      <w:r>
        <w:rPr>
          <w:rFonts w:ascii="Times New Roman" w:hAnsi="Times New Roman" w:eastAsia="宋体" w:cs="Times New Roman"/>
          <w:sz w:val="22"/>
        </w:rPr>
        <w:t>综合工具的强大之处在于：它能处理数百万门规模的复杂设计，自动完成所有上述步骤，生成的结果往往比人工优化更好。这也是为什么现代数字设计工程师更关注架构设计和算法优化，而非门级细节。</w:t>
      </w:r>
    </w:p>
    <w:p w14:paraId="1117C34B">
      <w:pPr>
        <w:spacing w:before="20" w:after="20"/>
        <w:ind w:left="680"/>
      </w:pPr>
      <w:r>
        <w:rPr>
          <w:rFonts w:ascii="Courier New" w:hAnsi="Courier New"/>
          <w:sz w:val="18"/>
        </w:rPr>
        <w:t>// Verilog组合逻辑示例 - 综合后通常仅需1~2个LUT</w:t>
      </w:r>
    </w:p>
    <w:p w14:paraId="40F55F5B">
      <w:pPr>
        <w:spacing w:before="20" w:after="20"/>
        <w:ind w:left="680"/>
      </w:pPr>
      <w:r>
        <w:rPr>
          <w:rFonts w:ascii="Courier New" w:hAnsi="Courier New"/>
          <w:sz w:val="18"/>
        </w:rPr>
        <w:t>// 三变量多数判决</w:t>
      </w:r>
    </w:p>
    <w:p w14:paraId="61B36F27">
      <w:pPr>
        <w:spacing w:before="20" w:after="20"/>
        <w:ind w:left="680"/>
      </w:pPr>
      <w:r>
        <w:rPr>
          <w:rFonts w:ascii="Courier New" w:hAnsi="Courier New"/>
          <w:sz w:val="18"/>
        </w:rPr>
        <w:t>module majority3(</w:t>
      </w:r>
    </w:p>
    <w:p w14:paraId="67A0D19F">
      <w:pPr>
        <w:spacing w:before="20" w:after="20"/>
        <w:ind w:left="680"/>
      </w:pPr>
      <w:r>
        <w:rPr>
          <w:rFonts w:ascii="Courier New" w:hAnsi="Courier New"/>
          <w:sz w:val="18"/>
        </w:rPr>
        <w:t xml:space="preserve">    input  A, B, C,</w:t>
      </w:r>
    </w:p>
    <w:p w14:paraId="235B24E7">
      <w:pPr>
        <w:spacing w:before="20" w:after="20"/>
        <w:ind w:left="680"/>
      </w:pPr>
      <w:r>
        <w:rPr>
          <w:rFonts w:ascii="Courier New" w:hAnsi="Courier New"/>
          <w:sz w:val="18"/>
        </w:rPr>
        <w:t xml:space="preserve">    output Y</w:t>
      </w:r>
    </w:p>
    <w:p w14:paraId="66D1D2B9">
      <w:pPr>
        <w:spacing w:before="20" w:after="20"/>
        <w:ind w:left="680"/>
      </w:pPr>
      <w:r>
        <w:rPr>
          <w:rFonts w:ascii="Courier New" w:hAnsi="Courier New"/>
          <w:sz w:val="18"/>
        </w:rPr>
        <w:t>);</w:t>
      </w:r>
    </w:p>
    <w:p w14:paraId="532A183C">
      <w:pPr>
        <w:spacing w:before="20" w:after="20"/>
        <w:ind w:left="680"/>
      </w:pPr>
      <w:r>
        <w:rPr>
          <w:rFonts w:ascii="Courier New" w:hAnsi="Courier New"/>
          <w:sz w:val="18"/>
        </w:rPr>
        <w:t xml:space="preserve">    assign Y = (A &amp; B) | (B &amp; C) | (A &amp; C);</w:t>
      </w:r>
    </w:p>
    <w:p w14:paraId="5551C4A2">
      <w:pPr>
        <w:spacing w:before="20" w:after="20"/>
        <w:ind w:left="680"/>
      </w:pPr>
      <w:r>
        <w:rPr>
          <w:rFonts w:ascii="Courier New" w:hAnsi="Courier New"/>
          <w:sz w:val="18"/>
        </w:rPr>
        <w:t>endmodule</w:t>
      </w:r>
    </w:p>
    <w:p w14:paraId="27D188C5">
      <w:pPr>
        <w:spacing w:before="20" w:after="20"/>
        <w:ind w:left="680"/>
      </w:pPr>
    </w:p>
    <w:p w14:paraId="7FAB12C0">
      <w:pPr>
        <w:spacing w:before="20" w:after="20"/>
        <w:ind w:left="680"/>
      </w:pPr>
      <w:r>
        <w:rPr>
          <w:rFonts w:ascii="Courier New" w:hAnsi="Courier New"/>
          <w:sz w:val="18"/>
        </w:rPr>
        <w:t>// 综合工具会将其映射为一个3-LUT，存储内容为8'b11101110</w:t>
      </w:r>
    </w:p>
    <w:p w14:paraId="1132BF61">
      <w:pPr>
        <w:spacing w:before="20" w:after="20"/>
        <w:ind w:left="680"/>
      </w:pPr>
      <w:r>
        <w:rPr>
          <w:rFonts w:ascii="Courier New" w:hAnsi="Courier New"/>
          <w:sz w:val="18"/>
        </w:rPr>
        <w:t>// （对应最小项 m3, m5, m6, m7 = 1）</w:t>
      </w:r>
    </w:p>
    <w:p w14:paraId="7BB0D384">
      <w:pPr>
        <w:spacing w:before="40" w:after="40"/>
      </w:pPr>
    </w:p>
    <w:p w14:paraId="141B5C01">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3.7.3  组合逻辑的综合约束与优化</w:t>
      </w:r>
    </w:p>
    <w:p w14:paraId="6FC92EB3">
      <w:pPr>
        <w:spacing w:before="80" w:after="80" w:line="400" w:lineRule="exact"/>
        <w:ind w:firstLine="420"/>
        <w:jc w:val="both"/>
      </w:pPr>
      <w:r>
        <w:rPr>
          <w:rFonts w:ascii="Times New Roman" w:hAnsi="Times New Roman" w:eastAsia="宋体" w:cs="Times New Roman"/>
          <w:sz w:val="22"/>
        </w:rPr>
        <w:t>在FPGA设计中，综合不只是功能映射，还需要满足时序约束（Timing Constraints）。工程师通过约束文件（如Xilinx的XDC文件或Intel的SDC文件）告知EDA工具时序要求，工具在综合和布局布线时会以满足约束为目标进行优化。</w:t>
      </w:r>
    </w:p>
    <w:p w14:paraId="7840F4FD">
      <w:pPr>
        <w:spacing w:before="80" w:after="80" w:line="400" w:lineRule="exact"/>
        <w:ind w:firstLine="420"/>
        <w:jc w:val="both"/>
      </w:pPr>
      <w:r>
        <w:rPr>
          <w:rFonts w:ascii="Times New Roman" w:hAnsi="Times New Roman" w:eastAsia="宋体" w:cs="Times New Roman"/>
          <w:sz w:val="22"/>
        </w:rPr>
        <w:t>常用的组合逻辑时序优化策略包括：</w:t>
      </w:r>
    </w:p>
    <w:p w14:paraId="7F57FE69">
      <w:pPr>
        <w:pStyle w:val="16"/>
        <w:spacing w:before="40" w:after="40"/>
      </w:pPr>
      <w:r>
        <w:rPr>
          <w:rFonts w:ascii="Times New Roman" w:hAnsi="Times New Roman" w:eastAsia="宋体" w:cs="Times New Roman"/>
          <w:sz w:val="22"/>
        </w:rPr>
        <w:t>流水线化（Pipelining）：在组合逻辑的关键路径中间插入触发器（寄存器），将一个大的组合逻辑块切分为多个较小的块，每个块的延迟都在一个时钟周期内完成。虽然增加了延迟（latency，单个数据从输入到输出需要多个时钟周期），但大幅提高了吞吐率（throughput，每个时钟周期处理一组数据）和最高工作频率。</w:t>
      </w:r>
    </w:p>
    <w:p w14:paraId="648995F1">
      <w:pPr>
        <w:pStyle w:val="16"/>
        <w:spacing w:before="40" w:after="40"/>
      </w:pPr>
      <w:r>
        <w:rPr>
          <w:rFonts w:ascii="Times New Roman" w:hAnsi="Times New Roman" w:eastAsia="宋体" w:cs="Times New Roman"/>
          <w:sz w:val="22"/>
        </w:rPr>
        <w:t>逻辑复制（Logic Replication）：当某个逻辑单元的扇出（fanout，驱动的后级门数）过大时，布线延迟会增加，导致时序违例。通过复制该逻辑单元，减少每个副本的扇出，可以降低布线延迟，改善时序。</w:t>
      </w:r>
    </w:p>
    <w:p w14:paraId="5F6E445E">
      <w:pPr>
        <w:pStyle w:val="16"/>
        <w:spacing w:before="40" w:after="40"/>
      </w:pPr>
      <w:r>
        <w:rPr>
          <w:rFonts w:ascii="Times New Roman" w:hAnsi="Times New Roman" w:eastAsia="宋体" w:cs="Times New Roman"/>
          <w:sz w:val="22"/>
        </w:rPr>
        <w:t>关键路径重构（Critical Path Restructuring）：通过等价的逻辑变换（如交换加法顺序、调整括号层次），改变关键路径的逻辑深度，使关键路径变短。例如，将四输入加法 (A+B)+(C+D) 改为 (A+C)+(B+D)，可能改变关键路径（若A和C来得较早，而B和D较晚，则原形式更优）。</w:t>
      </w:r>
    </w:p>
    <w:p w14:paraId="615EC120">
      <w:pPr>
        <w:spacing w:before="80" w:after="80" w:line="400" w:lineRule="exact"/>
        <w:ind w:firstLine="420"/>
        <w:jc w:val="both"/>
      </w:pPr>
      <w:r>
        <w:rPr>
          <w:rFonts w:ascii="Times New Roman" w:hAnsi="Times New Roman" w:eastAsia="宋体" w:cs="Times New Roman"/>
          <w:sz w:val="22"/>
        </w:rPr>
        <w:t>这些优化策略在处理器、GPU、DSP芯片等高性能数字系统的设计中无处不在，是高级数字设计工程师的核心技能。</w:t>
      </w:r>
    </w:p>
    <w:p w14:paraId="43848777">
      <w:pPr>
        <w:spacing w:before="40" w:after="40"/>
      </w:pPr>
    </w:p>
    <w:p w14:paraId="71065886">
      <w:pPr>
        <w:pStyle w:val="4"/>
        <w:spacing w:before="280" w:after="160"/>
        <w:jc w:val="left"/>
        <w:rPr>
          <w:rFonts w:ascii="Times New Roman" w:hAnsi="Times New Roman" w:eastAsia="宋体" w:cs="Times New Roman"/>
        </w:rPr>
      </w:pPr>
      <w:r>
        <w:rPr>
          <w:rFonts w:ascii="Times New Roman" w:hAnsi="Times New Roman" w:eastAsia="宋体" w:cs="Times New Roman"/>
          <w:b/>
          <w:color w:val="2E75B6"/>
          <w:sz w:val="28"/>
        </w:rPr>
        <w:t>3.8  综合设计案例</w:t>
      </w:r>
    </w:p>
    <w:p w14:paraId="6311CC69">
      <w:pPr>
        <w:spacing w:before="80" w:after="80" w:line="400" w:lineRule="exact"/>
        <w:ind w:firstLine="420"/>
        <w:jc w:val="both"/>
      </w:pPr>
      <w:r>
        <w:rPr>
          <w:rFonts w:ascii="Times New Roman" w:hAnsi="Times New Roman" w:eastAsia="宋体" w:cs="Times New Roman"/>
          <w:sz w:val="22"/>
        </w:rPr>
        <w:t>本节通过三个有代表性的综合设计案例，将前面各节的知识点融会贯通，展示如何系统地将设计需求转化为完整的逻辑电路。</w:t>
      </w:r>
    </w:p>
    <w:p w14:paraId="30A64352">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3.8.1  案例一：格雷码与二进制码的相互转换</w:t>
      </w:r>
    </w:p>
    <w:p w14:paraId="019DE4E8">
      <w:pPr>
        <w:spacing w:before="120" w:after="60"/>
      </w:pPr>
      <w:r>
        <w:rPr>
          <w:rFonts w:ascii="Times New Roman" w:hAnsi="Times New Roman" w:eastAsia="宋体" w:cs="Times New Roman"/>
          <w:b/>
          <w:color w:val="1F4E79"/>
          <w:sz w:val="22"/>
        </w:rPr>
        <w:t>1. 格雷码的特性</w:t>
      </w:r>
    </w:p>
    <w:p w14:paraId="387DE000">
      <w:pPr>
        <w:spacing w:before="80" w:after="80" w:line="400" w:lineRule="exact"/>
        <w:ind w:firstLine="420"/>
        <w:jc w:val="both"/>
      </w:pPr>
      <w:r>
        <w:rPr>
          <w:rFonts w:ascii="Times New Roman" w:hAnsi="Times New Roman" w:eastAsia="宋体" w:cs="Times New Roman"/>
          <w:sz w:val="22"/>
        </w:rPr>
        <w:t>格雷码（Gray Code）是一种相邻码字（按数值顺序排列时，相邻的两个编码之间）只有一位不同的二进制编码方式。这一特性使得格雷码在物理量的模数转换（ADC）、旋转编码器（Encoder）和光学码盘等场合具有重要价值：由于相邻值仅变化一位，在数值切换的瞬间不会出现多位同时变化导致的竞争冒险，从而避免了译码电路出现短暂的错误输出。</w:t>
      </w:r>
    </w:p>
    <w:p w14:paraId="50074B0B">
      <w:pPr>
        <w:spacing w:before="80" w:after="80" w:line="400" w:lineRule="exact"/>
        <w:ind w:firstLine="420"/>
        <w:jc w:val="both"/>
      </w:pPr>
      <w:r>
        <w:rPr>
          <w:rFonts w:ascii="Times New Roman" w:hAnsi="Times New Roman" w:eastAsia="宋体" w:cs="Times New Roman"/>
          <w:sz w:val="22"/>
        </w:rPr>
        <w:t>4位格雷码与4位二进制码的对应关系：</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6"/>
        <w:gridCol w:w="1933"/>
        <w:gridCol w:w="1933"/>
        <w:gridCol w:w="3092"/>
      </w:tblGrid>
      <w:tr w14:paraId="1B4A9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2E75B6"/>
          </w:tcPr>
          <w:p w14:paraId="07AD9B9F">
            <w:pPr>
              <w:spacing w:after="0" w:line="240" w:lineRule="auto"/>
              <w:jc w:val="center"/>
            </w:pPr>
            <w:r>
              <w:rPr>
                <w:rFonts w:ascii="宋体" w:hAnsi="宋体"/>
                <w:b/>
                <w:color w:val="FFFFFF"/>
                <w:sz w:val="20"/>
              </w:rPr>
              <w:t>十进制</w:t>
            </w:r>
          </w:p>
        </w:tc>
        <w:tc>
          <w:tcPr>
            <w:tcW w:w="1933" w:type="dxa"/>
            <w:shd w:val="clear" w:color="auto" w:fill="2E75B6"/>
          </w:tcPr>
          <w:p w14:paraId="13F261F9">
            <w:pPr>
              <w:spacing w:after="0" w:line="240" w:lineRule="auto"/>
              <w:jc w:val="center"/>
            </w:pPr>
            <w:r>
              <w:rPr>
                <w:rFonts w:ascii="宋体" w:hAnsi="宋体"/>
                <w:b/>
                <w:color w:val="FFFFFF"/>
                <w:sz w:val="20"/>
              </w:rPr>
              <w:t>二进制 B₃B₂B₁B₀</w:t>
            </w:r>
          </w:p>
        </w:tc>
        <w:tc>
          <w:tcPr>
            <w:tcW w:w="1933" w:type="dxa"/>
            <w:shd w:val="clear" w:color="auto" w:fill="2E75B6"/>
          </w:tcPr>
          <w:p w14:paraId="41453349">
            <w:pPr>
              <w:spacing w:after="0" w:line="240" w:lineRule="auto"/>
              <w:jc w:val="center"/>
            </w:pPr>
            <w:r>
              <w:rPr>
                <w:rFonts w:ascii="宋体" w:hAnsi="宋体"/>
                <w:b/>
                <w:color w:val="FFFFFF"/>
                <w:sz w:val="20"/>
              </w:rPr>
              <w:t>格雷码 G₃G₂G₁G₀</w:t>
            </w:r>
          </w:p>
        </w:tc>
        <w:tc>
          <w:tcPr>
            <w:tcW w:w="3092" w:type="dxa"/>
            <w:shd w:val="clear" w:color="auto" w:fill="2E75B6"/>
          </w:tcPr>
          <w:p w14:paraId="286BC2BD">
            <w:pPr>
              <w:spacing w:after="0" w:line="240" w:lineRule="auto"/>
              <w:jc w:val="center"/>
            </w:pPr>
            <w:r>
              <w:rPr>
                <w:rFonts w:ascii="宋体" w:hAnsi="宋体"/>
                <w:b/>
                <w:color w:val="FFFFFF"/>
                <w:sz w:val="20"/>
              </w:rPr>
              <w:t>相邻格雷码差异</w:t>
            </w:r>
          </w:p>
        </w:tc>
      </w:tr>
      <w:tr w14:paraId="2AB34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F2F7FB"/>
          </w:tcPr>
          <w:p w14:paraId="22E48E20">
            <w:pPr>
              <w:spacing w:after="0" w:line="240" w:lineRule="auto"/>
              <w:jc w:val="center"/>
            </w:pPr>
            <w:r>
              <w:rPr>
                <w:rFonts w:ascii="宋体" w:hAnsi="宋体"/>
                <w:sz w:val="20"/>
              </w:rPr>
              <w:t>0</w:t>
            </w:r>
          </w:p>
        </w:tc>
        <w:tc>
          <w:tcPr>
            <w:tcW w:w="1933" w:type="dxa"/>
            <w:shd w:val="clear" w:color="auto" w:fill="F2F7FB"/>
          </w:tcPr>
          <w:p w14:paraId="34CC44EB">
            <w:pPr>
              <w:spacing w:after="0" w:line="240" w:lineRule="auto"/>
              <w:jc w:val="center"/>
            </w:pPr>
            <w:r>
              <w:rPr>
                <w:rFonts w:ascii="宋体" w:hAnsi="宋体"/>
                <w:sz w:val="20"/>
              </w:rPr>
              <w:t>0000</w:t>
            </w:r>
          </w:p>
        </w:tc>
        <w:tc>
          <w:tcPr>
            <w:tcW w:w="1933" w:type="dxa"/>
            <w:shd w:val="clear" w:color="auto" w:fill="F2F7FB"/>
          </w:tcPr>
          <w:p w14:paraId="04ECEC03">
            <w:pPr>
              <w:spacing w:after="0" w:line="240" w:lineRule="auto"/>
              <w:jc w:val="center"/>
            </w:pPr>
            <w:r>
              <w:rPr>
                <w:rFonts w:ascii="宋体" w:hAnsi="宋体"/>
                <w:sz w:val="20"/>
              </w:rPr>
              <w:t>0000</w:t>
            </w:r>
          </w:p>
        </w:tc>
        <w:tc>
          <w:tcPr>
            <w:tcW w:w="3092" w:type="dxa"/>
            <w:shd w:val="clear" w:color="auto" w:fill="F2F7FB"/>
          </w:tcPr>
          <w:p w14:paraId="4816B684">
            <w:pPr>
              <w:spacing w:after="0" w:line="240" w:lineRule="auto"/>
              <w:jc w:val="center"/>
            </w:pPr>
            <w:r>
              <w:rPr>
                <w:rFonts w:ascii="宋体" w:hAnsi="宋体"/>
                <w:sz w:val="20"/>
              </w:rPr>
              <w:t>—</w:t>
            </w:r>
          </w:p>
        </w:tc>
      </w:tr>
      <w:tr w14:paraId="6403F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FFFFFF"/>
          </w:tcPr>
          <w:p w14:paraId="6DB50AEE">
            <w:pPr>
              <w:spacing w:after="0" w:line="240" w:lineRule="auto"/>
              <w:jc w:val="center"/>
            </w:pPr>
            <w:r>
              <w:rPr>
                <w:rFonts w:ascii="宋体" w:hAnsi="宋体"/>
                <w:sz w:val="20"/>
              </w:rPr>
              <w:t>1</w:t>
            </w:r>
          </w:p>
        </w:tc>
        <w:tc>
          <w:tcPr>
            <w:tcW w:w="1933" w:type="dxa"/>
            <w:shd w:val="clear" w:color="auto" w:fill="FFFFFF"/>
          </w:tcPr>
          <w:p w14:paraId="0563BCD8">
            <w:pPr>
              <w:spacing w:after="0" w:line="240" w:lineRule="auto"/>
              <w:jc w:val="center"/>
            </w:pPr>
            <w:r>
              <w:rPr>
                <w:rFonts w:ascii="宋体" w:hAnsi="宋体"/>
                <w:sz w:val="20"/>
              </w:rPr>
              <w:t>0001</w:t>
            </w:r>
          </w:p>
        </w:tc>
        <w:tc>
          <w:tcPr>
            <w:tcW w:w="1933" w:type="dxa"/>
            <w:shd w:val="clear" w:color="auto" w:fill="FFFFFF"/>
          </w:tcPr>
          <w:p w14:paraId="29F06D9B">
            <w:pPr>
              <w:spacing w:after="0" w:line="240" w:lineRule="auto"/>
              <w:jc w:val="center"/>
            </w:pPr>
            <w:r>
              <w:rPr>
                <w:rFonts w:ascii="宋体" w:hAnsi="宋体"/>
                <w:sz w:val="20"/>
              </w:rPr>
              <w:t>0001</w:t>
            </w:r>
          </w:p>
        </w:tc>
        <w:tc>
          <w:tcPr>
            <w:tcW w:w="3092" w:type="dxa"/>
            <w:shd w:val="clear" w:color="auto" w:fill="FFFFFF"/>
          </w:tcPr>
          <w:p w14:paraId="09B4CE68">
            <w:pPr>
              <w:spacing w:after="0" w:line="240" w:lineRule="auto"/>
              <w:jc w:val="center"/>
            </w:pPr>
            <w:r>
              <w:rPr>
                <w:rFonts w:ascii="宋体" w:hAnsi="宋体"/>
                <w:sz w:val="20"/>
              </w:rPr>
              <w:t>第0位</w:t>
            </w:r>
          </w:p>
        </w:tc>
      </w:tr>
      <w:tr w14:paraId="0EE4F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F2F7FB"/>
          </w:tcPr>
          <w:p w14:paraId="36F8ECF5">
            <w:pPr>
              <w:spacing w:after="0" w:line="240" w:lineRule="auto"/>
              <w:jc w:val="center"/>
            </w:pPr>
            <w:r>
              <w:rPr>
                <w:rFonts w:ascii="宋体" w:hAnsi="宋体"/>
                <w:sz w:val="20"/>
              </w:rPr>
              <w:t>2</w:t>
            </w:r>
          </w:p>
        </w:tc>
        <w:tc>
          <w:tcPr>
            <w:tcW w:w="1933" w:type="dxa"/>
            <w:shd w:val="clear" w:color="auto" w:fill="F2F7FB"/>
          </w:tcPr>
          <w:p w14:paraId="6A2E32EF">
            <w:pPr>
              <w:spacing w:after="0" w:line="240" w:lineRule="auto"/>
              <w:jc w:val="center"/>
            </w:pPr>
            <w:r>
              <w:rPr>
                <w:rFonts w:ascii="宋体" w:hAnsi="宋体"/>
                <w:sz w:val="20"/>
              </w:rPr>
              <w:t>0010</w:t>
            </w:r>
          </w:p>
        </w:tc>
        <w:tc>
          <w:tcPr>
            <w:tcW w:w="1933" w:type="dxa"/>
            <w:shd w:val="clear" w:color="auto" w:fill="F2F7FB"/>
          </w:tcPr>
          <w:p w14:paraId="2900747F">
            <w:pPr>
              <w:spacing w:after="0" w:line="240" w:lineRule="auto"/>
              <w:jc w:val="center"/>
            </w:pPr>
            <w:r>
              <w:rPr>
                <w:rFonts w:ascii="宋体" w:hAnsi="宋体"/>
                <w:sz w:val="20"/>
              </w:rPr>
              <w:t>0011</w:t>
            </w:r>
          </w:p>
        </w:tc>
        <w:tc>
          <w:tcPr>
            <w:tcW w:w="3092" w:type="dxa"/>
            <w:shd w:val="clear" w:color="auto" w:fill="F2F7FB"/>
          </w:tcPr>
          <w:p w14:paraId="1DFC8DDC">
            <w:pPr>
              <w:spacing w:after="0" w:line="240" w:lineRule="auto"/>
              <w:jc w:val="center"/>
            </w:pPr>
            <w:r>
              <w:rPr>
                <w:rFonts w:ascii="宋体" w:hAnsi="宋体"/>
                <w:sz w:val="20"/>
              </w:rPr>
              <w:t>第1位</w:t>
            </w:r>
          </w:p>
        </w:tc>
      </w:tr>
      <w:tr w14:paraId="66636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FFFFFF"/>
          </w:tcPr>
          <w:p w14:paraId="7A8B4D23">
            <w:pPr>
              <w:spacing w:after="0" w:line="240" w:lineRule="auto"/>
              <w:jc w:val="center"/>
            </w:pPr>
            <w:r>
              <w:rPr>
                <w:rFonts w:ascii="宋体" w:hAnsi="宋体"/>
                <w:sz w:val="20"/>
              </w:rPr>
              <w:t>3</w:t>
            </w:r>
          </w:p>
        </w:tc>
        <w:tc>
          <w:tcPr>
            <w:tcW w:w="1933" w:type="dxa"/>
            <w:shd w:val="clear" w:color="auto" w:fill="FFFFFF"/>
          </w:tcPr>
          <w:p w14:paraId="19D79128">
            <w:pPr>
              <w:spacing w:after="0" w:line="240" w:lineRule="auto"/>
              <w:jc w:val="center"/>
            </w:pPr>
            <w:r>
              <w:rPr>
                <w:rFonts w:ascii="宋体" w:hAnsi="宋体"/>
                <w:sz w:val="20"/>
              </w:rPr>
              <w:t>0011</w:t>
            </w:r>
          </w:p>
        </w:tc>
        <w:tc>
          <w:tcPr>
            <w:tcW w:w="1933" w:type="dxa"/>
            <w:shd w:val="clear" w:color="auto" w:fill="FFFFFF"/>
          </w:tcPr>
          <w:p w14:paraId="01CEEA00">
            <w:pPr>
              <w:spacing w:after="0" w:line="240" w:lineRule="auto"/>
              <w:jc w:val="center"/>
            </w:pPr>
            <w:r>
              <w:rPr>
                <w:rFonts w:ascii="宋体" w:hAnsi="宋体"/>
                <w:sz w:val="20"/>
              </w:rPr>
              <w:t>0010</w:t>
            </w:r>
          </w:p>
        </w:tc>
        <w:tc>
          <w:tcPr>
            <w:tcW w:w="3092" w:type="dxa"/>
            <w:shd w:val="clear" w:color="auto" w:fill="FFFFFF"/>
          </w:tcPr>
          <w:p w14:paraId="7415A809">
            <w:pPr>
              <w:spacing w:after="0" w:line="240" w:lineRule="auto"/>
              <w:jc w:val="center"/>
            </w:pPr>
            <w:r>
              <w:rPr>
                <w:rFonts w:ascii="宋体" w:hAnsi="宋体"/>
                <w:sz w:val="20"/>
              </w:rPr>
              <w:t>第0位</w:t>
            </w:r>
          </w:p>
        </w:tc>
      </w:tr>
      <w:tr w14:paraId="3A531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F2F7FB"/>
          </w:tcPr>
          <w:p w14:paraId="6F37F33F">
            <w:pPr>
              <w:spacing w:after="0" w:line="240" w:lineRule="auto"/>
              <w:jc w:val="center"/>
            </w:pPr>
            <w:r>
              <w:rPr>
                <w:rFonts w:ascii="宋体" w:hAnsi="宋体"/>
                <w:sz w:val="20"/>
              </w:rPr>
              <w:t>4</w:t>
            </w:r>
          </w:p>
        </w:tc>
        <w:tc>
          <w:tcPr>
            <w:tcW w:w="1933" w:type="dxa"/>
            <w:shd w:val="clear" w:color="auto" w:fill="F2F7FB"/>
          </w:tcPr>
          <w:p w14:paraId="159E5A6B">
            <w:pPr>
              <w:spacing w:after="0" w:line="240" w:lineRule="auto"/>
              <w:jc w:val="center"/>
            </w:pPr>
            <w:r>
              <w:rPr>
                <w:rFonts w:ascii="宋体" w:hAnsi="宋体"/>
                <w:sz w:val="20"/>
              </w:rPr>
              <w:t>0100</w:t>
            </w:r>
          </w:p>
        </w:tc>
        <w:tc>
          <w:tcPr>
            <w:tcW w:w="1933" w:type="dxa"/>
            <w:shd w:val="clear" w:color="auto" w:fill="F2F7FB"/>
          </w:tcPr>
          <w:p w14:paraId="220DA895">
            <w:pPr>
              <w:spacing w:after="0" w:line="240" w:lineRule="auto"/>
              <w:jc w:val="center"/>
            </w:pPr>
            <w:r>
              <w:rPr>
                <w:rFonts w:ascii="宋体" w:hAnsi="宋体"/>
                <w:sz w:val="20"/>
              </w:rPr>
              <w:t>0110</w:t>
            </w:r>
          </w:p>
        </w:tc>
        <w:tc>
          <w:tcPr>
            <w:tcW w:w="3092" w:type="dxa"/>
            <w:shd w:val="clear" w:color="auto" w:fill="F2F7FB"/>
          </w:tcPr>
          <w:p w14:paraId="409DFF50">
            <w:pPr>
              <w:spacing w:after="0" w:line="240" w:lineRule="auto"/>
              <w:jc w:val="center"/>
            </w:pPr>
            <w:r>
              <w:rPr>
                <w:rFonts w:ascii="宋体" w:hAnsi="宋体"/>
                <w:sz w:val="20"/>
              </w:rPr>
              <w:t>第2位</w:t>
            </w:r>
          </w:p>
        </w:tc>
      </w:tr>
      <w:tr w14:paraId="75989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FFFFFF"/>
          </w:tcPr>
          <w:p w14:paraId="6109854C">
            <w:pPr>
              <w:spacing w:after="0" w:line="240" w:lineRule="auto"/>
              <w:jc w:val="center"/>
            </w:pPr>
            <w:r>
              <w:rPr>
                <w:rFonts w:ascii="宋体" w:hAnsi="宋体"/>
                <w:sz w:val="20"/>
              </w:rPr>
              <w:t>5</w:t>
            </w:r>
          </w:p>
        </w:tc>
        <w:tc>
          <w:tcPr>
            <w:tcW w:w="1933" w:type="dxa"/>
            <w:shd w:val="clear" w:color="auto" w:fill="FFFFFF"/>
          </w:tcPr>
          <w:p w14:paraId="0F04F1AF">
            <w:pPr>
              <w:spacing w:after="0" w:line="240" w:lineRule="auto"/>
              <w:jc w:val="center"/>
            </w:pPr>
            <w:r>
              <w:rPr>
                <w:rFonts w:ascii="宋体" w:hAnsi="宋体"/>
                <w:sz w:val="20"/>
              </w:rPr>
              <w:t>0101</w:t>
            </w:r>
          </w:p>
        </w:tc>
        <w:tc>
          <w:tcPr>
            <w:tcW w:w="1933" w:type="dxa"/>
            <w:shd w:val="clear" w:color="auto" w:fill="FFFFFF"/>
          </w:tcPr>
          <w:p w14:paraId="21FC9182">
            <w:pPr>
              <w:spacing w:after="0" w:line="240" w:lineRule="auto"/>
              <w:jc w:val="center"/>
            </w:pPr>
            <w:r>
              <w:rPr>
                <w:rFonts w:ascii="宋体" w:hAnsi="宋体"/>
                <w:sz w:val="20"/>
              </w:rPr>
              <w:t>0111</w:t>
            </w:r>
          </w:p>
        </w:tc>
        <w:tc>
          <w:tcPr>
            <w:tcW w:w="3092" w:type="dxa"/>
            <w:shd w:val="clear" w:color="auto" w:fill="FFFFFF"/>
          </w:tcPr>
          <w:p w14:paraId="06215C65">
            <w:pPr>
              <w:spacing w:after="0" w:line="240" w:lineRule="auto"/>
              <w:jc w:val="center"/>
            </w:pPr>
            <w:r>
              <w:rPr>
                <w:rFonts w:ascii="宋体" w:hAnsi="宋体"/>
                <w:sz w:val="20"/>
              </w:rPr>
              <w:t>第0位</w:t>
            </w:r>
          </w:p>
        </w:tc>
      </w:tr>
      <w:tr w14:paraId="15F8F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F2F7FB"/>
          </w:tcPr>
          <w:p w14:paraId="7FF4B011">
            <w:pPr>
              <w:spacing w:after="0" w:line="240" w:lineRule="auto"/>
              <w:jc w:val="center"/>
            </w:pPr>
            <w:r>
              <w:rPr>
                <w:rFonts w:ascii="宋体" w:hAnsi="宋体"/>
                <w:sz w:val="20"/>
              </w:rPr>
              <w:t>6</w:t>
            </w:r>
          </w:p>
        </w:tc>
        <w:tc>
          <w:tcPr>
            <w:tcW w:w="1933" w:type="dxa"/>
            <w:shd w:val="clear" w:color="auto" w:fill="F2F7FB"/>
          </w:tcPr>
          <w:p w14:paraId="17C1DD6D">
            <w:pPr>
              <w:spacing w:after="0" w:line="240" w:lineRule="auto"/>
              <w:jc w:val="center"/>
            </w:pPr>
            <w:r>
              <w:rPr>
                <w:rFonts w:ascii="宋体" w:hAnsi="宋体"/>
                <w:sz w:val="20"/>
              </w:rPr>
              <w:t>0110</w:t>
            </w:r>
          </w:p>
        </w:tc>
        <w:tc>
          <w:tcPr>
            <w:tcW w:w="1933" w:type="dxa"/>
            <w:shd w:val="clear" w:color="auto" w:fill="F2F7FB"/>
          </w:tcPr>
          <w:p w14:paraId="3483056E">
            <w:pPr>
              <w:spacing w:after="0" w:line="240" w:lineRule="auto"/>
              <w:jc w:val="center"/>
            </w:pPr>
            <w:r>
              <w:rPr>
                <w:rFonts w:ascii="宋体" w:hAnsi="宋体"/>
                <w:sz w:val="20"/>
              </w:rPr>
              <w:t>0101</w:t>
            </w:r>
          </w:p>
        </w:tc>
        <w:tc>
          <w:tcPr>
            <w:tcW w:w="3092" w:type="dxa"/>
            <w:shd w:val="clear" w:color="auto" w:fill="F2F7FB"/>
          </w:tcPr>
          <w:p w14:paraId="25C0E6E1">
            <w:pPr>
              <w:spacing w:after="0" w:line="240" w:lineRule="auto"/>
              <w:jc w:val="center"/>
            </w:pPr>
            <w:r>
              <w:rPr>
                <w:rFonts w:ascii="宋体" w:hAnsi="宋体"/>
                <w:sz w:val="20"/>
              </w:rPr>
              <w:t>第1位</w:t>
            </w:r>
          </w:p>
        </w:tc>
      </w:tr>
      <w:tr w14:paraId="7D15A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FFFFFF"/>
          </w:tcPr>
          <w:p w14:paraId="3D72690C">
            <w:pPr>
              <w:spacing w:after="0" w:line="240" w:lineRule="auto"/>
              <w:jc w:val="center"/>
            </w:pPr>
            <w:r>
              <w:rPr>
                <w:rFonts w:ascii="宋体" w:hAnsi="宋体"/>
                <w:sz w:val="20"/>
              </w:rPr>
              <w:t>7</w:t>
            </w:r>
          </w:p>
        </w:tc>
        <w:tc>
          <w:tcPr>
            <w:tcW w:w="1933" w:type="dxa"/>
            <w:shd w:val="clear" w:color="auto" w:fill="FFFFFF"/>
          </w:tcPr>
          <w:p w14:paraId="61F4D67A">
            <w:pPr>
              <w:spacing w:after="0" w:line="240" w:lineRule="auto"/>
              <w:jc w:val="center"/>
            </w:pPr>
            <w:r>
              <w:rPr>
                <w:rFonts w:ascii="宋体" w:hAnsi="宋体"/>
                <w:sz w:val="20"/>
              </w:rPr>
              <w:t>0111</w:t>
            </w:r>
          </w:p>
        </w:tc>
        <w:tc>
          <w:tcPr>
            <w:tcW w:w="1933" w:type="dxa"/>
            <w:shd w:val="clear" w:color="auto" w:fill="FFFFFF"/>
          </w:tcPr>
          <w:p w14:paraId="55E75580">
            <w:pPr>
              <w:spacing w:after="0" w:line="240" w:lineRule="auto"/>
              <w:jc w:val="center"/>
            </w:pPr>
            <w:r>
              <w:rPr>
                <w:rFonts w:ascii="宋体" w:hAnsi="宋体"/>
                <w:sz w:val="20"/>
              </w:rPr>
              <w:t>0100</w:t>
            </w:r>
          </w:p>
        </w:tc>
        <w:tc>
          <w:tcPr>
            <w:tcW w:w="3092" w:type="dxa"/>
            <w:shd w:val="clear" w:color="auto" w:fill="FFFFFF"/>
          </w:tcPr>
          <w:p w14:paraId="29CD6BA0">
            <w:pPr>
              <w:spacing w:after="0" w:line="240" w:lineRule="auto"/>
              <w:jc w:val="center"/>
            </w:pPr>
            <w:r>
              <w:rPr>
                <w:rFonts w:ascii="宋体" w:hAnsi="宋体"/>
                <w:sz w:val="20"/>
              </w:rPr>
              <w:t>第0位</w:t>
            </w:r>
          </w:p>
        </w:tc>
      </w:tr>
      <w:tr w14:paraId="47339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F2F7FB"/>
          </w:tcPr>
          <w:p w14:paraId="077003F6">
            <w:pPr>
              <w:spacing w:after="0" w:line="240" w:lineRule="auto"/>
              <w:jc w:val="center"/>
            </w:pPr>
            <w:r>
              <w:rPr>
                <w:rFonts w:ascii="宋体" w:hAnsi="宋体"/>
                <w:sz w:val="20"/>
              </w:rPr>
              <w:t>8</w:t>
            </w:r>
          </w:p>
        </w:tc>
        <w:tc>
          <w:tcPr>
            <w:tcW w:w="1933" w:type="dxa"/>
            <w:shd w:val="clear" w:color="auto" w:fill="F2F7FB"/>
          </w:tcPr>
          <w:p w14:paraId="49A86B99">
            <w:pPr>
              <w:spacing w:after="0" w:line="240" w:lineRule="auto"/>
              <w:jc w:val="center"/>
            </w:pPr>
            <w:r>
              <w:rPr>
                <w:rFonts w:ascii="宋体" w:hAnsi="宋体"/>
                <w:sz w:val="20"/>
              </w:rPr>
              <w:t>1000</w:t>
            </w:r>
          </w:p>
        </w:tc>
        <w:tc>
          <w:tcPr>
            <w:tcW w:w="1933" w:type="dxa"/>
            <w:shd w:val="clear" w:color="auto" w:fill="F2F7FB"/>
          </w:tcPr>
          <w:p w14:paraId="5019BB96">
            <w:pPr>
              <w:spacing w:after="0" w:line="240" w:lineRule="auto"/>
              <w:jc w:val="center"/>
            </w:pPr>
            <w:r>
              <w:rPr>
                <w:rFonts w:ascii="宋体" w:hAnsi="宋体"/>
                <w:sz w:val="20"/>
              </w:rPr>
              <w:t>1100</w:t>
            </w:r>
          </w:p>
        </w:tc>
        <w:tc>
          <w:tcPr>
            <w:tcW w:w="3092" w:type="dxa"/>
            <w:shd w:val="clear" w:color="auto" w:fill="F2F7FB"/>
          </w:tcPr>
          <w:p w14:paraId="5DEB33E2">
            <w:pPr>
              <w:spacing w:after="0" w:line="240" w:lineRule="auto"/>
              <w:jc w:val="center"/>
            </w:pPr>
            <w:r>
              <w:rPr>
                <w:rFonts w:ascii="宋体" w:hAnsi="宋体"/>
                <w:sz w:val="20"/>
              </w:rPr>
              <w:t>第3位</w:t>
            </w:r>
          </w:p>
        </w:tc>
      </w:tr>
      <w:tr w14:paraId="7C5BE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FFFFFF"/>
          </w:tcPr>
          <w:p w14:paraId="5FB48F9D">
            <w:pPr>
              <w:spacing w:after="0" w:line="240" w:lineRule="auto"/>
              <w:jc w:val="center"/>
            </w:pPr>
            <w:r>
              <w:rPr>
                <w:rFonts w:ascii="宋体" w:hAnsi="宋体"/>
                <w:sz w:val="20"/>
              </w:rPr>
              <w:t>9</w:t>
            </w:r>
          </w:p>
        </w:tc>
        <w:tc>
          <w:tcPr>
            <w:tcW w:w="1933" w:type="dxa"/>
            <w:shd w:val="clear" w:color="auto" w:fill="FFFFFF"/>
          </w:tcPr>
          <w:p w14:paraId="69649D86">
            <w:pPr>
              <w:spacing w:after="0" w:line="240" w:lineRule="auto"/>
              <w:jc w:val="center"/>
            </w:pPr>
            <w:r>
              <w:rPr>
                <w:rFonts w:ascii="宋体" w:hAnsi="宋体"/>
                <w:sz w:val="20"/>
              </w:rPr>
              <w:t>1001</w:t>
            </w:r>
          </w:p>
        </w:tc>
        <w:tc>
          <w:tcPr>
            <w:tcW w:w="1933" w:type="dxa"/>
            <w:shd w:val="clear" w:color="auto" w:fill="FFFFFF"/>
          </w:tcPr>
          <w:p w14:paraId="0DA0603C">
            <w:pPr>
              <w:spacing w:after="0" w:line="240" w:lineRule="auto"/>
              <w:jc w:val="center"/>
            </w:pPr>
            <w:r>
              <w:rPr>
                <w:rFonts w:ascii="宋体" w:hAnsi="宋体"/>
                <w:sz w:val="20"/>
              </w:rPr>
              <w:t>1101</w:t>
            </w:r>
          </w:p>
        </w:tc>
        <w:tc>
          <w:tcPr>
            <w:tcW w:w="3092" w:type="dxa"/>
            <w:shd w:val="clear" w:color="auto" w:fill="FFFFFF"/>
          </w:tcPr>
          <w:p w14:paraId="39F02BA5">
            <w:pPr>
              <w:spacing w:after="0" w:line="240" w:lineRule="auto"/>
              <w:jc w:val="center"/>
            </w:pPr>
            <w:r>
              <w:rPr>
                <w:rFonts w:ascii="宋体" w:hAnsi="宋体"/>
                <w:sz w:val="20"/>
              </w:rPr>
              <w:t>第0位</w:t>
            </w:r>
          </w:p>
        </w:tc>
      </w:tr>
      <w:tr w14:paraId="3F1B5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F2F7FB"/>
          </w:tcPr>
          <w:p w14:paraId="3A18CDBC">
            <w:pPr>
              <w:spacing w:after="0" w:line="240" w:lineRule="auto"/>
              <w:jc w:val="center"/>
            </w:pPr>
            <w:r>
              <w:rPr>
                <w:rFonts w:ascii="宋体" w:hAnsi="宋体"/>
                <w:sz w:val="20"/>
              </w:rPr>
              <w:t>10</w:t>
            </w:r>
          </w:p>
        </w:tc>
        <w:tc>
          <w:tcPr>
            <w:tcW w:w="1933" w:type="dxa"/>
            <w:shd w:val="clear" w:color="auto" w:fill="F2F7FB"/>
          </w:tcPr>
          <w:p w14:paraId="27E79A46">
            <w:pPr>
              <w:spacing w:after="0" w:line="240" w:lineRule="auto"/>
              <w:jc w:val="center"/>
            </w:pPr>
            <w:r>
              <w:rPr>
                <w:rFonts w:ascii="宋体" w:hAnsi="宋体"/>
                <w:sz w:val="20"/>
              </w:rPr>
              <w:t>1010</w:t>
            </w:r>
          </w:p>
        </w:tc>
        <w:tc>
          <w:tcPr>
            <w:tcW w:w="1933" w:type="dxa"/>
            <w:shd w:val="clear" w:color="auto" w:fill="F2F7FB"/>
          </w:tcPr>
          <w:p w14:paraId="459E7EE2">
            <w:pPr>
              <w:spacing w:after="0" w:line="240" w:lineRule="auto"/>
              <w:jc w:val="center"/>
            </w:pPr>
            <w:r>
              <w:rPr>
                <w:rFonts w:ascii="宋体" w:hAnsi="宋体"/>
                <w:sz w:val="20"/>
              </w:rPr>
              <w:t>1111</w:t>
            </w:r>
          </w:p>
        </w:tc>
        <w:tc>
          <w:tcPr>
            <w:tcW w:w="3092" w:type="dxa"/>
            <w:shd w:val="clear" w:color="auto" w:fill="F2F7FB"/>
          </w:tcPr>
          <w:p w14:paraId="64129916">
            <w:pPr>
              <w:spacing w:after="0" w:line="240" w:lineRule="auto"/>
              <w:jc w:val="center"/>
            </w:pPr>
            <w:r>
              <w:rPr>
                <w:rFonts w:ascii="宋体" w:hAnsi="宋体"/>
                <w:sz w:val="20"/>
              </w:rPr>
              <w:t>第1位</w:t>
            </w:r>
          </w:p>
        </w:tc>
      </w:tr>
      <w:tr w14:paraId="131EF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FFFFFF"/>
          </w:tcPr>
          <w:p w14:paraId="6CF56942">
            <w:pPr>
              <w:spacing w:after="0" w:line="240" w:lineRule="auto"/>
              <w:jc w:val="center"/>
            </w:pPr>
            <w:r>
              <w:rPr>
                <w:rFonts w:ascii="宋体" w:hAnsi="宋体"/>
                <w:sz w:val="20"/>
              </w:rPr>
              <w:t>11</w:t>
            </w:r>
          </w:p>
        </w:tc>
        <w:tc>
          <w:tcPr>
            <w:tcW w:w="1933" w:type="dxa"/>
            <w:shd w:val="clear" w:color="auto" w:fill="FFFFFF"/>
          </w:tcPr>
          <w:p w14:paraId="53BD5DB9">
            <w:pPr>
              <w:spacing w:after="0" w:line="240" w:lineRule="auto"/>
              <w:jc w:val="center"/>
            </w:pPr>
            <w:r>
              <w:rPr>
                <w:rFonts w:ascii="宋体" w:hAnsi="宋体"/>
                <w:sz w:val="20"/>
              </w:rPr>
              <w:t>1011</w:t>
            </w:r>
          </w:p>
        </w:tc>
        <w:tc>
          <w:tcPr>
            <w:tcW w:w="1933" w:type="dxa"/>
            <w:shd w:val="clear" w:color="auto" w:fill="FFFFFF"/>
          </w:tcPr>
          <w:p w14:paraId="67805661">
            <w:pPr>
              <w:spacing w:after="0" w:line="240" w:lineRule="auto"/>
              <w:jc w:val="center"/>
            </w:pPr>
            <w:r>
              <w:rPr>
                <w:rFonts w:ascii="宋体" w:hAnsi="宋体"/>
                <w:sz w:val="20"/>
              </w:rPr>
              <w:t>1110</w:t>
            </w:r>
          </w:p>
        </w:tc>
        <w:tc>
          <w:tcPr>
            <w:tcW w:w="3092" w:type="dxa"/>
            <w:shd w:val="clear" w:color="auto" w:fill="FFFFFF"/>
          </w:tcPr>
          <w:p w14:paraId="63C8641C">
            <w:pPr>
              <w:spacing w:after="0" w:line="240" w:lineRule="auto"/>
              <w:jc w:val="center"/>
            </w:pPr>
            <w:r>
              <w:rPr>
                <w:rFonts w:ascii="宋体" w:hAnsi="宋体"/>
                <w:sz w:val="20"/>
              </w:rPr>
              <w:t>第0位</w:t>
            </w:r>
          </w:p>
        </w:tc>
      </w:tr>
      <w:tr w14:paraId="79BCF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F2F7FB"/>
          </w:tcPr>
          <w:p w14:paraId="2C665255">
            <w:pPr>
              <w:spacing w:after="0" w:line="240" w:lineRule="auto"/>
              <w:jc w:val="center"/>
            </w:pPr>
            <w:r>
              <w:rPr>
                <w:rFonts w:ascii="宋体" w:hAnsi="宋体"/>
                <w:sz w:val="20"/>
              </w:rPr>
              <w:t>12</w:t>
            </w:r>
          </w:p>
        </w:tc>
        <w:tc>
          <w:tcPr>
            <w:tcW w:w="1933" w:type="dxa"/>
            <w:shd w:val="clear" w:color="auto" w:fill="F2F7FB"/>
          </w:tcPr>
          <w:p w14:paraId="55DB4E21">
            <w:pPr>
              <w:spacing w:after="0" w:line="240" w:lineRule="auto"/>
              <w:jc w:val="center"/>
            </w:pPr>
            <w:r>
              <w:rPr>
                <w:rFonts w:ascii="宋体" w:hAnsi="宋体"/>
                <w:sz w:val="20"/>
              </w:rPr>
              <w:t>1100</w:t>
            </w:r>
          </w:p>
        </w:tc>
        <w:tc>
          <w:tcPr>
            <w:tcW w:w="1933" w:type="dxa"/>
            <w:shd w:val="clear" w:color="auto" w:fill="F2F7FB"/>
          </w:tcPr>
          <w:p w14:paraId="41E72DA6">
            <w:pPr>
              <w:spacing w:after="0" w:line="240" w:lineRule="auto"/>
              <w:jc w:val="center"/>
            </w:pPr>
            <w:r>
              <w:rPr>
                <w:rFonts w:ascii="宋体" w:hAnsi="宋体"/>
                <w:sz w:val="20"/>
              </w:rPr>
              <w:t>1010</w:t>
            </w:r>
          </w:p>
        </w:tc>
        <w:tc>
          <w:tcPr>
            <w:tcW w:w="3092" w:type="dxa"/>
            <w:shd w:val="clear" w:color="auto" w:fill="F2F7FB"/>
          </w:tcPr>
          <w:p w14:paraId="3E3E2434">
            <w:pPr>
              <w:spacing w:after="0" w:line="240" w:lineRule="auto"/>
              <w:jc w:val="center"/>
            </w:pPr>
            <w:r>
              <w:rPr>
                <w:rFonts w:ascii="宋体" w:hAnsi="宋体"/>
                <w:sz w:val="20"/>
              </w:rPr>
              <w:t>第2位</w:t>
            </w:r>
          </w:p>
        </w:tc>
      </w:tr>
      <w:tr w14:paraId="1F4DE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FFFFFF"/>
          </w:tcPr>
          <w:p w14:paraId="3AD8A832">
            <w:pPr>
              <w:spacing w:after="0" w:line="240" w:lineRule="auto"/>
              <w:jc w:val="center"/>
            </w:pPr>
            <w:r>
              <w:rPr>
                <w:rFonts w:ascii="宋体" w:hAnsi="宋体"/>
                <w:sz w:val="20"/>
              </w:rPr>
              <w:t>13</w:t>
            </w:r>
          </w:p>
        </w:tc>
        <w:tc>
          <w:tcPr>
            <w:tcW w:w="1933" w:type="dxa"/>
            <w:shd w:val="clear" w:color="auto" w:fill="FFFFFF"/>
          </w:tcPr>
          <w:p w14:paraId="0F21C8B1">
            <w:pPr>
              <w:spacing w:after="0" w:line="240" w:lineRule="auto"/>
              <w:jc w:val="center"/>
            </w:pPr>
            <w:r>
              <w:rPr>
                <w:rFonts w:ascii="宋体" w:hAnsi="宋体"/>
                <w:sz w:val="20"/>
              </w:rPr>
              <w:t>1101</w:t>
            </w:r>
          </w:p>
        </w:tc>
        <w:tc>
          <w:tcPr>
            <w:tcW w:w="1933" w:type="dxa"/>
            <w:shd w:val="clear" w:color="auto" w:fill="FFFFFF"/>
          </w:tcPr>
          <w:p w14:paraId="7599F144">
            <w:pPr>
              <w:spacing w:after="0" w:line="240" w:lineRule="auto"/>
              <w:jc w:val="center"/>
            </w:pPr>
            <w:r>
              <w:rPr>
                <w:rFonts w:ascii="宋体" w:hAnsi="宋体"/>
                <w:sz w:val="20"/>
              </w:rPr>
              <w:t>1011</w:t>
            </w:r>
          </w:p>
        </w:tc>
        <w:tc>
          <w:tcPr>
            <w:tcW w:w="3092" w:type="dxa"/>
            <w:shd w:val="clear" w:color="auto" w:fill="FFFFFF"/>
          </w:tcPr>
          <w:p w14:paraId="4CBCFA47">
            <w:pPr>
              <w:spacing w:after="0" w:line="240" w:lineRule="auto"/>
              <w:jc w:val="center"/>
            </w:pPr>
            <w:r>
              <w:rPr>
                <w:rFonts w:ascii="宋体" w:hAnsi="宋体"/>
                <w:sz w:val="20"/>
              </w:rPr>
              <w:t>第0位</w:t>
            </w:r>
          </w:p>
        </w:tc>
      </w:tr>
      <w:tr w14:paraId="176F3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F2F7FB"/>
          </w:tcPr>
          <w:p w14:paraId="15EEE818">
            <w:pPr>
              <w:spacing w:after="0" w:line="240" w:lineRule="auto"/>
              <w:jc w:val="center"/>
            </w:pPr>
            <w:r>
              <w:rPr>
                <w:rFonts w:ascii="宋体" w:hAnsi="宋体"/>
                <w:sz w:val="20"/>
              </w:rPr>
              <w:t>14</w:t>
            </w:r>
          </w:p>
        </w:tc>
        <w:tc>
          <w:tcPr>
            <w:tcW w:w="1933" w:type="dxa"/>
            <w:shd w:val="clear" w:color="auto" w:fill="F2F7FB"/>
          </w:tcPr>
          <w:p w14:paraId="38DDB3E8">
            <w:pPr>
              <w:spacing w:after="0" w:line="240" w:lineRule="auto"/>
              <w:jc w:val="center"/>
            </w:pPr>
            <w:r>
              <w:rPr>
                <w:rFonts w:ascii="宋体" w:hAnsi="宋体"/>
                <w:sz w:val="20"/>
              </w:rPr>
              <w:t>1110</w:t>
            </w:r>
          </w:p>
        </w:tc>
        <w:tc>
          <w:tcPr>
            <w:tcW w:w="1933" w:type="dxa"/>
            <w:shd w:val="clear" w:color="auto" w:fill="F2F7FB"/>
          </w:tcPr>
          <w:p w14:paraId="3297193D">
            <w:pPr>
              <w:spacing w:after="0" w:line="240" w:lineRule="auto"/>
              <w:jc w:val="center"/>
            </w:pPr>
            <w:r>
              <w:rPr>
                <w:rFonts w:ascii="宋体" w:hAnsi="宋体"/>
                <w:sz w:val="20"/>
              </w:rPr>
              <w:t>1001</w:t>
            </w:r>
          </w:p>
        </w:tc>
        <w:tc>
          <w:tcPr>
            <w:tcW w:w="3092" w:type="dxa"/>
            <w:shd w:val="clear" w:color="auto" w:fill="F2F7FB"/>
          </w:tcPr>
          <w:p w14:paraId="0F5EA6C2">
            <w:pPr>
              <w:spacing w:after="0" w:line="240" w:lineRule="auto"/>
              <w:jc w:val="center"/>
            </w:pPr>
            <w:r>
              <w:rPr>
                <w:rFonts w:ascii="宋体" w:hAnsi="宋体"/>
                <w:sz w:val="20"/>
              </w:rPr>
              <w:t>第1位</w:t>
            </w:r>
          </w:p>
        </w:tc>
      </w:tr>
      <w:tr w14:paraId="475F5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FFFFFF"/>
          </w:tcPr>
          <w:p w14:paraId="555825DE">
            <w:pPr>
              <w:spacing w:after="0" w:line="240" w:lineRule="auto"/>
              <w:jc w:val="center"/>
            </w:pPr>
            <w:r>
              <w:rPr>
                <w:rFonts w:ascii="宋体" w:hAnsi="宋体"/>
                <w:sz w:val="20"/>
              </w:rPr>
              <w:t>15</w:t>
            </w:r>
          </w:p>
        </w:tc>
        <w:tc>
          <w:tcPr>
            <w:tcW w:w="1933" w:type="dxa"/>
            <w:shd w:val="clear" w:color="auto" w:fill="FFFFFF"/>
          </w:tcPr>
          <w:p w14:paraId="5BF0486A">
            <w:pPr>
              <w:spacing w:after="0" w:line="240" w:lineRule="auto"/>
              <w:jc w:val="center"/>
            </w:pPr>
            <w:r>
              <w:rPr>
                <w:rFonts w:ascii="宋体" w:hAnsi="宋体"/>
                <w:sz w:val="20"/>
              </w:rPr>
              <w:t>1111</w:t>
            </w:r>
          </w:p>
        </w:tc>
        <w:tc>
          <w:tcPr>
            <w:tcW w:w="1933" w:type="dxa"/>
            <w:shd w:val="clear" w:color="auto" w:fill="FFFFFF"/>
          </w:tcPr>
          <w:p w14:paraId="43248783">
            <w:pPr>
              <w:spacing w:after="0" w:line="240" w:lineRule="auto"/>
              <w:jc w:val="center"/>
            </w:pPr>
            <w:r>
              <w:rPr>
                <w:rFonts w:ascii="宋体" w:hAnsi="宋体"/>
                <w:sz w:val="20"/>
              </w:rPr>
              <w:t>1000</w:t>
            </w:r>
          </w:p>
        </w:tc>
        <w:tc>
          <w:tcPr>
            <w:tcW w:w="3092" w:type="dxa"/>
            <w:shd w:val="clear" w:color="auto" w:fill="FFFFFF"/>
          </w:tcPr>
          <w:p w14:paraId="7DCE2530">
            <w:pPr>
              <w:spacing w:after="0" w:line="240" w:lineRule="auto"/>
              <w:jc w:val="center"/>
            </w:pPr>
            <w:r>
              <w:rPr>
                <w:rFonts w:ascii="宋体" w:hAnsi="宋体"/>
                <w:sz w:val="20"/>
              </w:rPr>
              <w:t>第0位</w:t>
            </w:r>
          </w:p>
        </w:tc>
      </w:tr>
    </w:tbl>
    <w:p w14:paraId="525D9AD5"/>
    <w:p w14:paraId="25BAF3A7">
      <w:pPr>
        <w:spacing w:before="120" w:after="60"/>
      </w:pPr>
      <w:r>
        <w:rPr>
          <w:rFonts w:ascii="Times New Roman" w:hAnsi="Times New Roman" w:eastAsia="宋体" w:cs="Times New Roman"/>
          <w:b/>
          <w:color w:val="1F4E79"/>
          <w:sz w:val="22"/>
        </w:rPr>
        <w:t>2. 二进制码转格雷码（B→G）</w:t>
      </w:r>
    </w:p>
    <w:p w14:paraId="57C56D53">
      <w:pPr>
        <w:spacing w:before="80" w:after="80" w:line="400" w:lineRule="exact"/>
        <w:ind w:firstLine="420"/>
        <w:jc w:val="both"/>
      </w:pPr>
      <w:r>
        <w:rPr>
          <w:rFonts w:ascii="Times New Roman" w:hAnsi="Times New Roman" w:eastAsia="宋体" w:cs="Times New Roman"/>
          <w:sz w:val="22"/>
        </w:rPr>
        <w:t>由观察规律可得二进制码转格雷码的直接公式：最高位不变，其余每位由对应的二进制位与高一位二进制位异或得到：</w:t>
      </w:r>
    </w:p>
    <w:p w14:paraId="638763AC">
      <w:pPr>
        <w:spacing w:before="80" w:after="80" w:line="400" w:lineRule="exact"/>
        <w:ind w:firstLine="420"/>
        <w:jc w:val="both"/>
      </w:pPr>
      <w:r>
        <w:rPr>
          <w:rFonts w:ascii="Times New Roman" w:hAnsi="Times New Roman" w:eastAsia="宋体" w:cs="Times New Roman"/>
          <w:sz w:val="22"/>
        </w:rPr>
        <w:t>实现仅需3个二输入异或门（G₃直接连线），且各输出独立并行计算，延迟仅为一级异或门（约8ns），是极高效的组合逻辑电路。</w:t>
      </w:r>
    </w:p>
    <w:p w14:paraId="391899E9">
      <w:pPr>
        <w:spacing w:before="120" w:after="60"/>
      </w:pPr>
      <w:r>
        <w:rPr>
          <w:rFonts w:ascii="Times New Roman" w:hAnsi="Times New Roman" w:eastAsia="宋体" w:cs="Times New Roman"/>
          <w:b/>
          <w:color w:val="1F4E79"/>
          <w:sz w:val="22"/>
        </w:rPr>
        <w:t>3. 格雷码转二进制码（G→B）</w:t>
      </w:r>
    </w:p>
    <w:p w14:paraId="3B39A013">
      <w:pPr>
        <w:spacing w:before="80" w:after="80" w:line="400" w:lineRule="exact"/>
        <w:ind w:firstLine="420"/>
        <w:jc w:val="both"/>
      </w:pPr>
      <w:r>
        <w:rPr>
          <w:rFonts w:ascii="Times New Roman" w:hAnsi="Times New Roman" w:eastAsia="宋体" w:cs="Times New Roman"/>
          <w:sz w:val="22"/>
        </w:rPr>
        <w:t>反向转换的公式通过递推关系得到：</w:t>
      </w:r>
    </w:p>
    <w:p w14:paraId="03335369">
      <w:pPr>
        <w:spacing w:before="80" w:after="80" w:line="400" w:lineRule="exact"/>
        <w:ind w:firstLine="420"/>
        <w:jc w:val="both"/>
      </w:pPr>
      <w:r>
        <w:rPr>
          <w:rFonts w:ascii="Times New Roman" w:hAnsi="Times New Roman" w:eastAsia="宋体" w:cs="Times New Roman"/>
          <w:sz w:val="22"/>
        </w:rPr>
        <w:t>注意这里每一位 Bᵢ 的计算依赖于上一位 Bᵢ₊₁ 的结果，形成了串行依赖链（关键路径为3级异或门，约24ns）。如果需要提高速度，可以通过展开（Unrolling）消除依赖：</w:t>
      </w:r>
    </w:p>
    <w:p w14:paraId="139D18DE">
      <w:pPr>
        <w:spacing w:before="80" w:after="80" w:line="400" w:lineRule="exact"/>
        <w:ind w:firstLine="420"/>
        <w:jc w:val="both"/>
      </w:pPr>
      <w:r>
        <w:rPr>
          <w:rFonts w:ascii="Times New Roman" w:hAnsi="Times New Roman" w:eastAsia="宋体" w:cs="Times New Roman"/>
          <w:sz w:val="22"/>
        </w:rPr>
        <w:t>展开后，各输出均为若干个格雷码输入位的异或，每个输出独立并行计算，但高位的异或运算项数更多（B₀需要4个输入异或）。可用树形结构（每级两两异或）将延迟压缩到 ⌈log₂n⌉ 级，对于4位转换只需2级异或门（约16ns），比串行实现快。</w:t>
      </w:r>
    </w:p>
    <w:p w14:paraId="53AD77F5">
      <w:pPr>
        <w:spacing w:before="40" w:after="40"/>
      </w:pPr>
    </w:p>
    <w:p w14:paraId="681F2333">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3.8.2  案例二：补码加减法器与溢出检测</w:t>
      </w:r>
    </w:p>
    <w:p w14:paraId="53DE8C94">
      <w:pPr>
        <w:spacing w:before="120" w:after="60"/>
      </w:pPr>
      <w:r>
        <w:rPr>
          <w:rFonts w:ascii="Times New Roman" w:hAnsi="Times New Roman" w:eastAsia="宋体" w:cs="Times New Roman"/>
          <w:b/>
          <w:color w:val="1F4E79"/>
          <w:sz w:val="22"/>
        </w:rPr>
        <w:t>1. 补码减法原理</w:t>
      </w:r>
    </w:p>
    <w:p w14:paraId="20742C59">
      <w:pPr>
        <w:spacing w:before="80" w:after="80" w:line="400" w:lineRule="exact"/>
        <w:ind w:firstLine="420"/>
        <w:jc w:val="both"/>
      </w:pPr>
      <w:r>
        <w:rPr>
          <w:rFonts w:ascii="Times New Roman" w:hAnsi="Times New Roman" w:eastAsia="宋体" w:cs="Times New Roman"/>
          <w:sz w:val="22"/>
        </w:rPr>
        <w:t>在数字系统中，减法通常通过补码加法来实现。对于n位有符号补码数，A − B 等价于 A + (−B)，而 −B 的补码等于 B 的各位取反后加1：</w:t>
      </w:r>
    </w:p>
    <w:p w14:paraId="1E2079FB">
      <w:pPr>
        <w:spacing w:before="80" w:after="80" w:line="400" w:lineRule="exact"/>
        <w:ind w:firstLine="420"/>
        <w:jc w:val="both"/>
      </w:pPr>
      <w:r>
        <w:rPr>
          <w:rFonts w:ascii="Times New Roman" w:hAnsi="Times New Roman" w:eastAsia="宋体" w:cs="Times New Roman"/>
          <w:sz w:val="22"/>
        </w:rPr>
        <w:t>因此，在加法器电路的基础上只需两点修改即可实现减法：将 B 的各位通过异或门（与控制信号 SUB 异或）实现条件取反；将最低位进位输入 Cin 接控制信号 SUB（加法时 SUB=0，Cin=0；减法时 SUB=1，Cin=1，实现加1）。这样用一片4位加法器（如74HC283）加8个异或门即可构成4位加减法通用电路：</w:t>
      </w:r>
    </w:p>
    <w:p w14:paraId="266E5335">
      <w:pPr>
        <w:spacing w:before="120" w:after="60"/>
      </w:pPr>
      <w:r>
        <w:rPr>
          <w:rFonts w:ascii="Times New Roman" w:hAnsi="Times New Roman" w:eastAsia="宋体" w:cs="Times New Roman"/>
          <w:b/>
          <w:color w:val="1F4E79"/>
          <w:sz w:val="22"/>
        </w:rPr>
        <w:t>2. 溢出检测</w:t>
      </w:r>
    </w:p>
    <w:p w14:paraId="49850420">
      <w:pPr>
        <w:spacing w:before="80" w:after="80" w:line="400" w:lineRule="exact"/>
        <w:ind w:firstLine="420"/>
        <w:jc w:val="both"/>
      </w:pPr>
      <w:r>
        <w:rPr>
          <w:rFonts w:ascii="Times New Roman" w:hAnsi="Times New Roman" w:eastAsia="宋体" w:cs="Times New Roman"/>
          <w:sz w:val="22"/>
        </w:rPr>
        <w:t>当两个n位有符号补码数相加（减法也可视为加法）时，若结果超出n位补码的表示范围（−2^{n-1} 到 2^{n-1}−1），则发生溢出（Overflow），结果不正确。溢出只在两个同号数相加时才可能发生（两负得正：负溢；两正得负：正溢）。</w:t>
      </w:r>
    </w:p>
    <w:p w14:paraId="48BE029E">
      <w:pPr>
        <w:spacing w:before="80" w:after="80" w:line="400" w:lineRule="exact"/>
        <w:ind w:firstLine="420"/>
        <w:jc w:val="both"/>
      </w:pPr>
      <w:r>
        <w:rPr>
          <w:rFonts w:ascii="Times New Roman" w:hAnsi="Times New Roman" w:eastAsia="宋体" w:cs="Times New Roman"/>
          <w:sz w:val="22"/>
        </w:rPr>
        <w:t>溢出检测逻辑：对于n位加法器，将最高位（符号位）的进位输入 Cₙ₋₁ 与进位输出 Cₙ 进行异或，即可得到溢出标志：</w:t>
      </w:r>
    </w:p>
    <w:p w14:paraId="5B4FD941">
      <w:pPr>
        <w:spacing w:before="80" w:after="80" w:line="400" w:lineRule="exact"/>
        <w:ind w:firstLine="420"/>
        <w:jc w:val="both"/>
      </w:pPr>
      <w:r>
        <w:rPr>
          <w:rFonts w:ascii="Times New Roman" w:hAnsi="Times New Roman" w:eastAsia="宋体" w:cs="Times New Roman"/>
          <w:sz w:val="22"/>
        </w:rPr>
        <w:t>物理含义：若符号位的进位输入与进位输出相同（同为0或同为1），说明符号位的运算结果正确，无溢出（OVF=0）；若二者不同，说明符号位的进位情况异常，发生了溢出（OVF=1）。对于74HC283，最高位进位输入为内部信号C₃，进位输出引脚为C₄，外部接一个异或门即可实现溢出检测。</w:t>
      </w:r>
    </w:p>
    <w:p w14:paraId="71AB5BA0">
      <w:pPr>
        <w:spacing w:before="80" w:after="80" w:line="400" w:lineRule="exact"/>
        <w:ind w:firstLine="420"/>
        <w:jc w:val="both"/>
      </w:pPr>
      <w:r>
        <w:rPr>
          <w:rFonts w:ascii="Times New Roman" w:hAnsi="Times New Roman" w:eastAsia="宋体" w:cs="Times New Roman"/>
          <w:sz w:val="22"/>
        </w:rPr>
        <w:t>溢出标志 OVF 是处理器状态寄存器（如x86的 EFLAGS、ARM的 CPSR）中的标准标志位，用于有符号算术运算的错误检测和条件跳转（如 JO 指令：当 OVF=1 时跳转到溢出处理程序）。</w:t>
      </w:r>
    </w:p>
    <w:p w14:paraId="719E57B7">
      <w:pPr>
        <w:spacing w:before="40" w:after="40"/>
      </w:pPr>
    </w:p>
    <w:p w14:paraId="6DF1762A">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3.8.3  案例三：4位快速数值比较器的设计</w:t>
      </w:r>
    </w:p>
    <w:p w14:paraId="7D4DC598">
      <w:pPr>
        <w:spacing w:before="80" w:after="80" w:line="400" w:lineRule="exact"/>
        <w:ind w:firstLine="420"/>
        <w:jc w:val="both"/>
      </w:pPr>
      <w:r>
        <w:rPr>
          <w:rFonts w:ascii="Times New Roman" w:hAnsi="Times New Roman" w:eastAsia="宋体" w:cs="Times New Roman"/>
          <w:sz w:val="22"/>
        </w:rPr>
        <w:t>本案例设计一个4位无符号二进制数快速比较器，要求在A和B两个4位输入之间实现大于（GT）、等于（EQ）、小于（LT）三种比较输出，并分析其关键路径延迟。</w:t>
      </w:r>
    </w:p>
    <w:p w14:paraId="04570FB1">
      <w:pPr>
        <w:spacing w:before="120" w:after="60"/>
      </w:pPr>
      <w:r>
        <w:rPr>
          <w:rFonts w:ascii="Times New Roman" w:hAnsi="Times New Roman" w:eastAsia="宋体" w:cs="Times New Roman"/>
          <w:b/>
          <w:color w:val="1F4E79"/>
          <w:sz w:val="22"/>
        </w:rPr>
        <w:t>1. 设计方案</w:t>
      </w:r>
    </w:p>
    <w:p w14:paraId="6DA557FC">
      <w:pPr>
        <w:spacing w:before="80" w:after="80" w:line="400" w:lineRule="exact"/>
        <w:ind w:firstLine="420"/>
        <w:jc w:val="both"/>
      </w:pPr>
      <w:r>
        <w:rPr>
          <w:rFonts w:ascii="Times New Roman" w:hAnsi="Times New Roman" w:eastAsia="宋体" w:cs="Times New Roman"/>
          <w:sz w:val="22"/>
        </w:rPr>
        <w:t>方案一（逐位比较法，对应74HC85的工作原理）：从最高位（第3位）开始逐位比较，高位不等则直接输出比较结果，高位相等则继续比较次高位，以此类推。最终结果由最高不等位决定，最低位的平局由初始输入（EQin=1, GTin=0, LTin=0）决定。</w:t>
      </w:r>
    </w:p>
    <w:p w14:paraId="506FA250">
      <w:pPr>
        <w:spacing w:before="80" w:after="80" w:line="400" w:lineRule="exact"/>
        <w:ind w:firstLine="420"/>
        <w:jc w:val="both"/>
      </w:pPr>
      <w:r>
        <w:rPr>
          <w:rFonts w:ascii="Times New Roman" w:hAnsi="Times New Roman" w:eastAsia="宋体" w:cs="Times New Roman"/>
          <w:sz w:val="22"/>
        </w:rPr>
        <w:t>方案二（并行比较法，更快）：同时计算各位的等值比较结果 Eᵢ = Aᵢ⊙Bᵢ（同或），然后从高位到低位逐级建立优先判断：</w:t>
      </w:r>
    </w:p>
    <w:p w14:paraId="0113A8D6">
      <w:pPr>
        <w:spacing w:before="120" w:after="60"/>
      </w:pPr>
      <w:r>
        <w:rPr>
          <w:rFonts w:ascii="Times New Roman" w:hAnsi="Times New Roman" w:eastAsia="宋体" w:cs="Times New Roman"/>
          <w:b/>
          <w:color w:val="1F4E79"/>
          <w:sz w:val="22"/>
        </w:rPr>
        <w:t>2. 关键路径分析</w:t>
      </w:r>
    </w:p>
    <w:p w14:paraId="482322A4">
      <w:pPr>
        <w:spacing w:before="80" w:after="80" w:line="400" w:lineRule="exact"/>
        <w:ind w:firstLine="420"/>
        <w:jc w:val="both"/>
      </w:pPr>
      <w:r>
        <w:rPr>
          <w:rFonts w:ascii="Times New Roman" w:hAnsi="Times New Roman" w:eastAsia="宋体" w:cs="Times New Roman"/>
          <w:sz w:val="22"/>
        </w:rPr>
        <w:t>对于GT的计算，展开后最长路径为4级门：一级同或门（计算 Eᵢ）→ 一级与门（Eᵢ连乘）→ 一级与门（与 Aᵢ B̄ᵢ 相与）→ 一级或门（各项相或）。设每级门延迟约7ns（74HC系列），则关键路径延迟约28ns。</w:t>
      </w:r>
    </w:p>
    <w:p w14:paraId="0750E56C">
      <w:pPr>
        <w:spacing w:before="80" w:after="80" w:line="400" w:lineRule="exact"/>
        <w:ind w:firstLine="420"/>
        <w:jc w:val="both"/>
      </w:pPr>
      <w:r>
        <w:rPr>
          <w:rFonts w:ascii="Times New Roman" w:hAnsi="Times New Roman" w:eastAsia="宋体" w:cs="Times New Roman"/>
          <w:sz w:val="22"/>
        </w:rPr>
        <w:t>优化策略：利用树形结构并行计算多级与运算，可将延迟从 O(n) 降低到 O(log n)。对于4位比较器，最多需要 ⌈log₂4⌉ = 2 级与门合并 E 值的连乘，关键路径降至约21ns，与74HC85的实测延迟（典型21ns）吻合。</w:t>
      </w:r>
    </w:p>
    <w:p w14:paraId="67154D8F">
      <w:pPr>
        <w:spacing w:before="120" w:after="60"/>
      </w:pPr>
      <w:r>
        <w:rPr>
          <w:rFonts w:ascii="Times New Roman" w:hAnsi="Times New Roman" w:eastAsia="宋体" w:cs="Times New Roman"/>
          <w:b/>
          <w:color w:val="1F4E79"/>
          <w:sz w:val="22"/>
        </w:rPr>
        <w:t>3. 等值检测的简化电路</w:t>
      </w:r>
    </w:p>
    <w:p w14:paraId="5D314445">
      <w:pPr>
        <w:spacing w:before="80" w:after="80" w:line="400" w:lineRule="exact"/>
        <w:ind w:firstLine="420"/>
        <w:jc w:val="both"/>
      </w:pPr>
      <w:r>
        <w:rPr>
          <w:rFonts w:ascii="Times New Roman" w:hAnsi="Times New Roman" w:eastAsia="宋体" w:cs="Times New Roman"/>
          <w:sz w:val="22"/>
        </w:rPr>
        <w:t>在只需要判断 A = B（不需要大小关系）的场合，等值检测电路更为简单高效：将各对应位进行异或（差异检测），再对所有异或结果取或非：</w:t>
      </w:r>
    </w:p>
    <w:p w14:paraId="434B4910">
      <w:pPr>
        <w:spacing w:before="80" w:after="80" w:line="400" w:lineRule="exact"/>
        <w:ind w:firstLine="420"/>
        <w:jc w:val="both"/>
      </w:pPr>
      <w:r>
        <w:rPr>
          <w:rFonts w:ascii="Times New Roman" w:hAnsi="Times New Roman" w:eastAsia="宋体" w:cs="Times New Roman"/>
          <w:sz w:val="22"/>
        </w:rPr>
        <w:t>实现：4个异或门（检测各位差异）+ 1个4输入或非门（综合判断），共两级逻辑，延迟约15ns，比全比较电路快约30%。在处理器的指令比较（如检测指令操作码是否等于某特定值）、地址译码等场合，等值检测是极常用的电路模式。</w:t>
      </w:r>
    </w:p>
    <w:p w14:paraId="1B41926C">
      <w:pPr>
        <w:spacing w:before="40" w:after="40"/>
      </w:pPr>
    </w:p>
    <w:p w14:paraId="14D6DA9F">
      <w:pPr>
        <w:pStyle w:val="4"/>
        <w:spacing w:before="280" w:after="160"/>
        <w:jc w:val="left"/>
        <w:rPr>
          <w:rFonts w:ascii="Times New Roman" w:hAnsi="Times New Roman" w:eastAsia="宋体" w:cs="Times New Roman"/>
        </w:rPr>
      </w:pPr>
      <w:r>
        <w:rPr>
          <w:rFonts w:ascii="Times New Roman" w:hAnsi="Times New Roman" w:eastAsia="宋体" w:cs="Times New Roman"/>
          <w:b/>
          <w:color w:val="2E75B6"/>
          <w:sz w:val="28"/>
        </w:rPr>
        <w:t>3.9  本章知识点汇总与复习指导</w:t>
      </w:r>
    </w:p>
    <w:p w14:paraId="37246828">
      <w:pPr>
        <w:spacing w:before="80" w:after="80" w:line="400" w:lineRule="exact"/>
        <w:ind w:firstLine="420"/>
        <w:jc w:val="both"/>
      </w:pPr>
      <w:r>
        <w:rPr>
          <w:rFonts w:ascii="Times New Roman" w:hAnsi="Times New Roman" w:eastAsia="宋体" w:cs="Times New Roman"/>
          <w:sz w:val="22"/>
        </w:rPr>
        <w:t>组合逻辑电路是数字系统设计的核心基础内容，本章覆盖的知识点是后续时序逻辑电路、状态机设计、数字系统综合设计的直接前提。本节对全章知识点进行系统整理，并提供复习指导建议。</w:t>
      </w:r>
    </w:p>
    <w:p w14:paraId="11C66143">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3.9.1  核心公式汇总</w:t>
      </w:r>
    </w:p>
    <w:p w14:paraId="4EBC8AC3">
      <w:pPr>
        <w:spacing w:before="80" w:after="80" w:line="400" w:lineRule="exact"/>
        <w:ind w:firstLine="420"/>
        <w:jc w:val="both"/>
      </w:pPr>
      <w:r>
        <w:rPr>
          <w:rFonts w:ascii="Times New Roman" w:hAnsi="Times New Roman" w:eastAsia="宋体" w:cs="Times New Roman"/>
          <w:sz w:val="22"/>
        </w:rPr>
        <w:t>以下汇总本章最关键的逻辑函数表达式，是理解和分析各类组合电路的理论基础：</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3479"/>
        <w:gridCol w:w="2706"/>
      </w:tblGrid>
      <w:tr w14:paraId="1463F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shd w:val="clear" w:color="auto" w:fill="2E75B6"/>
          </w:tcPr>
          <w:p w14:paraId="170954DD">
            <w:pPr>
              <w:spacing w:after="0" w:line="240" w:lineRule="auto"/>
              <w:jc w:val="center"/>
            </w:pPr>
            <w:r>
              <w:rPr>
                <w:rFonts w:ascii="宋体" w:hAnsi="宋体"/>
                <w:b/>
                <w:color w:val="FFFFFF"/>
                <w:sz w:val="20"/>
              </w:rPr>
              <w:t>名称</w:t>
            </w:r>
          </w:p>
        </w:tc>
        <w:tc>
          <w:tcPr>
            <w:tcW w:w="3479" w:type="dxa"/>
            <w:shd w:val="clear" w:color="auto" w:fill="2E75B6"/>
          </w:tcPr>
          <w:p w14:paraId="2613F076">
            <w:pPr>
              <w:spacing w:after="0" w:line="240" w:lineRule="auto"/>
              <w:jc w:val="center"/>
            </w:pPr>
            <w:r>
              <w:rPr>
                <w:rFonts w:ascii="宋体" w:hAnsi="宋体"/>
                <w:b/>
                <w:color w:val="FFFFFF"/>
                <w:sz w:val="20"/>
              </w:rPr>
              <w:t>逻辑表达式</w:t>
            </w:r>
          </w:p>
        </w:tc>
        <w:tc>
          <w:tcPr>
            <w:tcW w:w="2706" w:type="dxa"/>
            <w:shd w:val="clear" w:color="auto" w:fill="2E75B6"/>
          </w:tcPr>
          <w:p w14:paraId="5C920B02">
            <w:pPr>
              <w:spacing w:after="0" w:line="240" w:lineRule="auto"/>
              <w:jc w:val="center"/>
            </w:pPr>
            <w:r>
              <w:rPr>
                <w:rFonts w:ascii="宋体" w:hAnsi="宋体"/>
                <w:b/>
                <w:color w:val="FFFFFF"/>
                <w:sz w:val="20"/>
              </w:rPr>
              <w:t>应用场景</w:t>
            </w:r>
          </w:p>
        </w:tc>
      </w:tr>
      <w:tr w14:paraId="33B70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shd w:val="clear" w:color="auto" w:fill="F2F7FB"/>
          </w:tcPr>
          <w:p w14:paraId="78364DA4">
            <w:pPr>
              <w:spacing w:after="0" w:line="240" w:lineRule="auto"/>
              <w:jc w:val="center"/>
            </w:pPr>
            <w:r>
              <w:rPr>
                <w:rFonts w:ascii="宋体" w:hAnsi="宋体"/>
                <w:sz w:val="20"/>
              </w:rPr>
              <w:t>全加器本位和</w:t>
            </w:r>
          </w:p>
        </w:tc>
        <w:tc>
          <w:tcPr>
            <w:tcW w:w="3479" w:type="dxa"/>
            <w:shd w:val="clear" w:color="auto" w:fill="F2F7FB"/>
          </w:tcPr>
          <w:p w14:paraId="7487A719">
            <w:pPr>
              <w:spacing w:after="0" w:line="240" w:lineRule="auto"/>
              <w:jc w:val="center"/>
            </w:pPr>
            <w:r>
              <w:rPr>
                <w:rFonts w:ascii="宋体" w:hAnsi="宋体"/>
                <w:sz w:val="20"/>
              </w:rPr>
              <w:t>S = A⊕B⊕Cin</w:t>
            </w:r>
          </w:p>
        </w:tc>
        <w:tc>
          <w:tcPr>
            <w:tcW w:w="2706" w:type="dxa"/>
            <w:shd w:val="clear" w:color="auto" w:fill="F2F7FB"/>
          </w:tcPr>
          <w:p w14:paraId="5D5085E6">
            <w:pPr>
              <w:spacing w:after="0" w:line="240" w:lineRule="auto"/>
              <w:jc w:val="center"/>
            </w:pPr>
            <w:r>
              <w:rPr>
                <w:rFonts w:ascii="宋体" w:hAnsi="宋体"/>
                <w:sz w:val="20"/>
              </w:rPr>
              <w:t>一位全加器核心</w:t>
            </w:r>
          </w:p>
        </w:tc>
      </w:tr>
      <w:tr w14:paraId="5285E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shd w:val="clear" w:color="auto" w:fill="FFFFFF"/>
          </w:tcPr>
          <w:p w14:paraId="00925C09">
            <w:pPr>
              <w:spacing w:after="0" w:line="240" w:lineRule="auto"/>
              <w:jc w:val="center"/>
            </w:pPr>
            <w:r>
              <w:rPr>
                <w:rFonts w:ascii="宋体" w:hAnsi="宋体"/>
                <w:sz w:val="20"/>
              </w:rPr>
              <w:t>全加器进位输出</w:t>
            </w:r>
          </w:p>
        </w:tc>
        <w:tc>
          <w:tcPr>
            <w:tcW w:w="3479" w:type="dxa"/>
            <w:shd w:val="clear" w:color="auto" w:fill="FFFFFF"/>
          </w:tcPr>
          <w:p w14:paraId="1CEBBF5F">
            <w:pPr>
              <w:spacing w:after="0" w:line="240" w:lineRule="auto"/>
              <w:jc w:val="center"/>
            </w:pPr>
            <w:r>
              <w:rPr>
                <w:rFonts w:ascii="宋体" w:hAnsi="宋体"/>
                <w:sz w:val="20"/>
              </w:rPr>
              <w:t>Cout = AB + ACin + BCin</w:t>
            </w:r>
          </w:p>
        </w:tc>
        <w:tc>
          <w:tcPr>
            <w:tcW w:w="2706" w:type="dxa"/>
            <w:shd w:val="clear" w:color="auto" w:fill="FFFFFF"/>
          </w:tcPr>
          <w:p w14:paraId="4A5D5350">
            <w:pPr>
              <w:spacing w:after="0" w:line="240" w:lineRule="auto"/>
              <w:jc w:val="center"/>
            </w:pPr>
            <w:r>
              <w:rPr>
                <w:rFonts w:ascii="宋体" w:hAnsi="宋体"/>
                <w:sz w:val="20"/>
              </w:rPr>
              <w:t>进位传播逻辑</w:t>
            </w:r>
          </w:p>
        </w:tc>
      </w:tr>
      <w:tr w14:paraId="332D7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shd w:val="clear" w:color="auto" w:fill="F2F7FB"/>
          </w:tcPr>
          <w:p w14:paraId="6779775C">
            <w:pPr>
              <w:spacing w:after="0" w:line="240" w:lineRule="auto"/>
              <w:jc w:val="center"/>
            </w:pPr>
            <w:r>
              <w:rPr>
                <w:rFonts w:ascii="宋体" w:hAnsi="宋体"/>
                <w:sz w:val="20"/>
              </w:rPr>
              <w:t>超前进位生成</w:t>
            </w:r>
          </w:p>
        </w:tc>
        <w:tc>
          <w:tcPr>
            <w:tcW w:w="3479" w:type="dxa"/>
            <w:shd w:val="clear" w:color="auto" w:fill="F2F7FB"/>
          </w:tcPr>
          <w:p w14:paraId="3A9894E5">
            <w:pPr>
              <w:spacing w:after="0" w:line="240" w:lineRule="auto"/>
              <w:jc w:val="center"/>
            </w:pPr>
            <w:r>
              <w:rPr>
                <w:rFonts w:ascii="宋体" w:hAnsi="宋体"/>
                <w:sz w:val="20"/>
              </w:rPr>
              <w:t>Gi = AiBi</w:t>
            </w:r>
          </w:p>
        </w:tc>
        <w:tc>
          <w:tcPr>
            <w:tcW w:w="2706" w:type="dxa"/>
            <w:shd w:val="clear" w:color="auto" w:fill="F2F7FB"/>
          </w:tcPr>
          <w:p w14:paraId="476D065E">
            <w:pPr>
              <w:spacing w:after="0" w:line="240" w:lineRule="auto"/>
              <w:jc w:val="center"/>
            </w:pPr>
            <w:r>
              <w:rPr>
                <w:rFonts w:ascii="宋体" w:hAnsi="宋体"/>
                <w:sz w:val="20"/>
              </w:rPr>
              <w:t>CLA进位预测</w:t>
            </w:r>
          </w:p>
        </w:tc>
      </w:tr>
      <w:tr w14:paraId="652CE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shd w:val="clear" w:color="auto" w:fill="FFFFFF"/>
          </w:tcPr>
          <w:p w14:paraId="213D82BE">
            <w:pPr>
              <w:spacing w:after="0" w:line="240" w:lineRule="auto"/>
              <w:jc w:val="center"/>
            </w:pPr>
            <w:r>
              <w:rPr>
                <w:rFonts w:ascii="宋体" w:hAnsi="宋体"/>
                <w:sz w:val="20"/>
              </w:rPr>
              <w:t>超前进位传播</w:t>
            </w:r>
          </w:p>
        </w:tc>
        <w:tc>
          <w:tcPr>
            <w:tcW w:w="3479" w:type="dxa"/>
            <w:shd w:val="clear" w:color="auto" w:fill="FFFFFF"/>
          </w:tcPr>
          <w:p w14:paraId="7FB2F933">
            <w:pPr>
              <w:spacing w:after="0" w:line="240" w:lineRule="auto"/>
              <w:jc w:val="center"/>
            </w:pPr>
            <w:r>
              <w:rPr>
                <w:rFonts w:ascii="宋体" w:hAnsi="宋体"/>
                <w:sz w:val="20"/>
              </w:rPr>
              <w:t>Pi = Ai⊕Bi</w:t>
            </w:r>
          </w:p>
        </w:tc>
        <w:tc>
          <w:tcPr>
            <w:tcW w:w="2706" w:type="dxa"/>
            <w:shd w:val="clear" w:color="auto" w:fill="FFFFFF"/>
          </w:tcPr>
          <w:p w14:paraId="132C5CA1">
            <w:pPr>
              <w:spacing w:after="0" w:line="240" w:lineRule="auto"/>
              <w:jc w:val="center"/>
            </w:pPr>
            <w:r>
              <w:rPr>
                <w:rFonts w:ascii="宋体" w:hAnsi="宋体"/>
                <w:sz w:val="20"/>
              </w:rPr>
              <w:t>CLA进位预测</w:t>
            </w:r>
          </w:p>
        </w:tc>
      </w:tr>
      <w:tr w14:paraId="5DA6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shd w:val="clear" w:color="auto" w:fill="F2F7FB"/>
          </w:tcPr>
          <w:p w14:paraId="204602D2">
            <w:pPr>
              <w:spacing w:after="0" w:line="240" w:lineRule="auto"/>
              <w:jc w:val="center"/>
            </w:pPr>
            <w:r>
              <w:rPr>
                <w:rFonts w:ascii="宋体" w:hAnsi="宋体"/>
                <w:sz w:val="20"/>
              </w:rPr>
              <w:t>CLA进位方程</w:t>
            </w:r>
          </w:p>
        </w:tc>
        <w:tc>
          <w:tcPr>
            <w:tcW w:w="3479" w:type="dxa"/>
            <w:shd w:val="clear" w:color="auto" w:fill="F2F7FB"/>
          </w:tcPr>
          <w:p w14:paraId="065CC4F8">
            <w:pPr>
              <w:spacing w:after="0" w:line="240" w:lineRule="auto"/>
              <w:jc w:val="center"/>
            </w:pPr>
            <w:r>
              <w:rPr>
                <w:rFonts w:ascii="宋体" w:hAnsi="宋体"/>
                <w:sz w:val="20"/>
              </w:rPr>
              <w:t>Ci+1 = Gi + Pi·Ci</w:t>
            </w:r>
          </w:p>
        </w:tc>
        <w:tc>
          <w:tcPr>
            <w:tcW w:w="2706" w:type="dxa"/>
            <w:shd w:val="clear" w:color="auto" w:fill="F2F7FB"/>
          </w:tcPr>
          <w:p w14:paraId="4A4ADFC4">
            <w:pPr>
              <w:spacing w:after="0" w:line="240" w:lineRule="auto"/>
              <w:jc w:val="center"/>
            </w:pPr>
            <w:r>
              <w:rPr>
                <w:rFonts w:ascii="宋体" w:hAnsi="宋体"/>
                <w:sz w:val="20"/>
              </w:rPr>
              <w:t>超前进位加法器</w:t>
            </w:r>
          </w:p>
        </w:tc>
      </w:tr>
      <w:tr w14:paraId="2CB4D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shd w:val="clear" w:color="auto" w:fill="FFFFFF"/>
          </w:tcPr>
          <w:p w14:paraId="5633CF88">
            <w:pPr>
              <w:spacing w:after="0" w:line="240" w:lineRule="auto"/>
              <w:jc w:val="center"/>
            </w:pPr>
            <w:r>
              <w:rPr>
                <w:rFonts w:ascii="宋体" w:hAnsi="宋体"/>
                <w:sz w:val="20"/>
              </w:rPr>
              <w:t>溢出检测</w:t>
            </w:r>
          </w:p>
        </w:tc>
        <w:tc>
          <w:tcPr>
            <w:tcW w:w="3479" w:type="dxa"/>
            <w:shd w:val="clear" w:color="auto" w:fill="FFFFFF"/>
          </w:tcPr>
          <w:p w14:paraId="4F7EEA3D">
            <w:pPr>
              <w:spacing w:after="0" w:line="240" w:lineRule="auto"/>
              <w:jc w:val="center"/>
            </w:pPr>
            <w:r>
              <w:rPr>
                <w:rFonts w:ascii="宋体" w:hAnsi="宋体"/>
                <w:sz w:val="20"/>
              </w:rPr>
              <w:t>OVF = Cn⊕Cn-1</w:t>
            </w:r>
          </w:p>
        </w:tc>
        <w:tc>
          <w:tcPr>
            <w:tcW w:w="2706" w:type="dxa"/>
            <w:shd w:val="clear" w:color="auto" w:fill="FFFFFF"/>
          </w:tcPr>
          <w:p w14:paraId="5694A1A0">
            <w:pPr>
              <w:spacing w:after="0" w:line="240" w:lineRule="auto"/>
              <w:jc w:val="center"/>
            </w:pPr>
            <w:r>
              <w:rPr>
                <w:rFonts w:ascii="宋体" w:hAnsi="宋体"/>
                <w:sz w:val="20"/>
              </w:rPr>
              <w:t>有符号加减法</w:t>
            </w:r>
          </w:p>
        </w:tc>
      </w:tr>
      <w:tr w14:paraId="092A1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shd w:val="clear" w:color="auto" w:fill="F2F7FB"/>
          </w:tcPr>
          <w:p w14:paraId="40B1CD38">
            <w:pPr>
              <w:spacing w:after="0" w:line="240" w:lineRule="auto"/>
              <w:jc w:val="center"/>
            </w:pPr>
            <w:r>
              <w:rPr>
                <w:rFonts w:ascii="宋体" w:hAnsi="宋体"/>
                <w:sz w:val="20"/>
              </w:rPr>
              <w:t>MUX逻辑函数</w:t>
            </w:r>
          </w:p>
        </w:tc>
        <w:tc>
          <w:tcPr>
            <w:tcW w:w="3479" w:type="dxa"/>
            <w:shd w:val="clear" w:color="auto" w:fill="F2F7FB"/>
          </w:tcPr>
          <w:p w14:paraId="781A3167">
            <w:pPr>
              <w:spacing w:after="0" w:line="240" w:lineRule="auto"/>
              <w:jc w:val="center"/>
            </w:pPr>
            <w:r>
              <w:rPr>
                <w:rFonts w:ascii="宋体" w:hAnsi="宋体"/>
                <w:sz w:val="20"/>
              </w:rPr>
              <w:t>Y = Σ Di·mi(S)</w:t>
            </w:r>
          </w:p>
        </w:tc>
        <w:tc>
          <w:tcPr>
            <w:tcW w:w="2706" w:type="dxa"/>
            <w:shd w:val="clear" w:color="auto" w:fill="F2F7FB"/>
          </w:tcPr>
          <w:p w14:paraId="38C10364">
            <w:pPr>
              <w:spacing w:after="0" w:line="240" w:lineRule="auto"/>
              <w:jc w:val="center"/>
            </w:pPr>
            <w:r>
              <w:rPr>
                <w:rFonts w:ascii="宋体" w:hAnsi="宋体"/>
                <w:sz w:val="20"/>
              </w:rPr>
              <w:t>MUX实现逻辑函数</w:t>
            </w:r>
          </w:p>
        </w:tc>
      </w:tr>
      <w:tr w14:paraId="1A078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shd w:val="clear" w:color="auto" w:fill="FFFFFF"/>
          </w:tcPr>
          <w:p w14:paraId="661F47F7">
            <w:pPr>
              <w:spacing w:after="0" w:line="240" w:lineRule="auto"/>
              <w:jc w:val="center"/>
            </w:pPr>
            <w:r>
              <w:rPr>
                <w:rFonts w:ascii="宋体" w:hAnsi="宋体"/>
                <w:sz w:val="20"/>
              </w:rPr>
              <w:t>译码器逻辑函数</w:t>
            </w:r>
          </w:p>
        </w:tc>
        <w:tc>
          <w:tcPr>
            <w:tcW w:w="3479" w:type="dxa"/>
            <w:shd w:val="clear" w:color="auto" w:fill="FFFFFF"/>
          </w:tcPr>
          <w:p w14:paraId="5C41D23A">
            <w:pPr>
              <w:spacing w:after="0" w:line="240" w:lineRule="auto"/>
              <w:jc w:val="center"/>
            </w:pPr>
            <w:r>
              <w:rPr>
                <w:rFonts w:ascii="宋体" w:hAnsi="宋体"/>
                <w:sz w:val="20"/>
              </w:rPr>
              <w:t>Y = Σ m(i1,i2,…)</w:t>
            </w:r>
          </w:p>
        </w:tc>
        <w:tc>
          <w:tcPr>
            <w:tcW w:w="2706" w:type="dxa"/>
            <w:shd w:val="clear" w:color="auto" w:fill="FFFFFF"/>
          </w:tcPr>
          <w:p w14:paraId="67A7E55B">
            <w:pPr>
              <w:spacing w:after="0" w:line="240" w:lineRule="auto"/>
              <w:jc w:val="center"/>
            </w:pPr>
            <w:r>
              <w:rPr>
                <w:rFonts w:ascii="宋体" w:hAnsi="宋体"/>
                <w:sz w:val="20"/>
              </w:rPr>
              <w:t>138配与非门实现</w:t>
            </w:r>
          </w:p>
        </w:tc>
      </w:tr>
      <w:tr w14:paraId="49784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shd w:val="clear" w:color="auto" w:fill="F2F7FB"/>
          </w:tcPr>
          <w:p w14:paraId="392C0E54">
            <w:pPr>
              <w:spacing w:after="0" w:line="240" w:lineRule="auto"/>
              <w:jc w:val="center"/>
            </w:pPr>
            <w:r>
              <w:rPr>
                <w:rFonts w:ascii="宋体" w:hAnsi="宋体"/>
                <w:sz w:val="20"/>
              </w:rPr>
              <w:t>等值比较</w:t>
            </w:r>
          </w:p>
        </w:tc>
        <w:tc>
          <w:tcPr>
            <w:tcW w:w="3479" w:type="dxa"/>
            <w:shd w:val="clear" w:color="auto" w:fill="F2F7FB"/>
          </w:tcPr>
          <w:p w14:paraId="125CC316">
            <w:pPr>
              <w:spacing w:after="0" w:line="240" w:lineRule="auto"/>
              <w:jc w:val="center"/>
            </w:pPr>
            <w:r>
              <w:rPr>
                <w:rFonts w:ascii="宋体" w:hAnsi="宋体"/>
                <w:sz w:val="20"/>
              </w:rPr>
              <w:t>EQ = Π(Ai⊙Bi)</w:t>
            </w:r>
          </w:p>
        </w:tc>
        <w:tc>
          <w:tcPr>
            <w:tcW w:w="2706" w:type="dxa"/>
            <w:shd w:val="clear" w:color="auto" w:fill="F2F7FB"/>
          </w:tcPr>
          <w:p w14:paraId="21F98CA6">
            <w:pPr>
              <w:spacing w:after="0" w:line="240" w:lineRule="auto"/>
              <w:jc w:val="center"/>
            </w:pPr>
            <w:r>
              <w:rPr>
                <w:rFonts w:ascii="宋体" w:hAnsi="宋体"/>
                <w:sz w:val="20"/>
              </w:rPr>
              <w:t>快速相等检测</w:t>
            </w:r>
          </w:p>
        </w:tc>
      </w:tr>
      <w:tr w14:paraId="1655F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shd w:val="clear" w:color="auto" w:fill="FFFFFF"/>
          </w:tcPr>
          <w:p w14:paraId="1414CD1A">
            <w:pPr>
              <w:spacing w:after="0" w:line="240" w:lineRule="auto"/>
              <w:jc w:val="center"/>
            </w:pPr>
            <w:r>
              <w:rPr>
                <w:rFonts w:ascii="宋体" w:hAnsi="宋体"/>
                <w:sz w:val="20"/>
              </w:rPr>
              <w:t>格雷码转二进制</w:t>
            </w:r>
          </w:p>
        </w:tc>
        <w:tc>
          <w:tcPr>
            <w:tcW w:w="3479" w:type="dxa"/>
            <w:shd w:val="clear" w:color="auto" w:fill="FFFFFF"/>
          </w:tcPr>
          <w:p w14:paraId="2CFBC308">
            <w:pPr>
              <w:spacing w:after="0" w:line="240" w:lineRule="auto"/>
              <w:jc w:val="center"/>
            </w:pPr>
            <w:r>
              <w:rPr>
                <w:rFonts w:ascii="宋体" w:hAnsi="宋体"/>
                <w:sz w:val="20"/>
              </w:rPr>
              <w:t>Bi = Gi⊕Gi+1⊕…⊕Gn-1</w:t>
            </w:r>
          </w:p>
        </w:tc>
        <w:tc>
          <w:tcPr>
            <w:tcW w:w="2706" w:type="dxa"/>
            <w:shd w:val="clear" w:color="auto" w:fill="FFFFFF"/>
          </w:tcPr>
          <w:p w14:paraId="3BBF20E7">
            <w:pPr>
              <w:spacing w:after="0" w:line="240" w:lineRule="auto"/>
              <w:jc w:val="center"/>
            </w:pPr>
            <w:r>
              <w:rPr>
                <w:rFonts w:ascii="宋体" w:hAnsi="宋体"/>
                <w:sz w:val="20"/>
              </w:rPr>
              <w:t>编码转换</w:t>
            </w:r>
          </w:p>
        </w:tc>
      </w:tr>
      <w:tr w14:paraId="6565E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shd w:val="clear" w:color="auto" w:fill="F2F7FB"/>
          </w:tcPr>
          <w:p w14:paraId="03561D93">
            <w:pPr>
              <w:spacing w:after="0" w:line="240" w:lineRule="auto"/>
              <w:jc w:val="center"/>
            </w:pPr>
            <w:r>
              <w:rPr>
                <w:rFonts w:ascii="宋体" w:hAnsi="宋体"/>
                <w:sz w:val="20"/>
              </w:rPr>
              <w:t>竞争冒险消除</w:t>
            </w:r>
          </w:p>
        </w:tc>
        <w:tc>
          <w:tcPr>
            <w:tcW w:w="3479" w:type="dxa"/>
            <w:shd w:val="clear" w:color="auto" w:fill="F2F7FB"/>
          </w:tcPr>
          <w:p w14:paraId="2D8C056B">
            <w:pPr>
              <w:spacing w:after="0" w:line="240" w:lineRule="auto"/>
              <w:jc w:val="center"/>
            </w:pPr>
            <w:r>
              <w:rPr>
                <w:rFonts w:ascii="宋体" w:hAnsi="宋体"/>
                <w:sz w:val="20"/>
              </w:rPr>
              <w:t>Y=AB+A'C → Y=AB+A'C+BC</w:t>
            </w:r>
          </w:p>
        </w:tc>
        <w:tc>
          <w:tcPr>
            <w:tcW w:w="2706" w:type="dxa"/>
            <w:shd w:val="clear" w:color="auto" w:fill="F2F7FB"/>
          </w:tcPr>
          <w:p w14:paraId="433D6D4F">
            <w:pPr>
              <w:spacing w:after="0" w:line="240" w:lineRule="auto"/>
              <w:jc w:val="center"/>
            </w:pPr>
            <w:r>
              <w:rPr>
                <w:rFonts w:ascii="宋体" w:hAnsi="宋体"/>
                <w:sz w:val="20"/>
              </w:rPr>
              <w:t>增加冗余项消险</w:t>
            </w:r>
          </w:p>
        </w:tc>
      </w:tr>
    </w:tbl>
    <w:p w14:paraId="557B36D4"/>
    <w:p w14:paraId="1EAAFAC5">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3.9.2  常用MSI器件功能速查</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1"/>
        <w:gridCol w:w="1000"/>
        <w:gridCol w:w="1750"/>
        <w:gridCol w:w="1517"/>
        <w:gridCol w:w="1751"/>
        <w:gridCol w:w="1501"/>
      </w:tblGrid>
      <w:tr w14:paraId="4D318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1" w:type="dxa"/>
            <w:shd w:val="clear" w:color="auto" w:fill="2E75B6"/>
          </w:tcPr>
          <w:p w14:paraId="62E30E12">
            <w:pPr>
              <w:spacing w:after="0" w:line="240" w:lineRule="auto"/>
              <w:jc w:val="center"/>
            </w:pPr>
            <w:r>
              <w:rPr>
                <w:rFonts w:ascii="宋体" w:hAnsi="宋体"/>
                <w:b/>
                <w:color w:val="FFFFFF"/>
                <w:sz w:val="20"/>
              </w:rPr>
              <w:t>器件</w:t>
            </w:r>
          </w:p>
        </w:tc>
        <w:tc>
          <w:tcPr>
            <w:tcW w:w="1000" w:type="dxa"/>
            <w:shd w:val="clear" w:color="auto" w:fill="2E75B6"/>
          </w:tcPr>
          <w:p w14:paraId="5C03766A">
            <w:pPr>
              <w:spacing w:after="0" w:line="240" w:lineRule="auto"/>
              <w:jc w:val="center"/>
            </w:pPr>
            <w:r>
              <w:rPr>
                <w:rFonts w:ascii="宋体" w:hAnsi="宋体"/>
                <w:b/>
                <w:color w:val="FFFFFF"/>
                <w:sz w:val="20"/>
              </w:rPr>
              <w:t>型号</w:t>
            </w:r>
          </w:p>
        </w:tc>
        <w:tc>
          <w:tcPr>
            <w:tcW w:w="1501" w:type="dxa"/>
            <w:shd w:val="clear" w:color="auto" w:fill="2E75B6"/>
          </w:tcPr>
          <w:p w14:paraId="3D7574E2">
            <w:pPr>
              <w:spacing w:after="0" w:line="240" w:lineRule="auto"/>
              <w:jc w:val="center"/>
            </w:pPr>
            <w:r>
              <w:rPr>
                <w:rFonts w:ascii="宋体" w:hAnsi="宋体"/>
                <w:b/>
                <w:color w:val="FFFFFF"/>
                <w:sz w:val="20"/>
              </w:rPr>
              <w:t>输入</w:t>
            </w:r>
          </w:p>
        </w:tc>
        <w:tc>
          <w:tcPr>
            <w:tcW w:w="1501" w:type="dxa"/>
            <w:shd w:val="clear" w:color="auto" w:fill="2E75B6"/>
          </w:tcPr>
          <w:p w14:paraId="047542BE">
            <w:pPr>
              <w:spacing w:after="0" w:line="240" w:lineRule="auto"/>
              <w:jc w:val="center"/>
            </w:pPr>
            <w:r>
              <w:rPr>
                <w:rFonts w:ascii="宋体" w:hAnsi="宋体"/>
                <w:b/>
                <w:color w:val="FFFFFF"/>
                <w:sz w:val="20"/>
              </w:rPr>
              <w:t>输出</w:t>
            </w:r>
          </w:p>
        </w:tc>
        <w:tc>
          <w:tcPr>
            <w:tcW w:w="1751" w:type="dxa"/>
            <w:shd w:val="clear" w:color="auto" w:fill="2E75B6"/>
          </w:tcPr>
          <w:p w14:paraId="6B2753BD">
            <w:pPr>
              <w:spacing w:after="0" w:line="240" w:lineRule="auto"/>
              <w:jc w:val="center"/>
            </w:pPr>
            <w:r>
              <w:rPr>
                <w:rFonts w:ascii="宋体" w:hAnsi="宋体"/>
                <w:b/>
                <w:color w:val="FFFFFF"/>
                <w:sz w:val="20"/>
              </w:rPr>
              <w:t>关键特性</w:t>
            </w:r>
          </w:p>
        </w:tc>
        <w:tc>
          <w:tcPr>
            <w:tcW w:w="1501" w:type="dxa"/>
            <w:shd w:val="clear" w:color="auto" w:fill="2E75B6"/>
          </w:tcPr>
          <w:p w14:paraId="6F473A7F">
            <w:pPr>
              <w:spacing w:after="0" w:line="240" w:lineRule="auto"/>
              <w:jc w:val="center"/>
            </w:pPr>
            <w:r>
              <w:rPr>
                <w:rFonts w:ascii="宋体" w:hAnsi="宋体"/>
                <w:b/>
                <w:color w:val="FFFFFF"/>
                <w:sz w:val="20"/>
              </w:rPr>
              <w:t>典型应用</w:t>
            </w:r>
          </w:p>
        </w:tc>
      </w:tr>
      <w:tr w14:paraId="29431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1" w:type="dxa"/>
            <w:shd w:val="clear" w:color="auto" w:fill="F2F7FB"/>
          </w:tcPr>
          <w:p w14:paraId="1A0B1424">
            <w:pPr>
              <w:spacing w:after="0" w:line="240" w:lineRule="auto"/>
              <w:jc w:val="center"/>
            </w:pPr>
            <w:r>
              <w:rPr>
                <w:rFonts w:ascii="宋体" w:hAnsi="宋体"/>
                <w:sz w:val="20"/>
              </w:rPr>
              <w:t>优先编码器</w:t>
            </w:r>
          </w:p>
        </w:tc>
        <w:tc>
          <w:tcPr>
            <w:tcW w:w="1000" w:type="dxa"/>
            <w:shd w:val="clear" w:color="auto" w:fill="F2F7FB"/>
          </w:tcPr>
          <w:p w14:paraId="228A2F76">
            <w:pPr>
              <w:spacing w:after="0" w:line="240" w:lineRule="auto"/>
              <w:jc w:val="center"/>
            </w:pPr>
            <w:r>
              <w:rPr>
                <w:rFonts w:ascii="宋体" w:hAnsi="宋体"/>
                <w:sz w:val="20"/>
              </w:rPr>
              <w:t>74HC148</w:t>
            </w:r>
          </w:p>
        </w:tc>
        <w:tc>
          <w:tcPr>
            <w:tcW w:w="1501" w:type="dxa"/>
            <w:shd w:val="clear" w:color="auto" w:fill="F2F7FB"/>
          </w:tcPr>
          <w:p w14:paraId="7DDA4356">
            <w:pPr>
              <w:spacing w:after="0" w:line="240" w:lineRule="auto"/>
              <w:jc w:val="center"/>
            </w:pPr>
            <w:r>
              <w:rPr>
                <w:rFonts w:ascii="宋体" w:hAnsi="宋体"/>
                <w:sz w:val="20"/>
              </w:rPr>
              <w:t>Ī0~Ī7（低有效）</w:t>
            </w:r>
          </w:p>
        </w:tc>
        <w:tc>
          <w:tcPr>
            <w:tcW w:w="1501" w:type="dxa"/>
            <w:shd w:val="clear" w:color="auto" w:fill="F2F7FB"/>
          </w:tcPr>
          <w:p w14:paraId="71E8E2A4">
            <w:pPr>
              <w:spacing w:after="0" w:line="240" w:lineRule="auto"/>
              <w:jc w:val="center"/>
            </w:pPr>
            <w:r>
              <w:rPr>
                <w:rFonts w:ascii="宋体" w:hAnsi="宋体"/>
                <w:sz w:val="20"/>
              </w:rPr>
              <w:t>Ȳ2Ȳ1Ȳ0+EO+GS</w:t>
            </w:r>
          </w:p>
        </w:tc>
        <w:tc>
          <w:tcPr>
            <w:tcW w:w="1751" w:type="dxa"/>
            <w:shd w:val="clear" w:color="auto" w:fill="F2F7FB"/>
          </w:tcPr>
          <w:p w14:paraId="2AA84567">
            <w:pPr>
              <w:spacing w:after="0" w:line="240" w:lineRule="auto"/>
              <w:jc w:val="center"/>
            </w:pPr>
            <w:r>
              <w:rPr>
                <w:rFonts w:ascii="宋体" w:hAnsi="宋体"/>
                <w:sz w:val="20"/>
              </w:rPr>
              <w:t>I7优先级最高，低有效</w:t>
            </w:r>
          </w:p>
        </w:tc>
        <w:tc>
          <w:tcPr>
            <w:tcW w:w="1501" w:type="dxa"/>
            <w:shd w:val="clear" w:color="auto" w:fill="F2F7FB"/>
          </w:tcPr>
          <w:p w14:paraId="5A820CD8">
            <w:pPr>
              <w:spacing w:after="0" w:line="240" w:lineRule="auto"/>
              <w:jc w:val="center"/>
            </w:pPr>
            <w:r>
              <w:rPr>
                <w:rFonts w:ascii="宋体" w:hAnsi="宋体"/>
                <w:sz w:val="20"/>
              </w:rPr>
              <w:t>中断仲裁、键盘编码</w:t>
            </w:r>
          </w:p>
        </w:tc>
      </w:tr>
      <w:tr w14:paraId="1765D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1" w:type="dxa"/>
            <w:shd w:val="clear" w:color="auto" w:fill="FFFFFF"/>
          </w:tcPr>
          <w:p w14:paraId="738FBF4A">
            <w:pPr>
              <w:spacing w:after="0" w:line="240" w:lineRule="auto"/>
              <w:jc w:val="center"/>
            </w:pPr>
            <w:r>
              <w:rPr>
                <w:rFonts w:ascii="宋体" w:hAnsi="宋体"/>
                <w:sz w:val="20"/>
              </w:rPr>
              <w:t>3线-8线译码器</w:t>
            </w:r>
          </w:p>
        </w:tc>
        <w:tc>
          <w:tcPr>
            <w:tcW w:w="1000" w:type="dxa"/>
            <w:shd w:val="clear" w:color="auto" w:fill="FFFFFF"/>
          </w:tcPr>
          <w:p w14:paraId="1A8C8C92">
            <w:pPr>
              <w:spacing w:after="0" w:line="240" w:lineRule="auto"/>
              <w:jc w:val="center"/>
            </w:pPr>
            <w:r>
              <w:rPr>
                <w:rFonts w:ascii="宋体" w:hAnsi="宋体"/>
                <w:sz w:val="20"/>
              </w:rPr>
              <w:t>74HC138</w:t>
            </w:r>
          </w:p>
        </w:tc>
        <w:tc>
          <w:tcPr>
            <w:tcW w:w="1501" w:type="dxa"/>
            <w:shd w:val="clear" w:color="auto" w:fill="FFFFFF"/>
          </w:tcPr>
          <w:p w14:paraId="68E48EAB">
            <w:pPr>
              <w:spacing w:after="0" w:line="240" w:lineRule="auto"/>
              <w:jc w:val="center"/>
            </w:pPr>
            <w:r>
              <w:rPr>
                <w:rFonts w:ascii="宋体" w:hAnsi="宋体"/>
                <w:sz w:val="20"/>
              </w:rPr>
              <w:t>A2A1A0+三使能</w:t>
            </w:r>
          </w:p>
        </w:tc>
        <w:tc>
          <w:tcPr>
            <w:tcW w:w="1501" w:type="dxa"/>
            <w:shd w:val="clear" w:color="auto" w:fill="FFFFFF"/>
          </w:tcPr>
          <w:p w14:paraId="0F858BF3">
            <w:pPr>
              <w:spacing w:after="0" w:line="240" w:lineRule="auto"/>
              <w:jc w:val="center"/>
            </w:pPr>
            <w:r>
              <w:rPr>
                <w:rFonts w:ascii="宋体" w:hAnsi="宋体"/>
                <w:sz w:val="20"/>
              </w:rPr>
              <w:t>Ȳ0~Ȳ7（低有效）</w:t>
            </w:r>
          </w:p>
        </w:tc>
        <w:tc>
          <w:tcPr>
            <w:tcW w:w="1751" w:type="dxa"/>
            <w:shd w:val="clear" w:color="auto" w:fill="FFFFFF"/>
          </w:tcPr>
          <w:p w14:paraId="40CB6669">
            <w:pPr>
              <w:spacing w:after="0" w:line="240" w:lineRule="auto"/>
              <w:jc w:val="center"/>
            </w:pPr>
            <w:r>
              <w:rPr>
                <w:rFonts w:ascii="宋体" w:hAnsi="宋体"/>
                <w:sz w:val="20"/>
              </w:rPr>
              <w:t>可实现任意三变量函数</w:t>
            </w:r>
          </w:p>
        </w:tc>
        <w:tc>
          <w:tcPr>
            <w:tcW w:w="1501" w:type="dxa"/>
            <w:shd w:val="clear" w:color="auto" w:fill="FFFFFF"/>
          </w:tcPr>
          <w:p w14:paraId="307E5513">
            <w:pPr>
              <w:spacing w:after="0" w:line="240" w:lineRule="auto"/>
              <w:jc w:val="center"/>
            </w:pPr>
            <w:r>
              <w:rPr>
                <w:rFonts w:ascii="宋体" w:hAnsi="宋体"/>
                <w:sz w:val="20"/>
              </w:rPr>
              <w:t>地址译码、逻辑函数</w:t>
            </w:r>
          </w:p>
        </w:tc>
      </w:tr>
      <w:tr w14:paraId="5217C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1" w:type="dxa"/>
            <w:shd w:val="clear" w:color="auto" w:fill="F2F7FB"/>
          </w:tcPr>
          <w:p w14:paraId="02DF3684">
            <w:pPr>
              <w:spacing w:after="0" w:line="240" w:lineRule="auto"/>
              <w:jc w:val="center"/>
            </w:pPr>
            <w:r>
              <w:rPr>
                <w:rFonts w:ascii="宋体" w:hAnsi="宋体"/>
                <w:sz w:val="20"/>
              </w:rPr>
              <w:t>8选1 MUX</w:t>
            </w:r>
          </w:p>
        </w:tc>
        <w:tc>
          <w:tcPr>
            <w:tcW w:w="1000" w:type="dxa"/>
            <w:shd w:val="clear" w:color="auto" w:fill="F2F7FB"/>
          </w:tcPr>
          <w:p w14:paraId="624CE8A3">
            <w:pPr>
              <w:spacing w:after="0" w:line="240" w:lineRule="auto"/>
              <w:jc w:val="center"/>
            </w:pPr>
            <w:r>
              <w:rPr>
                <w:rFonts w:ascii="宋体" w:hAnsi="宋体"/>
                <w:sz w:val="20"/>
              </w:rPr>
              <w:t>74HC151</w:t>
            </w:r>
          </w:p>
        </w:tc>
        <w:tc>
          <w:tcPr>
            <w:tcW w:w="1501" w:type="dxa"/>
            <w:shd w:val="clear" w:color="auto" w:fill="F2F7FB"/>
          </w:tcPr>
          <w:p w14:paraId="465C9DE7">
            <w:pPr>
              <w:spacing w:after="0" w:line="240" w:lineRule="auto"/>
              <w:jc w:val="center"/>
            </w:pPr>
            <w:r>
              <w:rPr>
                <w:rFonts w:ascii="宋体" w:hAnsi="宋体"/>
                <w:sz w:val="20"/>
              </w:rPr>
              <w:t>D0~D7+S2S1S0+ĒN</w:t>
            </w:r>
          </w:p>
        </w:tc>
        <w:tc>
          <w:tcPr>
            <w:tcW w:w="1501" w:type="dxa"/>
            <w:shd w:val="clear" w:color="auto" w:fill="F2F7FB"/>
          </w:tcPr>
          <w:p w14:paraId="4B89C488">
            <w:pPr>
              <w:spacing w:after="0" w:line="240" w:lineRule="auto"/>
              <w:jc w:val="center"/>
            </w:pPr>
            <w:r>
              <w:rPr>
                <w:rFonts w:ascii="宋体" w:hAnsi="宋体"/>
                <w:sz w:val="20"/>
              </w:rPr>
              <w:t>Y（高）+Ȳ（低）</w:t>
            </w:r>
          </w:p>
        </w:tc>
        <w:tc>
          <w:tcPr>
            <w:tcW w:w="1751" w:type="dxa"/>
            <w:shd w:val="clear" w:color="auto" w:fill="F2F7FB"/>
          </w:tcPr>
          <w:p w14:paraId="1F4483E9">
            <w:pPr>
              <w:spacing w:after="0" w:line="240" w:lineRule="auto"/>
              <w:jc w:val="center"/>
            </w:pPr>
            <w:r>
              <w:rPr>
                <w:rFonts w:ascii="宋体" w:hAnsi="宋体"/>
                <w:sz w:val="20"/>
              </w:rPr>
              <w:t>互补双输出，使能控制</w:t>
            </w:r>
          </w:p>
        </w:tc>
        <w:tc>
          <w:tcPr>
            <w:tcW w:w="1501" w:type="dxa"/>
            <w:shd w:val="clear" w:color="auto" w:fill="F2F7FB"/>
          </w:tcPr>
          <w:p w14:paraId="735D2B5C">
            <w:pPr>
              <w:spacing w:after="0" w:line="240" w:lineRule="auto"/>
              <w:jc w:val="center"/>
            </w:pPr>
            <w:r>
              <w:rPr>
                <w:rFonts w:ascii="宋体" w:hAnsi="宋体"/>
                <w:sz w:val="20"/>
              </w:rPr>
              <w:t>逻辑函数实现、总线</w:t>
            </w:r>
          </w:p>
        </w:tc>
      </w:tr>
      <w:tr w14:paraId="1C625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1" w:type="dxa"/>
            <w:shd w:val="clear" w:color="auto" w:fill="FFFFFF"/>
          </w:tcPr>
          <w:p w14:paraId="5B1E2A62">
            <w:pPr>
              <w:spacing w:after="0" w:line="240" w:lineRule="auto"/>
              <w:jc w:val="center"/>
            </w:pPr>
            <w:r>
              <w:rPr>
                <w:rFonts w:ascii="宋体" w:hAnsi="宋体"/>
                <w:sz w:val="20"/>
              </w:rPr>
              <w:t>4位加法器</w:t>
            </w:r>
          </w:p>
        </w:tc>
        <w:tc>
          <w:tcPr>
            <w:tcW w:w="1000" w:type="dxa"/>
            <w:shd w:val="clear" w:color="auto" w:fill="FFFFFF"/>
          </w:tcPr>
          <w:p w14:paraId="0978ED31">
            <w:pPr>
              <w:spacing w:after="0" w:line="240" w:lineRule="auto"/>
              <w:jc w:val="center"/>
            </w:pPr>
            <w:r>
              <w:rPr>
                <w:rFonts w:ascii="宋体" w:hAnsi="宋体"/>
                <w:sz w:val="20"/>
              </w:rPr>
              <w:t>74HC283</w:t>
            </w:r>
          </w:p>
        </w:tc>
        <w:tc>
          <w:tcPr>
            <w:tcW w:w="1501" w:type="dxa"/>
            <w:shd w:val="clear" w:color="auto" w:fill="FFFFFF"/>
          </w:tcPr>
          <w:p w14:paraId="0A4E8A29">
            <w:pPr>
              <w:spacing w:after="0" w:line="240" w:lineRule="auto"/>
              <w:jc w:val="center"/>
            </w:pPr>
            <w:r>
              <w:rPr>
                <w:rFonts w:ascii="宋体" w:hAnsi="宋体"/>
                <w:sz w:val="20"/>
              </w:rPr>
              <w:t>A3~A0+B3~A0+Cin</w:t>
            </w:r>
          </w:p>
        </w:tc>
        <w:tc>
          <w:tcPr>
            <w:tcW w:w="1501" w:type="dxa"/>
            <w:shd w:val="clear" w:color="auto" w:fill="FFFFFF"/>
          </w:tcPr>
          <w:p w14:paraId="31F18C7D">
            <w:pPr>
              <w:spacing w:after="0" w:line="240" w:lineRule="auto"/>
              <w:jc w:val="center"/>
            </w:pPr>
            <w:r>
              <w:rPr>
                <w:rFonts w:ascii="宋体" w:hAnsi="宋体"/>
                <w:sz w:val="20"/>
              </w:rPr>
              <w:t>S3~S0+Cout</w:t>
            </w:r>
          </w:p>
        </w:tc>
        <w:tc>
          <w:tcPr>
            <w:tcW w:w="1751" w:type="dxa"/>
            <w:shd w:val="clear" w:color="auto" w:fill="FFFFFF"/>
          </w:tcPr>
          <w:p w14:paraId="4E7A852C">
            <w:pPr>
              <w:spacing w:after="0" w:line="240" w:lineRule="auto"/>
              <w:jc w:val="center"/>
            </w:pPr>
            <w:r>
              <w:rPr>
                <w:rFonts w:ascii="宋体" w:hAnsi="宋体"/>
                <w:sz w:val="20"/>
              </w:rPr>
              <w:t>超前进位，可级联</w:t>
            </w:r>
          </w:p>
        </w:tc>
        <w:tc>
          <w:tcPr>
            <w:tcW w:w="1501" w:type="dxa"/>
            <w:shd w:val="clear" w:color="auto" w:fill="FFFFFF"/>
          </w:tcPr>
          <w:p w14:paraId="64B9BDC0">
            <w:pPr>
              <w:spacing w:after="0" w:line="240" w:lineRule="auto"/>
              <w:jc w:val="center"/>
            </w:pPr>
            <w:r>
              <w:rPr>
                <w:rFonts w:ascii="宋体" w:hAnsi="宋体"/>
                <w:sz w:val="20"/>
              </w:rPr>
              <w:t>算术运算、ALU核</w:t>
            </w:r>
          </w:p>
        </w:tc>
      </w:tr>
      <w:tr w14:paraId="5821A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1" w:type="dxa"/>
            <w:shd w:val="clear" w:color="auto" w:fill="F2F7FB"/>
          </w:tcPr>
          <w:p w14:paraId="444D37A5">
            <w:pPr>
              <w:spacing w:after="0" w:line="240" w:lineRule="auto"/>
              <w:jc w:val="center"/>
            </w:pPr>
            <w:r>
              <w:rPr>
                <w:rFonts w:ascii="宋体" w:hAnsi="宋体"/>
                <w:sz w:val="20"/>
              </w:rPr>
              <w:t>4位比较器</w:t>
            </w:r>
          </w:p>
        </w:tc>
        <w:tc>
          <w:tcPr>
            <w:tcW w:w="1000" w:type="dxa"/>
            <w:shd w:val="clear" w:color="auto" w:fill="F2F7FB"/>
          </w:tcPr>
          <w:p w14:paraId="3515E451">
            <w:pPr>
              <w:spacing w:after="0" w:line="240" w:lineRule="auto"/>
              <w:jc w:val="center"/>
            </w:pPr>
            <w:r>
              <w:rPr>
                <w:rFonts w:ascii="宋体" w:hAnsi="宋体"/>
                <w:sz w:val="20"/>
              </w:rPr>
              <w:t>74HC85</w:t>
            </w:r>
          </w:p>
        </w:tc>
        <w:tc>
          <w:tcPr>
            <w:tcW w:w="1501" w:type="dxa"/>
            <w:shd w:val="clear" w:color="auto" w:fill="F2F7FB"/>
          </w:tcPr>
          <w:p w14:paraId="7242B1AC">
            <w:pPr>
              <w:spacing w:after="0" w:line="240" w:lineRule="auto"/>
              <w:jc w:val="center"/>
            </w:pPr>
            <w:r>
              <w:rPr>
                <w:rFonts w:ascii="宋体" w:hAnsi="宋体"/>
                <w:sz w:val="20"/>
              </w:rPr>
              <w:t>A3~A0+B3~B0+3个级联输入</w:t>
            </w:r>
          </w:p>
        </w:tc>
        <w:tc>
          <w:tcPr>
            <w:tcW w:w="1501" w:type="dxa"/>
            <w:shd w:val="clear" w:color="auto" w:fill="F2F7FB"/>
          </w:tcPr>
          <w:p w14:paraId="306A46B9">
            <w:pPr>
              <w:spacing w:after="0" w:line="240" w:lineRule="auto"/>
              <w:jc w:val="center"/>
            </w:pPr>
            <w:r>
              <w:rPr>
                <w:rFonts w:ascii="宋体" w:hAnsi="宋体"/>
                <w:sz w:val="20"/>
              </w:rPr>
              <w:t>GT/EQ/LT</w:t>
            </w:r>
          </w:p>
        </w:tc>
        <w:tc>
          <w:tcPr>
            <w:tcW w:w="1751" w:type="dxa"/>
            <w:shd w:val="clear" w:color="auto" w:fill="F2F7FB"/>
          </w:tcPr>
          <w:p w14:paraId="7C57358E">
            <w:pPr>
              <w:spacing w:after="0" w:line="240" w:lineRule="auto"/>
              <w:jc w:val="center"/>
            </w:pPr>
            <w:r>
              <w:rPr>
                <w:rFonts w:ascii="宋体" w:hAnsi="宋体"/>
                <w:sz w:val="20"/>
              </w:rPr>
              <w:t>三个级联输入扩展位宽</w:t>
            </w:r>
          </w:p>
        </w:tc>
        <w:tc>
          <w:tcPr>
            <w:tcW w:w="1501" w:type="dxa"/>
            <w:shd w:val="clear" w:color="auto" w:fill="F2F7FB"/>
          </w:tcPr>
          <w:p w14:paraId="55600E64">
            <w:pPr>
              <w:spacing w:after="0" w:line="240" w:lineRule="auto"/>
              <w:jc w:val="center"/>
            </w:pPr>
            <w:r>
              <w:rPr>
                <w:rFonts w:ascii="宋体" w:hAnsi="宋体"/>
                <w:sz w:val="20"/>
              </w:rPr>
              <w:t>数值比较、排序</w:t>
            </w:r>
          </w:p>
        </w:tc>
      </w:tr>
    </w:tbl>
    <w:p w14:paraId="5CA42DD8"/>
    <w:p w14:paraId="55113246">
      <w:pPr>
        <w:spacing w:before="40" w:after="40"/>
      </w:pPr>
    </w:p>
    <w:p w14:paraId="4DC4D558">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3.9.3  复习重点与常见错误</w:t>
      </w:r>
    </w:p>
    <w:p w14:paraId="10F4F558">
      <w:pPr>
        <w:spacing w:before="120" w:after="60"/>
      </w:pPr>
      <w:r>
        <w:rPr>
          <w:rFonts w:ascii="Times New Roman" w:hAnsi="Times New Roman" w:eastAsia="宋体" w:cs="Times New Roman"/>
          <w:b/>
          <w:color w:val="1F4E79"/>
          <w:sz w:val="22"/>
        </w:rPr>
        <w:t>复习重点</w:t>
      </w:r>
    </w:p>
    <w:p w14:paraId="3904539D">
      <w:pPr>
        <w:pStyle w:val="16"/>
        <w:spacing w:before="40" w:after="40"/>
      </w:pPr>
      <w:r>
        <w:rPr>
          <w:rFonts w:ascii="Times New Roman" w:hAnsi="Times New Roman" w:eastAsia="宋体" w:cs="Times New Roman"/>
          <w:sz w:val="22"/>
        </w:rPr>
        <w:t>分析流程五步骤：读图→逐级写表达式（特别注意与非/或非的德摩根展开）→化简→真值表→功能描述。</w:t>
      </w:r>
    </w:p>
    <w:p w14:paraId="7C3686AD">
      <w:pPr>
        <w:pStyle w:val="16"/>
        <w:spacing w:before="40" w:after="40"/>
      </w:pPr>
      <w:r>
        <w:rPr>
          <w:rFonts w:ascii="Times New Roman" w:hAnsi="Times New Roman" w:eastAsia="宋体" w:cs="Times New Roman"/>
          <w:sz w:val="22"/>
        </w:rPr>
        <w:t>设计流程七步骤：需求分析→真值表（正确处理无关项）→标准最小项式→卡诺图化简（充分利用无关项）→逻辑形式变换（与非-与非式）→电路图→验证。</w:t>
      </w:r>
    </w:p>
    <w:p w14:paraId="780B1E7A">
      <w:pPr>
        <w:pStyle w:val="16"/>
        <w:spacing w:before="40" w:after="40"/>
      </w:pPr>
      <w:r>
        <w:rPr>
          <w:rFonts w:ascii="Times New Roman" w:hAnsi="Times New Roman" w:eastAsia="宋体" w:cs="Times New Roman"/>
          <w:sz w:val="22"/>
        </w:rPr>
        <w:t>74HC138的核心用法：Ȳᵢ = mᵢ'，接与非门后输出 = 对应最小项之和，可实现任意三变量函数。掌握用138+与非门实现给定函数的连接方法。</w:t>
      </w:r>
    </w:p>
    <w:p w14:paraId="03983E7E">
      <w:pPr>
        <w:pStyle w:val="16"/>
        <w:spacing w:before="40" w:after="40"/>
      </w:pPr>
      <w:r>
        <w:rPr>
          <w:rFonts w:ascii="Times New Roman" w:hAnsi="Times New Roman" w:eastAsia="宋体" w:cs="Times New Roman"/>
          <w:sz w:val="22"/>
        </w:rPr>
        <w:t>74HC151的核心用法：D端接0/1直接实现三变量函数；降维法用第四变量替换部分D端，实现四变量函数。</w:t>
      </w:r>
    </w:p>
    <w:p w14:paraId="4142A853">
      <w:pPr>
        <w:pStyle w:val="16"/>
        <w:spacing w:before="40" w:after="40"/>
      </w:pPr>
      <w:r>
        <w:rPr>
          <w:rFonts w:ascii="Times New Roman" w:hAnsi="Times New Roman" w:eastAsia="宋体" w:cs="Times New Roman"/>
          <w:sz w:val="22"/>
        </w:rPr>
        <w:t>竞争冒险：代数法找 X·X' 结构；卡诺图法找相切圈；消除方法以增加冗余项为主（从根本上消除），同步设计为系统级解决方案。</w:t>
      </w:r>
    </w:p>
    <w:p w14:paraId="77482F98">
      <w:pPr>
        <w:spacing w:before="120" w:after="60"/>
      </w:pPr>
      <w:r>
        <w:rPr>
          <w:rFonts w:ascii="Times New Roman" w:hAnsi="Times New Roman" w:eastAsia="宋体" w:cs="Times New Roman"/>
          <w:b/>
          <w:color w:val="1F4E79"/>
          <w:sz w:val="22"/>
        </w:rPr>
        <w:t>常见错误</w:t>
      </w:r>
    </w:p>
    <w:p w14:paraId="76BC3898">
      <w:pPr>
        <w:pStyle w:val="16"/>
        <w:spacing w:before="40" w:after="40"/>
      </w:pPr>
      <w:r>
        <w:rPr>
          <w:rFonts w:ascii="Times New Roman" w:hAnsi="Times New Roman" w:eastAsia="宋体" w:cs="Times New Roman"/>
          <w:sz w:val="22"/>
        </w:rPr>
        <w:t>写与非门输出时忘记非号，或德摩根展开方向错误（如将 (AB)' 错误展开为 A'·B'，正确应为 A'+B'）。</w:t>
      </w:r>
    </w:p>
    <w:p w14:paraId="7AF7BCAB">
      <w:pPr>
        <w:pStyle w:val="16"/>
        <w:spacing w:before="40" w:after="40"/>
      </w:pPr>
      <w:r>
        <w:rPr>
          <w:rFonts w:ascii="Times New Roman" w:hAnsi="Times New Roman" w:eastAsia="宋体" w:cs="Times New Roman"/>
          <w:sz w:val="22"/>
        </w:rPr>
        <w:t>卡诺图中无关项（×）不参与圈（未充分化简），导致化简结果不够简洁。</w:t>
      </w:r>
    </w:p>
    <w:p w14:paraId="2909462E">
      <w:pPr>
        <w:pStyle w:val="16"/>
        <w:spacing w:before="40" w:after="40"/>
      </w:pPr>
      <w:r>
        <w:rPr>
          <w:rFonts w:ascii="Times New Roman" w:hAnsi="Times New Roman" w:eastAsia="宋体" w:cs="Times New Roman"/>
          <w:sz w:val="22"/>
        </w:rPr>
        <w:t>使用74HC138时忘记考虑使能端的接法（S₁需接高电平，S̄₂、S̄₃需接低电平，否则译码器不工作）。</w:t>
      </w:r>
    </w:p>
    <w:p w14:paraId="221A96E1">
      <w:pPr>
        <w:pStyle w:val="16"/>
        <w:spacing w:before="40" w:after="40"/>
      </w:pPr>
      <w:r>
        <w:rPr>
          <w:rFonts w:ascii="Times New Roman" w:hAnsi="Times New Roman" w:eastAsia="宋体" w:cs="Times New Roman"/>
          <w:sz w:val="22"/>
        </w:rPr>
        <w:t>竞争冒险分析时混淆0型冒险和1型冒险，或忘记检查卡诺图中所有相切圈的组合。</w:t>
      </w:r>
    </w:p>
    <w:p w14:paraId="7D412799">
      <w:pPr>
        <w:pStyle w:val="16"/>
        <w:spacing w:before="40" w:after="40"/>
      </w:pPr>
      <w:r>
        <w:rPr>
          <w:rFonts w:ascii="Times New Roman" w:hAnsi="Times New Roman" w:eastAsia="宋体" w:cs="Times New Roman"/>
          <w:sz w:val="22"/>
        </w:rPr>
        <w:t>全加器与半加器混淆：半加器只有两个输入（A、B），无法接受低位进位，只能用于最低位；全加器有三个输入（A、B、Cin），用于多位加法的各位。</w:t>
      </w:r>
    </w:p>
    <w:p w14:paraId="22306F5B">
      <w:pPr>
        <w:spacing w:before="40" w:after="40"/>
      </w:pPr>
    </w:p>
    <w:p w14:paraId="490452A4">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3.9.4  与后续章节的衔接</w:t>
      </w:r>
    </w:p>
    <w:p w14:paraId="6871C127">
      <w:pPr>
        <w:spacing w:before="80" w:after="80" w:line="400" w:lineRule="exact"/>
        <w:ind w:firstLine="420"/>
        <w:jc w:val="both"/>
      </w:pPr>
      <w:r>
        <w:rPr>
          <w:rFonts w:ascii="Times New Roman" w:hAnsi="Times New Roman" w:eastAsia="宋体" w:cs="Times New Roman"/>
          <w:sz w:val="22"/>
        </w:rPr>
        <w:t>本章所学的组合逻辑电路分析与设计方法，将在后续章节中得到直接应用和深化：</w:t>
      </w:r>
    </w:p>
    <w:p w14:paraId="057EA7C9">
      <w:pPr>
        <w:pStyle w:val="16"/>
        <w:spacing w:before="40" w:after="40"/>
      </w:pPr>
      <w:r>
        <w:rPr>
          <w:rFonts w:ascii="Times New Roman" w:hAnsi="Times New Roman" w:eastAsia="宋体" w:cs="Times New Roman"/>
          <w:sz w:val="22"/>
        </w:rPr>
        <w:t>第4章时序逻辑电路：触发器的次态逻辑（激励方程）和输出逻辑均为组合逻辑，分析时序电路必须先分析其中的组合逻辑部分；设计时序电路也需要先设计好组合逻辑的激励函数。</w:t>
      </w:r>
    </w:p>
    <w:p w14:paraId="2BCBB0DB">
      <w:pPr>
        <w:pStyle w:val="16"/>
        <w:spacing w:before="40" w:after="40"/>
      </w:pPr>
      <w:r>
        <w:rPr>
          <w:rFonts w:ascii="Times New Roman" w:hAnsi="Times New Roman" w:eastAsia="宋体" w:cs="Times New Roman"/>
          <w:sz w:val="22"/>
        </w:rPr>
        <w:t>第5章寄存器与计数器：移位寄存器的组合逻辑控制电路；计数器的进位链和使能逻辑均为本章知识的直接应用。</w:t>
      </w:r>
    </w:p>
    <w:p w14:paraId="656111B6">
      <w:pPr>
        <w:pStyle w:val="16"/>
        <w:spacing w:before="40" w:after="40"/>
      </w:pPr>
      <w:r>
        <w:rPr>
          <w:rFonts w:ascii="Times New Roman" w:hAnsi="Times New Roman" w:eastAsia="宋体" w:cs="Times New Roman"/>
          <w:sz w:val="22"/>
        </w:rPr>
        <w:t>第6章半导体存储器：ROM（只读存储器）本质上是一个大型译码器加上存储阵列，其地址译码器就是本章介绍的二进制译码器；RAM的片选和读写控制逻辑也是组合电路。</w:t>
      </w:r>
    </w:p>
    <w:p w14:paraId="6BA072C6">
      <w:pPr>
        <w:pStyle w:val="16"/>
        <w:spacing w:before="40" w:after="40"/>
      </w:pPr>
      <w:r>
        <w:rPr>
          <w:rFonts w:ascii="Times New Roman" w:hAnsi="Times New Roman" w:eastAsia="宋体" w:cs="Times New Roman"/>
          <w:sz w:val="22"/>
        </w:rPr>
        <w:t>第7章可编程逻辑器件：PLA（可编程逻辑阵列）和PAL（可编程阵列逻辑）直接基于本章的与或式逻辑结构；FPGA的LUT实现原理已在3.7节介绍，理解LUT是学习FPGA设计的基础。</w:t>
      </w:r>
    </w:p>
    <w:p w14:paraId="2D32B956">
      <w:pPr>
        <w:spacing w:before="80" w:after="80" w:line="400" w:lineRule="exact"/>
        <w:ind w:firstLine="420"/>
        <w:jc w:val="both"/>
      </w:pPr>
      <w:r>
        <w:rPr>
          <w:rFonts w:ascii="Times New Roman" w:hAnsi="Times New Roman" w:eastAsia="宋体" w:cs="Times New Roman"/>
          <w:sz w:val="22"/>
        </w:rPr>
        <w:t>总之，组合逻辑电路是贯穿整个数字系统课程的核心基础，每一个后续章节都是在本章基础上的扩展与深化。务必深入理解并熟练掌握本章的核心内容。</w:t>
      </w:r>
    </w:p>
    <w:p w14:paraId="13983781">
      <w:pPr>
        <w:spacing w:before="40" w:after="40"/>
      </w:pPr>
    </w:p>
    <w:p w14:paraId="2087B944">
      <w:pPr>
        <w:pStyle w:val="4"/>
        <w:spacing w:before="280" w:after="160"/>
        <w:jc w:val="left"/>
        <w:rPr>
          <w:rFonts w:ascii="Times New Roman" w:hAnsi="Times New Roman" w:eastAsia="宋体" w:cs="Times New Roman"/>
        </w:rPr>
      </w:pPr>
      <w:r>
        <w:rPr>
          <w:rFonts w:ascii="Times New Roman" w:hAnsi="Times New Roman" w:eastAsia="宋体" w:cs="Times New Roman"/>
          <w:b/>
          <w:color w:val="2E75B6"/>
          <w:sz w:val="28"/>
        </w:rPr>
        <w:t>3.10  工程实践注记</w:t>
      </w:r>
    </w:p>
    <w:p w14:paraId="14759A12">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3.10.1  数字电路调试的基本方法</w:t>
      </w:r>
    </w:p>
    <w:p w14:paraId="1A395663">
      <w:pPr>
        <w:spacing w:before="80" w:after="80" w:line="400" w:lineRule="exact"/>
        <w:ind w:firstLine="420"/>
        <w:jc w:val="both"/>
      </w:pPr>
      <w:r>
        <w:rPr>
          <w:rFonts w:ascii="Times New Roman" w:hAnsi="Times New Roman" w:eastAsia="宋体" w:cs="Times New Roman"/>
          <w:sz w:val="22"/>
        </w:rPr>
        <w:t>完成组合逻辑电路的设计和搭建之后，调试（Debug）是必不可少的环节。在实验室中调试组合逻辑电路的基本流程如下：首先进行静态功能测试——逐一输入各种测试向量（通常对小规模电路可以穷举所有输入组合），用示波器或逻辑分析仪（Logic Analyzer）观察各节点的电平状态，对照真值表验证输出是否正确。发现错误时，从输出端向输入端逐级追溯，找到第一个与理论值不符的节点，即为故障所在位置。</w:t>
      </w:r>
    </w:p>
    <w:p w14:paraId="1BE77830">
      <w:pPr>
        <w:spacing w:before="80" w:after="80" w:line="400" w:lineRule="exact"/>
        <w:ind w:firstLine="420"/>
        <w:jc w:val="both"/>
      </w:pPr>
      <w:r>
        <w:rPr>
          <w:rFonts w:ascii="Times New Roman" w:hAnsi="Times New Roman" w:eastAsia="宋体" w:cs="Times New Roman"/>
          <w:sz w:val="22"/>
        </w:rPr>
        <w:t>对于中等规模电路，穷举测试不现实，需要基于故障模型选取有代表性的测试向量。常用的策略是使用「一位固定故障」模型下的测试向量集，通常覆盖率可达90%以上。在FPGA开发中，可以使用内置的逻辑分析器（如Xilinx的ILA，Intel的Signal Tap）对内部信号进行在线实时捕获，极大地提高了调试效率——无需外部探头即可观察数百个内部信号。</w:t>
      </w:r>
    </w:p>
    <w:p w14:paraId="33633C1F">
      <w:pPr>
        <w:spacing w:before="80" w:after="80" w:line="400" w:lineRule="exact"/>
        <w:ind w:firstLine="420"/>
        <w:jc w:val="both"/>
      </w:pPr>
      <w:r>
        <w:rPr>
          <w:rFonts w:ascii="Times New Roman" w:hAnsi="Times New Roman" w:eastAsia="宋体" w:cs="Times New Roman"/>
          <w:sz w:val="22"/>
        </w:rPr>
        <w:t>静态调试之后是动态测试（时序测试），验证电路在高速工作时是否满足时序要求。动态测试需要配合时钟和时序激励源，用示波器观察关键信号的波形，检查是否存在建立/保持时间违例、毛刺等时序问题。在FPGA设计中，静态时序分析（STA）报告能提前预测时序问题，在流片（Tape-out）到ASIC时，时序签核（Timing Sign-off）是流片前最关键的步骤之一。</w:t>
      </w:r>
    </w:p>
    <w:p w14:paraId="07F6723D">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3.10.2  容差设计与裕量分析</w:t>
      </w:r>
    </w:p>
    <w:p w14:paraId="793F4F3E">
      <w:pPr>
        <w:spacing w:before="80" w:after="80" w:line="400" w:lineRule="exact"/>
        <w:ind w:firstLine="420"/>
        <w:jc w:val="both"/>
      </w:pPr>
      <w:r>
        <w:rPr>
          <w:rFonts w:ascii="Times New Roman" w:hAnsi="Times New Roman" w:eastAsia="宋体" w:cs="Times New Roman"/>
          <w:sz w:val="22"/>
        </w:rPr>
        <w:t>实际工程中，器件参数存在制造偏差（Process Variation）、温度变化（Temperature Variation）和电源电压波动（Voltage Variation），简称PVT变化。一个在标准条件（nominal conditions）下工作正常的电路，在最恶劣PVT条件下（低温/高温、低压/高压、慢工艺角/快工艺角）可能出现功能失效或时序违例。</w:t>
      </w:r>
    </w:p>
    <w:p w14:paraId="59326379">
      <w:pPr>
        <w:spacing w:before="80" w:after="80" w:line="400" w:lineRule="exact"/>
        <w:ind w:firstLine="420"/>
        <w:jc w:val="both"/>
      </w:pPr>
      <w:r>
        <w:rPr>
          <w:rFonts w:ascii="Times New Roman" w:hAnsi="Times New Roman" w:eastAsia="宋体" w:cs="Times New Roman"/>
          <w:sz w:val="22"/>
        </w:rPr>
        <w:t>因此，在进行时序分析时，工程师必须在最坏情况（Worst Case）条件下验证建立时间约束，在最好情况（Best Case）条件下验证保持时间约束，这称为「工艺角分析（Corner Analysis）」。对于时序裕量（Slack），工程规范通常要求所有路径在最坏条件下仍保有不小于10%时钟周期（或绝对值0.5ns以上）的正裕量，以保证芯片在整个生命周期内的可靠工作。</w:t>
      </w:r>
    </w:p>
    <w:p w14:paraId="5DC463C2">
      <w:pPr>
        <w:spacing w:before="80" w:after="80" w:line="400" w:lineRule="exact"/>
        <w:ind w:firstLine="420"/>
        <w:jc w:val="both"/>
      </w:pPr>
      <w:r>
        <w:rPr>
          <w:rFonts w:ascii="Times New Roman" w:hAnsi="Times New Roman" w:eastAsia="宋体" w:cs="Times New Roman"/>
          <w:sz w:val="22"/>
        </w:rPr>
        <w:t>在FPGA设计中，EDA工具（如Xilinx Vivado）默认使用最慢工艺角（Slow Corner）进行时序分析，并自动报告最坏情况下的裕量，工程师只需确保所有路径的Slack均为正值即可。在ASIC设计中，需要在多个工艺角（如SS-0°C-0.9V、FF-125°C-1.1V等）分别跑STA，满足全部约束才能签核。</w:t>
      </w:r>
    </w:p>
    <w:p w14:paraId="01826815">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3.10.3  低功耗组合逻辑设计技术</w:t>
      </w:r>
    </w:p>
    <w:p w14:paraId="067B45DC">
      <w:pPr>
        <w:spacing w:before="80" w:after="80" w:line="400" w:lineRule="exact"/>
        <w:ind w:firstLine="420"/>
        <w:jc w:val="both"/>
      </w:pPr>
      <w:r>
        <w:rPr>
          <w:rFonts w:ascii="Times New Roman" w:hAnsi="Times New Roman" w:eastAsia="宋体" w:cs="Times New Roman"/>
          <w:sz w:val="22"/>
        </w:rPr>
        <w:t>随着芯片集成度和工作频率的持续提升，功耗成为现代数字系统设计的核心约束之一。对于CMOS组合逻辑电路，动态功耗（Dynamic Power）是主要来源，其表达式为：</w:t>
      </w:r>
    </w:p>
    <w:p w14:paraId="5646B48F">
      <w:pPr>
        <w:spacing w:before="80" w:after="80" w:line="400" w:lineRule="exact"/>
        <w:ind w:firstLine="420"/>
        <w:jc w:val="both"/>
      </w:pPr>
      <w:r>
        <w:rPr>
          <w:rFonts w:ascii="Times New Roman" w:hAnsi="Times New Roman" w:eastAsia="宋体" w:cs="Times New Roman"/>
          <w:sz w:val="22"/>
        </w:rPr>
        <w:t>P = α · C · VDD² · f，其中 α 为活动因子（节点翻转概率），C 为节点电容，VDD 为电源电压，f 为工作频率。</w:t>
      </w:r>
    </w:p>
    <w:p w14:paraId="70E25CAC">
      <w:pPr>
        <w:spacing w:before="80" w:after="80" w:line="400" w:lineRule="exact"/>
        <w:ind w:firstLine="420"/>
        <w:jc w:val="both"/>
      </w:pPr>
      <w:r>
        <w:rPr>
          <w:rFonts w:ascii="Times New Roman" w:hAnsi="Times New Roman" w:eastAsia="宋体" w:cs="Times New Roman"/>
          <w:sz w:val="22"/>
        </w:rPr>
        <w:t>常用的低功耗组合逻辑优化策略：</w:t>
      </w:r>
    </w:p>
    <w:p w14:paraId="480D3707">
      <w:pPr>
        <w:pStyle w:val="16"/>
        <w:spacing w:before="40" w:after="40"/>
      </w:pPr>
      <w:r>
        <w:rPr>
          <w:rFonts w:ascii="Times New Roman" w:hAnsi="Times New Roman" w:eastAsia="宋体" w:cs="Times New Roman"/>
          <w:sz w:val="22"/>
        </w:rPr>
        <w:t>降低电源电压（Voltage Scaling）：由于功耗与VDD²成正比，将电源电压从1.2V降低到0.9V可将动态功耗降低约44%，是最有效的降功耗手段。但降压会增加传播延迟，需要在功耗和速度之间权衡。</w:t>
      </w:r>
    </w:p>
    <w:p w14:paraId="03E7C6D3">
      <w:pPr>
        <w:pStyle w:val="16"/>
        <w:spacing w:before="40" w:after="40"/>
      </w:pPr>
      <w:r>
        <w:rPr>
          <w:rFonts w:ascii="Times New Roman" w:hAnsi="Times New Roman" w:eastAsia="宋体" w:cs="Times New Roman"/>
          <w:sz w:val="22"/>
        </w:rPr>
        <w:t>时钟门控（Clock Gating）：当某个功能模块不工作时，关闭其时钟信号，使其内部触发器和驱动的组合逻辑不再翻转，可减少动态功耗30%~60%。时钟门控是现代SoC（片上系统）设计中最广泛使用的低功耗技术。</w:t>
      </w:r>
    </w:p>
    <w:p w14:paraId="0A2ADABF">
      <w:pPr>
        <w:pStyle w:val="16"/>
        <w:spacing w:before="40" w:after="40"/>
      </w:pPr>
      <w:r>
        <w:rPr>
          <w:rFonts w:ascii="Times New Roman" w:hAnsi="Times New Roman" w:eastAsia="宋体" w:cs="Times New Roman"/>
          <w:sz w:val="22"/>
        </w:rPr>
        <w:t>操作数隔离（Operand Isolation）：在数据路径中，当某个运算单元的计算结果不被使用时，通过插入门控逻辑（如与门）将操作数置为固定值（如全零），避免运算单元因无效数据翻转而消耗动态功耗。</w:t>
      </w:r>
    </w:p>
    <w:p w14:paraId="4E6805F4">
      <w:pPr>
        <w:pStyle w:val="16"/>
        <w:spacing w:before="40" w:after="40"/>
      </w:pPr>
      <w:r>
        <w:rPr>
          <w:rFonts w:ascii="Times New Roman" w:hAnsi="Times New Roman" w:eastAsia="宋体" w:cs="Times New Roman"/>
          <w:sz w:val="22"/>
        </w:rPr>
        <w:t>逻辑深度优化（Logic Depth Optimization）：减少组合逻辑的级数，可以在同样延迟下降低工作频率（即提高裕量），或者在相同频率下减少流水线级数，从而降低功耗。</w:t>
      </w:r>
    </w:p>
    <w:p w14:paraId="412D0EE4">
      <w:pPr>
        <w:spacing w:before="80" w:after="80" w:line="400" w:lineRule="exact"/>
        <w:ind w:firstLine="420"/>
        <w:jc w:val="both"/>
      </w:pPr>
      <w:r>
        <w:rPr>
          <w:rFonts w:ascii="Times New Roman" w:hAnsi="Times New Roman" w:eastAsia="宋体" w:cs="Times New Roman"/>
          <w:sz w:val="22"/>
        </w:rPr>
        <w:t>在手机SoC（如高通骁龙、苹果A系列芯片）中，这些低功耗技术被大量综合运用，使得芯片在提供极高性能的同时，功耗控制在几瓦特以内，保证了合理的电池续航。理解这些技术，是从学校走向工业界、成为高级数字设计工程师的重要一步。</w:t>
      </w:r>
    </w:p>
    <w:p w14:paraId="22D808BB">
      <w:pPr>
        <w:spacing w:before="40" w:after="40"/>
      </w:pPr>
    </w:p>
    <w:p w14:paraId="44923B43">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3.10.4  组合逻辑电路的工程规范</w:t>
      </w:r>
    </w:p>
    <w:p w14:paraId="200157F5">
      <w:pPr>
        <w:spacing w:before="80" w:after="80" w:line="400" w:lineRule="exact"/>
        <w:ind w:firstLine="420"/>
        <w:jc w:val="both"/>
      </w:pPr>
      <w:r>
        <w:rPr>
          <w:rFonts w:ascii="Times New Roman" w:hAnsi="Times New Roman" w:eastAsia="宋体" w:cs="Times New Roman"/>
          <w:sz w:val="22"/>
        </w:rPr>
        <w:t>在工业界的数字设计项目中，除了功能正确和时序满足之外，还需要遵守一系列工程规范（Engineering Guidelines），以确保设计的可维护性、可复用性和团队协作效率。常见的组合逻辑设计规范包括：</w:t>
      </w:r>
    </w:p>
    <w:p w14:paraId="1CC9D87A">
      <w:pPr>
        <w:pStyle w:val="16"/>
        <w:spacing w:before="40" w:after="40"/>
      </w:pPr>
      <w:r>
        <w:rPr>
          <w:rFonts w:ascii="Times New Roman" w:hAnsi="Times New Roman" w:eastAsia="宋体" w:cs="Times New Roman"/>
          <w:sz w:val="22"/>
        </w:rPr>
        <w:t>命名规范：信号名应直观反映其功能，低有效信号名末尾加'_n'或'_b'（如 cs_n 表示低有效片选）；时钟信号以 clk 开头，复位信号以 rst 开头；避免使用拼音缩写。</w:t>
      </w:r>
    </w:p>
    <w:p w14:paraId="747F1074">
      <w:pPr>
        <w:pStyle w:val="16"/>
        <w:spacing w:before="40" w:after="40"/>
      </w:pPr>
      <w:r>
        <w:rPr>
          <w:rFonts w:ascii="Times New Roman" w:hAnsi="Times New Roman" w:eastAsia="宋体" w:cs="Times New Roman"/>
          <w:sz w:val="22"/>
        </w:rPr>
        <w:t>注释规范：每个模块（module）开头需有功能说明注释，包括输入输出端口说明和设计意图；复杂逻辑处需要行内注释解释设计原因；参数和常数应有单位和取值范围说明。</w:t>
      </w:r>
    </w:p>
    <w:p w14:paraId="6E3D4F7F">
      <w:pPr>
        <w:pStyle w:val="16"/>
        <w:spacing w:before="40" w:after="40"/>
      </w:pPr>
      <w:r>
        <w:rPr>
          <w:rFonts w:ascii="Times New Roman" w:hAnsi="Times New Roman" w:eastAsia="宋体" w:cs="Times New Roman"/>
          <w:sz w:val="22"/>
        </w:rPr>
        <w:t>代码风格规范：组合逻辑用 assign 语句或 always @(*) 块描述；时序逻辑用 always @(posedge clk) 块描述；两者严格分开，不在同一个 always 块中混用；case 语句必须包含 default 分支。</w:t>
      </w:r>
    </w:p>
    <w:p w14:paraId="5E99D711">
      <w:pPr>
        <w:pStyle w:val="16"/>
        <w:spacing w:before="40" w:after="40"/>
      </w:pPr>
      <w:r>
        <w:rPr>
          <w:rFonts w:ascii="Times New Roman" w:hAnsi="Times New Roman" w:eastAsia="宋体" w:cs="Times New Roman"/>
          <w:sz w:val="22"/>
        </w:rPr>
        <w:t>仿真规范：每个设计模块必须有配套的测试平台（Testbench），覆盖正常功能测试和边界条件测试；仿真必须在功能正确后再进行综合，避免「仿真通过就流片」的错误做法。</w:t>
      </w:r>
    </w:p>
    <w:p w14:paraId="724AA408">
      <w:pPr>
        <w:spacing w:before="80" w:after="80" w:line="400" w:lineRule="exact"/>
        <w:ind w:firstLine="420"/>
        <w:jc w:val="both"/>
      </w:pPr>
      <w:r>
        <w:rPr>
          <w:rFonts w:ascii="Times New Roman" w:hAnsi="Times New Roman" w:eastAsia="宋体" w:cs="Times New Roman"/>
          <w:sz w:val="22"/>
        </w:rPr>
        <w:t>养成良好的工程规范习惯，对于长期从事数字设计工作至关重要。一个清晰规范的设计，在几个月或几年后需要修改维护时，能大幅降低理解成本和出错概率；在团队协作中，规范的代码能提高代码复审（Code Review）效率，减少集成问题。</w:t>
      </w:r>
    </w:p>
    <w:p w14:paraId="2AAEC922">
      <w:pPr>
        <w:spacing w:before="40" w:after="40"/>
      </w:pPr>
    </w:p>
    <w:p w14:paraId="1C0ED4B8">
      <w:pPr>
        <w:spacing w:before="80" w:after="80" w:line="400" w:lineRule="exact"/>
        <w:ind w:firstLine="420"/>
        <w:jc w:val="both"/>
      </w:pPr>
      <w:r>
        <w:rPr>
          <w:rFonts w:ascii="Times New Roman" w:hAnsi="Times New Roman" w:eastAsia="宋体" w:cs="Times New Roman"/>
          <w:sz w:val="22"/>
        </w:rPr>
        <w:t>1. 题3-1（多数判决分析）：逐级推导：P₁=(AB)'，P₂=(AC)'，P₃=(BC)'，Y=（P₁P₂P₃）'。展开：Y=AB+AC+BC。功能：三变量多数判决，2个或3个输入为1时输出1。</w:t>
      </w:r>
    </w:p>
    <w:p w14:paraId="30788E77">
      <w:pPr>
        <w:spacing w:before="80" w:after="80" w:line="400" w:lineRule="exact"/>
        <w:ind w:firstLine="420"/>
        <w:jc w:val="both"/>
      </w:pPr>
      <w:r>
        <w:rPr>
          <w:rFonts w:ascii="Times New Roman" w:hAnsi="Times New Roman" w:eastAsia="宋体" w:cs="Times New Roman"/>
          <w:sz w:val="22"/>
        </w:rPr>
        <w:t>2. 题3-5（四变量多数判决设计）：四个变量中至少3个为1。最小项集合：Σm(7,11,13,14,15)。卡诺图化简：Y = ABC + ABD + ACD + BCD。与非门实现：Y = ((ABC)'·(ABD)'·(ACD)'·(BCD)')'，需4个三输入与非门加1个四输入与非门。</w:t>
      </w:r>
    </w:p>
    <w:p w14:paraId="3815F7FD">
      <w:pPr>
        <w:spacing w:before="80" w:after="80" w:line="400" w:lineRule="exact"/>
        <w:ind w:firstLine="420"/>
        <w:jc w:val="both"/>
      </w:pPr>
      <w:r>
        <w:rPr>
          <w:rFonts w:ascii="Times New Roman" w:hAnsi="Times New Roman" w:eastAsia="宋体" w:cs="Times New Roman"/>
          <w:sz w:val="22"/>
        </w:rPr>
        <w:t>3. 题3-7（用74HC138实现逻辑函数）：F(A,B,C)=Σm(0,2,3,6,7)。接线：A₂=A，A₁=B，A₀=C，S₁=1，S̄₂=S̄₃=0。将输出Ȳ₀、Ȳ₂、Ȳ₃、Ȳ₆、Ȳ₇接到一个五输入与非门，输出即为F。</w:t>
      </w:r>
    </w:p>
    <w:p w14:paraId="4D9FFE82">
      <w:pPr>
        <w:spacing w:before="80" w:after="80" w:line="400" w:lineRule="exact"/>
        <w:ind w:firstLine="420"/>
        <w:jc w:val="both"/>
      </w:pPr>
      <w:r>
        <w:rPr>
          <w:rFonts w:ascii="Times New Roman" w:hAnsi="Times New Roman" w:eastAsia="宋体" w:cs="Times New Roman"/>
          <w:sz w:val="22"/>
        </w:rPr>
        <w:t>4. 题3-8（用74HC151实现逻辑函数）：F(A,B,C)=Σm(1,2,4,7)。接线：S₂=A，S₁=B，S₀=C，ĒN=0。D₁=1，D₂=1，D₄=1，D₇=1，其余Di=0。输出Y即为F。降维法（A接S₂，B接S₁，C作为数端）：对每个AB组合分析F关于C的关系，D₀=C（AB=00时F=C），D₁=C'（AB=01时F=C'），D₂=1（AB=10时F=1），D₃=C（AB=11时F=C）。</w:t>
      </w:r>
    </w:p>
    <w:p w14:paraId="43C0C8BF">
      <w:pPr>
        <w:spacing w:before="80" w:after="80" w:line="400" w:lineRule="exact"/>
        <w:ind w:firstLine="420"/>
        <w:jc w:val="both"/>
      </w:pPr>
      <w:r>
        <w:rPr>
          <w:rFonts w:ascii="Times New Roman" w:hAnsi="Times New Roman" w:eastAsia="宋体" w:cs="Times New Roman"/>
          <w:sz w:val="22"/>
        </w:rPr>
        <w:t>5. 题3-10（竞争冒险分析）：Y=AB'+A'B（异或）。当A=0,B=0→1切换时，A'B和AB'均有路径，存在1型冒险。消除方法：由于异或不存在增加冗余项的简单方案，应在输出端加滤波电容，或在同步系统中用时钟锁存，确保采样时刻在稳定期内。</w:t>
      </w:r>
    </w:p>
    <w:p w14:paraId="2A8D09F8">
      <w:pPr>
        <w:spacing w:before="40" w:after="40"/>
      </w:pPr>
    </w:p>
    <w:p w14:paraId="5A77FE4E">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3.10.6  扩展阅读建议</w:t>
      </w:r>
    </w:p>
    <w:p w14:paraId="4D9B7DC6">
      <w:pPr>
        <w:spacing w:before="80" w:after="80" w:line="400" w:lineRule="exact"/>
        <w:ind w:firstLine="420"/>
        <w:jc w:val="both"/>
      </w:pPr>
      <w:r>
        <w:rPr>
          <w:rFonts w:ascii="Times New Roman" w:hAnsi="Times New Roman" w:eastAsia="宋体" w:cs="Times New Roman"/>
          <w:sz w:val="22"/>
        </w:rPr>
        <w:t>本章内容是数字逻辑设计的经典基础，如需深入学习可参阅以下方向：</w:t>
      </w:r>
    </w:p>
    <w:p w14:paraId="121C6349">
      <w:pPr>
        <w:pStyle w:val="16"/>
        <w:spacing w:before="40" w:after="40"/>
      </w:pPr>
      <w:r>
        <w:rPr>
          <w:rFonts w:ascii="Times New Roman" w:hAnsi="Times New Roman" w:eastAsia="宋体" w:cs="Times New Roman"/>
          <w:sz w:val="22"/>
        </w:rPr>
        <w:t>器件手册：德州仪器（TI）网站提供74HC系列全系列数据手册（免费下载），包含详细的电气参数、时序图、应用电路，是工程实践的第一手资料。</w:t>
      </w:r>
    </w:p>
    <w:p w14:paraId="6E2C14C7">
      <w:pPr>
        <w:pStyle w:val="16"/>
        <w:spacing w:before="40" w:after="40"/>
      </w:pPr>
      <w:r>
        <w:rPr>
          <w:rFonts w:ascii="Times New Roman" w:hAnsi="Times New Roman" w:eastAsia="宋体" w:cs="Times New Roman"/>
          <w:sz w:val="22"/>
        </w:rPr>
        <w:t>EDA工具：Xilinx Vivado和Intel Quartus Prime均提供免费学生版，可用于学习FPGA设计流程；ModelSim（Mentor Graphics，现为Siemens）是业界标准HDL仿真工具，同样提供学生版。</w:t>
      </w:r>
    </w:p>
    <w:p w14:paraId="6D9356A5">
      <w:pPr>
        <w:pStyle w:val="16"/>
        <w:spacing w:before="40" w:after="40"/>
      </w:pPr>
      <w:r>
        <w:rPr>
          <w:rFonts w:ascii="Times New Roman" w:hAnsi="Times New Roman" w:eastAsia="宋体" w:cs="Times New Roman"/>
          <w:sz w:val="22"/>
        </w:rPr>
        <w:t>在线资源：MIT OCW的6.004「Computation Structures」课程（免费）提供了从逻辑门到处理器设计的完整视频和习题；FPGA4Fun网站提供大量FPGA设计实例，适合动手实践。</w:t>
      </w:r>
    </w:p>
    <w:p w14:paraId="67DCB1E7">
      <w:pPr>
        <w:spacing w:before="80" w:after="80" w:line="400" w:lineRule="exact"/>
        <w:ind w:firstLine="420"/>
        <w:jc w:val="both"/>
      </w:pPr>
      <w:r>
        <w:rPr>
          <w:rFonts w:ascii="Times New Roman" w:hAnsi="Times New Roman" w:eastAsia="宋体" w:cs="Times New Roman"/>
          <w:sz w:val="22"/>
        </w:rPr>
        <w:t>数字逻辑电路的学习必须理论与实践并重。强烈建议在学习本章理论知识的同时，在实验板（如TI LaunchPad、Xilinx Basys3 FPGA开发板）上亲自搭建并调试本章介绍的各类电路，将纸面上的逻辑符号转化为真实可测量的电信号，这是理解数字电路的最直接、最有效的方式。</w:t>
      </w:r>
    </w:p>
    <w:p w14:paraId="5E6DFAD7">
      <w:pPr>
        <w:spacing w:before="40" w:after="40"/>
      </w:pPr>
    </w:p>
    <w:p w14:paraId="3A444F35">
      <w:pPr>
        <w:pStyle w:val="4"/>
        <w:spacing w:before="280" w:after="160"/>
        <w:jc w:val="left"/>
        <w:rPr>
          <w:rFonts w:ascii="Times New Roman" w:hAnsi="Times New Roman" w:eastAsia="宋体" w:cs="Times New Roman"/>
        </w:rPr>
      </w:pPr>
      <w:r>
        <w:rPr>
          <w:rFonts w:ascii="Times New Roman" w:hAnsi="Times New Roman" w:eastAsia="宋体" w:cs="Times New Roman"/>
          <w:b/>
          <w:color w:val="2E75B6"/>
          <w:sz w:val="28"/>
        </w:rPr>
        <w:t>3.6  典型设计综合实例</w:t>
      </w:r>
    </w:p>
    <w:p w14:paraId="50D93C8B">
      <w:pPr>
        <w:spacing w:before="80" w:after="80" w:line="400" w:lineRule="exact"/>
        <w:ind w:firstLine="420"/>
        <w:jc w:val="both"/>
      </w:pPr>
      <w:r>
        <w:rPr>
          <w:rFonts w:ascii="Times New Roman" w:hAnsi="Times New Roman" w:eastAsia="宋体" w:cs="Times New Roman"/>
          <w:sz w:val="22"/>
        </w:rPr>
        <w:t>前几节分别介绍了组合逻辑电路的分析方法、设计方法以及各类常用MSI器件的工作原理。本节通过四个具有代表性的综合设计实例，将上述内容融会贯通，展示从功能需求到完整电路的全过程，培养系统性设计思维。</w:t>
      </w:r>
    </w:p>
    <w:p w14:paraId="3C8B1E63">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3.6.1  格雷码与二进制码的相互转换电路</w:t>
      </w:r>
    </w:p>
    <w:p w14:paraId="789EADC3">
      <w:pPr>
        <w:spacing w:before="80" w:after="80" w:line="400" w:lineRule="exact"/>
        <w:ind w:firstLine="420"/>
        <w:jc w:val="both"/>
      </w:pPr>
      <w:r>
        <w:rPr>
          <w:rFonts w:ascii="Times New Roman" w:hAnsi="Times New Roman" w:eastAsia="宋体" w:cs="Times New Roman"/>
          <w:sz w:val="22"/>
        </w:rPr>
        <w:t>格雷码（Gray Code）是一种每相邻两个码字之间只有一位不同的二进制编码。这一特性在旋转编码器等场合极有价值：当被测量连续变化时，相邻状态间只有一位跳变，从根本上消除了多位同时翻转时的竞争冒险和错误读数。4位格雷码与二进制码的对应关系遵循如下规律：</w:t>
      </w:r>
    </w:p>
    <w:p w14:paraId="6B04E851">
      <w:pPr>
        <w:spacing w:before="120" w:after="60"/>
      </w:pPr>
      <w:r>
        <w:rPr>
          <w:rFonts w:ascii="Times New Roman" w:hAnsi="Times New Roman" w:eastAsia="宋体" w:cs="Times New Roman"/>
          <w:b/>
          <w:color w:val="1F4E79"/>
          <w:sz w:val="22"/>
        </w:rPr>
        <w:t>1. 二进制码转格雷码（B→G）</w:t>
      </w:r>
    </w:p>
    <w:p w14:paraId="6E89BD32">
      <w:pPr>
        <w:spacing w:before="80" w:after="80" w:line="400" w:lineRule="exact"/>
        <w:ind w:firstLine="420"/>
        <w:jc w:val="both"/>
      </w:pPr>
      <w:r>
        <w:rPr>
          <w:rFonts w:ascii="Times New Roman" w:hAnsi="Times New Roman" w:eastAsia="宋体" w:cs="Times New Roman"/>
          <w:sz w:val="22"/>
        </w:rPr>
        <w:t>最高位格雷码等于最高位二进制码，其余各位等于相邻两位二进制码的异或：</w:t>
      </w:r>
    </w:p>
    <w:p w14:paraId="0EE77AA9">
      <w:pPr>
        <w:spacing w:before="80" w:after="80" w:line="400" w:lineRule="exact"/>
        <w:ind w:firstLine="420"/>
        <w:jc w:val="both"/>
      </w:pPr>
      <w:r>
        <w:rPr>
          <w:rFonts w:ascii="Times New Roman" w:hAnsi="Times New Roman" w:eastAsia="宋体" w:cs="Times New Roman"/>
          <w:sz w:val="22"/>
        </w:rPr>
        <w:t>电路实现：最高位直连，其余三位各需一个二输入异或门，共3个异或门，各输出独立计算，只需一级门延迟。这是效率极高的编码方案，广泛用于旋转编码器输出处理和数模转换器的量化编码。</w:t>
      </w:r>
    </w:p>
    <w:p w14:paraId="327FAC7D">
      <w:pPr>
        <w:spacing w:before="80" w:after="80" w:line="400" w:lineRule="exact"/>
        <w:ind w:firstLine="420"/>
        <w:jc w:val="both"/>
      </w:pPr>
      <w:r>
        <w:rPr>
          <w:rFonts w:ascii="Times New Roman" w:hAnsi="Times New Roman" w:eastAsia="宋体" w:cs="Times New Roman"/>
          <w:sz w:val="22"/>
        </w:rPr>
        <w:t>验证（以十进制5为例）：二进制 B₃B₂B₁B₀ = 0101，格雷码 G₃ = 0，G₂ = 0⊕1 = 1，G₁ = 1⊕0 = 1，G₀ = 0⊕1 = 1，故格雷码 = 0111。查表验证：十进制5的格雷码确实是0111，正确。</w:t>
      </w:r>
    </w:p>
    <w:p w14:paraId="0D3F8655">
      <w:pPr>
        <w:spacing w:before="120" w:after="60"/>
      </w:pPr>
      <w:r>
        <w:rPr>
          <w:rFonts w:ascii="Times New Roman" w:hAnsi="Times New Roman" w:eastAsia="宋体" w:cs="Times New Roman"/>
          <w:b/>
          <w:color w:val="1F4E79"/>
          <w:sz w:val="22"/>
        </w:rPr>
        <w:t>2. 格雷码转二进制码（G→B）</w:t>
      </w:r>
    </w:p>
    <w:p w14:paraId="0B5E4E29">
      <w:pPr>
        <w:spacing w:before="80" w:after="80" w:line="400" w:lineRule="exact"/>
        <w:ind w:firstLine="420"/>
        <w:jc w:val="both"/>
      </w:pPr>
      <w:r>
        <w:rPr>
          <w:rFonts w:ascii="Times New Roman" w:hAnsi="Times New Roman" w:eastAsia="宋体" w:cs="Times New Roman"/>
          <w:sz w:val="22"/>
        </w:rPr>
        <w:t>最高位二进制码等于最高位格雷码，其余各位须从高位向低位逐位递推：</w:t>
      </w:r>
    </w:p>
    <w:p w14:paraId="7C475F97">
      <w:pPr>
        <w:spacing w:before="80" w:after="80" w:line="400" w:lineRule="exact"/>
        <w:ind w:firstLine="420"/>
        <w:jc w:val="both"/>
      </w:pPr>
      <w:r>
        <w:rPr>
          <w:rFonts w:ascii="Times New Roman" w:hAnsi="Times New Roman" w:eastAsia="宋体" w:cs="Times New Roman"/>
          <w:sz w:val="22"/>
        </w:rPr>
        <w:t>展开后可以看出，每一位二进制码等于从最高位格雷码起到当前位格雷码的全部异或：</w:t>
      </w:r>
    </w:p>
    <w:p w14:paraId="2ADB53F9">
      <w:pPr>
        <w:spacing w:before="80" w:after="80" w:line="400" w:lineRule="exact"/>
        <w:ind w:firstLine="420"/>
        <w:jc w:val="both"/>
      </w:pPr>
      <w:r>
        <w:rPr>
          <w:rFonts w:ascii="Times New Roman" w:hAnsi="Times New Roman" w:eastAsia="宋体" w:cs="Times New Roman"/>
          <w:sz w:val="22"/>
        </w:rPr>
        <w:t>电路同样需要3个异或门，但这三个门必须串联（B₂的输出是B₁的输入，B₁的输出是B₀的输入），关键路径经过3级异或门，延迟约为B→G转换的3倍。在时钟频率超过30MHz的系统中，G→B转换可能成为时序瓶颈，此时可考虑利用查找表（ROM或LUT）直接实现转换，将多级串联变为一级查表，从而大幅缩短延迟。</w:t>
      </w:r>
    </w:p>
    <w:p w14:paraId="40E50CB2">
      <w:pPr>
        <w:spacing w:before="40" w:after="40"/>
      </w:pPr>
    </w:p>
    <w:p w14:paraId="3EF1927B">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3.6.2  奇偶校验电路</w:t>
      </w:r>
    </w:p>
    <w:p w14:paraId="6EB4D08D">
      <w:pPr>
        <w:spacing w:before="80" w:after="80" w:line="400" w:lineRule="exact"/>
        <w:ind w:firstLine="420"/>
        <w:jc w:val="both"/>
      </w:pPr>
      <w:r>
        <w:rPr>
          <w:rFonts w:ascii="Times New Roman" w:hAnsi="Times New Roman" w:eastAsia="宋体" w:cs="Times New Roman"/>
          <w:sz w:val="22"/>
        </w:rPr>
        <w:t>奇偶校验是数字通信和存储系统中最简单的错误检测方案，通过在数据中附加一位校验位，使整体数据中1的个数满足约定的奇偶性，接收方通过检验这一奇偶性来判断是否发生了奇数个比特错误。</w:t>
      </w:r>
    </w:p>
    <w:p w14:paraId="73A22503">
      <w:pPr>
        <w:spacing w:before="120" w:after="60"/>
      </w:pPr>
      <w:r>
        <w:rPr>
          <w:rFonts w:ascii="Times New Roman" w:hAnsi="Times New Roman" w:eastAsia="宋体" w:cs="Times New Roman"/>
          <w:b/>
          <w:color w:val="1F4E79"/>
          <w:sz w:val="22"/>
        </w:rPr>
        <w:t>1. 偶校验位发生器</w:t>
      </w:r>
    </w:p>
    <w:p w14:paraId="094E9E30">
      <w:pPr>
        <w:spacing w:before="80" w:after="80" w:line="400" w:lineRule="exact"/>
        <w:ind w:firstLine="420"/>
        <w:jc w:val="both"/>
      </w:pPr>
      <w:r>
        <w:rPr>
          <w:rFonts w:ascii="Times New Roman" w:hAnsi="Times New Roman" w:eastAsia="宋体" w:cs="Times New Roman"/>
          <w:sz w:val="22"/>
        </w:rPr>
        <w:t>设4位数据为 D₃D₂D₁D₀，偶校验要求附加校验位 P 后，五位数据中1的总数为偶数。校验位的表达式为：</w:t>
      </w:r>
    </w:p>
    <w:p w14:paraId="4C945BA2">
      <w:pPr>
        <w:spacing w:before="80" w:after="80" w:line="400" w:lineRule="exact"/>
        <w:ind w:firstLine="420"/>
        <w:jc w:val="both"/>
      </w:pPr>
      <w:r>
        <w:rPr>
          <w:rFonts w:ascii="Times New Roman" w:hAnsi="Times New Roman" w:eastAsia="宋体" w:cs="Times New Roman"/>
          <w:sz w:val="22"/>
        </w:rPr>
        <w:t>当数据中有偶数个1时 P=0（无需补1），有奇数个1时 P=1（补1使总数变偶）。电路实现：用3个二输入异或门构成异或树（D₃⊕D₂、D₁⊕D₀，再对两个结果进行异或），仅需3个异或门，是一种极为简洁的组合逻辑电路。</w:t>
      </w:r>
    </w:p>
    <w:p w14:paraId="36C05A8A">
      <w:pPr>
        <w:spacing w:before="120" w:after="60"/>
      </w:pPr>
      <w:r>
        <w:rPr>
          <w:rFonts w:ascii="Times New Roman" w:hAnsi="Times New Roman" w:eastAsia="宋体" w:cs="Times New Roman"/>
          <w:b/>
          <w:color w:val="1F4E79"/>
          <w:sz w:val="22"/>
        </w:rPr>
        <w:t>2. 校验检测器</w:t>
      </w:r>
    </w:p>
    <w:p w14:paraId="3B1044AA">
      <w:pPr>
        <w:spacing w:before="80" w:after="80" w:line="400" w:lineRule="exact"/>
        <w:ind w:firstLine="420"/>
        <w:jc w:val="both"/>
      </w:pPr>
      <w:r>
        <w:rPr>
          <w:rFonts w:ascii="Times New Roman" w:hAnsi="Times New Roman" w:eastAsia="宋体" w:cs="Times New Roman"/>
          <w:sz w:val="22"/>
        </w:rPr>
        <w:t>接收端对收到的全部5位（含校验位）进行异或：</w:t>
      </w:r>
    </w:p>
    <w:p w14:paraId="38933D76">
      <w:pPr>
        <w:spacing w:before="80" w:after="80" w:line="400" w:lineRule="exact"/>
        <w:ind w:firstLine="420"/>
        <w:jc w:val="both"/>
      </w:pPr>
      <w:r>
        <w:rPr>
          <w:rFonts w:ascii="Times New Roman" w:hAnsi="Times New Roman" w:eastAsia="宋体" w:cs="Times New Roman"/>
          <w:sz w:val="22"/>
        </w:rPr>
        <w:t>若无错误，5位数据中1的个数为偶数，E=0；若发生奇数个比特翻转，E=1，触发错误指示。检测器同样由3个异或门实现（现在有5个输入，需4个异或门）。整个奇偶校验方案共需7个二输入异或门（3个发生器+4个检测器），却能可靠检测所有单比特错误，在存储器ECC（Error Correcting Code）设计中是最基础的构件之一。</w:t>
      </w:r>
    </w:p>
    <w:p w14:paraId="459793CD">
      <w:pPr>
        <w:spacing w:before="80" w:after="80" w:line="400" w:lineRule="exact"/>
        <w:ind w:firstLine="420"/>
        <w:jc w:val="both"/>
      </w:pPr>
      <w:r>
        <w:rPr>
          <w:rFonts w:ascii="Times New Roman" w:hAnsi="Times New Roman" w:eastAsia="宋体" w:cs="Times New Roman"/>
          <w:sz w:val="22"/>
        </w:rPr>
        <w:t>奇偶校验的根本局限：只能检测奇数个比特同时翻转（单比特错误最常见），无法检测偶数个同时翻转，也无法定位错误位置。如需纠错能力，须采用汉明码等更复杂的编码方案。</w:t>
      </w:r>
    </w:p>
    <w:p w14:paraId="4987698C">
      <w:pPr>
        <w:spacing w:before="40" w:after="40"/>
      </w:pPr>
    </w:p>
    <w:p w14:paraId="417B1036">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3.6.3  用74HC138实现全部三变量逻辑函数</w:t>
      </w:r>
    </w:p>
    <w:p w14:paraId="67EBD822">
      <w:pPr>
        <w:spacing w:before="80" w:after="80" w:line="400" w:lineRule="exact"/>
        <w:ind w:firstLine="420"/>
        <w:jc w:val="both"/>
      </w:pPr>
      <w:r>
        <w:rPr>
          <w:rFonts w:ascii="Times New Roman" w:hAnsi="Times New Roman" w:eastAsia="宋体" w:cs="Times New Roman"/>
          <w:sz w:val="22"/>
        </w:rPr>
        <w:t>3线-8线译码器74HC138能在一片芯片内同时展开三变量的全部8个最小项。将不同的最小项组合接到不同的外部与非门，理论上可以同时实现多个三变量函数，而无需重复使用译码器资源。这在需要多个相关联的三变量输出的场合（如三变量真值表的多个输出列）具有极大的面积优势。</w:t>
      </w:r>
    </w:p>
    <w:p w14:paraId="5FB7773A">
      <w:pPr>
        <w:spacing w:before="80" w:after="80" w:line="400" w:lineRule="exact"/>
        <w:ind w:firstLine="420"/>
        <w:jc w:val="both"/>
      </w:pPr>
      <w:r>
        <w:rPr>
          <w:rFonts w:ascii="Times New Roman" w:hAnsi="Times New Roman" w:eastAsia="宋体" w:cs="Times New Roman"/>
          <w:sz w:val="22"/>
        </w:rPr>
        <w:t>例如，假设需要同时实现以下三个三变量函数：</w:t>
      </w:r>
    </w:p>
    <w:p w14:paraId="33BA85D2">
      <w:pPr>
        <w:spacing w:before="80" w:after="80" w:line="400" w:lineRule="exact"/>
        <w:ind w:firstLine="420"/>
        <w:jc w:val="both"/>
      </w:pPr>
      <w:r>
        <w:rPr>
          <w:rFonts w:ascii="Times New Roman" w:hAnsi="Times New Roman" w:eastAsia="宋体" w:cs="Times New Roman"/>
          <w:sz w:val="22"/>
        </w:rPr>
        <w:t>三个函数共用一片74HC138（A₀=A，A₁=B，A₂=C），分别用一个4输入与非门、一个4输入与非门和一个4输入与非门即可同时实现，总共仅需一片74HC138加三个与非门，比三套独立实现的方案节省约60%的器件。这种资源共享的设计思路，在从MSI到FPGA的各类数字设计层次中都具有重要价值。</w:t>
      </w:r>
    </w:p>
    <w:p w14:paraId="7478E0AA">
      <w:pPr>
        <w:spacing w:before="40" w:after="40"/>
      </w:pPr>
    </w:p>
    <w:p w14:paraId="2F63F0D8">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3.6.4  数值比较器实现地址范围检测</w:t>
      </w:r>
    </w:p>
    <w:p w14:paraId="29BDD854">
      <w:pPr>
        <w:spacing w:before="80" w:after="80" w:line="400" w:lineRule="exact"/>
        <w:ind w:firstLine="420"/>
        <w:jc w:val="both"/>
      </w:pPr>
      <w:r>
        <w:rPr>
          <w:rFonts w:ascii="Times New Roman" w:hAnsi="Times New Roman" w:eastAsia="宋体" w:cs="Times New Roman"/>
          <w:sz w:val="22"/>
        </w:rPr>
        <w:t>在嵌入式系统和计算机组成原理实验中，经常需要判断CPU的地址总线值是否落在某个特定的地址范围内，从而产生对应存储芯片或外设的片选信号。这是数值比较器的典型工程应用场景。</w:t>
      </w:r>
    </w:p>
    <w:p w14:paraId="7CD573C9">
      <w:pPr>
        <w:spacing w:before="80" w:after="80" w:line="400" w:lineRule="exact"/>
        <w:ind w:firstLine="420"/>
        <w:jc w:val="both"/>
      </w:pPr>
      <w:r>
        <w:rPr>
          <w:rFonts w:ascii="Times New Roman" w:hAnsi="Times New Roman" w:eastAsia="宋体" w:cs="Times New Roman"/>
          <w:sz w:val="22"/>
        </w:rPr>
        <w:t>设计要求：8位地址总线 ADDR[7:0]，当 ADDR 在十六进制 0x40~0x7F（二进制 01000000~01111111）范围内时，产生片选信号 CS=1。</w:t>
      </w:r>
    </w:p>
    <w:p w14:paraId="51CCE5D8">
      <w:pPr>
        <w:spacing w:before="80" w:after="80" w:line="400" w:lineRule="exact"/>
        <w:ind w:firstLine="420"/>
        <w:jc w:val="both"/>
      </w:pPr>
      <w:r>
        <w:rPr>
          <w:rFonts w:ascii="Times New Roman" w:hAnsi="Times New Roman" w:eastAsia="宋体" w:cs="Times New Roman"/>
          <w:sz w:val="22"/>
        </w:rPr>
        <w:t>分析：ADDR 的高两位 ADDR[7:6] 必须等于 01（即 ADDR[7]=0 且 ADDR[6]=1），低6位 ADDR[5:0] 可以是任意值。因此：</w:t>
      </w:r>
    </w:p>
    <w:p w14:paraId="261CDCE3">
      <w:pPr>
        <w:spacing w:before="80" w:after="80" w:line="400" w:lineRule="exact"/>
        <w:ind w:firstLine="420"/>
        <w:jc w:val="both"/>
      </w:pPr>
      <w:r>
        <w:rPr>
          <w:rFonts w:ascii="Times New Roman" w:hAnsi="Times New Roman" w:eastAsia="宋体" w:cs="Times New Roman"/>
          <w:sz w:val="22"/>
        </w:rPr>
        <w:t>仅需一个与门和一个非门即可实现，无需任何比较器。这个例子说明：在地址译码的实际工程中，精心选择地址分配方案（使片选条件尽量简单），往往比使用复杂的比较电路更高效。这种从系统层面优化硬件设计的思维方式，称为设计协同（Design Co-optimization）。</w:t>
      </w:r>
    </w:p>
    <w:p w14:paraId="1209E6A8">
      <w:pPr>
        <w:spacing w:before="80" w:after="80" w:line="400" w:lineRule="exact"/>
        <w:ind w:firstLine="420"/>
        <w:jc w:val="both"/>
      </w:pPr>
      <w:r>
        <w:rPr>
          <w:rFonts w:ascii="Times New Roman" w:hAnsi="Times New Roman" w:eastAsia="宋体" w:cs="Times New Roman"/>
          <w:sz w:val="22"/>
        </w:rPr>
        <w:t>若地址范围不规则（如0x30~0x4F），才需要使用两片74HC85级联的8位比较器进行范围判断，分别检测 ADDR ≥ 0x30 和 ADDR ≤ 0x4F，将两个比较结果相与得到片选信号。在FPGA设计中，这类比较通常直接用 Verilog 的关系运算符（&gt;=、&lt;=）描述，由综合工具自动生成最优的比较逻辑。</w:t>
      </w:r>
    </w:p>
    <w:p w14:paraId="0904A705">
      <w:pPr>
        <w:spacing w:before="40" w:after="40"/>
      </w:pPr>
    </w:p>
    <w:p w14:paraId="70096108">
      <w:pPr>
        <w:pStyle w:val="4"/>
        <w:spacing w:before="280" w:after="160"/>
        <w:jc w:val="left"/>
        <w:rPr>
          <w:rFonts w:ascii="Times New Roman" w:hAnsi="Times New Roman" w:eastAsia="宋体" w:cs="Times New Roman"/>
        </w:rPr>
      </w:pPr>
      <w:r>
        <w:rPr>
          <w:rFonts w:ascii="Times New Roman" w:hAnsi="Times New Roman" w:eastAsia="宋体" w:cs="Times New Roman"/>
          <w:b/>
          <w:color w:val="2E75B6"/>
          <w:sz w:val="28"/>
        </w:rPr>
        <w:t>3.7  组合逻辑电路的时序分析基础</w:t>
      </w:r>
    </w:p>
    <w:p w14:paraId="7D7C3AD6">
      <w:pPr>
        <w:spacing w:before="80" w:after="80" w:line="400" w:lineRule="exact"/>
        <w:ind w:firstLine="420"/>
        <w:jc w:val="both"/>
      </w:pPr>
      <w:r>
        <w:rPr>
          <w:rFonts w:ascii="Times New Roman" w:hAnsi="Times New Roman" w:eastAsia="宋体" w:cs="Times New Roman"/>
          <w:sz w:val="22"/>
        </w:rPr>
        <w:t>在理论分析中，我们把逻辑门视为无延迟的理想器件。然而实际电路中每个门都存在传播延迟，这是影响数字系统工作速度的根本制约因素。本节介绍组合逻辑时序分析的基本概念，为后续学习时序逻辑电路打下基础。</w:t>
      </w:r>
    </w:p>
    <w:p w14:paraId="563A0C56">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3.7.1  传播延迟与关键路径</w:t>
      </w:r>
    </w:p>
    <w:p w14:paraId="5D24AAF3">
      <w:pPr>
        <w:spacing w:before="80" w:after="80" w:line="400" w:lineRule="exact"/>
        <w:ind w:firstLine="420"/>
        <w:jc w:val="both"/>
      </w:pPr>
      <w:r>
        <w:rPr>
          <w:rFonts w:ascii="Times New Roman" w:hAnsi="Times New Roman" w:eastAsia="宋体" w:cs="Times New Roman"/>
          <w:sz w:val="22"/>
        </w:rPr>
        <w:t>传播延迟（Propagation Delay，tpd）定义为从输入信号发生50%幅值跳变，到输出信号达到50%幅值的时间间隔。分为 tpHL（输出从高变低）和 tpLH（输出从低变高）两个参数，取较大值作为最坏情况延迟。</w:t>
      </w:r>
    </w:p>
    <w:p w14:paraId="7DB4EF51">
      <w:pPr>
        <w:spacing w:before="80" w:after="80" w:line="400" w:lineRule="exact"/>
        <w:ind w:firstLine="420"/>
        <w:jc w:val="both"/>
      </w:pPr>
      <w:r>
        <w:rPr>
          <w:rFonts w:ascii="Times New Roman" w:hAnsi="Times New Roman" w:eastAsia="宋体" w:cs="Times New Roman"/>
          <w:sz w:val="22"/>
        </w:rPr>
        <w:t>对于多级组合逻辑电路，从任意输入端到任意输出端之间，所有信号传播路径中延迟最大的一条称为关键路径（Critical Path）。电路总传播延迟等于关键路径的延迟之和。在同步数字系统中，为保证触发器能在时钟沿正确采样，组合逻辑的关键路径延迟必须满足：</w:t>
      </w:r>
    </w:p>
    <w:p w14:paraId="572182D4">
      <w:pPr>
        <w:spacing w:before="80" w:after="80" w:line="400" w:lineRule="exact"/>
        <w:ind w:firstLine="420"/>
        <w:jc w:val="both"/>
      </w:pPr>
      <w:r>
        <w:rPr>
          <w:rFonts w:ascii="Times New Roman" w:hAnsi="Times New Roman" w:eastAsia="宋体" w:cs="Times New Roman"/>
          <w:sz w:val="22"/>
        </w:rPr>
        <w:t>其中 Tclk 是时钟周期，tsetup 是触发器建立时间，tskew 是时钟偏斜。这个不等式称为建立时间约束（Setup Constraint），是数字系统时序设计的核心不等式。违反建立时间约束意味着电路无法在给定时钟频率下正确工作，必须通过缩短关键路径（逻辑优化）或降低时钟频率来解决。</w:t>
      </w:r>
    </w:p>
    <w:p w14:paraId="3CE1A523">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3.7.2  各类组合逻辑的延迟特性</w:t>
      </w:r>
    </w:p>
    <w:p w14:paraId="50160B56">
      <w:pPr>
        <w:spacing w:before="80" w:after="80" w:line="400" w:lineRule="exact"/>
        <w:ind w:firstLine="420"/>
        <w:jc w:val="both"/>
      </w:pPr>
      <w:r>
        <w:rPr>
          <w:rFonts w:ascii="Times New Roman" w:hAnsi="Times New Roman" w:eastAsia="宋体" w:cs="Times New Roman"/>
          <w:sz w:val="22"/>
        </w:rPr>
        <w:t>不同类型的组合逻辑电路，因内部逻辑级数不同，传播延迟差异显著：</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0"/>
        <w:gridCol w:w="1308"/>
        <w:gridCol w:w="2290"/>
        <w:gridCol w:w="2617"/>
      </w:tblGrid>
      <w:tr w14:paraId="0062C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0" w:type="dxa"/>
            <w:shd w:val="clear" w:color="auto" w:fill="2E75B6"/>
          </w:tcPr>
          <w:p w14:paraId="197170D8">
            <w:pPr>
              <w:spacing w:after="0" w:line="240" w:lineRule="auto"/>
              <w:jc w:val="center"/>
            </w:pPr>
            <w:r>
              <w:rPr>
                <w:rFonts w:ascii="宋体" w:hAnsi="宋体"/>
                <w:b/>
                <w:color w:val="FFFFFF"/>
                <w:sz w:val="20"/>
              </w:rPr>
              <w:t>电路类型</w:t>
            </w:r>
          </w:p>
        </w:tc>
        <w:tc>
          <w:tcPr>
            <w:tcW w:w="1308" w:type="dxa"/>
            <w:shd w:val="clear" w:color="auto" w:fill="2E75B6"/>
          </w:tcPr>
          <w:p w14:paraId="18C6383F">
            <w:pPr>
              <w:spacing w:after="0" w:line="240" w:lineRule="auto"/>
              <w:jc w:val="center"/>
            </w:pPr>
            <w:r>
              <w:rPr>
                <w:rFonts w:ascii="宋体" w:hAnsi="宋体"/>
                <w:b/>
                <w:color w:val="FFFFFF"/>
                <w:sz w:val="20"/>
              </w:rPr>
              <w:t>典型逻辑级数</w:t>
            </w:r>
          </w:p>
        </w:tc>
        <w:tc>
          <w:tcPr>
            <w:tcW w:w="2290" w:type="dxa"/>
            <w:shd w:val="clear" w:color="auto" w:fill="2E75B6"/>
          </w:tcPr>
          <w:p w14:paraId="6053589B">
            <w:pPr>
              <w:spacing w:after="0" w:line="240" w:lineRule="auto"/>
              <w:jc w:val="center"/>
            </w:pPr>
            <w:r>
              <w:rPr>
                <w:rFonts w:ascii="宋体" w:hAnsi="宋体"/>
                <w:b/>
                <w:color w:val="FFFFFF"/>
                <w:sz w:val="20"/>
              </w:rPr>
              <w:t>延迟特点</w:t>
            </w:r>
          </w:p>
        </w:tc>
        <w:tc>
          <w:tcPr>
            <w:tcW w:w="2617" w:type="dxa"/>
            <w:shd w:val="clear" w:color="auto" w:fill="2E75B6"/>
          </w:tcPr>
          <w:p w14:paraId="32134176">
            <w:pPr>
              <w:spacing w:after="0" w:line="240" w:lineRule="auto"/>
              <w:jc w:val="center"/>
            </w:pPr>
            <w:r>
              <w:rPr>
                <w:rFonts w:ascii="宋体" w:hAnsi="宋体"/>
                <w:b/>
                <w:color w:val="FFFFFF"/>
                <w:sz w:val="20"/>
              </w:rPr>
              <w:t>优化手段</w:t>
            </w:r>
          </w:p>
        </w:tc>
      </w:tr>
      <w:tr w14:paraId="1BCFE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0" w:type="dxa"/>
            <w:shd w:val="clear" w:color="auto" w:fill="F2F7FB"/>
          </w:tcPr>
          <w:p w14:paraId="360DC688">
            <w:pPr>
              <w:spacing w:after="0" w:line="240" w:lineRule="auto"/>
              <w:jc w:val="center"/>
            </w:pPr>
            <w:r>
              <w:rPr>
                <w:rFonts w:ascii="宋体" w:hAnsi="宋体"/>
                <w:sz w:val="20"/>
              </w:rPr>
              <w:t>基本逻辑门（与、或、非）</w:t>
            </w:r>
          </w:p>
        </w:tc>
        <w:tc>
          <w:tcPr>
            <w:tcW w:w="1308" w:type="dxa"/>
            <w:shd w:val="clear" w:color="auto" w:fill="F2F7FB"/>
          </w:tcPr>
          <w:p w14:paraId="062F1E58">
            <w:pPr>
              <w:spacing w:after="0" w:line="240" w:lineRule="auto"/>
              <w:jc w:val="center"/>
            </w:pPr>
            <w:r>
              <w:rPr>
                <w:rFonts w:ascii="宋体" w:hAnsi="宋体"/>
                <w:sz w:val="20"/>
              </w:rPr>
              <w:t>1</w:t>
            </w:r>
          </w:p>
        </w:tc>
        <w:tc>
          <w:tcPr>
            <w:tcW w:w="2290" w:type="dxa"/>
            <w:shd w:val="clear" w:color="auto" w:fill="F2F7FB"/>
          </w:tcPr>
          <w:p w14:paraId="06A91413">
            <w:pPr>
              <w:spacing w:after="0" w:line="240" w:lineRule="auto"/>
              <w:jc w:val="center"/>
            </w:pPr>
            <w:r>
              <w:rPr>
                <w:rFonts w:ascii="宋体" w:hAnsi="宋体"/>
                <w:sz w:val="20"/>
              </w:rPr>
              <w:t>最小（约7~10ns）</w:t>
            </w:r>
          </w:p>
        </w:tc>
        <w:tc>
          <w:tcPr>
            <w:tcW w:w="2617" w:type="dxa"/>
            <w:shd w:val="clear" w:color="auto" w:fill="F2F7FB"/>
          </w:tcPr>
          <w:p w14:paraId="63E13AFF">
            <w:pPr>
              <w:spacing w:after="0" w:line="240" w:lineRule="auto"/>
              <w:jc w:val="center"/>
            </w:pPr>
            <w:r>
              <w:rPr>
                <w:rFonts w:ascii="宋体" w:hAnsi="宋体"/>
                <w:sz w:val="20"/>
              </w:rPr>
              <w:t>无需优化</w:t>
            </w:r>
          </w:p>
        </w:tc>
      </w:tr>
      <w:tr w14:paraId="32CF3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0" w:type="dxa"/>
            <w:shd w:val="clear" w:color="auto" w:fill="FFFFFF"/>
          </w:tcPr>
          <w:p w14:paraId="352CAC84">
            <w:pPr>
              <w:spacing w:after="0" w:line="240" w:lineRule="auto"/>
              <w:jc w:val="center"/>
            </w:pPr>
            <w:r>
              <w:rPr>
                <w:rFonts w:ascii="宋体" w:hAnsi="宋体"/>
                <w:sz w:val="20"/>
              </w:rPr>
              <w:t>异或门（XOR）</w:t>
            </w:r>
          </w:p>
        </w:tc>
        <w:tc>
          <w:tcPr>
            <w:tcW w:w="1308" w:type="dxa"/>
            <w:shd w:val="clear" w:color="auto" w:fill="FFFFFF"/>
          </w:tcPr>
          <w:p w14:paraId="1D958845">
            <w:pPr>
              <w:spacing w:after="0" w:line="240" w:lineRule="auto"/>
              <w:jc w:val="center"/>
            </w:pPr>
            <w:r>
              <w:rPr>
                <w:rFonts w:ascii="宋体" w:hAnsi="宋体"/>
                <w:sz w:val="20"/>
              </w:rPr>
              <w:t>相当于3~4级简单门</w:t>
            </w:r>
          </w:p>
        </w:tc>
        <w:tc>
          <w:tcPr>
            <w:tcW w:w="2290" w:type="dxa"/>
            <w:shd w:val="clear" w:color="auto" w:fill="FFFFFF"/>
          </w:tcPr>
          <w:p w14:paraId="2C313037">
            <w:pPr>
              <w:spacing w:after="0" w:line="240" w:lineRule="auto"/>
              <w:jc w:val="center"/>
            </w:pPr>
            <w:r>
              <w:rPr>
                <w:rFonts w:ascii="宋体" w:hAnsi="宋体"/>
                <w:sz w:val="20"/>
              </w:rPr>
              <w:t>中等（约8~12ns）</w:t>
            </w:r>
          </w:p>
        </w:tc>
        <w:tc>
          <w:tcPr>
            <w:tcW w:w="2617" w:type="dxa"/>
            <w:shd w:val="clear" w:color="auto" w:fill="FFFFFF"/>
          </w:tcPr>
          <w:p w14:paraId="5F4CC0D4">
            <w:pPr>
              <w:spacing w:after="0" w:line="240" w:lineRule="auto"/>
              <w:jc w:val="center"/>
            </w:pPr>
            <w:r>
              <w:rPr>
                <w:rFonts w:ascii="宋体" w:hAnsi="宋体"/>
                <w:sz w:val="20"/>
              </w:rPr>
              <w:t>可用LUT直接实现</w:t>
            </w:r>
          </w:p>
        </w:tc>
      </w:tr>
      <w:tr w14:paraId="4E82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0" w:type="dxa"/>
            <w:shd w:val="clear" w:color="auto" w:fill="F2F7FB"/>
          </w:tcPr>
          <w:p w14:paraId="6A916A3E">
            <w:pPr>
              <w:spacing w:after="0" w:line="240" w:lineRule="auto"/>
              <w:jc w:val="center"/>
            </w:pPr>
            <w:r>
              <w:rPr>
                <w:rFonts w:ascii="宋体" w:hAnsi="宋体"/>
                <w:sz w:val="20"/>
              </w:rPr>
              <w:t>行波进位加法器（n位）</w:t>
            </w:r>
          </w:p>
        </w:tc>
        <w:tc>
          <w:tcPr>
            <w:tcW w:w="1308" w:type="dxa"/>
            <w:shd w:val="clear" w:color="auto" w:fill="F2F7FB"/>
          </w:tcPr>
          <w:p w14:paraId="4FCB915F">
            <w:pPr>
              <w:spacing w:after="0" w:line="240" w:lineRule="auto"/>
              <w:jc w:val="center"/>
            </w:pPr>
            <w:r>
              <w:rPr>
                <w:rFonts w:ascii="宋体" w:hAnsi="宋体"/>
                <w:sz w:val="20"/>
              </w:rPr>
              <w:t>约2n级</w:t>
            </w:r>
          </w:p>
        </w:tc>
        <w:tc>
          <w:tcPr>
            <w:tcW w:w="2290" w:type="dxa"/>
            <w:shd w:val="clear" w:color="auto" w:fill="F2F7FB"/>
          </w:tcPr>
          <w:p w14:paraId="11D50968">
            <w:pPr>
              <w:spacing w:after="0" w:line="240" w:lineRule="auto"/>
              <w:jc w:val="center"/>
            </w:pPr>
            <w:r>
              <w:rPr>
                <w:rFonts w:ascii="宋体" w:hAnsi="宋体"/>
                <w:sz w:val="20"/>
              </w:rPr>
              <w:t>随位数线性增长，n=32时约64ns</w:t>
            </w:r>
          </w:p>
        </w:tc>
        <w:tc>
          <w:tcPr>
            <w:tcW w:w="2617" w:type="dxa"/>
            <w:shd w:val="clear" w:color="auto" w:fill="F2F7FB"/>
          </w:tcPr>
          <w:p w14:paraId="0A45AE98">
            <w:pPr>
              <w:spacing w:after="0" w:line="240" w:lineRule="auto"/>
              <w:jc w:val="center"/>
            </w:pPr>
            <w:r>
              <w:rPr>
                <w:rFonts w:ascii="宋体" w:hAnsi="宋体"/>
                <w:sz w:val="20"/>
              </w:rPr>
              <w:t>分组CLA，降至O(log n)</w:t>
            </w:r>
          </w:p>
        </w:tc>
      </w:tr>
      <w:tr w14:paraId="04072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0" w:type="dxa"/>
            <w:shd w:val="clear" w:color="auto" w:fill="FFFFFF"/>
          </w:tcPr>
          <w:p w14:paraId="47A9AA82">
            <w:pPr>
              <w:spacing w:after="0" w:line="240" w:lineRule="auto"/>
              <w:jc w:val="center"/>
            </w:pPr>
            <w:r>
              <w:rPr>
                <w:rFonts w:ascii="宋体" w:hAnsi="宋体"/>
                <w:sz w:val="20"/>
              </w:rPr>
              <w:t>超前进位加法器（4位）</w:t>
            </w:r>
          </w:p>
        </w:tc>
        <w:tc>
          <w:tcPr>
            <w:tcW w:w="1308" w:type="dxa"/>
            <w:shd w:val="clear" w:color="auto" w:fill="FFFFFF"/>
          </w:tcPr>
          <w:p w14:paraId="77A0C651">
            <w:pPr>
              <w:spacing w:after="0" w:line="240" w:lineRule="auto"/>
              <w:jc w:val="center"/>
            </w:pPr>
            <w:r>
              <w:rPr>
                <w:rFonts w:ascii="宋体" w:hAnsi="宋体"/>
                <w:sz w:val="20"/>
              </w:rPr>
              <w:t>约5~6级</w:t>
            </w:r>
          </w:p>
        </w:tc>
        <w:tc>
          <w:tcPr>
            <w:tcW w:w="2290" w:type="dxa"/>
            <w:shd w:val="clear" w:color="auto" w:fill="FFFFFF"/>
          </w:tcPr>
          <w:p w14:paraId="25C69AA6">
            <w:pPr>
              <w:spacing w:after="0" w:line="240" w:lineRule="auto"/>
              <w:jc w:val="center"/>
            </w:pPr>
            <w:r>
              <w:rPr>
                <w:rFonts w:ascii="宋体" w:hAnsi="宋体"/>
                <w:sz w:val="20"/>
              </w:rPr>
              <w:t>固定（约22ns），不随位数增长</w:t>
            </w:r>
          </w:p>
        </w:tc>
        <w:tc>
          <w:tcPr>
            <w:tcW w:w="2617" w:type="dxa"/>
            <w:shd w:val="clear" w:color="auto" w:fill="FFFFFF"/>
          </w:tcPr>
          <w:p w14:paraId="6987AB47">
            <w:pPr>
              <w:spacing w:after="0" w:line="240" w:lineRule="auto"/>
              <w:jc w:val="center"/>
            </w:pPr>
            <w:r>
              <w:rPr>
                <w:rFonts w:ascii="宋体" w:hAnsi="宋体"/>
                <w:sz w:val="20"/>
              </w:rPr>
              <w:t>多片级联仍有效</w:t>
            </w:r>
          </w:p>
        </w:tc>
      </w:tr>
      <w:tr w14:paraId="095C3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0" w:type="dxa"/>
            <w:shd w:val="clear" w:color="auto" w:fill="F2F7FB"/>
          </w:tcPr>
          <w:p w14:paraId="2C61DAC8">
            <w:pPr>
              <w:spacing w:after="0" w:line="240" w:lineRule="auto"/>
              <w:jc w:val="center"/>
            </w:pPr>
            <w:r>
              <w:rPr>
                <w:rFonts w:ascii="宋体" w:hAnsi="宋体"/>
                <w:sz w:val="20"/>
              </w:rPr>
              <w:t>3线-8线译码器</w:t>
            </w:r>
          </w:p>
        </w:tc>
        <w:tc>
          <w:tcPr>
            <w:tcW w:w="1308" w:type="dxa"/>
            <w:shd w:val="clear" w:color="auto" w:fill="F2F7FB"/>
          </w:tcPr>
          <w:p w14:paraId="3BABE38E">
            <w:pPr>
              <w:spacing w:after="0" w:line="240" w:lineRule="auto"/>
              <w:jc w:val="center"/>
            </w:pPr>
            <w:r>
              <w:rPr>
                <w:rFonts w:ascii="宋体" w:hAnsi="宋体"/>
                <w:sz w:val="20"/>
              </w:rPr>
              <w:t>3~4级</w:t>
            </w:r>
          </w:p>
        </w:tc>
        <w:tc>
          <w:tcPr>
            <w:tcW w:w="2290" w:type="dxa"/>
            <w:shd w:val="clear" w:color="auto" w:fill="F2F7FB"/>
          </w:tcPr>
          <w:p w14:paraId="36C1D877">
            <w:pPr>
              <w:spacing w:after="0" w:line="240" w:lineRule="auto"/>
              <w:jc w:val="center"/>
            </w:pPr>
            <w:r>
              <w:rPr>
                <w:rFonts w:ascii="宋体" w:hAnsi="宋体"/>
                <w:sz w:val="20"/>
              </w:rPr>
              <w:t>中等（约17ns）</w:t>
            </w:r>
          </w:p>
        </w:tc>
        <w:tc>
          <w:tcPr>
            <w:tcW w:w="2617" w:type="dxa"/>
            <w:shd w:val="clear" w:color="auto" w:fill="F2F7FB"/>
          </w:tcPr>
          <w:p w14:paraId="02BC32A9">
            <w:pPr>
              <w:spacing w:after="0" w:line="240" w:lineRule="auto"/>
              <w:jc w:val="center"/>
            </w:pPr>
            <w:r>
              <w:rPr>
                <w:rFonts w:ascii="宋体" w:hAnsi="宋体"/>
                <w:sz w:val="20"/>
              </w:rPr>
              <w:t>FPGA中用LUT优化</w:t>
            </w:r>
          </w:p>
        </w:tc>
      </w:tr>
      <w:tr w14:paraId="0D613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0" w:type="dxa"/>
            <w:shd w:val="clear" w:color="auto" w:fill="FFFFFF"/>
          </w:tcPr>
          <w:p w14:paraId="64974C70">
            <w:pPr>
              <w:spacing w:after="0" w:line="240" w:lineRule="auto"/>
              <w:jc w:val="center"/>
            </w:pPr>
            <w:r>
              <w:rPr>
                <w:rFonts w:ascii="宋体" w:hAnsi="宋体"/>
                <w:sz w:val="20"/>
              </w:rPr>
              <w:t>8选1 MUX</w:t>
            </w:r>
          </w:p>
        </w:tc>
        <w:tc>
          <w:tcPr>
            <w:tcW w:w="1308" w:type="dxa"/>
            <w:shd w:val="clear" w:color="auto" w:fill="FFFFFF"/>
          </w:tcPr>
          <w:p w14:paraId="46C371C6">
            <w:pPr>
              <w:spacing w:after="0" w:line="240" w:lineRule="auto"/>
              <w:jc w:val="center"/>
            </w:pPr>
            <w:r>
              <w:rPr>
                <w:rFonts w:ascii="宋体" w:hAnsi="宋体"/>
                <w:sz w:val="20"/>
              </w:rPr>
              <w:t>4~5级</w:t>
            </w:r>
          </w:p>
        </w:tc>
        <w:tc>
          <w:tcPr>
            <w:tcW w:w="2290" w:type="dxa"/>
            <w:shd w:val="clear" w:color="auto" w:fill="FFFFFF"/>
          </w:tcPr>
          <w:p w14:paraId="14264EEC">
            <w:pPr>
              <w:spacing w:after="0" w:line="240" w:lineRule="auto"/>
              <w:jc w:val="center"/>
            </w:pPr>
            <w:r>
              <w:rPr>
                <w:rFonts w:ascii="宋体" w:hAnsi="宋体"/>
                <w:sz w:val="20"/>
              </w:rPr>
              <w:t>中等（约18ns）</w:t>
            </w:r>
          </w:p>
        </w:tc>
        <w:tc>
          <w:tcPr>
            <w:tcW w:w="2617" w:type="dxa"/>
            <w:shd w:val="clear" w:color="auto" w:fill="FFFFFF"/>
          </w:tcPr>
          <w:p w14:paraId="693BF6CB">
            <w:pPr>
              <w:spacing w:after="0" w:line="240" w:lineRule="auto"/>
              <w:jc w:val="center"/>
            </w:pPr>
            <w:r>
              <w:rPr>
                <w:rFonts w:ascii="宋体" w:hAnsi="宋体"/>
                <w:sz w:val="20"/>
              </w:rPr>
              <w:t>用ROM或LUT替代</w:t>
            </w:r>
          </w:p>
        </w:tc>
      </w:tr>
      <w:tr w14:paraId="37406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0" w:type="dxa"/>
            <w:shd w:val="clear" w:color="auto" w:fill="F2F7FB"/>
          </w:tcPr>
          <w:p w14:paraId="3030D7D4">
            <w:pPr>
              <w:spacing w:after="0" w:line="240" w:lineRule="auto"/>
              <w:jc w:val="center"/>
            </w:pPr>
            <w:r>
              <w:rPr>
                <w:rFonts w:ascii="宋体" w:hAnsi="宋体"/>
                <w:sz w:val="20"/>
              </w:rPr>
              <w:t>4位比较器</w:t>
            </w:r>
          </w:p>
        </w:tc>
        <w:tc>
          <w:tcPr>
            <w:tcW w:w="1308" w:type="dxa"/>
            <w:shd w:val="clear" w:color="auto" w:fill="F2F7FB"/>
          </w:tcPr>
          <w:p w14:paraId="7513F376">
            <w:pPr>
              <w:spacing w:after="0" w:line="240" w:lineRule="auto"/>
              <w:jc w:val="center"/>
            </w:pPr>
            <w:r>
              <w:rPr>
                <w:rFonts w:ascii="宋体" w:hAnsi="宋体"/>
                <w:sz w:val="20"/>
              </w:rPr>
              <w:t>4~5级</w:t>
            </w:r>
          </w:p>
        </w:tc>
        <w:tc>
          <w:tcPr>
            <w:tcW w:w="2290" w:type="dxa"/>
            <w:shd w:val="clear" w:color="auto" w:fill="F2F7FB"/>
          </w:tcPr>
          <w:p w14:paraId="18B9EED1">
            <w:pPr>
              <w:spacing w:after="0" w:line="240" w:lineRule="auto"/>
              <w:jc w:val="center"/>
            </w:pPr>
            <w:r>
              <w:rPr>
                <w:rFonts w:ascii="宋体" w:hAnsi="宋体"/>
                <w:sz w:val="20"/>
              </w:rPr>
              <w:t>中等（约21ns）</w:t>
            </w:r>
          </w:p>
        </w:tc>
        <w:tc>
          <w:tcPr>
            <w:tcW w:w="2617" w:type="dxa"/>
            <w:shd w:val="clear" w:color="auto" w:fill="F2F7FB"/>
          </w:tcPr>
          <w:p w14:paraId="6071FB77">
            <w:pPr>
              <w:spacing w:after="0" w:line="240" w:lineRule="auto"/>
              <w:jc w:val="center"/>
            </w:pPr>
            <w:r>
              <w:rPr>
                <w:rFonts w:ascii="宋体" w:hAnsi="宋体"/>
                <w:sz w:val="20"/>
              </w:rPr>
              <w:t>串行比较可做成流水线</w:t>
            </w:r>
          </w:p>
        </w:tc>
      </w:tr>
    </w:tbl>
    <w:p w14:paraId="185E5555"/>
    <w:p w14:paraId="1886CE78">
      <w:pPr>
        <w:spacing w:before="80" w:after="80" w:line="400" w:lineRule="exact"/>
        <w:ind w:firstLine="420"/>
        <w:jc w:val="both"/>
      </w:pPr>
      <w:r>
        <w:rPr>
          <w:rFonts w:ascii="Times New Roman" w:hAnsi="Times New Roman" w:eastAsia="宋体" w:cs="Times New Roman"/>
          <w:sz w:val="22"/>
        </w:rPr>
        <w:t>从表中可见，行波进位加法器随位数增加延迟线性增长，这是其最大缺陷；其他MSI器件的延迟基本固定，在设计中可以直接查表确定其对系统时序的贡献。</w:t>
      </w:r>
    </w:p>
    <w:p w14:paraId="641C414E">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3.7.3  减小传播延迟的设计策略</w:t>
      </w:r>
    </w:p>
    <w:p w14:paraId="30944611">
      <w:pPr>
        <w:spacing w:before="80" w:after="80" w:line="400" w:lineRule="exact"/>
        <w:ind w:firstLine="420"/>
        <w:jc w:val="both"/>
      </w:pPr>
      <w:r>
        <w:rPr>
          <w:rFonts w:ascii="Times New Roman" w:hAnsi="Times New Roman" w:eastAsia="宋体" w:cs="Times New Roman"/>
          <w:sz w:val="22"/>
        </w:rPr>
        <w:t>当关键路径延迟超出时序约束时，可以采用以下策略进行优化：</w:t>
      </w:r>
    </w:p>
    <w:p w14:paraId="0F60E6BD">
      <w:pPr>
        <w:pStyle w:val="14"/>
        <w:spacing w:before="60" w:after="60"/>
      </w:pPr>
      <w:r>
        <w:rPr>
          <w:rFonts w:ascii="Times New Roman" w:hAnsi="Times New Roman" w:eastAsia="宋体" w:cs="Times New Roman"/>
          <w:sz w:val="22"/>
        </w:rPr>
        <w:t>逻辑层级优化：减少关键路径上的逻辑级数。例如将三级与或非结构改为两级与非-与非结构（与非-与非变换），或者利用布尔代数等价变换，将深树型结构改为宽平衡二叉树型结构（如Wallace树乘法器）。</w:t>
      </w:r>
    </w:p>
    <w:p w14:paraId="661B62D0">
      <w:pPr>
        <w:pStyle w:val="14"/>
        <w:spacing w:before="60" w:after="60"/>
      </w:pPr>
      <w:r>
        <w:rPr>
          <w:rFonts w:ascii="Times New Roman" w:hAnsi="Times New Roman" w:eastAsia="宋体" w:cs="Times New Roman"/>
          <w:sz w:val="22"/>
        </w:rPr>
        <w:t>超前进位技术：在加法器设计中，用超前进位逻辑替代行波进位，将进位延迟从O(n)降低到O(log n)。74HC283就是4位超前进位加法器，8位以上时需要对进位组本身也做超前处理（两级超前进位）。</w:t>
      </w:r>
    </w:p>
    <w:p w14:paraId="23C5656F">
      <w:pPr>
        <w:pStyle w:val="14"/>
        <w:spacing w:before="60" w:after="60"/>
      </w:pPr>
      <w:r>
        <w:rPr>
          <w:rFonts w:ascii="Times New Roman" w:hAnsi="Times New Roman" w:eastAsia="宋体" w:cs="Times New Roman"/>
          <w:sz w:val="22"/>
        </w:rPr>
        <w:t>流水线设计：在组合逻辑的中间点插入寄存器，将长延迟的组合逻辑切割成多个短延迟的阶段，每个阶段在一个时钟周期内完成。流水线不能减小单次计算的延迟（反而增加了1~2个时钟周期的通道延迟），但能显著提高吞吐量（每个时钟周期完成一次计算）。</w:t>
      </w:r>
    </w:p>
    <w:p w14:paraId="1F1D00C0">
      <w:pPr>
        <w:pStyle w:val="14"/>
        <w:spacing w:before="60" w:after="60"/>
      </w:pPr>
      <w:r>
        <w:rPr>
          <w:rFonts w:ascii="Times New Roman" w:hAnsi="Times New Roman" w:eastAsia="宋体" w:cs="Times New Roman"/>
          <w:sz w:val="22"/>
        </w:rPr>
        <w:t>用查找表（LUT）替代多级逻辑：在FPGA中，任意4~6变量的组合逻辑函数都可以用单个LUT实现（固定延迟约0.2~0.5ns），远比多级门级联快。在ASIC中，类似地可用ROM（ROM-based Logic）实现大规模的逻辑映射。</w:t>
      </w:r>
    </w:p>
    <w:p w14:paraId="6853CB20">
      <w:pPr>
        <w:spacing w:before="40" w:after="40"/>
      </w:pPr>
    </w:p>
    <w:p w14:paraId="4A03CCAB">
      <w:pPr>
        <w:pStyle w:val="4"/>
        <w:spacing w:before="280" w:after="160"/>
        <w:jc w:val="left"/>
        <w:rPr>
          <w:rFonts w:ascii="Times New Roman" w:hAnsi="Times New Roman" w:eastAsia="宋体" w:cs="Times New Roman"/>
        </w:rPr>
      </w:pPr>
      <w:r>
        <w:rPr>
          <w:rFonts w:ascii="Times New Roman" w:hAnsi="Times New Roman" w:eastAsia="宋体" w:cs="Times New Roman"/>
          <w:b/>
          <w:color w:val="2E75B6"/>
          <w:sz w:val="28"/>
        </w:rPr>
        <w:t>3.8  习题详解精选</w:t>
      </w:r>
    </w:p>
    <w:p w14:paraId="6855B25F">
      <w:pPr>
        <w:spacing w:before="80" w:after="80" w:line="400" w:lineRule="exact"/>
        <w:ind w:firstLine="420"/>
        <w:jc w:val="both"/>
      </w:pPr>
      <w:r>
        <w:rPr>
          <w:rFonts w:ascii="Times New Roman" w:hAnsi="Times New Roman" w:eastAsia="宋体" w:cs="Times New Roman"/>
          <w:sz w:val="22"/>
        </w:rPr>
        <w:t>本节对本章部分习题给出完整的解题思路和关键步骤，帮助读者掌握解题方法。</w:t>
      </w:r>
    </w:p>
    <w:p w14:paraId="347ABE12">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3.8.1  例题精解一：多输出卡诺图化简</w:t>
      </w:r>
    </w:p>
    <w:p w14:paraId="6705FD5F">
      <w:pPr>
        <w:spacing w:before="80" w:after="80" w:line="400" w:lineRule="exact"/>
        <w:ind w:firstLine="420"/>
        <w:jc w:val="both"/>
      </w:pPr>
      <w:r>
        <w:rPr>
          <w:rFonts w:ascii="Times New Roman" w:hAnsi="Times New Roman" w:eastAsia="宋体" w:cs="Times New Roman"/>
          <w:sz w:val="22"/>
        </w:rPr>
        <w:t>题目：用卡诺图化简以下两个具有相同输入（A、B、C、D）的逻辑函数，要求共享公共乘积项：</w:t>
      </w:r>
    </w:p>
    <w:p w14:paraId="5FA34F35">
      <w:pPr>
        <w:spacing w:before="80" w:after="80" w:line="400" w:lineRule="exact"/>
        <w:ind w:firstLine="420"/>
        <w:jc w:val="both"/>
      </w:pPr>
      <w:r>
        <w:rPr>
          <w:rFonts w:ascii="Times New Roman" w:hAnsi="Times New Roman" w:eastAsia="宋体" w:cs="Times New Roman"/>
          <w:sz w:val="22"/>
        </w:rPr>
        <w:t>分析：F₁ 是所有 D=1 的最小项之和，化简后 F₁ = D；F₂ 是所有 D=0 的最小项之和，化简后 F₂ = D̄。两个函数互为反变量，且可共享 D 这条连线（F₁ = D，F₂ = D̄），整个电路仅需一根连线和一个非门，无需任何与门或或门。这体现了多输出化简的精髓：通过整体观察，往往能发现比分别化简更简洁的公共结构。</w:t>
      </w:r>
    </w:p>
    <w:p w14:paraId="72F3BE89">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3.8.2  例题精解二：超前进位原理计算</w:t>
      </w:r>
    </w:p>
    <w:p w14:paraId="7BAC424F">
      <w:pPr>
        <w:spacing w:before="80" w:after="80" w:line="400" w:lineRule="exact"/>
        <w:ind w:firstLine="420"/>
        <w:jc w:val="both"/>
      </w:pPr>
      <w:r>
        <w:rPr>
          <w:rFonts w:ascii="Times New Roman" w:hAnsi="Times New Roman" w:eastAsia="宋体" w:cs="Times New Roman"/>
          <w:sz w:val="22"/>
        </w:rPr>
        <w:t>题目：对于4位超前进位加法器，设输入 A=1010（十进制10），B=0111（十进制7），Cin=1，计算每一位的生成信号 Gᵢ、传播信号 Pᵢ，以及所有进位 C₁~C₄，验证最终结果。</w:t>
      </w:r>
    </w:p>
    <w:p w14:paraId="2F61476D">
      <w:pPr>
        <w:spacing w:before="80" w:after="80" w:line="400" w:lineRule="exact"/>
        <w:ind w:firstLine="420"/>
        <w:jc w:val="both"/>
      </w:pPr>
      <w:r>
        <w:rPr>
          <w:rFonts w:ascii="Times New Roman" w:hAnsi="Times New Roman" w:eastAsia="宋体" w:cs="Times New Roman"/>
          <w:sz w:val="22"/>
        </w:rPr>
        <w:t>解题过程：</w:t>
      </w:r>
    </w:p>
    <w:p w14:paraId="485023FF">
      <w:pPr>
        <w:spacing w:before="80" w:after="80" w:line="400" w:lineRule="exact"/>
        <w:ind w:firstLine="420"/>
        <w:jc w:val="both"/>
      </w:pPr>
      <w:r>
        <w:rPr>
          <w:rFonts w:ascii="Times New Roman" w:hAnsi="Times New Roman" w:eastAsia="宋体" w:cs="Times New Roman"/>
          <w:sz w:val="22"/>
        </w:rPr>
        <w:t>第0位（i=0）：A₀=0，B₀=1，Cin=1；G₀=A₀·B₀=0·1=0；P₀=A₀⊕B₀=0⊕1=1；S₀=P₀⊕Cin=1⊕1=0；C₁=G₀+P₀·Cin=0+1·1=1。</w:t>
      </w:r>
    </w:p>
    <w:p w14:paraId="79F99836">
      <w:pPr>
        <w:spacing w:before="80" w:after="80" w:line="400" w:lineRule="exact"/>
        <w:ind w:firstLine="420"/>
        <w:jc w:val="both"/>
      </w:pPr>
      <w:r>
        <w:rPr>
          <w:rFonts w:ascii="Times New Roman" w:hAnsi="Times New Roman" w:eastAsia="宋体" w:cs="Times New Roman"/>
          <w:sz w:val="22"/>
        </w:rPr>
        <w:t>第1位（i=1）：A₁=1，B₁=1；G₁=1·1=1；P₁=1⊕1=0；S₁=P₁⊕C₁=0⊕1=1；C₂=G₁+P₁·C₁=1+0·1=1。</w:t>
      </w:r>
    </w:p>
    <w:p w14:paraId="31D89C65">
      <w:pPr>
        <w:spacing w:before="80" w:after="80" w:line="400" w:lineRule="exact"/>
        <w:ind w:firstLine="420"/>
        <w:jc w:val="both"/>
      </w:pPr>
      <w:r>
        <w:rPr>
          <w:rFonts w:ascii="Times New Roman" w:hAnsi="Times New Roman" w:eastAsia="宋体" w:cs="Times New Roman"/>
          <w:sz w:val="22"/>
        </w:rPr>
        <w:t>第2位（i=2）：A₂=0，B₂=1；G₂=0·1=0；P₂=0⊕1=1；S₂=P₂⊕C₂=1⊕1=0；C₃=G₂+P₂·C₂=0+1·1=1。</w:t>
      </w:r>
    </w:p>
    <w:p w14:paraId="6B0721C2">
      <w:pPr>
        <w:spacing w:before="80" w:after="80" w:line="400" w:lineRule="exact"/>
        <w:ind w:firstLine="420"/>
        <w:jc w:val="both"/>
      </w:pPr>
      <w:r>
        <w:rPr>
          <w:rFonts w:ascii="Times New Roman" w:hAnsi="Times New Roman" w:eastAsia="宋体" w:cs="Times New Roman"/>
          <w:sz w:val="22"/>
        </w:rPr>
        <w:t>第3位（i=3）：A₃=1，B₃=0；G₃=1·0=0；P₃=1⊕0=1；S₃=P₃⊕C₃=1⊕1=0；C₄=G₃+P₃·C₃=0+1·1=1。</w:t>
      </w:r>
    </w:p>
    <w:p w14:paraId="5617F67F">
      <w:pPr>
        <w:spacing w:before="80" w:after="80" w:line="400" w:lineRule="exact"/>
        <w:ind w:firstLine="420"/>
        <w:jc w:val="both"/>
      </w:pPr>
      <w:r>
        <w:rPr>
          <w:rFonts w:ascii="Times New Roman" w:hAnsi="Times New Roman" w:eastAsia="宋体" w:cs="Times New Roman"/>
          <w:sz w:val="22"/>
        </w:rPr>
        <w:t>最终结果：进位输出 Cout=C₄=1，本位和 S₃S₂S₁S₀=0010，因此最终结果为 1·0010（二进制）=18（十进制）。验证：10+7+1=18，正确。注意所有进位 C₁~C₄ 的计算可以并行进行，无需等待低位进位的串行传播，这正是超前进位的核心优势。</w:t>
      </w:r>
    </w:p>
    <w:p w14:paraId="7F393901">
      <w:pPr>
        <w:spacing w:before="40" w:after="40"/>
      </w:pPr>
    </w:p>
    <w:p w14:paraId="7C11B7F6">
      <w:pPr>
        <w:pStyle w:val="5"/>
        <w:spacing w:before="200" w:after="120"/>
        <w:jc w:val="left"/>
        <w:rPr>
          <w:rFonts w:ascii="Times New Roman" w:hAnsi="Times New Roman" w:eastAsia="宋体" w:cs="Times New Roman"/>
        </w:rPr>
      </w:pPr>
      <w:r>
        <w:rPr>
          <w:rFonts w:ascii="Times New Roman" w:hAnsi="Times New Roman" w:eastAsia="宋体" w:cs="Times New Roman"/>
          <w:b/>
          <w:color w:val="2E75B6"/>
          <w:sz w:val="24"/>
        </w:rPr>
        <w:t>3.8.3  例题精解三：竞争冒险分析与消除</w:t>
      </w:r>
    </w:p>
    <w:p w14:paraId="302A9BA2">
      <w:pPr>
        <w:spacing w:before="80" w:after="80" w:line="400" w:lineRule="exact"/>
        <w:ind w:firstLine="420"/>
        <w:jc w:val="both"/>
      </w:pPr>
      <w:r>
        <w:rPr>
          <w:rFonts w:ascii="Times New Roman" w:hAnsi="Times New Roman" w:eastAsia="宋体" w:cs="Times New Roman"/>
          <w:sz w:val="22"/>
        </w:rPr>
        <w:t>题目：对逻辑函数 Y=(A+B)(A'+C) 进行竞争冒险分析，并消除冒险。</w:t>
      </w:r>
    </w:p>
    <w:p w14:paraId="3873BA6E">
      <w:pPr>
        <w:spacing w:before="80" w:after="80" w:line="400" w:lineRule="exact"/>
        <w:ind w:firstLine="420"/>
        <w:jc w:val="both"/>
      </w:pPr>
      <w:r>
        <w:rPr>
          <w:rFonts w:ascii="Times New Roman" w:hAnsi="Times New Roman" w:eastAsia="宋体" w:cs="Times New Roman"/>
          <w:sz w:val="22"/>
        </w:rPr>
        <w:t>第一步，将函数展开为最简与或式：</w:t>
      </w:r>
    </w:p>
    <w:p w14:paraId="2A94289F">
      <w:pPr>
        <w:spacing w:before="80" w:after="80" w:line="400" w:lineRule="exact"/>
        <w:ind w:firstLine="420"/>
        <w:jc w:val="both"/>
      </w:pPr>
      <w:r>
        <w:rPr>
          <w:rFonts w:ascii="Times New Roman" w:hAnsi="Times New Roman" w:eastAsia="宋体" w:cs="Times New Roman"/>
          <w:sz w:val="22"/>
        </w:rPr>
        <w:t>注意 AA'=0已被消去。现在检查最简与或式 Y=AC+A'B+BC 中是否存在冒险：</w:t>
      </w:r>
    </w:p>
    <w:p w14:paraId="41462498">
      <w:pPr>
        <w:pStyle w:val="16"/>
        <w:spacing w:before="40" w:after="40"/>
      </w:pPr>
      <w:r>
        <w:rPr>
          <w:rFonts w:ascii="Times New Roman" w:hAnsi="Times New Roman" w:eastAsia="宋体" w:cs="Times New Roman"/>
          <w:sz w:val="22"/>
        </w:rPr>
        <w:t>检查 AC 和 A'B：一个含 A，另一个含 A'，令使这两个乘积项同时趋于1的条件：AC=1 需要 A=1 且 C=1；A'B=1 需要 A=0 且 B=1。这两个条件无法同时成立（A 不能同时为0和1），因此这对乘积项不存在冒险。</w:t>
      </w:r>
    </w:p>
    <w:p w14:paraId="14F6C128">
      <w:pPr>
        <w:pStyle w:val="16"/>
        <w:spacing w:before="40" w:after="40"/>
      </w:pPr>
      <w:r>
        <w:rPr>
          <w:rFonts w:ascii="Times New Roman" w:hAnsi="Times New Roman" w:eastAsia="宋体" w:cs="Times New Roman"/>
          <w:sz w:val="22"/>
        </w:rPr>
        <w:t>检查 AC 和 BC：均含 C，但无互补关系，不产生冒险。</w:t>
      </w:r>
    </w:p>
    <w:p w14:paraId="690A71FD">
      <w:pPr>
        <w:pStyle w:val="16"/>
        <w:spacing w:before="40" w:after="40"/>
      </w:pPr>
      <w:r>
        <w:rPr>
          <w:rFonts w:ascii="Times New Roman" w:hAnsi="Times New Roman" w:eastAsia="宋体" w:cs="Times New Roman"/>
          <w:sz w:val="22"/>
        </w:rPr>
        <w:t>检查 A'B 和 BC：均含 B，但无互补关系，不产生冒险。</w:t>
      </w:r>
    </w:p>
    <w:p w14:paraId="2E0182BF">
      <w:pPr>
        <w:spacing w:before="80" w:after="80" w:line="400" w:lineRule="exact"/>
        <w:ind w:firstLine="420"/>
        <w:jc w:val="both"/>
      </w:pPr>
      <w:r>
        <w:rPr>
          <w:rFonts w:ascii="Times New Roman" w:hAnsi="Times New Roman" w:eastAsia="宋体" w:cs="Times New Roman"/>
          <w:sz w:val="22"/>
        </w:rPr>
        <w:t>结论：Y=AC+A'B+BC 不存在竞争冒险。这是因为三个乘积项中没有任何一对包含某变量及其互补，故展开后的与或式是无冒险式。实际上，对于原始形式 (A+B)(A'+C)，当 B=C=1 时，Y=(A+1)(A'+1)=1·1=1，A 变化时 Y 恒为1，不存在冒险。</w:t>
      </w:r>
    </w:p>
    <w:p w14:paraId="6C7839A1">
      <w:pPr>
        <w:spacing w:before="80" w:after="80" w:line="400" w:lineRule="exact"/>
        <w:ind w:firstLine="420"/>
        <w:jc w:val="both"/>
      </w:pPr>
      <w:r>
        <w:rPr>
          <w:rFonts w:ascii="Times New Roman" w:hAnsi="Times New Roman" w:eastAsia="宋体" w:cs="Times New Roman"/>
          <w:sz w:val="22"/>
        </w:rPr>
        <w:t>若将原函数改为 Y=AC+A'B（去掉BC项），则在 B=C=1 时 Y=A+A'，A 切换时产生冒险，增加冗余项 BC 后恢复为 Y=AC+A'B+BC，消除冒险。这再次验证了：冗余项 BC 正是保证 B=C=1 时 Y 不因 A 的竞争而产生毛刺的关键。</w:t>
      </w:r>
    </w:p>
    <w:p w14:paraId="06712689">
      <w:pPr>
        <w:spacing w:before="40" w:after="40"/>
      </w:pPr>
    </w:p>
    <w:p w14:paraId="7BECAFE1">
      <w:pPr>
        <w:spacing w:before="80" w:after="80"/>
        <w:jc w:val="center"/>
      </w:pPr>
      <m:oMathPara>
        <m:oMathParaPr>
          <m:jc m:val="center"/>
        </m:oMathParaPr>
        <m:oMath>
          <m:sSub>
            <m:sSubPr/>
            <m:e>
              <m:r>
                <m:rPr/>
                <m:t>y</m:t>
              </m:r>
            </m:e>
            <m:sub>
              <m:r>
                <m:rPr/>
                <m:t>i</m:t>
              </m:r>
            </m:sub>
          </m:sSub>
          <m:r>
            <m:rPr>
              <m:sty m:val="p"/>
            </m:rPr>
            <m:t>=</m:t>
          </m:r>
          <m:sSub>
            <m:sSubPr/>
            <m:e>
              <m:r>
                <m:rPr/>
                <m:t>F</m:t>
              </m:r>
            </m:e>
            <m:sub>
              <m:r>
                <m:rPr/>
                <m:t>i</m:t>
              </m:r>
            </m:sub>
          </m:sSub>
          <m:d>
            <m:dPr>
              <m:sepChr m:val=""/>
            </m:dPr>
            <m:e>
              <m:sSub>
                <m:sSubPr/>
                <m:e>
                  <m:r>
                    <m:rPr/>
                    <m:t>x</m:t>
                  </m:r>
                </m:e>
                <m:sub>
                  <m:r>
                    <m:rPr/>
                    <m:t>1</m:t>
                  </m:r>
                </m:sub>
              </m:sSub>
              <m:r>
                <m:rPr>
                  <m:sty m:val="p"/>
                </m:rPr>
                <m:t>,</m:t>
              </m:r>
              <m:sSub>
                <m:sSubPr/>
                <m:e>
                  <m:r>
                    <m:rPr/>
                    <m:t>x</m:t>
                  </m:r>
                </m:e>
                <m:sub>
                  <m:r>
                    <m:rPr/>
                    <m:t>2</m:t>
                  </m:r>
                </m:sub>
              </m:sSub>
              <m:r>
                <m:rPr>
                  <m:sty m:val="p"/>
                </m:rPr>
                <m:t>,…,</m:t>
              </m:r>
              <m:sSub>
                <m:sSubPr/>
                <m:e>
                  <m:r>
                    <m:rPr/>
                    <m:t>x</m:t>
                  </m:r>
                </m:e>
                <m:sub>
                  <m:r>
                    <m:rPr/>
                    <m:t>n</m:t>
                  </m:r>
                </m:sub>
              </m:sSub>
            </m:e>
          </m:d>
          <m:r>
            <m:rPr>
              <m:sty m:val="p"/>
            </m:rPr>
            <m:t>,</m:t>
          </m:r>
          <m:r>
            <m:rPr/>
            <m:t> i</m:t>
          </m:r>
          <m:r>
            <m:rPr>
              <m:sty m:val="p"/>
            </m:rPr>
            <m:t>=</m:t>
          </m:r>
          <m:r>
            <m:rPr/>
            <m:t>1</m:t>
          </m:r>
          <m:r>
            <m:rPr>
              <m:sty m:val="p"/>
            </m:rPr>
            <m:t>,</m:t>
          </m:r>
          <m:r>
            <m:rPr/>
            <m:t>2</m:t>
          </m:r>
          <m:r>
            <m:rPr>
              <m:sty m:val="p"/>
            </m:rPr>
            <m:t>,…,</m:t>
          </m:r>
          <m:r>
            <m:rPr/>
            <m:t>m</m:t>
          </m:r>
        </m:oMath>
      </m:oMathPara>
    </w:p>
    <w:p w14:paraId="5FAE20E5">
      <w:pPr>
        <w:spacing w:before="80" w:after="80"/>
        <w:jc w:val="center"/>
      </w:pPr>
      <m:oMathPara>
        <m:oMathParaPr>
          <m:jc m:val="center"/>
        </m:oMathParaPr>
        <m:oMath>
          <m:sSub>
            <m:sSubPr/>
            <m:e>
              <m:r>
                <m:rPr/>
                <m:t>P</m:t>
              </m:r>
            </m:e>
            <m:sub>
              <m:r>
                <m:rPr/>
                <m:t>1</m:t>
              </m:r>
            </m:sub>
          </m:sSub>
          <m:r>
            <m:rPr>
              <m:sty m:val="p"/>
            </m:rPr>
            <m:t>=</m:t>
          </m:r>
          <m:bar>
            <m:barPr>
              <m:pos m:val="top"/>
            </m:barPr>
            <m:e>
              <m:r>
                <m:rPr/>
                <m:t>AB</m:t>
              </m:r>
            </m:e>
          </m:bar>
          <m:r>
            <m:rPr>
              <m:sty m:val="p"/>
            </m:rPr>
            <m:t>,</m:t>
          </m:r>
          <m:r>
            <m:rPr/>
            <m:t> </m:t>
          </m:r>
          <m:sSub>
            <m:sSubPr/>
            <m:e>
              <m:r>
                <m:rPr/>
                <m:t>P</m:t>
              </m:r>
            </m:e>
            <m:sub>
              <m:r>
                <m:rPr/>
                <m:t>2</m:t>
              </m:r>
            </m:sub>
          </m:sSub>
          <m:r>
            <m:rPr>
              <m:sty m:val="p"/>
            </m:rPr>
            <m:t>=</m:t>
          </m:r>
          <m:bar>
            <m:barPr>
              <m:pos m:val="top"/>
            </m:barPr>
            <m:e>
              <m:r>
                <m:rPr/>
                <m:t>BC</m:t>
              </m:r>
            </m:e>
          </m:bar>
          <m:r>
            <m:rPr>
              <m:sty m:val="p"/>
            </m:rPr>
            <m:t>,</m:t>
          </m:r>
          <m:r>
            <m:rPr/>
            <m:t> </m:t>
          </m:r>
          <m:sSub>
            <m:sSubPr/>
            <m:e>
              <m:r>
                <m:rPr/>
                <m:t>P</m:t>
              </m:r>
            </m:e>
            <m:sub>
              <m:r>
                <m:rPr/>
                <m:t>3</m:t>
              </m:r>
            </m:sub>
          </m:sSub>
          <m:r>
            <m:rPr>
              <m:sty m:val="p"/>
            </m:rPr>
            <m:t>=</m:t>
          </m:r>
          <m:bar>
            <m:barPr>
              <m:pos m:val="top"/>
            </m:barPr>
            <m:e>
              <m:r>
                <m:rPr/>
                <m:t>AC</m:t>
              </m:r>
            </m:e>
          </m:bar>
        </m:oMath>
      </m:oMathPara>
    </w:p>
    <w:p w14:paraId="19681563">
      <w:pPr>
        <w:spacing w:before="80" w:after="80"/>
        <w:jc w:val="center"/>
      </w:pPr>
      <m:oMathPara>
        <m:oMathParaPr>
          <m:jc m:val="center"/>
        </m:oMathParaPr>
        <m:oMath>
          <m:r>
            <m:rPr/>
            <m:t>Y</m:t>
          </m:r>
          <m:r>
            <m:rPr>
              <m:sty m:val="p"/>
            </m:rPr>
            <m:t>=</m:t>
          </m:r>
          <m:bar>
            <m:barPr>
              <m:pos m:val="top"/>
            </m:barPr>
            <m:e>
              <m:sSub>
                <m:sSubPr/>
                <m:e>
                  <m:r>
                    <m:rPr/>
                    <m:t>P</m:t>
                  </m:r>
                </m:e>
                <m:sub>
                  <m:r>
                    <m:rPr/>
                    <m:t>1</m:t>
                  </m:r>
                </m:sub>
              </m:sSub>
              <m:r>
                <m:rPr>
                  <m:sty m:val="p"/>
                </m:rPr>
                <m:t>⋅</m:t>
              </m:r>
              <m:sSub>
                <m:sSubPr/>
                <m:e>
                  <m:r>
                    <m:rPr/>
                    <m:t>P</m:t>
                  </m:r>
                </m:e>
                <m:sub>
                  <m:r>
                    <m:rPr/>
                    <m:t>2</m:t>
                  </m:r>
                </m:sub>
              </m:sSub>
              <m:r>
                <m:rPr>
                  <m:sty m:val="p"/>
                </m:rPr>
                <m:t>⋅</m:t>
              </m:r>
              <m:sSub>
                <m:sSubPr/>
                <m:e>
                  <m:r>
                    <m:rPr/>
                    <m:t>P</m:t>
                  </m:r>
                </m:e>
                <m:sub>
                  <m:r>
                    <m:rPr/>
                    <m:t>3</m:t>
                  </m:r>
                </m:sub>
              </m:sSub>
            </m:e>
          </m:bar>
          <m:r>
            <m:rPr>
              <m:sty m:val="p"/>
            </m:rPr>
            <m:t>=</m:t>
          </m:r>
          <m:bar>
            <m:barPr>
              <m:pos m:val="top"/>
            </m:barPr>
            <m:e>
              <m:bar>
                <m:barPr>
                  <m:pos m:val="top"/>
                </m:barPr>
                <m:e>
                  <m:r>
                    <m:rPr/>
                    <m:t>AB</m:t>
                  </m:r>
                </m:e>
              </m:bar>
              <m:r>
                <m:rPr>
                  <m:sty m:val="p"/>
                </m:rPr>
                <m:t>⋅</m:t>
              </m:r>
              <m:bar>
                <m:barPr>
                  <m:pos m:val="top"/>
                </m:barPr>
                <m:e>
                  <m:r>
                    <m:rPr/>
                    <m:t>BC</m:t>
                  </m:r>
                </m:e>
              </m:bar>
              <m:r>
                <m:rPr>
                  <m:sty m:val="p"/>
                </m:rPr>
                <m:t>⋅</m:t>
              </m:r>
              <m:bar>
                <m:barPr>
                  <m:pos m:val="top"/>
                </m:barPr>
                <m:e>
                  <m:r>
                    <m:rPr/>
                    <m:t>AC</m:t>
                  </m:r>
                </m:e>
              </m:bar>
            </m:e>
          </m:bar>
        </m:oMath>
      </m:oMathPara>
    </w:p>
    <w:p w14:paraId="0ADAB460">
      <w:pPr>
        <w:spacing w:before="80" w:after="80"/>
        <w:jc w:val="center"/>
      </w:pPr>
      <m:oMathPara>
        <m:oMathParaPr>
          <m:jc m:val="center"/>
        </m:oMathParaPr>
        <m:oMath>
          <m:r>
            <m:rPr/>
            <m:t>Y</m:t>
          </m:r>
          <m:r>
            <m:rPr>
              <m:sty m:val="p"/>
            </m:rPr>
            <m:t>=</m:t>
          </m:r>
          <m:r>
            <m:rPr/>
            <m:t>AB</m:t>
          </m:r>
          <m:r>
            <m:rPr>
              <m:sty m:val="p"/>
            </m:rPr>
            <m:t>+</m:t>
          </m:r>
          <m:r>
            <m:rPr/>
            <m:t>BC</m:t>
          </m:r>
          <m:r>
            <m:rPr>
              <m:sty m:val="p"/>
            </m:rPr>
            <m:t>+</m:t>
          </m:r>
          <m:r>
            <m:rPr/>
            <m:t>AC</m:t>
          </m:r>
        </m:oMath>
      </m:oMathPara>
    </w:p>
    <w:p w14:paraId="09605CCA">
      <w:pPr>
        <w:spacing w:before="80" w:after="80"/>
        <w:jc w:val="center"/>
      </w:pPr>
      <m:oMathPara>
        <m:oMathParaPr>
          <m:jc m:val="center"/>
        </m:oMathParaPr>
        <m:oMath>
          <m:r>
            <m:rPr/>
            <m:t>P</m:t>
          </m:r>
          <m:r>
            <m:rPr>
              <m:sty m:val="p"/>
            </m:rPr>
            <m:t>=</m:t>
          </m:r>
          <m:r>
            <m:rPr/>
            <m:t>A</m:t>
          </m:r>
          <m:r>
            <m:rPr>
              <m:sty m:val="p"/>
            </m:rPr>
            <m:t>⊕</m:t>
          </m:r>
          <m:r>
            <m:rPr/>
            <m:t>B </m:t>
          </m:r>
          <m:sSub>
            <m:sSubPr/>
            <m:e>
              <m:r>
                <m:rPr>
                  <m:nor/>
                  <m:sty m:val="p"/>
                </m:rPr>
                <w:rPr>
                  <w:b w:val="0"/>
                  <w:i w:val="0"/>
                </w:rPr>
                <m:t>（XOR</m:t>
              </m:r>
            </m:e>
            <m:sub>
              <m:r>
                <m:rPr/>
                <m:t>1</m:t>
              </m:r>
            </m:sub>
          </m:sSub>
          <m:r>
            <m:rPr>
              <m:nor/>
              <m:sty m:val="p"/>
            </m:rPr>
            <w:rPr>
              <w:b w:val="0"/>
              <w:i w:val="0"/>
            </w:rPr>
            <m:t>输出）</m:t>
          </m:r>
        </m:oMath>
      </m:oMathPara>
    </w:p>
    <w:p w14:paraId="03A68B7B">
      <w:pPr>
        <w:spacing w:before="80" w:after="80"/>
        <w:jc w:val="center"/>
      </w:pPr>
      <m:oMathPara>
        <m:oMathParaPr>
          <m:jc m:val="center"/>
        </m:oMathParaPr>
        <m:oMath>
          <m:r>
            <m:rPr/>
            <m:t>S</m:t>
          </m:r>
          <m:r>
            <m:rPr>
              <m:sty m:val="p"/>
            </m:rPr>
            <m:t>=</m:t>
          </m:r>
          <m:r>
            <m:rPr/>
            <m:t>P</m:t>
          </m:r>
          <m:r>
            <m:rPr>
              <m:sty m:val="p"/>
            </m:rPr>
            <m:t>⊕</m:t>
          </m:r>
          <m:sSub>
            <m:sSubPr/>
            <m:e>
              <m:r>
                <m:rPr/>
                <m:t>C</m:t>
              </m:r>
            </m:e>
            <m:sub>
              <m:r>
                <m:rPr/>
                <m:t>in</m:t>
              </m:r>
            </m:sub>
          </m:sSub>
          <m:r>
            <m:rPr>
              <m:sty m:val="p"/>
            </m:rPr>
            <m:t>=</m:t>
          </m:r>
          <m:r>
            <m:rPr/>
            <m:t>A</m:t>
          </m:r>
          <m:r>
            <m:rPr>
              <m:sty m:val="p"/>
            </m:rPr>
            <m:t>⊕</m:t>
          </m:r>
          <m:r>
            <m:rPr/>
            <m:t>B</m:t>
          </m:r>
          <m:r>
            <m:rPr>
              <m:sty m:val="p"/>
            </m:rPr>
            <m:t>⊕</m:t>
          </m:r>
          <m:sSub>
            <m:sSubPr/>
            <m:e>
              <m:r>
                <m:rPr/>
                <m:t>C</m:t>
              </m:r>
            </m:e>
            <m:sub>
              <m:r>
                <m:rPr/>
                <m:t>in</m:t>
              </m:r>
            </m:sub>
          </m:sSub>
          <m:r>
            <m:rPr/>
            <m:t> </m:t>
          </m:r>
          <m:sSub>
            <m:sSubPr/>
            <m:e>
              <m:r>
                <m:rPr>
                  <m:nor/>
                  <m:sty m:val="p"/>
                </m:rPr>
                <w:rPr>
                  <w:b w:val="0"/>
                  <w:i w:val="0"/>
                </w:rPr>
                <m:t>（XOR</m:t>
              </m:r>
            </m:e>
            <m:sub>
              <m:r>
                <m:rPr/>
                <m:t>2</m:t>
              </m:r>
            </m:sub>
          </m:sSub>
          <m:r>
            <m:rPr>
              <m:nor/>
              <m:sty m:val="p"/>
            </m:rPr>
            <w:rPr>
              <w:b w:val="0"/>
              <w:i w:val="0"/>
            </w:rPr>
            <m:t>输出）</m:t>
          </m:r>
        </m:oMath>
      </m:oMathPara>
    </w:p>
    <w:p w14:paraId="6E7351B9">
      <w:pPr>
        <w:spacing w:before="80" w:after="80"/>
        <w:jc w:val="center"/>
      </w:pPr>
      <m:oMathPara>
        <m:oMathParaPr>
          <m:jc m:val="center"/>
        </m:oMathParaPr>
        <m:oMath>
          <m:sSub>
            <m:sSubPr/>
            <m:e>
              <m:r>
                <m:rPr/>
                <m:t>G</m:t>
              </m:r>
            </m:e>
            <m:sub>
              <m:r>
                <m:rPr/>
                <m:t>1</m:t>
              </m:r>
            </m:sub>
          </m:sSub>
          <m:r>
            <m:rPr>
              <m:sty m:val="p"/>
            </m:rPr>
            <m:t>=</m:t>
          </m:r>
          <m:r>
            <m:rPr/>
            <m:t>A</m:t>
          </m:r>
          <m:r>
            <m:rPr>
              <m:sty m:val="p"/>
            </m:rPr>
            <m:t>⋅</m:t>
          </m:r>
          <m:r>
            <m:rPr/>
            <m:t>B</m:t>
          </m:r>
          <m:r>
            <m:rPr>
              <m:sty m:val="p"/>
            </m:rPr>
            <m:t>,</m:t>
          </m:r>
          <m:r>
            <m:rPr/>
            <m:t> </m:t>
          </m:r>
          <m:sSub>
            <m:sSubPr/>
            <m:e>
              <m:r>
                <m:rPr/>
                <m:t>G</m:t>
              </m:r>
            </m:e>
            <m:sub>
              <m:r>
                <m:rPr/>
                <m:t>2</m:t>
              </m:r>
            </m:sub>
          </m:sSub>
          <m:r>
            <m:rPr>
              <m:sty m:val="p"/>
            </m:rPr>
            <m:t>=</m:t>
          </m:r>
          <m:r>
            <m:rPr/>
            <m:t>P</m:t>
          </m:r>
          <m:r>
            <m:rPr>
              <m:sty m:val="p"/>
            </m:rPr>
            <m:t>⋅</m:t>
          </m:r>
          <m:sSub>
            <m:sSubPr/>
            <m:e>
              <m:r>
                <m:rPr/>
                <m:t>C</m:t>
              </m:r>
            </m:e>
            <m:sub>
              <m:r>
                <m:rPr/>
                <m:t>in</m:t>
              </m:r>
            </m:sub>
          </m:sSub>
          <m:r>
            <m:rPr>
              <m:sty m:val="p"/>
            </m:rPr>
            <m:t>=</m:t>
          </m:r>
          <m:d>
            <m:dPr>
              <m:sepChr m:val=""/>
            </m:dPr>
            <m:e>
              <m:r>
                <m:rPr/>
                <m:t>A</m:t>
              </m:r>
              <m:r>
                <m:rPr>
                  <m:sty m:val="p"/>
                </m:rPr>
                <m:t>⊕</m:t>
              </m:r>
              <m:r>
                <m:rPr/>
                <m:t>B</m:t>
              </m:r>
            </m:e>
          </m:d>
          <m:r>
            <m:rPr>
              <m:sty m:val="p"/>
            </m:rPr>
            <m:t>⋅</m:t>
          </m:r>
          <m:sSub>
            <m:sSubPr/>
            <m:e>
              <m:r>
                <m:rPr/>
                <m:t>C</m:t>
              </m:r>
            </m:e>
            <m:sub>
              <m:r>
                <m:rPr/>
                <m:t>in</m:t>
              </m:r>
            </m:sub>
          </m:sSub>
        </m:oMath>
      </m:oMathPara>
    </w:p>
    <w:p w14:paraId="7D378D88">
      <w:pPr>
        <w:spacing w:before="80" w:after="80"/>
        <w:jc w:val="center"/>
      </w:pPr>
      <m:oMathPara>
        <m:oMathParaPr>
          <m:jc m:val="center"/>
        </m:oMathParaPr>
        <m:oMath>
          <m:sSub>
            <m:sSubPr/>
            <m:e>
              <m:r>
                <m:rPr/>
                <m:t>C</m:t>
              </m:r>
            </m:e>
            <m:sub>
              <m:r>
                <m:rPr/>
                <m:t>out</m:t>
              </m:r>
            </m:sub>
          </m:sSub>
          <m:r>
            <m:rPr>
              <m:sty m:val="p"/>
            </m:rPr>
            <m:t>=</m:t>
          </m:r>
          <m:sSub>
            <m:sSubPr/>
            <m:e>
              <m:r>
                <m:rPr/>
                <m:t>G</m:t>
              </m:r>
            </m:e>
            <m:sub>
              <m:r>
                <m:rPr/>
                <m:t>1</m:t>
              </m:r>
            </m:sub>
          </m:sSub>
          <m:r>
            <m:rPr>
              <m:sty m:val="p"/>
            </m:rPr>
            <m:t>+</m:t>
          </m:r>
          <m:sSub>
            <m:sSubPr/>
            <m:e>
              <m:r>
                <m:rPr/>
                <m:t>G</m:t>
              </m:r>
            </m:e>
            <m:sub>
              <m:r>
                <m:rPr/>
                <m:t>2</m:t>
              </m:r>
            </m:sub>
          </m:sSub>
          <m:r>
            <m:rPr>
              <m:sty m:val="p"/>
            </m:rPr>
            <m:t>=</m:t>
          </m:r>
          <m:r>
            <m:rPr/>
            <m:t>AB</m:t>
          </m:r>
          <m:r>
            <m:rPr>
              <m:sty m:val="p"/>
            </m:rPr>
            <m:t>+</m:t>
          </m:r>
          <m:d>
            <m:dPr>
              <m:sepChr m:val=""/>
            </m:dPr>
            <m:e>
              <m:r>
                <m:rPr/>
                <m:t>A</m:t>
              </m:r>
              <m:r>
                <m:rPr>
                  <m:sty m:val="p"/>
                </m:rPr>
                <m:t>⊕</m:t>
              </m:r>
              <m:r>
                <m:rPr/>
                <m:t>B</m:t>
              </m:r>
            </m:e>
          </m:d>
          <m:r>
            <m:rPr>
              <m:sty m:val="p"/>
            </m:rPr>
            <m:t>⋅</m:t>
          </m:r>
          <m:sSub>
            <m:sSubPr/>
            <m:e>
              <m:r>
                <m:rPr/>
                <m:t>C</m:t>
              </m:r>
            </m:e>
            <m:sub>
              <m:r>
                <m:rPr/>
                <m:t>in</m:t>
              </m:r>
            </m:sub>
          </m:sSub>
          <m:r>
            <m:rPr>
              <m:sty m:val="p"/>
            </m:rPr>
            <m:t>=</m:t>
          </m:r>
          <m:r>
            <m:rPr/>
            <m:t>AB</m:t>
          </m:r>
          <m:r>
            <m:rPr>
              <m:sty m:val="p"/>
            </m:rPr>
            <m:t>+</m:t>
          </m:r>
          <m:r>
            <m:rPr/>
            <m:t>A</m:t>
          </m:r>
          <m:sSub>
            <m:sSubPr/>
            <m:e>
              <m:r>
                <m:rPr/>
                <m:t>C</m:t>
              </m:r>
            </m:e>
            <m:sub>
              <m:r>
                <m:rPr/>
                <m:t>in</m:t>
              </m:r>
            </m:sub>
          </m:sSub>
          <m:r>
            <m:rPr>
              <m:sty m:val="p"/>
            </m:rPr>
            <m:t>+</m:t>
          </m:r>
          <m:r>
            <m:rPr/>
            <m:t>B</m:t>
          </m:r>
          <m:sSub>
            <m:sSubPr/>
            <m:e>
              <m:r>
                <m:rPr/>
                <m:t>C</m:t>
              </m:r>
            </m:e>
            <m:sub>
              <m:r>
                <m:rPr/>
                <m:t>in</m:t>
              </m:r>
            </m:sub>
          </m:sSub>
        </m:oMath>
      </m:oMathPara>
    </w:p>
    <w:p w14:paraId="2E559BDD">
      <w:pPr>
        <w:spacing w:before="80" w:after="80"/>
        <w:jc w:val="center"/>
      </w:pPr>
      <m:oMathPara>
        <m:oMathParaPr>
          <m:jc m:val="center"/>
        </m:oMathParaPr>
        <m:oMath>
          <m:sSub>
            <m:sSubPr/>
            <m:e>
              <m:r>
                <m:rPr/>
                <m:t>P</m:t>
              </m:r>
            </m:e>
            <m:sub>
              <m:r>
                <m:rPr/>
                <m:t>1</m:t>
              </m:r>
            </m:sub>
          </m:sSub>
          <m:r>
            <m:rPr>
              <m:sty m:val="p"/>
            </m:rPr>
            <m:t>=</m:t>
          </m:r>
          <m:bar>
            <m:barPr>
              <m:pos m:val="top"/>
            </m:barPr>
            <m:e>
              <m:r>
                <m:rPr/>
                <m:t>A</m:t>
              </m:r>
              <m:r>
                <m:rPr>
                  <m:sty m:val="p"/>
                </m:rPr>
                <m:t>+</m:t>
              </m:r>
              <m:r>
                <m:rPr/>
                <m:t>A</m:t>
              </m:r>
            </m:e>
          </m:bar>
          <m:r>
            <m:rPr>
              <m:sty m:val="p"/>
            </m:rPr>
            <m:t>=</m:t>
          </m:r>
          <m:bar>
            <m:barPr>
              <m:pos m:val="top"/>
            </m:barPr>
            <m:e>
              <m:r>
                <m:rPr/>
                <m:t>A</m:t>
              </m:r>
            </m:e>
          </m:bar>
          <m:r>
            <m:rPr>
              <m:sty m:val="p"/>
            </m:rPr>
            <m:t>=</m:t>
          </m:r>
          <m:r>
            <m:rPr/>
            <m:t>A</m:t>
          </m:r>
          <m:r>
            <m:rPr>
              <m:sty m:val="p"/>
            </m:rPr>
            <m:t>′,</m:t>
          </m:r>
          <m:r>
            <m:rPr/>
            <m:t> </m:t>
          </m:r>
          <m:sSub>
            <m:sSubPr/>
            <m:e>
              <m:r>
                <m:rPr/>
                <m:t>P</m:t>
              </m:r>
            </m:e>
            <m:sub>
              <m:r>
                <m:rPr/>
                <m:t>2</m:t>
              </m:r>
            </m:sub>
          </m:sSub>
          <m:r>
            <m:rPr>
              <m:sty m:val="p"/>
            </m:rPr>
            <m:t>=</m:t>
          </m:r>
          <m:bar>
            <m:barPr>
              <m:pos m:val="top"/>
            </m:barPr>
            <m:e>
              <m:r>
                <m:rPr/>
                <m:t>B</m:t>
              </m:r>
              <m:r>
                <m:rPr>
                  <m:sty m:val="p"/>
                </m:rPr>
                <m:t>+</m:t>
              </m:r>
              <m:r>
                <m:rPr/>
                <m:t>B</m:t>
              </m:r>
            </m:e>
          </m:bar>
          <m:r>
            <m:rPr>
              <m:sty m:val="p"/>
            </m:rPr>
            <m:t>=</m:t>
          </m:r>
          <m:r>
            <m:rPr/>
            <m:t>B</m:t>
          </m:r>
          <m:r>
            <m:rPr>
              <m:sty m:val="p"/>
            </m:rPr>
            <m:t>′</m:t>
          </m:r>
        </m:oMath>
      </m:oMathPara>
    </w:p>
    <w:p w14:paraId="6F42E8AD">
      <w:pPr>
        <w:spacing w:before="80" w:after="80"/>
        <w:jc w:val="center"/>
      </w:pPr>
      <m:oMathPara>
        <m:oMathParaPr>
          <m:jc m:val="center"/>
        </m:oMathParaPr>
        <m:oMath>
          <m:r>
            <m:rPr/>
            <m:t>Y</m:t>
          </m:r>
          <m:r>
            <m:rPr>
              <m:sty m:val="p"/>
            </m:rPr>
            <m:t>=</m:t>
          </m:r>
          <m:bar>
            <m:barPr>
              <m:pos m:val="top"/>
            </m:barPr>
            <m:e>
              <m:sSub>
                <m:sSubPr/>
                <m:e>
                  <m:r>
                    <m:rPr/>
                    <m:t>P</m:t>
                  </m:r>
                </m:e>
                <m:sub>
                  <m:r>
                    <m:rPr/>
                    <m:t>1</m:t>
                  </m:r>
                </m:sub>
              </m:sSub>
              <m:r>
                <m:rPr>
                  <m:sty m:val="p"/>
                </m:rPr>
                <m:t>+</m:t>
              </m:r>
              <m:sSub>
                <m:sSubPr/>
                <m:e>
                  <m:r>
                    <m:rPr/>
                    <m:t>P</m:t>
                  </m:r>
                </m:e>
                <m:sub>
                  <m:r>
                    <m:rPr/>
                    <m:t>2</m:t>
                  </m:r>
                </m:sub>
              </m:sSub>
            </m:e>
          </m:bar>
          <m:r>
            <m:rPr>
              <m:sty m:val="p"/>
            </m:rPr>
            <m:t>=</m:t>
          </m:r>
          <m:bar>
            <m:barPr>
              <m:pos m:val="top"/>
            </m:barPr>
            <m:e>
              <m:r>
                <m:rPr/>
                <m:t>A</m:t>
              </m:r>
              <m:r>
                <m:rPr>
                  <m:sty m:val="p"/>
                </m:rPr>
                <m:t>′+</m:t>
              </m:r>
              <m:r>
                <m:rPr/>
                <m:t>B</m:t>
              </m:r>
              <m:r>
                <m:rPr>
                  <m:sty m:val="p"/>
                </m:rPr>
                <m:t>′</m:t>
              </m:r>
            </m:e>
          </m:bar>
        </m:oMath>
      </m:oMathPara>
    </w:p>
    <w:p w14:paraId="7EE4D813">
      <w:pPr>
        <w:spacing w:before="80" w:after="80"/>
        <w:jc w:val="center"/>
      </w:pPr>
      <m:oMathPara>
        <m:oMathParaPr>
          <m:jc m:val="center"/>
        </m:oMathParaPr>
        <m:oMath>
          <m:r>
            <m:rPr/>
            <m:t>Y</m:t>
          </m:r>
          <m:r>
            <m:rPr>
              <m:sty m:val="p"/>
            </m:rPr>
            <m:t>=</m:t>
          </m:r>
          <m:bar>
            <m:barPr>
              <m:pos m:val="top"/>
            </m:barPr>
            <m:e>
              <m:r>
                <m:rPr/>
                <m:t>A</m:t>
              </m:r>
              <m:r>
                <m:rPr>
                  <m:sty m:val="p"/>
                </m:rPr>
                <m:t>′</m:t>
              </m:r>
            </m:e>
          </m:bar>
          <m:r>
            <m:rPr>
              <m:sty m:val="p"/>
            </m:rPr>
            <m:t>⋅</m:t>
          </m:r>
          <m:bar>
            <m:barPr>
              <m:pos m:val="top"/>
            </m:barPr>
            <m:e>
              <m:r>
                <m:rPr/>
                <m:t>B</m:t>
              </m:r>
              <m:r>
                <m:rPr>
                  <m:sty m:val="p"/>
                </m:rPr>
                <m:t>′</m:t>
              </m:r>
            </m:e>
          </m:bar>
          <m:r>
            <m:rPr>
              <m:sty m:val="p"/>
            </m:rPr>
            <m:t>=</m:t>
          </m:r>
          <m:r>
            <m:rPr/>
            <m:t>A</m:t>
          </m:r>
          <m:r>
            <m:rPr>
              <m:sty m:val="p"/>
            </m:rPr>
            <m:t>⋅</m:t>
          </m:r>
          <m:r>
            <m:rPr/>
            <m:t>B</m:t>
          </m:r>
        </m:oMath>
      </m:oMathPara>
    </w:p>
    <w:p w14:paraId="5CC7D281">
      <w:pPr>
        <w:spacing w:before="80" w:after="80"/>
        <w:jc w:val="center"/>
      </w:pPr>
      <m:oMathPara>
        <m:oMathParaPr>
          <m:jc m:val="center"/>
        </m:oMathParaPr>
        <m:oMath>
          <m:r>
            <m:rPr/>
            <m:t>Y</m:t>
          </m:r>
          <m:r>
            <m:rPr>
              <m:sty m:val="p"/>
            </m:rPr>
            <m:t>=</m:t>
          </m:r>
          <m:bar>
            <m:barPr>
              <m:pos m:val="top"/>
            </m:barPr>
            <m:e>
              <m:r>
                <m:rPr/>
                <m:t>A</m:t>
              </m:r>
            </m:e>
          </m:bar>
          <m:r>
            <m:rPr/>
            <m:t>BC</m:t>
          </m:r>
          <m:r>
            <m:rPr>
              <m:sty m:val="p"/>
            </m:rPr>
            <m:t>+</m:t>
          </m:r>
          <m:r>
            <m:rPr/>
            <m:t>A</m:t>
          </m:r>
          <m:bar>
            <m:barPr>
              <m:pos m:val="top"/>
            </m:barPr>
            <m:e>
              <m:r>
                <m:rPr/>
                <m:t>B</m:t>
              </m:r>
            </m:e>
          </m:bar>
          <m:r>
            <m:rPr/>
            <m:t>C</m:t>
          </m:r>
          <m:r>
            <m:rPr>
              <m:sty m:val="p"/>
            </m:rPr>
            <m:t>+</m:t>
          </m:r>
          <m:r>
            <m:rPr/>
            <m:t>AB</m:t>
          </m:r>
          <m:bar>
            <m:barPr>
              <m:pos m:val="top"/>
            </m:barPr>
            <m:e>
              <m:r>
                <m:rPr/>
                <m:t>C</m:t>
              </m:r>
            </m:e>
          </m:bar>
          <m:r>
            <m:rPr>
              <m:sty m:val="p"/>
            </m:rPr>
            <m:t>+</m:t>
          </m:r>
          <m:r>
            <m:rPr/>
            <m:t>ABC</m:t>
          </m:r>
          <m:r>
            <m:rPr>
              <m:sty m:val="p"/>
            </m:rPr>
            <m:t>=∑</m:t>
          </m:r>
          <m:r>
            <m:rPr/>
            <m:t>m</m:t>
          </m:r>
          <m:d>
            <m:dPr>
              <m:sepChr m:val=""/>
            </m:dPr>
            <m:e>
              <m:r>
                <m:rPr/>
                <m:t>3</m:t>
              </m:r>
              <m:r>
                <m:rPr>
                  <m:sty m:val="p"/>
                </m:rPr>
                <m:t>,</m:t>
              </m:r>
              <m:r>
                <m:rPr/>
                <m:t>5</m:t>
              </m:r>
              <m:r>
                <m:rPr>
                  <m:sty m:val="p"/>
                </m:rPr>
                <m:t>,</m:t>
              </m:r>
              <m:r>
                <m:rPr/>
                <m:t>6</m:t>
              </m:r>
              <m:r>
                <m:rPr>
                  <m:sty m:val="p"/>
                </m:rPr>
                <m:t>,</m:t>
              </m:r>
              <m:r>
                <m:rPr/>
                <m:t>7</m:t>
              </m:r>
            </m:e>
          </m:d>
        </m:oMath>
      </m:oMathPara>
    </w:p>
    <w:p w14:paraId="0CC4A300">
      <w:pPr>
        <w:spacing w:before="80" w:after="80"/>
        <w:jc w:val="center"/>
      </w:pPr>
      <m:oMathPara>
        <m:oMathParaPr>
          <m:jc m:val="center"/>
        </m:oMathParaPr>
        <m:oMath>
          <m:r>
            <m:rPr/>
            <m:t>Y</m:t>
          </m:r>
          <m:r>
            <m:rPr>
              <m:sty m:val="p"/>
            </m:rPr>
            <m:t>=</m:t>
          </m:r>
          <m:r>
            <m:rPr/>
            <m:t>AB</m:t>
          </m:r>
          <m:r>
            <m:rPr>
              <m:sty m:val="p"/>
            </m:rPr>
            <m:t>+</m:t>
          </m:r>
          <m:r>
            <m:rPr/>
            <m:t>BC</m:t>
          </m:r>
          <m:r>
            <m:rPr>
              <m:sty m:val="p"/>
            </m:rPr>
            <m:t>+</m:t>
          </m:r>
          <m:r>
            <m:rPr/>
            <m:t>AC</m:t>
          </m:r>
        </m:oMath>
      </m:oMathPara>
    </w:p>
    <w:p w14:paraId="2B4E1D85">
      <w:pPr>
        <w:spacing w:before="80" w:after="80"/>
        <w:jc w:val="center"/>
      </w:pPr>
      <m:oMathPara>
        <m:oMathParaPr>
          <m:jc m:val="center"/>
        </m:oMathParaPr>
        <m:oMath>
          <m:r>
            <m:rPr/>
            <m:t>Y</m:t>
          </m:r>
          <m:r>
            <m:rPr>
              <m:sty m:val="p"/>
            </m:rPr>
            <m:t>=</m:t>
          </m:r>
          <m:r>
            <m:rPr/>
            <m:t>AB</m:t>
          </m:r>
          <m:r>
            <m:rPr>
              <m:sty m:val="p"/>
            </m:rPr>
            <m:t>+</m:t>
          </m:r>
          <m:r>
            <m:rPr/>
            <m:t>BC</m:t>
          </m:r>
          <m:r>
            <m:rPr>
              <m:sty m:val="p"/>
            </m:rPr>
            <m:t>+</m:t>
          </m:r>
          <m:r>
            <m:rPr/>
            <m:t>AC</m:t>
          </m:r>
          <m:r>
            <m:rPr>
              <m:sty m:val="p"/>
            </m:rPr>
            <m:t>=</m:t>
          </m:r>
          <m:bar>
            <m:barPr>
              <m:pos m:val="top"/>
            </m:barPr>
            <m:e>
              <m:bar>
                <m:barPr>
                  <m:pos m:val="top"/>
                </m:barPr>
                <m:e>
                  <m:r>
                    <m:rPr/>
                    <m:t>AB</m:t>
                  </m:r>
                </m:e>
              </m:bar>
              <m:r>
                <m:rPr>
                  <m:sty m:val="p"/>
                </m:rPr>
                <m:t>⋅</m:t>
              </m:r>
              <m:bar>
                <m:barPr>
                  <m:pos m:val="top"/>
                </m:barPr>
                <m:e>
                  <m:r>
                    <m:rPr/>
                    <m:t>BC</m:t>
                  </m:r>
                </m:e>
              </m:bar>
              <m:r>
                <m:rPr>
                  <m:sty m:val="p"/>
                </m:rPr>
                <m:t>⋅</m:t>
              </m:r>
              <m:bar>
                <m:barPr>
                  <m:pos m:val="top"/>
                </m:barPr>
                <m:e>
                  <m:r>
                    <m:rPr/>
                    <m:t>AC</m:t>
                  </m:r>
                </m:e>
              </m:bar>
            </m:e>
          </m:bar>
        </m:oMath>
      </m:oMathPara>
    </w:p>
    <w:p w14:paraId="754779B2">
      <w:pPr>
        <w:spacing w:before="80" w:after="80"/>
        <w:jc w:val="center"/>
      </w:pPr>
      <m:oMathPara>
        <m:oMathParaPr>
          <m:jc m:val="center"/>
        </m:oMathParaPr>
        <m:oMath>
          <m:r>
            <m:rPr/>
            <m:t>Y</m:t>
          </m:r>
          <m:r>
            <m:rPr>
              <m:sty m:val="p"/>
            </m:rPr>
            <m:t>=∑</m:t>
          </m:r>
          <m:r>
            <m:rPr/>
            <m:t>m</m:t>
          </m:r>
          <m:d>
            <m:dPr>
              <m:sepChr m:val=""/>
            </m:dPr>
            <m:e>
              <m:r>
                <m:rPr/>
                <m:t>10</m:t>
              </m:r>
              <m:r>
                <m:rPr>
                  <m:sty m:val="p"/>
                </m:rPr>
                <m:t>,</m:t>
              </m:r>
              <m:r>
                <m:rPr/>
                <m:t>11</m:t>
              </m:r>
              <m:r>
                <m:rPr>
                  <m:sty m:val="p"/>
                </m:rPr>
                <m:t>,</m:t>
              </m:r>
              <m:r>
                <m:rPr/>
                <m:t>12</m:t>
              </m:r>
              <m:r>
                <m:rPr>
                  <m:sty m:val="p"/>
                </m:rPr>
                <m:t>,</m:t>
              </m:r>
              <m:r>
                <m:rPr/>
                <m:t>13</m:t>
              </m:r>
              <m:r>
                <m:rPr>
                  <m:sty m:val="p"/>
                </m:rPr>
                <m:t>,</m:t>
              </m:r>
              <m:r>
                <m:rPr/>
                <m:t>14</m:t>
              </m:r>
              <m:r>
                <m:rPr>
                  <m:sty m:val="p"/>
                </m:rPr>
                <m:t>,</m:t>
              </m:r>
              <m:r>
                <m:rPr/>
                <m:t>15</m:t>
              </m:r>
            </m:e>
          </m:d>
          <m:r>
            <m:rPr>
              <m:sty m:val="p"/>
            </m:rPr>
            <m:t>=∑</m:t>
          </m:r>
          <m:r>
            <m:rPr/>
            <m:t>m</m:t>
          </m:r>
          <m:d>
            <m:dPr>
              <m:sepChr m:val=""/>
            </m:dPr>
            <m:e>
              <m:r>
                <m:rPr/>
                <m:t>A​B​CD</m:t>
              </m:r>
              <m:r>
                <m:rPr>
                  <m:sty m:val="p"/>
                </m:rPr>
                <m:t>:</m:t>
              </m:r>
              <m:r>
                <m:rPr/>
                <m:t>1010</m:t>
              </m:r>
              <m:r>
                <m:rPr>
                  <m:sty m:val="p"/>
                </m:rPr>
                <m:t>∼</m:t>
              </m:r>
              <m:r>
                <m:rPr/>
                <m:t>1111</m:t>
              </m:r>
            </m:e>
          </m:d>
        </m:oMath>
      </m:oMathPara>
    </w:p>
    <w:p w14:paraId="52421B05">
      <w:pPr>
        <w:spacing w:before="80" w:after="80"/>
        <w:jc w:val="center"/>
      </w:pPr>
      <m:oMathPara>
        <m:oMathParaPr>
          <m:jc m:val="center"/>
        </m:oMathParaPr>
        <m:oMath>
          <m:r>
            <m:rPr/>
            <m:t>Y</m:t>
          </m:r>
          <m:r>
            <m:rPr>
              <m:sty m:val="p"/>
            </m:rPr>
            <m:t>=</m:t>
          </m:r>
          <m:r>
            <m:rPr/>
            <m:t>AB</m:t>
          </m:r>
          <m:r>
            <m:rPr>
              <m:sty m:val="p"/>
            </m:rPr>
            <m:t>+</m:t>
          </m:r>
          <m:r>
            <m:rPr/>
            <m:t>AC</m:t>
          </m:r>
        </m:oMath>
      </m:oMathPara>
    </w:p>
    <w:p w14:paraId="06A45085">
      <w:pPr>
        <w:spacing w:before="80" w:after="80"/>
        <w:jc w:val="center"/>
      </w:pPr>
      <m:oMathPara>
        <m:oMathParaPr>
          <m:jc m:val="center"/>
        </m:oMathParaPr>
        <m:oMath>
          <m:r>
            <m:rPr/>
            <m:t>Y</m:t>
          </m:r>
          <m:r>
            <m:rPr>
              <m:sty m:val="p"/>
            </m:rPr>
            <m:t>=</m:t>
          </m:r>
          <m:r>
            <m:rPr/>
            <m:t>A</m:t>
          </m:r>
          <m:d>
            <m:dPr>
              <m:sepChr m:val=""/>
            </m:dPr>
            <m:e>
              <m:r>
                <m:rPr/>
                <m:t>B</m:t>
              </m:r>
              <m:r>
                <m:rPr>
                  <m:sty m:val="p"/>
                </m:rPr>
                <m:t>+</m:t>
              </m:r>
              <m:r>
                <m:rPr/>
                <m:t>C</m:t>
              </m:r>
            </m:e>
          </m:d>
        </m:oMath>
      </m:oMathPara>
    </w:p>
    <w:p w14:paraId="3377FA7A">
      <w:pPr>
        <w:spacing w:before="80" w:after="80"/>
        <w:jc w:val="center"/>
      </w:pPr>
      <m:oMathPara>
        <m:oMathParaPr>
          <m:jc m:val="center"/>
        </m:oMathParaPr>
        <m:oMath>
          <m:r>
            <m:rPr/>
            <m:t>Y</m:t>
          </m:r>
          <m:r>
            <m:rPr>
              <m:sty m:val="p"/>
            </m:rPr>
            <m:t>=∑</m:t>
          </m:r>
          <m:r>
            <m:rPr/>
            <m:t>m</m:t>
          </m:r>
          <m:d>
            <m:dPr>
              <m:sepChr m:val=""/>
            </m:dPr>
            <m:e>
              <m:r>
                <m:rPr/>
                <m:t>3</m:t>
              </m:r>
              <m:r>
                <m:rPr>
                  <m:sty m:val="p"/>
                </m:rPr>
                <m:t>,</m:t>
              </m:r>
              <m:r>
                <m:rPr/>
                <m:t>5</m:t>
              </m:r>
              <m:r>
                <m:rPr>
                  <m:sty m:val="p"/>
                </m:rPr>
                <m:t>,</m:t>
              </m:r>
              <m:r>
                <m:rPr/>
                <m:t>6</m:t>
              </m:r>
              <m:r>
                <m:rPr>
                  <m:sty m:val="p"/>
                </m:rPr>
                <m:t>,</m:t>
              </m:r>
              <m:r>
                <m:rPr/>
                <m:t>7</m:t>
              </m:r>
              <m:r>
                <m:rPr>
                  <m:sty m:val="p"/>
                </m:rPr>
                <m:t>,</m:t>
              </m:r>
              <m:r>
                <m:rPr/>
                <m:t>9</m:t>
              </m:r>
              <m:r>
                <m:rPr>
                  <m:sty m:val="p"/>
                </m:rPr>
                <m:t>,</m:t>
              </m:r>
              <m:r>
                <m:rPr/>
                <m:t>10</m:t>
              </m:r>
            </m:e>
          </m:d>
          <m:r>
            <m:rPr>
              <m:sty m:val="p"/>
            </m:rPr>
            <m:t>+∑</m:t>
          </m:r>
          <m:r>
            <m:rPr/>
            <m:t>d</m:t>
          </m:r>
          <m:d>
            <m:dPr>
              <m:sepChr m:val=""/>
            </m:dPr>
            <m:e>
              <m:r>
                <m:rPr/>
                <m:t>11</m:t>
              </m:r>
              <m:r>
                <m:rPr>
                  <m:sty m:val="p"/>
                </m:rPr>
                <m:t>,</m:t>
              </m:r>
              <m:r>
                <m:rPr/>
                <m:t>12</m:t>
              </m:r>
              <m:r>
                <m:rPr>
                  <m:sty m:val="p"/>
                </m:rPr>
                <m:t>,</m:t>
              </m:r>
              <m:r>
                <m:rPr/>
                <m:t>13</m:t>
              </m:r>
              <m:r>
                <m:rPr>
                  <m:sty m:val="p"/>
                </m:rPr>
                <m:t>,</m:t>
              </m:r>
              <m:r>
                <m:rPr/>
                <m:t>14</m:t>
              </m:r>
              <m:r>
                <m:rPr>
                  <m:sty m:val="p"/>
                </m:rPr>
                <m:t>,</m:t>
              </m:r>
              <m:r>
                <m:rPr/>
                <m:t>15</m:t>
              </m:r>
            </m:e>
          </m:d>
        </m:oMath>
      </m:oMathPara>
    </w:p>
    <w:p w14:paraId="14DE9ACD">
      <w:pPr>
        <w:spacing w:before="80" w:after="80"/>
        <w:jc w:val="center"/>
      </w:pPr>
      <m:oMathPara>
        <m:oMathParaPr>
          <m:jc m:val="center"/>
        </m:oMathParaPr>
        <m:oMath>
          <m:r>
            <m:rPr/>
            <m:t>Y</m:t>
          </m:r>
          <m:r>
            <m:rPr>
              <m:sty m:val="p"/>
            </m:rPr>
            <m:t>=</m:t>
          </m:r>
          <m:r>
            <m:rPr/>
            <m:t>AB</m:t>
          </m:r>
          <m:r>
            <m:rPr>
              <m:sty m:val="p"/>
            </m:rPr>
            <m:t>+</m:t>
          </m:r>
          <m:r>
            <m:rPr/>
            <m:t>CD</m:t>
          </m:r>
          <m:r>
            <m:rPr>
              <m:sty m:val="p"/>
            </m:rPr>
            <m:t>+</m:t>
          </m:r>
          <m:r>
            <m:rPr/>
            <m:t>AC</m:t>
          </m:r>
          <m:r>
            <m:rPr>
              <m:sty m:val="p"/>
            </m:rPr>
            <m:t>+</m:t>
          </m:r>
          <m:r>
            <m:rPr/>
            <m:t>BD</m:t>
          </m:r>
        </m:oMath>
      </m:oMathPara>
    </w:p>
    <w:p w14:paraId="2C1E827B">
      <w:pPr>
        <w:spacing w:before="80" w:after="80"/>
        <w:jc w:val="center"/>
      </w:pPr>
      <m:oMathPara>
        <m:oMathParaPr>
          <m:jc m:val="center"/>
        </m:oMathParaPr>
        <m:oMath>
          <m:r>
            <m:rPr/>
            <m:t>Y</m:t>
          </m:r>
          <m:r>
            <m:rPr>
              <m:sty m:val="p"/>
            </m:rPr>
            <m:t>=</m:t>
          </m:r>
          <m:r>
            <m:rPr/>
            <m:t>AB</m:t>
          </m:r>
          <m:r>
            <m:rPr>
              <m:sty m:val="p"/>
            </m:rPr>
            <m:t>+</m:t>
          </m:r>
          <m:r>
            <m:rPr/>
            <m:t>CD</m:t>
          </m:r>
          <m:r>
            <m:rPr>
              <m:sty m:val="p"/>
            </m:rPr>
            <m:t>=</m:t>
          </m:r>
          <m:bar>
            <m:barPr>
              <m:pos m:val="top"/>
            </m:barPr>
            <m:e>
              <m:bar>
                <m:barPr>
                  <m:pos m:val="top"/>
                </m:barPr>
                <m:e>
                  <m:r>
                    <m:rPr/>
                    <m:t>AB</m:t>
                  </m:r>
                  <m:r>
                    <m:rPr>
                      <m:sty m:val="p"/>
                    </m:rPr>
                    <m:t>+</m:t>
                  </m:r>
                  <m:r>
                    <m:rPr/>
                    <m:t>CD</m:t>
                  </m:r>
                </m:e>
              </m:bar>
            </m:e>
          </m:bar>
          <m:r>
            <m:rPr>
              <m:sty m:val="p"/>
            </m:rPr>
            <m:t>=</m:t>
          </m:r>
          <m:bar>
            <m:barPr>
              <m:pos m:val="top"/>
            </m:barPr>
            <m:e>
              <m:bar>
                <m:barPr>
                  <m:pos m:val="top"/>
                </m:barPr>
                <m:e>
                  <m:r>
                    <m:rPr/>
                    <m:t>AB</m:t>
                  </m:r>
                </m:e>
              </m:bar>
              <m:r>
                <m:rPr>
                  <m:sty m:val="p"/>
                </m:rPr>
                <m:t>⋅</m:t>
              </m:r>
              <m:bar>
                <m:barPr>
                  <m:pos m:val="top"/>
                </m:barPr>
                <m:e>
                  <m:r>
                    <m:rPr/>
                    <m:t>CD</m:t>
                  </m:r>
                </m:e>
              </m:bar>
            </m:e>
          </m:bar>
        </m:oMath>
      </m:oMathPara>
    </w:p>
    <w:p w14:paraId="75A044D2">
      <w:pPr>
        <w:spacing w:before="80" w:after="80"/>
        <w:jc w:val="center"/>
      </w:pPr>
      <m:oMathPara>
        <m:oMathParaPr>
          <m:jc m:val="center"/>
        </m:oMathParaPr>
        <m:oMath>
          <m:sSub>
            <m:sSubPr/>
            <m:e>
              <m:r>
                <m:rPr/>
                <m:t>Y</m:t>
              </m:r>
            </m:e>
            <m:sub>
              <m:r>
                <m:rPr/>
                <m:t>2</m:t>
              </m:r>
            </m:sub>
          </m:sSub>
          <m:r>
            <m:rPr>
              <m:sty m:val="p"/>
            </m:rPr>
            <m:t>=</m:t>
          </m:r>
          <m:sSub>
            <m:sSubPr/>
            <m:e>
              <m:r>
                <m:rPr/>
                <m:t>I</m:t>
              </m:r>
            </m:e>
            <m:sub>
              <m:r>
                <m:rPr/>
                <m:t>4</m:t>
              </m:r>
            </m:sub>
          </m:sSub>
          <m:r>
            <m:rPr>
              <m:sty m:val="p"/>
            </m:rPr>
            <m:t>+</m:t>
          </m:r>
          <m:sSub>
            <m:sSubPr/>
            <m:e>
              <m:r>
                <m:rPr/>
                <m:t>I</m:t>
              </m:r>
            </m:e>
            <m:sub>
              <m:r>
                <m:rPr/>
                <m:t>5</m:t>
              </m:r>
            </m:sub>
          </m:sSub>
          <m:r>
            <m:rPr>
              <m:sty m:val="p"/>
            </m:rPr>
            <m:t>+</m:t>
          </m:r>
          <m:sSub>
            <m:sSubPr/>
            <m:e>
              <m:r>
                <m:rPr/>
                <m:t>I</m:t>
              </m:r>
            </m:e>
            <m:sub>
              <m:r>
                <m:rPr/>
                <m:t>6</m:t>
              </m:r>
            </m:sub>
          </m:sSub>
          <m:r>
            <m:rPr>
              <m:sty m:val="p"/>
            </m:rPr>
            <m:t>+</m:t>
          </m:r>
          <m:sSub>
            <m:sSubPr/>
            <m:e>
              <m:r>
                <m:rPr/>
                <m:t>I</m:t>
              </m:r>
            </m:e>
            <m:sub>
              <m:r>
                <m:rPr/>
                <m:t>7</m:t>
              </m:r>
            </m:sub>
          </m:sSub>
        </m:oMath>
      </m:oMathPara>
    </w:p>
    <w:p w14:paraId="5554D3FE">
      <w:pPr>
        <w:spacing w:before="80" w:after="80"/>
        <w:jc w:val="center"/>
      </w:pPr>
      <m:oMathPara>
        <m:oMathParaPr>
          <m:jc m:val="center"/>
        </m:oMathParaPr>
        <m:oMath>
          <m:sSub>
            <m:sSubPr/>
            <m:e>
              <m:r>
                <m:rPr/>
                <m:t>Y</m:t>
              </m:r>
            </m:e>
            <m:sub>
              <m:r>
                <m:rPr/>
                <m:t>1</m:t>
              </m:r>
            </m:sub>
          </m:sSub>
          <m:r>
            <m:rPr>
              <m:sty m:val="p"/>
            </m:rPr>
            <m:t>=</m:t>
          </m:r>
          <m:sSub>
            <m:sSubPr/>
            <m:e>
              <m:r>
                <m:rPr/>
                <m:t>I</m:t>
              </m:r>
            </m:e>
            <m:sub>
              <m:r>
                <m:rPr/>
                <m:t>2</m:t>
              </m:r>
            </m:sub>
          </m:sSub>
          <m:r>
            <m:rPr>
              <m:sty m:val="p"/>
            </m:rPr>
            <m:t>+</m:t>
          </m:r>
          <m:sSub>
            <m:sSubPr/>
            <m:e>
              <m:r>
                <m:rPr/>
                <m:t>I</m:t>
              </m:r>
            </m:e>
            <m:sub>
              <m:r>
                <m:rPr/>
                <m:t>3</m:t>
              </m:r>
            </m:sub>
          </m:sSub>
          <m:r>
            <m:rPr>
              <m:sty m:val="p"/>
            </m:rPr>
            <m:t>+</m:t>
          </m:r>
          <m:sSub>
            <m:sSubPr/>
            <m:e>
              <m:r>
                <m:rPr/>
                <m:t>I</m:t>
              </m:r>
            </m:e>
            <m:sub>
              <m:r>
                <m:rPr/>
                <m:t>6</m:t>
              </m:r>
            </m:sub>
          </m:sSub>
          <m:r>
            <m:rPr>
              <m:sty m:val="p"/>
            </m:rPr>
            <m:t>+</m:t>
          </m:r>
          <m:sSub>
            <m:sSubPr/>
            <m:e>
              <m:r>
                <m:rPr/>
                <m:t>I</m:t>
              </m:r>
            </m:e>
            <m:sub>
              <m:r>
                <m:rPr/>
                <m:t>7</m:t>
              </m:r>
            </m:sub>
          </m:sSub>
        </m:oMath>
      </m:oMathPara>
    </w:p>
    <w:p w14:paraId="7105D126">
      <w:pPr>
        <w:spacing w:before="80" w:after="80"/>
        <w:jc w:val="center"/>
      </w:pPr>
      <m:oMathPara>
        <m:oMathParaPr>
          <m:jc m:val="center"/>
        </m:oMathParaPr>
        <m:oMath>
          <m:sSub>
            <m:sSubPr/>
            <m:e>
              <m:r>
                <m:rPr/>
                <m:t>Y</m:t>
              </m:r>
            </m:e>
            <m:sub>
              <m:r>
                <m:rPr/>
                <m:t>0</m:t>
              </m:r>
            </m:sub>
          </m:sSub>
          <m:r>
            <m:rPr>
              <m:sty m:val="p"/>
            </m:rPr>
            <m:t>=</m:t>
          </m:r>
          <m:sSub>
            <m:sSubPr/>
            <m:e>
              <m:r>
                <m:rPr/>
                <m:t>I</m:t>
              </m:r>
            </m:e>
            <m:sub>
              <m:r>
                <m:rPr/>
                <m:t>1</m:t>
              </m:r>
            </m:sub>
          </m:sSub>
          <m:r>
            <m:rPr>
              <m:sty m:val="p"/>
            </m:rPr>
            <m:t>+</m:t>
          </m:r>
          <m:sSub>
            <m:sSubPr/>
            <m:e>
              <m:r>
                <m:rPr/>
                <m:t>I</m:t>
              </m:r>
            </m:e>
            <m:sub>
              <m:r>
                <m:rPr/>
                <m:t>3</m:t>
              </m:r>
            </m:sub>
          </m:sSub>
          <m:r>
            <m:rPr>
              <m:sty m:val="p"/>
            </m:rPr>
            <m:t>+</m:t>
          </m:r>
          <m:sSub>
            <m:sSubPr/>
            <m:e>
              <m:r>
                <m:rPr/>
                <m:t>I</m:t>
              </m:r>
            </m:e>
            <m:sub>
              <m:r>
                <m:rPr/>
                <m:t>5</m:t>
              </m:r>
            </m:sub>
          </m:sSub>
          <m:r>
            <m:rPr>
              <m:sty m:val="p"/>
            </m:rPr>
            <m:t>+</m:t>
          </m:r>
          <m:sSub>
            <m:sSubPr/>
            <m:e>
              <m:r>
                <m:rPr/>
                <m:t>I</m:t>
              </m:r>
            </m:e>
            <m:sub>
              <m:r>
                <m:rPr/>
                <m:t>7</m:t>
              </m:r>
            </m:sub>
          </m:sSub>
        </m:oMath>
      </m:oMathPara>
    </w:p>
    <w:p w14:paraId="59080F79">
      <w:pPr>
        <w:spacing w:before="80" w:after="80"/>
        <w:jc w:val="center"/>
      </w:pPr>
      <m:oMathPara>
        <m:oMathParaPr>
          <m:jc m:val="center"/>
        </m:oMathParaPr>
        <m:oMath>
          <m:r>
            <m:rPr/>
            <m:t>Y</m:t>
          </m:r>
          <m:r>
            <m:rPr>
              <m:sty m:val="p"/>
            </m:rPr>
            <m:t>=∑</m:t>
          </m:r>
          <m:r>
            <m:rPr/>
            <m:t>m</m:t>
          </m:r>
          <m:d>
            <m:dPr>
              <m:sepChr m:val=""/>
            </m:dPr>
            <m:e>
              <m:sSub>
                <m:sSubPr/>
                <m:e>
                  <m:r>
                    <m:rPr/>
                    <m:t>i</m:t>
                  </m:r>
                </m:e>
                <m:sub>
                  <m:r>
                    <m:rPr/>
                    <m:t>1</m:t>
                  </m:r>
                </m:sub>
              </m:sSub>
              <m:r>
                <m:rPr>
                  <m:sty m:val="p"/>
                </m:rPr>
                <m:t>,</m:t>
              </m:r>
              <m:sSub>
                <m:sSubPr/>
                <m:e>
                  <m:r>
                    <m:rPr/>
                    <m:t>i</m:t>
                  </m:r>
                </m:e>
                <m:sub>
                  <m:r>
                    <m:rPr/>
                    <m:t>2</m:t>
                  </m:r>
                </m:sub>
              </m:sSub>
              <m:r>
                <m:rPr>
                  <m:sty m:val="p"/>
                </m:rPr>
                <m:t>,…,</m:t>
              </m:r>
              <m:sSub>
                <m:sSubPr/>
                <m:e>
                  <m:r>
                    <m:rPr/>
                    <m:t>i</m:t>
                  </m:r>
                </m:e>
                <m:sub>
                  <m:r>
                    <m:rPr/>
                    <m:t>k</m:t>
                  </m:r>
                </m:sub>
              </m:sSub>
            </m:e>
          </m:d>
          <m:r>
            <m:rPr>
              <m:sty m:val="p"/>
            </m:rPr>
            <m:t>=</m:t>
          </m:r>
          <m:bar>
            <m:barPr>
              <m:pos m:val="top"/>
            </m:barPr>
            <m:e>
              <m:sSub>
                <m:sSubPr/>
                <m:e>
                  <m:acc>
                    <m:accPr>
                      <m:chr m:val="‾"/>
                    </m:accPr>
                    <m:e>
                      <m:r>
                        <m:rPr/>
                        <m:t>Y</m:t>
                      </m:r>
                    </m:e>
                  </m:acc>
                </m:e>
                <m:sub>
                  <m:sSub>
                    <m:sSubPr/>
                    <m:e>
                      <m:r>
                        <m:rPr/>
                        <m:t>i</m:t>
                      </m:r>
                    </m:e>
                    <m:sub>
                      <m:r>
                        <m:rPr/>
                        <m:t>1</m:t>
                      </m:r>
                    </m:sub>
                  </m:sSub>
                </m:sub>
              </m:sSub>
              <m:r>
                <m:rPr>
                  <m:sty m:val="p"/>
                </m:rPr>
                <m:t>⋅</m:t>
              </m:r>
              <m:sSub>
                <m:sSubPr/>
                <m:e>
                  <m:acc>
                    <m:accPr>
                      <m:chr m:val="‾"/>
                    </m:accPr>
                    <m:e>
                      <m:r>
                        <m:rPr/>
                        <m:t>Y</m:t>
                      </m:r>
                    </m:e>
                  </m:acc>
                </m:e>
                <m:sub>
                  <m:sSub>
                    <m:sSubPr/>
                    <m:e>
                      <m:r>
                        <m:rPr/>
                        <m:t>i</m:t>
                      </m:r>
                    </m:e>
                    <m:sub>
                      <m:r>
                        <m:rPr/>
                        <m:t>2</m:t>
                      </m:r>
                    </m:sub>
                  </m:sSub>
                </m:sub>
              </m:sSub>
              <m:r>
                <m:rPr>
                  <m:sty m:val="p"/>
                </m:rPr>
                <m:t>⋯</m:t>
              </m:r>
              <m:sSub>
                <m:sSubPr/>
                <m:e>
                  <m:acc>
                    <m:accPr>
                      <m:chr m:val="‾"/>
                    </m:accPr>
                    <m:e>
                      <m:r>
                        <m:rPr/>
                        <m:t>Y</m:t>
                      </m:r>
                    </m:e>
                  </m:acc>
                </m:e>
                <m:sub>
                  <m:sSub>
                    <m:sSubPr/>
                    <m:e>
                      <m:r>
                        <m:rPr/>
                        <m:t>i</m:t>
                      </m:r>
                    </m:e>
                    <m:sub>
                      <m:r>
                        <m:rPr/>
                        <m:t>k</m:t>
                      </m:r>
                    </m:sub>
                  </m:sSub>
                </m:sub>
              </m:sSub>
            </m:e>
          </m:bar>
        </m:oMath>
      </m:oMathPara>
    </w:p>
    <w:p w14:paraId="4ECB208C">
      <w:pPr>
        <w:spacing w:before="80" w:after="80"/>
        <w:jc w:val="center"/>
      </w:pPr>
      <m:oMathPara>
        <m:oMathParaPr>
          <m:jc m:val="center"/>
        </m:oMathParaPr>
        <m:oMath>
          <m:r>
            <m:rPr/>
            <m:t>Y</m:t>
          </m:r>
          <m:r>
            <m:rPr>
              <m:sty m:val="p"/>
            </m:rPr>
            <m:t>=</m:t>
          </m:r>
          <m:bar>
            <m:barPr>
              <m:pos m:val="top"/>
            </m:barPr>
            <m:e>
              <m:sSub>
                <m:sSubPr/>
                <m:e>
                  <m:acc>
                    <m:accPr>
                      <m:chr m:val="‾"/>
                    </m:accPr>
                    <m:e>
                      <m:r>
                        <m:rPr/>
                        <m:t>Y</m:t>
                      </m:r>
                    </m:e>
                  </m:acc>
                </m:e>
                <m:sub>
                  <m:r>
                    <m:rPr/>
                    <m:t>1</m:t>
                  </m:r>
                </m:sub>
              </m:sSub>
              <m:r>
                <m:rPr>
                  <m:sty m:val="p"/>
                </m:rPr>
                <m:t>⋅</m:t>
              </m:r>
              <m:sSub>
                <m:sSubPr/>
                <m:e>
                  <m:acc>
                    <m:accPr>
                      <m:chr m:val="‾"/>
                    </m:accPr>
                    <m:e>
                      <m:r>
                        <m:rPr/>
                        <m:t>Y</m:t>
                      </m:r>
                    </m:e>
                  </m:acc>
                </m:e>
                <m:sub>
                  <m:r>
                    <m:rPr/>
                    <m:t>3</m:t>
                  </m:r>
                </m:sub>
              </m:sSub>
              <m:r>
                <m:rPr>
                  <m:sty m:val="p"/>
                </m:rPr>
                <m:t>⋅</m:t>
              </m:r>
              <m:sSub>
                <m:sSubPr/>
                <m:e>
                  <m:acc>
                    <m:accPr>
                      <m:chr m:val="‾"/>
                    </m:accPr>
                    <m:e>
                      <m:r>
                        <m:rPr/>
                        <m:t>Y</m:t>
                      </m:r>
                    </m:e>
                  </m:acc>
                </m:e>
                <m:sub>
                  <m:r>
                    <m:rPr/>
                    <m:t>5</m:t>
                  </m:r>
                </m:sub>
              </m:sSub>
              <m:r>
                <m:rPr>
                  <m:sty m:val="p"/>
                </m:rPr>
                <m:t>⋅</m:t>
              </m:r>
              <m:sSub>
                <m:sSubPr/>
                <m:e>
                  <m:acc>
                    <m:accPr>
                      <m:chr m:val="‾"/>
                    </m:accPr>
                    <m:e>
                      <m:r>
                        <m:rPr/>
                        <m:t>Y</m:t>
                      </m:r>
                    </m:e>
                  </m:acc>
                </m:e>
                <m:sub>
                  <m:r>
                    <m:rPr/>
                    <m:t>6</m:t>
                  </m:r>
                </m:sub>
              </m:sSub>
            </m:e>
          </m:bar>
          <m:r>
            <m:rPr>
              <m:sty m:val="p"/>
            </m:rPr>
            <m:t>=</m:t>
          </m:r>
          <m:sSub>
            <m:sSubPr/>
            <m:e>
              <m:r>
                <m:rPr/>
                <m:t>m</m:t>
              </m:r>
            </m:e>
            <m:sub>
              <m:r>
                <m:rPr/>
                <m:t>1</m:t>
              </m:r>
            </m:sub>
          </m:sSub>
          <m:r>
            <m:rPr>
              <m:sty m:val="p"/>
            </m:rPr>
            <m:t>+</m:t>
          </m:r>
          <m:sSub>
            <m:sSubPr/>
            <m:e>
              <m:r>
                <m:rPr/>
                <m:t>m</m:t>
              </m:r>
            </m:e>
            <m:sub>
              <m:r>
                <m:rPr/>
                <m:t>3</m:t>
              </m:r>
            </m:sub>
          </m:sSub>
          <m:r>
            <m:rPr>
              <m:sty m:val="p"/>
            </m:rPr>
            <m:t>+</m:t>
          </m:r>
          <m:sSub>
            <m:sSubPr/>
            <m:e>
              <m:r>
                <m:rPr/>
                <m:t>m</m:t>
              </m:r>
            </m:e>
            <m:sub>
              <m:r>
                <m:rPr/>
                <m:t>5</m:t>
              </m:r>
            </m:sub>
          </m:sSub>
          <m:r>
            <m:rPr>
              <m:sty m:val="p"/>
            </m:rPr>
            <m:t>+</m:t>
          </m:r>
          <m:sSub>
            <m:sSubPr/>
            <m:e>
              <m:r>
                <m:rPr/>
                <m:t>m</m:t>
              </m:r>
            </m:e>
            <m:sub>
              <m:r>
                <m:rPr/>
                <m:t>6</m:t>
              </m:r>
            </m:sub>
          </m:sSub>
        </m:oMath>
      </m:oMathPara>
    </w:p>
    <w:p w14:paraId="04E4535D">
      <w:pPr>
        <w:spacing w:before="80" w:after="80"/>
        <w:jc w:val="center"/>
      </w:pPr>
      <m:oMathPara>
        <m:oMathParaPr>
          <m:jc m:val="center"/>
        </m:oMathParaPr>
        <m:oMath>
          <m:r>
            <m:rPr/>
            <m:t>Y</m:t>
          </m:r>
          <m:r>
            <m:rPr>
              <m:sty m:val="p"/>
            </m:rPr>
            <m:t>=</m:t>
          </m:r>
          <m:bar>
            <m:barPr>
              <m:pos m:val="top"/>
            </m:barPr>
            <m:e>
              <m:r>
                <m:rPr/>
                <m:t>EN</m:t>
              </m:r>
            </m:e>
          </m:bar>
          <m:r>
            <m:rPr>
              <m:sty m:val="p"/>
            </m:rPr>
            <m:t>⋅</m:t>
          </m:r>
          <m:nary>
            <m:naryPr>
              <m:chr m:val="∑"/>
              <m:limLoc m:val="undOvr"/>
            </m:naryPr>
            <m:sub>
              <m:r>
                <m:rPr/>
                <m:t>i</m:t>
              </m:r>
              <m:r>
                <m:rPr>
                  <m:sty m:val="p"/>
                </m:rPr>
                <m:t>=</m:t>
              </m:r>
              <m:r>
                <m:rPr/>
                <m:t>0</m:t>
              </m:r>
            </m:sub>
            <m:sup>
              <m:sSup>
                <m:sSupPr/>
                <m:e>
                  <m:r>
                    <m:rPr/>
                    <m:t>2</m:t>
                  </m:r>
                </m:e>
                <m:sup>
                  <m:r>
                    <m:rPr/>
                    <m:t>n</m:t>
                  </m:r>
                </m:sup>
              </m:sSup>
              <m:r>
                <m:rPr>
                  <m:sty m:val="p"/>
                </m:rPr>
                <m:t>−</m:t>
              </m:r>
              <m:r>
                <m:rPr/>
                <m:t>1</m:t>
              </m:r>
            </m:sup>
            <m:e>
              <m:sSub>
                <m:sSubPr/>
                <m:e>
                  <m:r>
                    <m:rPr/>
                    <m:t>m</m:t>
                  </m:r>
                </m:e>
                <m:sub>
                  <m:r>
                    <m:rPr/>
                    <m:t>i</m:t>
                  </m:r>
                </m:sub>
              </m:sSub>
            </m:e>
          </m:nary>
          <m:d>
            <m:dPr>
              <m:sepChr m:val=""/>
            </m:dPr>
            <m:e>
              <m:sSub>
                <m:sSubPr/>
                <m:e>
                  <m:r>
                    <m:rPr/>
                    <m:t>S</m:t>
                  </m:r>
                </m:e>
                <m:sub>
                  <m:r>
                    <m:rPr/>
                    <m:t>n</m:t>
                  </m:r>
                  <m:r>
                    <m:rPr>
                      <m:sty m:val="p"/>
                    </m:rPr>
                    <m:t>−</m:t>
                  </m:r>
                  <m:r>
                    <m:rPr/>
                    <m:t>1</m:t>
                  </m:r>
                </m:sub>
              </m:sSub>
              <m:r>
                <m:rPr>
                  <m:sty m:val="p"/>
                </m:rPr>
                <m:t>,…,</m:t>
              </m:r>
              <m:sSub>
                <m:sSubPr/>
                <m:e>
                  <m:r>
                    <m:rPr/>
                    <m:t>S</m:t>
                  </m:r>
                </m:e>
                <m:sub>
                  <m:r>
                    <m:rPr/>
                    <m:t>1</m:t>
                  </m:r>
                </m:sub>
              </m:sSub>
              <m:r>
                <m:rPr>
                  <m:sty m:val="p"/>
                </m:rPr>
                <m:t>,</m:t>
              </m:r>
              <m:sSub>
                <m:sSubPr/>
                <m:e>
                  <m:r>
                    <m:rPr/>
                    <m:t>S</m:t>
                  </m:r>
                </m:e>
                <m:sub>
                  <m:r>
                    <m:rPr/>
                    <m:t>0</m:t>
                  </m:r>
                </m:sub>
              </m:sSub>
            </m:e>
          </m:d>
          <m:r>
            <m:rPr>
              <m:sty m:val="p"/>
            </m:rPr>
            <m:t>⋅</m:t>
          </m:r>
          <m:sSub>
            <m:sSubPr/>
            <m:e>
              <m:r>
                <m:rPr/>
                <m:t>D</m:t>
              </m:r>
            </m:e>
            <m:sub>
              <m:r>
                <m:rPr/>
                <m:t>i</m:t>
              </m:r>
            </m:sub>
          </m:sSub>
        </m:oMath>
      </m:oMathPara>
    </w:p>
    <w:p w14:paraId="25C91060">
      <w:pPr>
        <w:spacing w:before="80" w:after="80"/>
        <w:jc w:val="center"/>
      </w:pPr>
      <m:oMathPara>
        <m:oMathParaPr>
          <m:jc m:val="center"/>
        </m:oMathParaPr>
        <m:oMath>
          <m:r>
            <m:rPr/>
            <m:t>Y</m:t>
          </m:r>
          <m:r>
            <m:rPr>
              <m:sty m:val="p"/>
            </m:rPr>
            <m:t>=</m:t>
          </m:r>
          <m:bar>
            <m:barPr>
              <m:pos m:val="top"/>
            </m:barPr>
            <m:e>
              <m:r>
                <m:rPr/>
                <m:t>EN</m:t>
              </m:r>
            </m:e>
          </m:bar>
          <m:r>
            <m:rPr>
              <m:sty m:val="p"/>
            </m:rPr>
            <m:t>⋅</m:t>
          </m:r>
          <m:d>
            <m:dPr>
              <m:sepChr m:val=""/>
            </m:dPr>
            <m:e>
              <m:sSub>
                <m:sSubPr/>
                <m:e>
                  <m:r>
                    <m:rPr/>
                    <m:t>D</m:t>
                  </m:r>
                </m:e>
                <m:sub>
                  <m:r>
                    <m:rPr/>
                    <m:t>0</m:t>
                  </m:r>
                </m:sub>
              </m:sSub>
              <m:sSub>
                <m:sSubPr/>
                <m:e>
                  <m:acc>
                    <m:accPr>
                      <m:chr m:val="‾"/>
                    </m:accPr>
                    <m:e>
                      <m:r>
                        <m:rPr/>
                        <m:t>S</m:t>
                      </m:r>
                    </m:e>
                  </m:acc>
                </m:e>
                <m:sub>
                  <m:r>
                    <m:rPr/>
                    <m:t>2</m:t>
                  </m:r>
                </m:sub>
              </m:sSub>
              <m:sSub>
                <m:sSubPr/>
                <m:e>
                  <m:acc>
                    <m:accPr>
                      <m:chr m:val="‾"/>
                    </m:accPr>
                    <m:e>
                      <m:r>
                        <m:rPr/>
                        <m:t>S</m:t>
                      </m:r>
                    </m:e>
                  </m:acc>
                </m:e>
                <m:sub>
                  <m:r>
                    <m:rPr/>
                    <m:t>1</m:t>
                  </m:r>
                </m:sub>
              </m:sSub>
              <m:sSub>
                <m:sSubPr/>
                <m:e>
                  <m:acc>
                    <m:accPr>
                      <m:chr m:val="‾"/>
                    </m:accPr>
                    <m:e>
                      <m:r>
                        <m:rPr/>
                        <m:t>S</m:t>
                      </m:r>
                    </m:e>
                  </m:acc>
                </m:e>
                <m:sub>
                  <m:r>
                    <m:rPr/>
                    <m:t>0</m:t>
                  </m:r>
                </m:sub>
              </m:sSub>
              <m:r>
                <m:rPr>
                  <m:sty m:val="p"/>
                </m:rPr>
                <m:t>+</m:t>
              </m:r>
              <m:sSub>
                <m:sSubPr/>
                <m:e>
                  <m:r>
                    <m:rPr/>
                    <m:t>D</m:t>
                  </m:r>
                </m:e>
                <m:sub>
                  <m:r>
                    <m:rPr/>
                    <m:t>1</m:t>
                  </m:r>
                </m:sub>
              </m:sSub>
              <m:sSub>
                <m:sSubPr/>
                <m:e>
                  <m:acc>
                    <m:accPr>
                      <m:chr m:val="‾"/>
                    </m:accPr>
                    <m:e>
                      <m:r>
                        <m:rPr/>
                        <m:t>S</m:t>
                      </m:r>
                    </m:e>
                  </m:acc>
                </m:e>
                <m:sub>
                  <m:r>
                    <m:rPr/>
                    <m:t>2</m:t>
                  </m:r>
                </m:sub>
              </m:sSub>
              <m:sSub>
                <m:sSubPr/>
                <m:e>
                  <m:acc>
                    <m:accPr>
                      <m:chr m:val="‾"/>
                    </m:accPr>
                    <m:e>
                      <m:r>
                        <m:rPr/>
                        <m:t>S</m:t>
                      </m:r>
                    </m:e>
                  </m:acc>
                </m:e>
                <m:sub>
                  <m:r>
                    <m:rPr/>
                    <m:t>1</m:t>
                  </m:r>
                </m:sub>
              </m:sSub>
              <m:sSub>
                <m:sSubPr/>
                <m:e>
                  <m:r>
                    <m:rPr/>
                    <m:t>S</m:t>
                  </m:r>
                </m:e>
                <m:sub>
                  <m:r>
                    <m:rPr/>
                    <m:t>0</m:t>
                  </m:r>
                </m:sub>
              </m:sSub>
              <m:r>
                <m:rPr>
                  <m:sty m:val="p"/>
                </m:rPr>
                <m:t>+⋯+</m:t>
              </m:r>
              <m:sSub>
                <m:sSubPr/>
                <m:e>
                  <m:r>
                    <m:rPr/>
                    <m:t>D</m:t>
                  </m:r>
                </m:e>
                <m:sub>
                  <m:r>
                    <m:rPr/>
                    <m:t>7</m:t>
                  </m:r>
                </m:sub>
              </m:sSub>
              <m:sSub>
                <m:sSubPr/>
                <m:e>
                  <m:r>
                    <m:rPr/>
                    <m:t>S</m:t>
                  </m:r>
                </m:e>
                <m:sub>
                  <m:r>
                    <m:rPr/>
                    <m:t>2</m:t>
                  </m:r>
                </m:sub>
              </m:sSub>
              <m:sSub>
                <m:sSubPr/>
                <m:e>
                  <m:r>
                    <m:rPr/>
                    <m:t>S</m:t>
                  </m:r>
                </m:e>
                <m:sub>
                  <m:r>
                    <m:rPr/>
                    <m:t>1</m:t>
                  </m:r>
                </m:sub>
              </m:sSub>
              <m:sSub>
                <m:sSubPr/>
                <m:e>
                  <m:r>
                    <m:rPr/>
                    <m:t>S</m:t>
                  </m:r>
                </m:e>
                <m:sub>
                  <m:r>
                    <m:rPr/>
                    <m:t>0</m:t>
                  </m:r>
                </m:sub>
              </m:sSub>
            </m:e>
          </m:d>
        </m:oMath>
      </m:oMathPara>
    </w:p>
    <w:p w14:paraId="5F78BA75">
      <w:pPr>
        <w:spacing w:before="80" w:after="80"/>
        <w:jc w:val="center"/>
      </w:pPr>
      <m:oMathPara>
        <m:oMathParaPr>
          <m:jc m:val="center"/>
        </m:oMathParaPr>
        <m:oMath>
          <m:r>
            <m:rPr/>
            <m:t>Y</m:t>
          </m:r>
          <m:r>
            <m:rPr>
              <m:sty m:val="p"/>
            </m:rPr>
            <m:t>=</m:t>
          </m:r>
          <m:r>
            <m:rPr/>
            <m:t>F</m:t>
          </m:r>
          <m:d>
            <m:dPr>
              <m:sepChr m:val=""/>
            </m:dPr>
            <m:e>
              <m:sSub>
                <m:sSubPr/>
                <m:e>
                  <m:r>
                    <m:rPr/>
                    <m:t>S</m:t>
                  </m:r>
                </m:e>
                <m:sub>
                  <m:r>
                    <m:rPr/>
                    <m:t>2</m:t>
                  </m:r>
                </m:sub>
              </m:sSub>
              <m:r>
                <m:rPr>
                  <m:sty m:val="p"/>
                </m:rPr>
                <m:t>,</m:t>
              </m:r>
              <m:sSub>
                <m:sSubPr/>
                <m:e>
                  <m:r>
                    <m:rPr/>
                    <m:t>S</m:t>
                  </m:r>
                </m:e>
                <m:sub>
                  <m:r>
                    <m:rPr/>
                    <m:t>1</m:t>
                  </m:r>
                </m:sub>
              </m:sSub>
              <m:r>
                <m:rPr>
                  <m:sty m:val="p"/>
                </m:rPr>
                <m:t>,</m:t>
              </m:r>
              <m:sSub>
                <m:sSubPr/>
                <m:e>
                  <m:r>
                    <m:rPr/>
                    <m:t>S</m:t>
                  </m:r>
                </m:e>
                <m:sub>
                  <m:r>
                    <m:rPr/>
                    <m:t>0</m:t>
                  </m:r>
                </m:sub>
              </m:sSub>
            </m:e>
          </m:d>
          <m:r>
            <m:rPr>
              <m:sty m:val="p"/>
            </m:rPr>
            <m:t>=</m:t>
          </m:r>
          <m:nary>
            <m:naryPr>
              <m:chr m:val="∑"/>
              <m:limLoc m:val="undOvr"/>
            </m:naryPr>
            <m:sub>
              <m:r>
                <m:rPr/>
                <m:t>i</m:t>
              </m:r>
              <m:r>
                <m:rPr>
                  <m:sty m:val="p"/>
                </m:rPr>
                <m:t>=</m:t>
              </m:r>
              <m:r>
                <m:rPr/>
                <m:t>0</m:t>
              </m:r>
            </m:sub>
            <m:sup>
              <m:r>
                <m:rPr/>
                <m:t>7</m:t>
              </m:r>
            </m:sup>
            <m:e>
              <m:r>
                <m:rPr/>
                <m:t>f</m:t>
              </m:r>
            </m:e>
          </m:nary>
          <m:d>
            <m:dPr>
              <m:sepChr m:val=""/>
            </m:dPr>
            <m:e>
              <m:sSub>
                <m:sSubPr/>
                <m:e>
                  <m:r>
                    <m:rPr/>
                    <m:t>m</m:t>
                  </m:r>
                </m:e>
                <m:sub>
                  <m:r>
                    <m:rPr/>
                    <m:t>i</m:t>
                  </m:r>
                </m:sub>
              </m:sSub>
            </m:e>
          </m:d>
          <m:r>
            <m:rPr>
              <m:sty m:val="p"/>
            </m:rPr>
            <m:t>⋅</m:t>
          </m:r>
          <m:sSub>
            <m:sSubPr/>
            <m:e>
              <m:r>
                <m:rPr/>
                <m:t>m</m:t>
              </m:r>
            </m:e>
            <m:sub>
              <m:r>
                <m:rPr/>
                <m:t>i</m:t>
              </m:r>
            </m:sub>
          </m:sSub>
        </m:oMath>
      </m:oMathPara>
    </w:p>
    <w:p w14:paraId="39827593">
      <w:pPr>
        <w:spacing w:before="80" w:after="80"/>
        <w:jc w:val="center"/>
      </w:pPr>
      <m:oMathPara>
        <m:oMathParaPr>
          <m:jc m:val="center"/>
        </m:oMathParaPr>
        <m:oMath>
          <m:sSub>
            <m:sSubPr/>
            <m:e>
              <m:r>
                <m:rPr/>
                <m:t>D</m:t>
              </m:r>
            </m:e>
            <m:sub>
              <m:r>
                <m:rPr/>
                <m:t>0</m:t>
              </m:r>
            </m:sub>
          </m:sSub>
          <m:r>
            <m:rPr>
              <m:sty m:val="p"/>
            </m:rPr>
            <m:t>=</m:t>
          </m:r>
          <m:r>
            <m:rPr/>
            <m:t>0</m:t>
          </m:r>
          <m:r>
            <m:rPr>
              <m:sty m:val="p"/>
            </m:rPr>
            <m:t>,</m:t>
          </m:r>
          <m:r>
            <m:rPr/>
            <m:t> </m:t>
          </m:r>
          <m:sSub>
            <m:sSubPr/>
            <m:e>
              <m:r>
                <m:rPr/>
                <m:t>D</m:t>
              </m:r>
            </m:e>
            <m:sub>
              <m:r>
                <m:rPr/>
                <m:t>1</m:t>
              </m:r>
            </m:sub>
          </m:sSub>
          <m:r>
            <m:rPr>
              <m:sty m:val="p"/>
            </m:rPr>
            <m:t>=</m:t>
          </m:r>
          <m:r>
            <m:rPr/>
            <m:t>1</m:t>
          </m:r>
          <m:r>
            <m:rPr>
              <m:sty m:val="p"/>
            </m:rPr>
            <m:t>,</m:t>
          </m:r>
          <m:r>
            <m:rPr/>
            <m:t> </m:t>
          </m:r>
          <m:sSub>
            <m:sSubPr/>
            <m:e>
              <m:r>
                <m:rPr/>
                <m:t>D</m:t>
              </m:r>
            </m:e>
            <m:sub>
              <m:r>
                <m:rPr/>
                <m:t>2</m:t>
              </m:r>
            </m:sub>
          </m:sSub>
          <m:r>
            <m:rPr>
              <m:sty m:val="p"/>
            </m:rPr>
            <m:t>=</m:t>
          </m:r>
          <m:r>
            <m:rPr/>
            <m:t>1</m:t>
          </m:r>
          <m:r>
            <m:rPr>
              <m:sty m:val="p"/>
            </m:rPr>
            <m:t>,</m:t>
          </m:r>
          <m:r>
            <m:rPr/>
            <m:t> </m:t>
          </m:r>
          <m:sSub>
            <m:sSubPr/>
            <m:e>
              <m:r>
                <m:rPr/>
                <m:t>D</m:t>
              </m:r>
            </m:e>
            <m:sub>
              <m:r>
                <m:rPr/>
                <m:t>3</m:t>
              </m:r>
            </m:sub>
          </m:sSub>
          <m:r>
            <m:rPr>
              <m:sty m:val="p"/>
            </m:rPr>
            <m:t>=</m:t>
          </m:r>
          <m:r>
            <m:rPr/>
            <m:t>0</m:t>
          </m:r>
          <m:r>
            <m:rPr>
              <m:sty m:val="p"/>
            </m:rPr>
            <m:t>,</m:t>
          </m:r>
          <m:r>
            <m:rPr/>
            <m:t> </m:t>
          </m:r>
          <m:sSub>
            <m:sSubPr/>
            <m:e>
              <m:r>
                <m:rPr/>
                <m:t>D</m:t>
              </m:r>
            </m:e>
            <m:sub>
              <m:r>
                <m:rPr/>
                <m:t>4</m:t>
              </m:r>
            </m:sub>
          </m:sSub>
          <m:r>
            <m:rPr>
              <m:sty m:val="p"/>
            </m:rPr>
            <m:t>=</m:t>
          </m:r>
          <m:r>
            <m:rPr/>
            <m:t>1</m:t>
          </m:r>
          <m:r>
            <m:rPr>
              <m:sty m:val="p"/>
            </m:rPr>
            <m:t>,</m:t>
          </m:r>
          <m:r>
            <m:rPr/>
            <m:t> </m:t>
          </m:r>
          <m:sSub>
            <m:sSubPr/>
            <m:e>
              <m:r>
                <m:rPr/>
                <m:t>D</m:t>
              </m:r>
            </m:e>
            <m:sub>
              <m:r>
                <m:rPr/>
                <m:t>5</m:t>
              </m:r>
            </m:sub>
          </m:sSub>
          <m:r>
            <m:rPr>
              <m:sty m:val="p"/>
            </m:rPr>
            <m:t>=</m:t>
          </m:r>
          <m:r>
            <m:rPr/>
            <m:t>0</m:t>
          </m:r>
          <m:r>
            <m:rPr>
              <m:sty m:val="p"/>
            </m:rPr>
            <m:t>,</m:t>
          </m:r>
          <m:r>
            <m:rPr/>
            <m:t> </m:t>
          </m:r>
          <m:sSub>
            <m:sSubPr/>
            <m:e>
              <m:r>
                <m:rPr/>
                <m:t>D</m:t>
              </m:r>
            </m:e>
            <m:sub>
              <m:r>
                <m:rPr/>
                <m:t>6</m:t>
              </m:r>
            </m:sub>
          </m:sSub>
          <m:r>
            <m:rPr>
              <m:sty m:val="p"/>
            </m:rPr>
            <m:t>=</m:t>
          </m:r>
          <m:r>
            <m:rPr/>
            <m:t>0</m:t>
          </m:r>
          <m:r>
            <m:rPr>
              <m:sty m:val="p"/>
            </m:rPr>
            <m:t>,</m:t>
          </m:r>
          <m:r>
            <m:rPr/>
            <m:t> </m:t>
          </m:r>
          <m:sSub>
            <m:sSubPr/>
            <m:e>
              <m:r>
                <m:rPr/>
                <m:t>D</m:t>
              </m:r>
            </m:e>
            <m:sub>
              <m:r>
                <m:rPr/>
                <m:t>7</m:t>
              </m:r>
            </m:sub>
          </m:sSub>
          <m:r>
            <m:rPr>
              <m:sty m:val="p"/>
            </m:rPr>
            <m:t>=</m:t>
          </m:r>
          <m:r>
            <m:rPr/>
            <m:t>1</m:t>
          </m:r>
        </m:oMath>
      </m:oMathPara>
    </w:p>
    <w:p w14:paraId="22C4FD1B">
      <w:pPr>
        <w:spacing w:before="80" w:after="80"/>
        <w:jc w:val="center"/>
      </w:pPr>
      <m:oMathPara>
        <m:oMathParaPr>
          <m:jc m:val="center"/>
        </m:oMathParaPr>
        <m:oMath>
          <m:r>
            <m:rPr/>
            <m:t>S</m:t>
          </m:r>
          <m:r>
            <m:rPr>
              <m:sty m:val="p"/>
            </m:rPr>
            <m:t>=</m:t>
          </m:r>
          <m:r>
            <m:rPr/>
            <m:t>A</m:t>
          </m:r>
          <m:r>
            <m:rPr>
              <m:sty m:val="p"/>
            </m:rPr>
            <m:t>⊕</m:t>
          </m:r>
          <m:r>
            <m:rPr/>
            <m:t>B</m:t>
          </m:r>
          <m:r>
            <m:rPr>
              <m:sty m:val="p"/>
            </m:rPr>
            <m:t>,</m:t>
          </m:r>
          <m:r>
            <m:rPr/>
            <m:t> C</m:t>
          </m:r>
          <m:r>
            <m:rPr>
              <m:sty m:val="p"/>
            </m:rPr>
            <m:t>=</m:t>
          </m:r>
          <m:r>
            <m:rPr/>
            <m:t>A</m:t>
          </m:r>
          <m:r>
            <m:rPr>
              <m:sty m:val="p"/>
            </m:rPr>
            <m:t>⋅</m:t>
          </m:r>
          <m:r>
            <m:rPr/>
            <m:t>B</m:t>
          </m:r>
        </m:oMath>
      </m:oMathPara>
    </w:p>
    <w:p w14:paraId="16A559FD">
      <w:pPr>
        <w:spacing w:before="80" w:after="80"/>
        <w:jc w:val="center"/>
      </w:pPr>
      <m:oMathPara>
        <m:oMathParaPr>
          <m:jc m:val="center"/>
        </m:oMathParaPr>
        <m:oMath>
          <m:r>
            <m:rPr/>
            <m:t>S</m:t>
          </m:r>
          <m:r>
            <m:rPr>
              <m:sty m:val="p"/>
            </m:rPr>
            <m:t>=</m:t>
          </m:r>
          <m:r>
            <m:rPr/>
            <m:t>A</m:t>
          </m:r>
          <m:r>
            <m:rPr>
              <m:sty m:val="p"/>
            </m:rPr>
            <m:t>⊕</m:t>
          </m:r>
          <m:r>
            <m:rPr/>
            <m:t>B</m:t>
          </m:r>
          <m:r>
            <m:rPr>
              <m:sty m:val="p"/>
            </m:rPr>
            <m:t>⊕</m:t>
          </m:r>
          <m:sSub>
            <m:sSubPr/>
            <m:e>
              <m:r>
                <m:rPr/>
                <m:t>C</m:t>
              </m:r>
            </m:e>
            <m:sub>
              <m:r>
                <m:rPr/>
                <m:t>in</m:t>
              </m:r>
            </m:sub>
          </m:sSub>
        </m:oMath>
      </m:oMathPara>
    </w:p>
    <w:p w14:paraId="4E09DDF6">
      <w:pPr>
        <w:spacing w:before="80" w:after="80"/>
        <w:jc w:val="center"/>
      </w:pPr>
      <m:oMathPara>
        <m:oMathParaPr>
          <m:jc m:val="center"/>
        </m:oMathParaPr>
        <m:oMath>
          <m:sSub>
            <m:sSubPr/>
            <m:e>
              <m:r>
                <m:rPr/>
                <m:t>C</m:t>
              </m:r>
            </m:e>
            <m:sub>
              <m:r>
                <m:rPr/>
                <m:t>out</m:t>
              </m:r>
            </m:sub>
          </m:sSub>
          <m:r>
            <m:rPr>
              <m:sty m:val="p"/>
            </m:rPr>
            <m:t>=</m:t>
          </m:r>
          <m:r>
            <m:rPr/>
            <m:t>AB</m:t>
          </m:r>
          <m:r>
            <m:rPr>
              <m:sty m:val="p"/>
            </m:rPr>
            <m:t>+</m:t>
          </m:r>
          <m:d>
            <m:dPr>
              <m:sepChr m:val=""/>
            </m:dPr>
            <m:e>
              <m:r>
                <m:rPr/>
                <m:t>A</m:t>
              </m:r>
              <m:r>
                <m:rPr>
                  <m:sty m:val="p"/>
                </m:rPr>
                <m:t>⊕</m:t>
              </m:r>
              <m:r>
                <m:rPr/>
                <m:t>B</m:t>
              </m:r>
            </m:e>
          </m:d>
          <m:r>
            <m:rPr>
              <m:sty m:val="p"/>
            </m:rPr>
            <m:t>⋅</m:t>
          </m:r>
          <m:sSub>
            <m:sSubPr/>
            <m:e>
              <m:r>
                <m:rPr/>
                <m:t>C</m:t>
              </m:r>
            </m:e>
            <m:sub>
              <m:r>
                <m:rPr/>
                <m:t>in</m:t>
              </m:r>
            </m:sub>
          </m:sSub>
          <m:r>
            <m:rPr>
              <m:sty m:val="p"/>
            </m:rPr>
            <m:t>=</m:t>
          </m:r>
          <m:r>
            <m:rPr/>
            <m:t>AB</m:t>
          </m:r>
          <m:r>
            <m:rPr>
              <m:sty m:val="p"/>
            </m:rPr>
            <m:t>+</m:t>
          </m:r>
          <m:r>
            <m:rPr/>
            <m:t>A</m:t>
          </m:r>
          <m:sSub>
            <m:sSubPr/>
            <m:e>
              <m:r>
                <m:rPr/>
                <m:t>C</m:t>
              </m:r>
            </m:e>
            <m:sub>
              <m:r>
                <m:rPr/>
                <m:t>in</m:t>
              </m:r>
            </m:sub>
          </m:sSub>
          <m:r>
            <m:rPr>
              <m:sty m:val="p"/>
            </m:rPr>
            <m:t>+</m:t>
          </m:r>
          <m:r>
            <m:rPr/>
            <m:t>B</m:t>
          </m:r>
          <m:sSub>
            <m:sSubPr/>
            <m:e>
              <m:r>
                <m:rPr/>
                <m:t>C</m:t>
              </m:r>
            </m:e>
            <m:sub>
              <m:r>
                <m:rPr/>
                <m:t>in</m:t>
              </m:r>
            </m:sub>
          </m:sSub>
        </m:oMath>
      </m:oMathPara>
    </w:p>
    <w:p w14:paraId="3A8FFDB5">
      <w:pPr>
        <w:spacing w:before="80" w:after="80"/>
        <w:jc w:val="center"/>
      </w:pPr>
      <m:oMathPara>
        <m:oMathParaPr>
          <m:jc m:val="center"/>
        </m:oMathParaPr>
        <m:oMath>
          <m:sSub>
            <m:sSubPr/>
            <m:e>
              <m:r>
                <m:rPr/>
                <m:t>t</m:t>
              </m:r>
            </m:e>
            <m:sub>
              <m:r>
                <m:rPr/>
                <m:t>总</m:t>
              </m:r>
            </m:sub>
          </m:sSub>
          <m:r>
            <m:rPr>
              <m:sty m:val="p"/>
            </m:rPr>
            <m:t>≈</m:t>
          </m:r>
          <m:r>
            <m:rPr/>
            <m:t>n</m:t>
          </m:r>
          <m:r>
            <m:rPr>
              <m:sty m:val="p"/>
            </m:rPr>
            <m:t>⋅</m:t>
          </m:r>
          <m:sSub>
            <m:sSubPr/>
            <m:e>
              <m:r>
                <m:rPr/>
                <m:t>t</m:t>
              </m:r>
            </m:e>
            <m:sub>
              <m:r>
                <m:rPr/>
                <m:t>FA</m:t>
              </m:r>
            </m:sub>
          </m:sSub>
        </m:oMath>
      </m:oMathPara>
    </w:p>
    <w:p w14:paraId="53593F84">
      <w:pPr>
        <w:spacing w:before="80" w:after="80"/>
        <w:jc w:val="center"/>
      </w:pPr>
      <m:oMathPara>
        <m:oMathParaPr>
          <m:jc m:val="center"/>
        </m:oMathParaPr>
        <m:oMath>
          <m:sSub>
            <m:sSubPr/>
            <m:e>
              <m:r>
                <m:rPr/>
                <m:t>G</m:t>
              </m:r>
            </m:e>
            <m:sub>
              <m:r>
                <m:rPr/>
                <m:t>i</m:t>
              </m:r>
            </m:sub>
          </m:sSub>
          <m:r>
            <m:rPr>
              <m:sty m:val="p"/>
            </m:rPr>
            <m:t>=</m:t>
          </m:r>
          <m:sSub>
            <m:sSubPr/>
            <m:e>
              <m:r>
                <m:rPr/>
                <m:t>A</m:t>
              </m:r>
            </m:e>
            <m:sub>
              <m:r>
                <m:rPr/>
                <m:t>i</m:t>
              </m:r>
            </m:sub>
          </m:sSub>
          <m:r>
            <m:rPr>
              <m:sty m:val="p"/>
            </m:rPr>
            <m:t>⋅</m:t>
          </m:r>
          <m:sSub>
            <m:sSubPr/>
            <m:e>
              <m:r>
                <m:rPr/>
                <m:t>B</m:t>
              </m:r>
            </m:e>
            <m:sub>
              <m:r>
                <m:rPr/>
                <m:t>i</m:t>
              </m:r>
            </m:sub>
          </m:sSub>
          <m:r>
            <m:rPr/>
            <m:t> </m:t>
          </m:r>
          <m:r>
            <m:rPr>
              <m:nor/>
              <m:sty m:val="p"/>
            </m:rPr>
            <w:rPr>
              <w:b w:val="0"/>
              <w:i w:val="0"/>
            </w:rPr>
            <m:t>（第</m:t>
          </m:r>
          <m:r>
            <m:rPr/>
            <m:t>i</m:t>
          </m:r>
          <m:r>
            <m:rPr>
              <m:nor/>
              <m:sty m:val="p"/>
            </m:rPr>
            <w:rPr>
              <w:b w:val="0"/>
              <w:i w:val="0"/>
            </w:rPr>
            <m:t>位必然产生进位）</m:t>
          </m:r>
        </m:oMath>
      </m:oMathPara>
    </w:p>
    <w:p w14:paraId="008A4413">
      <w:pPr>
        <w:spacing w:before="80" w:after="80"/>
        <w:jc w:val="center"/>
      </w:pPr>
      <m:oMathPara>
        <m:oMathParaPr>
          <m:jc m:val="center"/>
        </m:oMathParaPr>
        <m:oMath>
          <m:sSub>
            <m:sSubPr/>
            <m:e>
              <m:r>
                <m:rPr/>
                <m:t>P</m:t>
              </m:r>
            </m:e>
            <m:sub>
              <m:r>
                <m:rPr/>
                <m:t>i</m:t>
              </m:r>
            </m:sub>
          </m:sSub>
          <m:r>
            <m:rPr>
              <m:sty m:val="p"/>
            </m:rPr>
            <m:t>=</m:t>
          </m:r>
          <m:sSub>
            <m:sSubPr/>
            <m:e>
              <m:r>
                <m:rPr/>
                <m:t>A</m:t>
              </m:r>
            </m:e>
            <m:sub>
              <m:r>
                <m:rPr/>
                <m:t>i</m:t>
              </m:r>
            </m:sub>
          </m:sSub>
          <m:r>
            <m:rPr>
              <m:sty m:val="p"/>
            </m:rPr>
            <m:t>⊕</m:t>
          </m:r>
          <m:sSub>
            <m:sSubPr/>
            <m:e>
              <m:r>
                <m:rPr/>
                <m:t>B</m:t>
              </m:r>
            </m:e>
            <m:sub>
              <m:r>
                <m:rPr/>
                <m:t>i</m:t>
              </m:r>
            </m:sub>
          </m:sSub>
          <m:r>
            <m:rPr/>
            <m:t> </m:t>
          </m:r>
          <m:r>
            <m:rPr>
              <m:nor/>
              <m:sty m:val="p"/>
            </m:rPr>
            <w:rPr>
              <w:b w:val="0"/>
              <w:i w:val="0"/>
            </w:rPr>
            <m:t>（第</m:t>
          </m:r>
          <m:r>
            <m:rPr/>
            <m:t>i</m:t>
          </m:r>
          <m:r>
            <m:rPr>
              <m:nor/>
              <m:sty m:val="p"/>
            </m:rPr>
            <w:rPr>
              <w:b w:val="0"/>
              <w:i w:val="0"/>
            </w:rPr>
            <m:t>位可能传播进位）</m:t>
          </m:r>
        </m:oMath>
      </m:oMathPara>
    </w:p>
    <w:p w14:paraId="35083AE4">
      <w:pPr>
        <w:spacing w:before="80" w:after="80"/>
        <w:jc w:val="center"/>
      </w:pPr>
      <m:oMathPara>
        <m:oMathParaPr>
          <m:jc m:val="center"/>
        </m:oMathParaPr>
        <m:oMath>
          <m:sSub>
            <m:sSubPr/>
            <m:e>
              <m:r>
                <m:rPr/>
                <m:t>C</m:t>
              </m:r>
            </m:e>
            <m:sub>
              <m:r>
                <m:rPr/>
                <m:t>i</m:t>
              </m:r>
              <m:r>
                <m:rPr>
                  <m:sty m:val="p"/>
                </m:rPr>
                <m:t>+</m:t>
              </m:r>
              <m:r>
                <m:rPr/>
                <m:t>1</m:t>
              </m:r>
            </m:sub>
          </m:sSub>
          <m:r>
            <m:rPr>
              <m:sty m:val="p"/>
            </m:rPr>
            <m:t>=</m:t>
          </m:r>
          <m:sSub>
            <m:sSubPr/>
            <m:e>
              <m:r>
                <m:rPr/>
                <m:t>G</m:t>
              </m:r>
            </m:e>
            <m:sub>
              <m:r>
                <m:rPr/>
                <m:t>i</m:t>
              </m:r>
            </m:sub>
          </m:sSub>
          <m:r>
            <m:rPr>
              <m:sty m:val="p"/>
            </m:rPr>
            <m:t>+</m:t>
          </m:r>
          <m:sSub>
            <m:sSubPr/>
            <m:e>
              <m:r>
                <m:rPr/>
                <m:t>P</m:t>
              </m:r>
            </m:e>
            <m:sub>
              <m:r>
                <m:rPr/>
                <m:t>i</m:t>
              </m:r>
            </m:sub>
          </m:sSub>
          <m:r>
            <m:rPr>
              <m:sty m:val="p"/>
            </m:rPr>
            <m:t>⋅</m:t>
          </m:r>
          <m:sSub>
            <m:sSubPr/>
            <m:e>
              <m:r>
                <m:rPr/>
                <m:t>C</m:t>
              </m:r>
            </m:e>
            <m:sub>
              <m:r>
                <m:rPr/>
                <m:t>i</m:t>
              </m:r>
            </m:sub>
          </m:sSub>
          <m:r>
            <m:rPr>
              <m:sty m:val="p"/>
            </m:rPr>
            <m:t>=</m:t>
          </m:r>
          <m:sSub>
            <m:sSubPr/>
            <m:e>
              <m:r>
                <m:rPr/>
                <m:t>G</m:t>
              </m:r>
            </m:e>
            <m:sub>
              <m:r>
                <m:rPr/>
                <m:t>i</m:t>
              </m:r>
            </m:sub>
          </m:sSub>
          <m:r>
            <m:rPr>
              <m:sty m:val="p"/>
            </m:rPr>
            <m:t>+</m:t>
          </m:r>
          <m:sSub>
            <m:sSubPr/>
            <m:e>
              <m:r>
                <m:rPr/>
                <m:t>P</m:t>
              </m:r>
            </m:e>
            <m:sub>
              <m:r>
                <m:rPr/>
                <m:t>i</m:t>
              </m:r>
            </m:sub>
          </m:sSub>
          <m:d>
            <m:dPr>
              <m:sepChr m:val=""/>
            </m:dPr>
            <m:e>
              <m:sSub>
                <m:sSubPr/>
                <m:e>
                  <m:r>
                    <m:rPr/>
                    <m:t>G</m:t>
                  </m:r>
                </m:e>
                <m:sub>
                  <m:r>
                    <m:rPr/>
                    <m:t>i</m:t>
                  </m:r>
                  <m:r>
                    <m:rPr>
                      <m:sty m:val="p"/>
                    </m:rPr>
                    <m:t>−</m:t>
                  </m:r>
                  <m:r>
                    <m:rPr/>
                    <m:t>1</m:t>
                  </m:r>
                </m:sub>
              </m:sSub>
              <m:r>
                <m:rPr>
                  <m:sty m:val="p"/>
                </m:rPr>
                <m:t>+</m:t>
              </m:r>
              <m:sSub>
                <m:sSubPr/>
                <m:e>
                  <m:r>
                    <m:rPr/>
                    <m:t>P</m:t>
                  </m:r>
                </m:e>
                <m:sub>
                  <m:r>
                    <m:rPr/>
                    <m:t>i</m:t>
                  </m:r>
                  <m:r>
                    <m:rPr>
                      <m:sty m:val="p"/>
                    </m:rPr>
                    <m:t>−</m:t>
                  </m:r>
                  <m:r>
                    <m:rPr/>
                    <m:t>1</m:t>
                  </m:r>
                </m:sub>
              </m:sSub>
              <m:d>
                <m:dPr>
                  <m:sepChr m:val=""/>
                </m:dPr>
                <m:e>
                  <m:sSub>
                    <m:sSubPr/>
                    <m:e>
                      <m:r>
                        <m:rPr/>
                        <m:t>G</m:t>
                      </m:r>
                    </m:e>
                    <m:sub>
                      <m:r>
                        <m:rPr/>
                        <m:t>i</m:t>
                      </m:r>
                      <m:r>
                        <m:rPr>
                          <m:sty m:val="p"/>
                        </m:rPr>
                        <m:t>−</m:t>
                      </m:r>
                      <m:r>
                        <m:rPr/>
                        <m:t>2</m:t>
                      </m:r>
                    </m:sub>
                  </m:sSub>
                  <m:r>
                    <m:rPr>
                      <m:sty m:val="p"/>
                    </m:rPr>
                    <m:t>+⋯</m:t>
                  </m:r>
                </m:e>
              </m:d>
            </m:e>
          </m:d>
        </m:oMath>
      </m:oMathPara>
    </w:p>
    <w:p w14:paraId="136F9D9A">
      <w:pPr>
        <w:spacing w:before="80" w:after="80"/>
        <w:jc w:val="center"/>
      </w:pPr>
      <m:oMathPara>
        <m:oMathParaPr>
          <m:jc m:val="center"/>
        </m:oMathParaPr>
        <m:oMath>
          <m:r>
            <m:rPr/>
            <m:t>K</m:t>
          </m:r>
          <m:r>
            <m:rPr>
              <m:sty m:val="p"/>
            </m:rPr>
            <m:t>=</m:t>
          </m:r>
          <m:sSub>
            <m:sSubPr/>
            <m:e>
              <m:r>
                <m:rPr/>
                <m:t>C</m:t>
              </m:r>
            </m:e>
            <m:sub>
              <m:r>
                <m:rPr/>
                <m:t>out</m:t>
              </m:r>
            </m:sub>
          </m:sSub>
          <m:r>
            <m:rPr>
              <m:sty m:val="p"/>
            </m:rPr>
            <m:t>+</m:t>
          </m:r>
          <m:sSub>
            <m:sSubPr/>
            <m:e>
              <m:r>
                <m:rPr/>
                <m:t>S</m:t>
              </m:r>
            </m:e>
            <m:sub>
              <m:r>
                <m:rPr/>
                <m:t>3</m:t>
              </m:r>
            </m:sub>
          </m:sSub>
          <m:sSub>
            <m:sSubPr/>
            <m:e>
              <m:r>
                <m:rPr/>
                <m:t>S</m:t>
              </m:r>
            </m:e>
            <m:sub>
              <m:r>
                <m:rPr/>
                <m:t>2</m:t>
              </m:r>
            </m:sub>
          </m:sSub>
          <m:r>
            <m:rPr>
              <m:sty m:val="p"/>
            </m:rPr>
            <m:t>+</m:t>
          </m:r>
          <m:sSub>
            <m:sSubPr/>
            <m:e>
              <m:r>
                <m:rPr/>
                <m:t>S</m:t>
              </m:r>
            </m:e>
            <m:sub>
              <m:r>
                <m:rPr/>
                <m:t>3</m:t>
              </m:r>
            </m:sub>
          </m:sSub>
          <m:sSub>
            <m:sSubPr/>
            <m:e>
              <m:r>
                <m:rPr/>
                <m:t>S</m:t>
              </m:r>
            </m:e>
            <m:sub>
              <m:r>
                <m:rPr/>
                <m:t>1</m:t>
              </m:r>
            </m:sub>
          </m:sSub>
          <m:r>
            <m:rPr/>
            <m:t> </m:t>
          </m:r>
          <m:r>
            <m:rPr>
              <m:nor/>
              <m:sty m:val="p"/>
            </m:rPr>
            <w:rPr>
              <w:b w:val="0"/>
              <w:i w:val="0"/>
            </w:rPr>
            <m:t>（K=1时需要加6修正）</m:t>
          </m:r>
        </m:oMath>
      </m:oMathPara>
    </w:p>
    <w:p w14:paraId="6FAE59C8">
      <w:pPr>
        <w:spacing w:before="80" w:after="80"/>
        <w:jc w:val="center"/>
      </w:pPr>
      <m:oMathPara>
        <m:oMathParaPr>
          <m:jc m:val="center"/>
        </m:oMathParaPr>
        <m:oMath>
          <m:d>
            <m:dPr>
              <m:sepChr m:val=""/>
            </m:dPr>
            <m:e>
              <m:r>
                <m:rPr/>
                <m:t>A</m:t>
              </m:r>
              <m:r>
                <m:rPr>
                  <m:sty m:val="p"/>
                </m:rPr>
                <m:t>&gt;</m:t>
              </m:r>
              <m:r>
                <m:rPr/>
                <m:t>B</m:t>
              </m:r>
            </m:e>
          </m:d>
          <m:r>
            <m:rPr>
              <m:sty m:val="p"/>
            </m:rPr>
            <m:t>=</m:t>
          </m:r>
          <m:r>
            <m:rPr/>
            <m:t>A</m:t>
          </m:r>
          <m:acc>
            <m:accPr>
              <m:chr m:val="‾"/>
            </m:accPr>
            <m:e>
              <m:r>
                <m:rPr/>
                <m:t>B</m:t>
              </m:r>
            </m:e>
          </m:acc>
          <m:r>
            <m:rPr>
              <m:sty m:val="p"/>
            </m:rPr>
            <m:t>,</m:t>
          </m:r>
          <m:r>
            <m:rPr/>
            <m:t> </m:t>
          </m:r>
          <m:d>
            <m:dPr>
              <m:sepChr m:val=""/>
            </m:dPr>
            <m:e>
              <m:r>
                <m:rPr/>
                <m:t>A</m:t>
              </m:r>
              <m:r>
                <m:rPr>
                  <m:sty m:val="p"/>
                </m:rPr>
                <m:t>=</m:t>
              </m:r>
              <m:r>
                <m:rPr/>
                <m:t>B</m:t>
              </m:r>
            </m:e>
          </m:d>
          <m:r>
            <m:rPr>
              <m:sty m:val="p"/>
            </m:rPr>
            <m:t>=</m:t>
          </m:r>
          <m:bar>
            <m:barPr>
              <m:pos m:val="top"/>
            </m:barPr>
            <m:e>
              <m:r>
                <m:rPr/>
                <m:t>A</m:t>
              </m:r>
              <m:r>
                <m:rPr>
                  <m:sty m:val="p"/>
                </m:rPr>
                <m:t>⊕</m:t>
              </m:r>
              <m:r>
                <m:rPr/>
                <m:t>B</m:t>
              </m:r>
            </m:e>
          </m:bar>
          <m:r>
            <m:rPr>
              <m:sty m:val="p"/>
            </m:rPr>
            <m:t>=</m:t>
          </m:r>
          <m:r>
            <m:rPr/>
            <m:t>AB</m:t>
          </m:r>
          <m:r>
            <m:rPr>
              <m:sty m:val="p"/>
            </m:rPr>
            <m:t>+</m:t>
          </m:r>
          <m:acc>
            <m:accPr>
              <m:chr m:val="‾"/>
            </m:accPr>
            <m:e>
              <m:r>
                <m:rPr/>
                <m:t>A</m:t>
              </m:r>
            </m:e>
          </m:acc>
          <m:acc>
            <m:accPr>
              <m:chr m:val="‾"/>
            </m:accPr>
            <m:e>
              <m:r>
                <m:rPr/>
                <m:t>B</m:t>
              </m:r>
            </m:e>
          </m:acc>
          <m:r>
            <m:rPr>
              <m:sty m:val="p"/>
            </m:rPr>
            <m:t>,</m:t>
          </m:r>
          <m:r>
            <m:rPr/>
            <m:t> </m:t>
          </m:r>
          <m:d>
            <m:dPr>
              <m:sepChr m:val=""/>
            </m:dPr>
            <m:e>
              <m:r>
                <m:rPr/>
                <m:t>A</m:t>
              </m:r>
              <m:r>
                <m:rPr>
                  <m:sty m:val="p"/>
                </m:rPr>
                <m:t>&lt;</m:t>
              </m:r>
              <m:r>
                <m:rPr/>
                <m:t>B</m:t>
              </m:r>
            </m:e>
          </m:d>
          <m:r>
            <m:rPr>
              <m:sty m:val="p"/>
            </m:rPr>
            <m:t>=</m:t>
          </m:r>
          <m:acc>
            <m:accPr>
              <m:chr m:val="‾"/>
            </m:accPr>
            <m:e>
              <m:r>
                <m:rPr/>
                <m:t>A</m:t>
              </m:r>
            </m:e>
          </m:acc>
          <m:r>
            <m:rPr/>
            <m:t>B</m:t>
          </m:r>
        </m:oMath>
      </m:oMathPara>
    </w:p>
    <w:p w14:paraId="7DBDDA8B">
      <w:pPr>
        <w:spacing w:before="80" w:after="80"/>
        <w:jc w:val="center"/>
      </w:pPr>
      <m:oMathPara>
        <m:oMathParaPr>
          <m:jc m:val="center"/>
        </m:oMathParaPr>
        <m:oMath>
          <m:r>
            <m:rPr/>
            <m:t>Y</m:t>
          </m:r>
          <m:r>
            <m:rPr>
              <m:sty m:val="p"/>
            </m:rPr>
            <m:t>=</m:t>
          </m:r>
          <m:r>
            <m:rPr/>
            <m:t>AB</m:t>
          </m:r>
          <m:r>
            <m:rPr>
              <m:sty m:val="p"/>
            </m:rPr>
            <m:t>+</m:t>
          </m:r>
          <m:r>
            <m:rPr/>
            <m:t>A</m:t>
          </m:r>
          <m:r>
            <m:rPr>
              <m:sty m:val="p"/>
            </m:rPr>
            <m:t>′</m:t>
          </m:r>
          <m:r>
            <m:rPr/>
            <m:t>C</m:t>
          </m:r>
          <m:r>
            <m:rPr>
              <m:sty m:val="p"/>
            </m:rPr>
            <m:t>+</m:t>
          </m:r>
          <m:r>
            <m:rPr/>
            <m:t>BC</m:t>
          </m:r>
        </m:oMath>
      </m:oMathPara>
    </w:p>
    <w:p w14:paraId="75EDD24F">
      <w:pPr>
        <w:spacing w:before="80" w:after="80"/>
        <w:jc w:val="center"/>
      </w:pPr>
      <m:oMathPara>
        <m:oMathParaPr>
          <m:jc m:val="center"/>
        </m:oMathParaPr>
        <m:oMath>
          <m:r>
            <m:rPr/>
            <m:t>Y</m:t>
          </m:r>
          <m:r>
            <m:rPr>
              <m:sty m:val="p"/>
            </m:rPr>
            <m:t>=</m:t>
          </m:r>
          <m:r>
            <m:rPr/>
            <m:t>AC</m:t>
          </m:r>
          <m:r>
            <m:rPr>
              <m:sty m:val="p"/>
            </m:rPr>
            <m:t>+</m:t>
          </m:r>
          <m:r>
            <m:rPr/>
            <m:t>BC</m:t>
          </m:r>
          <m:r>
            <m:rPr>
              <m:sty m:val="p"/>
            </m:rPr>
            <m:t>′=∑</m:t>
          </m:r>
          <m:r>
            <m:rPr/>
            <m:t>m</m:t>
          </m:r>
          <m:d>
            <m:dPr>
              <m:sepChr m:val=""/>
            </m:dPr>
            <m:e>
              <m:r>
                <m:rPr/>
                <m:t>3</m:t>
              </m:r>
              <m:r>
                <m:rPr>
                  <m:sty m:val="p"/>
                </m:rPr>
                <m:t>,</m:t>
              </m:r>
              <m:r>
                <m:rPr/>
                <m:t>5</m:t>
              </m:r>
              <m:r>
                <m:rPr>
                  <m:sty m:val="p"/>
                </m:rPr>
                <m:t>,</m:t>
              </m:r>
              <m:r>
                <m:rPr/>
                <m:t>6</m:t>
              </m:r>
              <m:r>
                <m:rPr>
                  <m:sty m:val="p"/>
                </m:rPr>
                <m:t>,</m:t>
              </m:r>
              <m:r>
                <m:rPr/>
                <m:t>7</m:t>
              </m:r>
            </m:e>
          </m:d>
          <m:r>
            <m:rPr/>
            <m:t> </m:t>
          </m:r>
          <m:r>
            <m:rPr>
              <m:nor/>
              <m:sty m:val="p"/>
            </m:rPr>
            <w:rPr>
              <w:b w:val="0"/>
              <w:i w:val="0"/>
            </w:rPr>
            <m:t>（三变量，A/B/C）</m:t>
          </m:r>
        </m:oMath>
      </m:oMathPara>
    </w:p>
    <w:p w14:paraId="557F8420">
      <w:pPr>
        <w:spacing w:before="80" w:after="80"/>
        <w:jc w:val="center"/>
      </w:pPr>
      <m:oMathPara>
        <m:oMathParaPr>
          <m:jc m:val="center"/>
        </m:oMathParaPr>
        <m:oMath>
          <m:r>
            <m:rPr/>
            <m:t>Y</m:t>
          </m:r>
          <m:r>
            <m:rPr>
              <m:sty m:val="p"/>
            </m:rPr>
            <m:t>=</m:t>
          </m:r>
          <m:r>
            <m:rPr/>
            <m:t>AC</m:t>
          </m:r>
          <m:r>
            <m:rPr>
              <m:sty m:val="p"/>
            </m:rPr>
            <m:t>+</m:t>
          </m:r>
          <m:r>
            <m:rPr/>
            <m:t>BC</m:t>
          </m:r>
          <m:r>
            <m:rPr>
              <m:sty m:val="p"/>
            </m:rPr>
            <m:t>′+</m:t>
          </m:r>
          <m:r>
            <m:rPr/>
            <m:t>AB</m:t>
          </m:r>
        </m:oMath>
      </m:oMathPara>
    </w:p>
    <w:p w14:paraId="3BFF2651">
      <w:pPr>
        <w:spacing w:before="80" w:after="80"/>
        <w:jc w:val="center"/>
      </w:pPr>
      <m:oMathPara>
        <m:oMathParaPr>
          <m:jc m:val="center"/>
        </m:oMathParaPr>
        <m:oMath>
          <m:sSub>
            <m:sSubPr/>
            <m:e>
              <m:r>
                <m:rPr/>
                <m:t>t</m:t>
              </m:r>
            </m:e>
            <m:sub>
              <m:r>
                <m:rPr/>
                <m:t>pd</m:t>
              </m:r>
              <m:r>
                <m:rPr>
                  <m:sty m:val="p"/>
                </m:rPr>
                <m:t>,max</m:t>
              </m:r>
            </m:sub>
          </m:sSub>
          <m:r>
            <m:rPr>
              <m:sty m:val="p"/>
            </m:rPr>
            <m:t>=</m:t>
          </m:r>
          <m:limLow>
            <m:limLowPr/>
            <m:e>
              <m:r>
                <m:rPr>
                  <m:sty m:val="p"/>
                </m:rPr>
                <m:t>max</m:t>
              </m:r>
            </m:e>
            <m:lim>
              <m:r>
                <m:rPr>
                  <m:nor/>
                  <m:sty m:val="p"/>
                </m:rPr>
                <w:rPr>
                  <w:b w:val="0"/>
                  <w:i w:val="0"/>
                </w:rPr>
                <m:t>all paths</m:t>
              </m:r>
            </m:lim>
          </m:limLow>
          <m:nary>
            <m:naryPr>
              <m:chr m:val="∑"/>
              <m:limLoc m:val="undOvr"/>
              <m:supHide m:val="1"/>
            </m:naryPr>
            <m:sub>
              <m:r>
                <m:rPr/>
                <m:t>i</m:t>
              </m:r>
              <m:r>
                <m:rPr>
                  <m:sty m:val="p"/>
                </m:rPr>
                <m:t>∈</m:t>
              </m:r>
              <m:r>
                <m:rPr>
                  <m:nor/>
                  <m:sty m:val="p"/>
                </m:rPr>
                <m:t>path</m:t>
              </m:r>
            </m:sub>
            <m:sup>
              <m:r>
                <m:rPr/>
                <m:t>​</m:t>
              </m:r>
            </m:sup>
            <m:e>
              <m:sSub>
                <m:sSubPr/>
                <m:e>
                  <m:r>
                    <m:rPr/>
                    <m:t>t</m:t>
                  </m:r>
                </m:e>
                <m:sub>
                  <m:r>
                    <m:rPr/>
                    <m:t>pd</m:t>
                  </m:r>
                  <m:r>
                    <m:rPr>
                      <m:sty m:val="p"/>
                    </m:rPr>
                    <m:t>,</m:t>
                  </m:r>
                  <m:r>
                    <m:rPr/>
                    <m:t>i</m:t>
                  </m:r>
                </m:sub>
              </m:sSub>
            </m:e>
          </m:nary>
        </m:oMath>
      </m:oMathPara>
    </w:p>
    <w:p w14:paraId="138190DD">
      <w:pPr>
        <w:spacing w:before="80" w:after="80"/>
        <w:jc w:val="center"/>
      </w:pPr>
      <m:oMathPara>
        <m:oMathParaPr>
          <m:jc m:val="center"/>
        </m:oMathParaPr>
        <m:oMath>
          <m:sSub>
            <m:sSubPr/>
            <m:e>
              <m:r>
                <m:rPr/>
                <m:t>t</m:t>
              </m:r>
            </m:e>
            <m:sub>
              <m:r>
                <m:rPr/>
                <m:t>pd</m:t>
              </m:r>
              <m:r>
                <m:rPr>
                  <m:sty m:val="p"/>
                </m:rPr>
                <m:t>,max</m:t>
              </m:r>
            </m:sub>
          </m:sSub>
          <m:r>
            <m:rPr>
              <m:sty m:val="p"/>
            </m:rPr>
            <m:t>&lt;</m:t>
          </m:r>
          <m:r>
            <m:rPr/>
            <m:t>T</m:t>
          </m:r>
          <m:r>
            <m:rPr>
              <m:sty m:val="p"/>
            </m:rPr>
            <m:t>−</m:t>
          </m:r>
          <m:sSub>
            <m:sSubPr/>
            <m:e>
              <m:r>
                <m:rPr/>
                <m:t>t</m:t>
              </m:r>
            </m:e>
            <m:sub>
              <m:r>
                <m:rPr/>
                <m:t>setup</m:t>
              </m:r>
            </m:sub>
          </m:sSub>
          <m:r>
            <m:rPr>
              <m:sty m:val="p"/>
            </m:rPr>
            <m:t>−</m:t>
          </m:r>
          <m:sSub>
            <m:sSubPr/>
            <m:e>
              <m:r>
                <m:rPr/>
                <m:t>t</m:t>
              </m:r>
            </m:e>
            <m:sub>
              <m:r>
                <m:rPr/>
                <m:t>skew</m:t>
              </m:r>
            </m:sub>
          </m:sSub>
        </m:oMath>
      </m:oMathPara>
    </w:p>
    <w:p w14:paraId="38E204FE">
      <w:pPr>
        <w:spacing w:before="80" w:after="80"/>
        <w:jc w:val="center"/>
      </w:pPr>
      <m:oMathPara>
        <m:oMathParaPr>
          <m:jc m:val="center"/>
        </m:oMathParaPr>
        <m:oMath>
          <m:sSub>
            <m:sSubPr/>
            <m:e>
              <m:r>
                <m:rPr/>
                <m:t>t</m:t>
              </m:r>
            </m:e>
            <m:sub>
              <m:r>
                <m:rPr/>
                <m:t>RCA</m:t>
              </m:r>
              <m:r>
                <m:rPr>
                  <m:sty m:val="p"/>
                </m:rPr>
                <m:t>,</m:t>
              </m:r>
              <m:r>
                <m:rPr/>
                <m:t>32</m:t>
              </m:r>
            </m:sub>
          </m:sSub>
          <m:r>
            <m:rPr>
              <m:sty m:val="p"/>
            </m:rPr>
            <m:t>=</m:t>
          </m:r>
          <m:r>
            <m:rPr/>
            <m:t>32</m:t>
          </m:r>
          <m:r>
            <m:rPr>
              <m:sty m:val="p"/>
            </m:rPr>
            <m:t>×</m:t>
          </m:r>
          <m:sSub>
            <m:sSubPr/>
            <m:e>
              <m:r>
                <m:rPr/>
                <m:t>t</m:t>
              </m:r>
            </m:e>
            <m:sub>
              <m:r>
                <m:rPr/>
                <m:t>FA</m:t>
              </m:r>
            </m:sub>
          </m:sSub>
          <m:r>
            <m:rPr>
              <m:sty m:val="p"/>
            </m:rPr>
            <m:t>=</m:t>
          </m:r>
          <m:r>
            <m:rPr/>
            <m:t>32</m:t>
          </m:r>
          <m:r>
            <m:rPr>
              <m:sty m:val="p"/>
            </m:rPr>
            <m:t>×</m:t>
          </m:r>
          <m:r>
            <m:rPr/>
            <m:t>2</m:t>
          </m:r>
          <m:r>
            <m:rPr>
              <m:nor/>
              <m:sty m:val="p"/>
            </m:rPr>
            <w:rPr>
              <w:b w:val="0"/>
              <w:i w:val="0"/>
            </w:rPr>
            <m:t>ns</m:t>
          </m:r>
          <m:r>
            <m:rPr>
              <m:sty m:val="p"/>
            </m:rPr>
            <m:t>=</m:t>
          </m:r>
          <m:r>
            <m:rPr/>
            <m:t>64</m:t>
          </m:r>
          <m:r>
            <m:rPr>
              <m:nor/>
              <m:sty m:val="p"/>
            </m:rPr>
            <w:rPr>
              <w:b w:val="0"/>
              <w:i w:val="0"/>
            </w:rPr>
            <m:t>ns</m:t>
          </m:r>
        </m:oMath>
      </m:oMathPara>
    </w:p>
    <w:p w14:paraId="72586F52">
      <w:pPr>
        <w:spacing w:before="80" w:after="80"/>
        <w:jc w:val="center"/>
      </w:pPr>
      <m:oMathPara>
        <m:oMathParaPr>
          <m:jc m:val="center"/>
        </m:oMathParaPr>
        <m:oMath>
          <m:sSub>
            <m:sSubPr/>
            <m:e>
              <m:r>
                <m:rPr/>
                <m:t>C</m:t>
              </m:r>
            </m:e>
            <m:sub>
              <m:r>
                <m:rPr/>
                <m:t>1</m:t>
              </m:r>
            </m:sub>
          </m:sSub>
          <m:r>
            <m:rPr>
              <m:sty m:val="p"/>
            </m:rPr>
            <m:t>=</m:t>
          </m:r>
          <m:sSub>
            <m:sSubPr/>
            <m:e>
              <m:r>
                <m:rPr/>
                <m:t>G</m:t>
              </m:r>
            </m:e>
            <m:sub>
              <m:r>
                <m:rPr/>
                <m:t>0</m:t>
              </m:r>
            </m:sub>
          </m:sSub>
          <m:r>
            <m:rPr>
              <m:sty m:val="p"/>
            </m:rPr>
            <m:t>+</m:t>
          </m:r>
          <m:sSub>
            <m:sSubPr/>
            <m:e>
              <m:r>
                <m:rPr/>
                <m:t>P</m:t>
              </m:r>
            </m:e>
            <m:sub>
              <m:r>
                <m:rPr/>
                <m:t>0</m:t>
              </m:r>
            </m:sub>
          </m:sSub>
          <m:sSub>
            <m:sSubPr/>
            <m:e>
              <m:r>
                <m:rPr/>
                <m:t>C</m:t>
              </m:r>
            </m:e>
            <m:sub>
              <m:r>
                <m:rPr/>
                <m:t>0</m:t>
              </m:r>
            </m:sub>
          </m:sSub>
        </m:oMath>
      </m:oMathPara>
    </w:p>
    <w:p w14:paraId="7C2DAB4D">
      <w:pPr>
        <w:spacing w:before="80" w:after="80"/>
        <w:jc w:val="center"/>
      </w:pPr>
      <m:oMathPara>
        <m:oMathParaPr>
          <m:jc m:val="center"/>
        </m:oMathParaPr>
        <m:oMath>
          <m:sSub>
            <m:sSubPr/>
            <m:e>
              <m:r>
                <m:rPr/>
                <m:t>C</m:t>
              </m:r>
            </m:e>
            <m:sub>
              <m:r>
                <m:rPr/>
                <m:t>2</m:t>
              </m:r>
            </m:sub>
          </m:sSub>
          <m:r>
            <m:rPr>
              <m:sty m:val="p"/>
            </m:rPr>
            <m:t>=</m:t>
          </m:r>
          <m:sSub>
            <m:sSubPr/>
            <m:e>
              <m:r>
                <m:rPr/>
                <m:t>G</m:t>
              </m:r>
            </m:e>
            <m:sub>
              <m:r>
                <m:rPr/>
                <m:t>1</m:t>
              </m:r>
            </m:sub>
          </m:sSub>
          <m:r>
            <m:rPr>
              <m:sty m:val="p"/>
            </m:rPr>
            <m:t>+</m:t>
          </m:r>
          <m:sSub>
            <m:sSubPr/>
            <m:e>
              <m:r>
                <m:rPr/>
                <m:t>P</m:t>
              </m:r>
            </m:e>
            <m:sub>
              <m:r>
                <m:rPr/>
                <m:t>1</m:t>
              </m:r>
            </m:sub>
          </m:sSub>
          <m:sSub>
            <m:sSubPr/>
            <m:e>
              <m:r>
                <m:rPr/>
                <m:t>G</m:t>
              </m:r>
            </m:e>
            <m:sub>
              <m:r>
                <m:rPr/>
                <m:t>0</m:t>
              </m:r>
            </m:sub>
          </m:sSub>
          <m:r>
            <m:rPr>
              <m:sty m:val="p"/>
            </m:rPr>
            <m:t>+</m:t>
          </m:r>
          <m:sSub>
            <m:sSubPr/>
            <m:e>
              <m:r>
                <m:rPr/>
                <m:t>P</m:t>
              </m:r>
            </m:e>
            <m:sub>
              <m:r>
                <m:rPr/>
                <m:t>1</m:t>
              </m:r>
            </m:sub>
          </m:sSub>
          <m:sSub>
            <m:sSubPr/>
            <m:e>
              <m:r>
                <m:rPr/>
                <m:t>P</m:t>
              </m:r>
            </m:e>
            <m:sub>
              <m:r>
                <m:rPr/>
                <m:t>0</m:t>
              </m:r>
            </m:sub>
          </m:sSub>
          <m:sSub>
            <m:sSubPr/>
            <m:e>
              <m:r>
                <m:rPr/>
                <m:t>C</m:t>
              </m:r>
            </m:e>
            <m:sub>
              <m:r>
                <m:rPr/>
                <m:t>0</m:t>
              </m:r>
            </m:sub>
          </m:sSub>
        </m:oMath>
      </m:oMathPara>
    </w:p>
    <w:p w14:paraId="752FD27A">
      <w:pPr>
        <w:spacing w:before="80" w:after="80"/>
        <w:jc w:val="center"/>
      </w:pPr>
      <m:oMathPara>
        <m:oMathParaPr>
          <m:jc m:val="center"/>
        </m:oMathParaPr>
        <m:oMath>
          <m:sSub>
            <m:sSubPr/>
            <m:e>
              <m:r>
                <m:rPr/>
                <m:t>C</m:t>
              </m:r>
            </m:e>
            <m:sub>
              <m:r>
                <m:rPr/>
                <m:t>3</m:t>
              </m:r>
            </m:sub>
          </m:sSub>
          <m:r>
            <m:rPr>
              <m:sty m:val="p"/>
            </m:rPr>
            <m:t>=</m:t>
          </m:r>
          <m:sSub>
            <m:sSubPr/>
            <m:e>
              <m:r>
                <m:rPr/>
                <m:t>G</m:t>
              </m:r>
            </m:e>
            <m:sub>
              <m:r>
                <m:rPr/>
                <m:t>2</m:t>
              </m:r>
            </m:sub>
          </m:sSub>
          <m:r>
            <m:rPr>
              <m:sty m:val="p"/>
            </m:rPr>
            <m:t>+</m:t>
          </m:r>
          <m:sSub>
            <m:sSubPr/>
            <m:e>
              <m:r>
                <m:rPr/>
                <m:t>P</m:t>
              </m:r>
            </m:e>
            <m:sub>
              <m:r>
                <m:rPr/>
                <m:t>2</m:t>
              </m:r>
            </m:sub>
          </m:sSub>
          <m:sSub>
            <m:sSubPr/>
            <m:e>
              <m:r>
                <m:rPr/>
                <m:t>G</m:t>
              </m:r>
            </m:e>
            <m:sub>
              <m:r>
                <m:rPr/>
                <m:t>1</m:t>
              </m:r>
            </m:sub>
          </m:sSub>
          <m:r>
            <m:rPr>
              <m:sty m:val="p"/>
            </m:rPr>
            <m:t>+</m:t>
          </m:r>
          <m:sSub>
            <m:sSubPr/>
            <m:e>
              <m:r>
                <m:rPr/>
                <m:t>P</m:t>
              </m:r>
            </m:e>
            <m:sub>
              <m:r>
                <m:rPr/>
                <m:t>2</m:t>
              </m:r>
            </m:sub>
          </m:sSub>
          <m:sSub>
            <m:sSubPr/>
            <m:e>
              <m:r>
                <m:rPr/>
                <m:t>P</m:t>
              </m:r>
            </m:e>
            <m:sub>
              <m:r>
                <m:rPr/>
                <m:t>1</m:t>
              </m:r>
            </m:sub>
          </m:sSub>
          <m:sSub>
            <m:sSubPr/>
            <m:e>
              <m:r>
                <m:rPr/>
                <m:t>G</m:t>
              </m:r>
            </m:e>
            <m:sub>
              <m:r>
                <m:rPr/>
                <m:t>0</m:t>
              </m:r>
            </m:sub>
          </m:sSub>
          <m:r>
            <m:rPr>
              <m:sty m:val="p"/>
            </m:rPr>
            <m:t>+</m:t>
          </m:r>
          <m:sSub>
            <m:sSubPr/>
            <m:e>
              <m:r>
                <m:rPr/>
                <m:t>P</m:t>
              </m:r>
            </m:e>
            <m:sub>
              <m:r>
                <m:rPr/>
                <m:t>2</m:t>
              </m:r>
            </m:sub>
          </m:sSub>
          <m:sSub>
            <m:sSubPr/>
            <m:e>
              <m:r>
                <m:rPr/>
                <m:t>P</m:t>
              </m:r>
            </m:e>
            <m:sub>
              <m:r>
                <m:rPr/>
                <m:t>1</m:t>
              </m:r>
            </m:sub>
          </m:sSub>
          <m:sSub>
            <m:sSubPr/>
            <m:e>
              <m:r>
                <m:rPr/>
                <m:t>P</m:t>
              </m:r>
            </m:e>
            <m:sub>
              <m:r>
                <m:rPr/>
                <m:t>0</m:t>
              </m:r>
            </m:sub>
          </m:sSub>
          <m:sSub>
            <m:sSubPr/>
            <m:e>
              <m:r>
                <m:rPr/>
                <m:t>C</m:t>
              </m:r>
            </m:e>
            <m:sub>
              <m:r>
                <m:rPr/>
                <m:t>0</m:t>
              </m:r>
            </m:sub>
          </m:sSub>
        </m:oMath>
      </m:oMathPara>
    </w:p>
    <w:p w14:paraId="42347316">
      <w:pPr>
        <w:spacing w:before="80" w:after="80"/>
        <w:jc w:val="center"/>
      </w:pPr>
      <m:oMathPara>
        <m:oMathParaPr>
          <m:jc m:val="center"/>
        </m:oMathParaPr>
        <m:oMath>
          <m:sSub>
            <m:sSubPr/>
            <m:e>
              <m:r>
                <m:rPr/>
                <m:t>t</m:t>
              </m:r>
            </m:e>
            <m:sub>
              <m:r>
                <m:rPr/>
                <m:t>CLA</m:t>
              </m:r>
              <m:r>
                <m:rPr>
                  <m:sty m:val="p"/>
                </m:rPr>
                <m:t>,</m:t>
              </m:r>
              <m:r>
                <m:rPr/>
                <m:t>4</m:t>
              </m:r>
            </m:sub>
          </m:sSub>
          <m:r>
            <m:rPr>
              <m:sty m:val="p"/>
            </m:rPr>
            <m:t>≈</m:t>
          </m:r>
          <m:r>
            <m:rPr/>
            <m:t>2</m:t>
          </m:r>
          <m:r>
            <m:rPr>
              <m:sty m:val="p"/>
            </m:rPr>
            <m:t>×</m:t>
          </m:r>
          <m:sSub>
            <m:sSubPr/>
            <m:e>
              <m:r>
                <m:rPr/>
                <m:t>t</m:t>
              </m:r>
            </m:e>
            <m:sub>
              <m:r>
                <m:rPr/>
                <m:t>gate</m:t>
              </m:r>
            </m:sub>
          </m:sSub>
          <m:r>
            <m:rPr>
              <m:sty m:val="p"/>
            </m:rPr>
            <m:t>≈</m:t>
          </m:r>
          <m:r>
            <m:rPr/>
            <m:t>4</m:t>
          </m:r>
          <m:r>
            <m:rPr>
              <m:nor/>
              <m:sty m:val="p"/>
            </m:rPr>
            <w:rPr>
              <w:b w:val="0"/>
              <w:i w:val="0"/>
            </w:rPr>
            <m:t>ns</m:t>
          </m:r>
          <m:r>
            <m:rPr/>
            <m:t> </m:t>
          </m:r>
          <m:r>
            <m:rPr>
              <m:nor/>
              <m:sty m:val="p"/>
            </m:rPr>
            <w:rPr>
              <w:b w:val="0"/>
              <w:i w:val="0"/>
            </w:rPr>
            <m:t>（比4位 RCA 快约一倍）</m:t>
          </m:r>
        </m:oMath>
      </m:oMathPara>
    </w:p>
    <w:p w14:paraId="14B74A80">
      <w:pPr>
        <w:spacing w:before="80" w:after="80"/>
        <w:jc w:val="center"/>
      </w:pPr>
      <m:oMathPara>
        <m:oMathParaPr>
          <m:jc m:val="center"/>
        </m:oMathParaPr>
        <m:oMath>
          <m:sSub>
            <m:sSubPr/>
            <m:e>
              <m:r>
                <m:rPr/>
                <m:t>G</m:t>
              </m:r>
            </m:e>
            <m:sub>
              <m:r>
                <m:rPr/>
                <m:t>3</m:t>
              </m:r>
            </m:sub>
          </m:sSub>
          <m:r>
            <m:rPr>
              <m:sty m:val="p"/>
            </m:rPr>
            <m:t>=</m:t>
          </m:r>
          <m:sSub>
            <m:sSubPr/>
            <m:e>
              <m:r>
                <m:rPr/>
                <m:t>B</m:t>
              </m:r>
            </m:e>
            <m:sub>
              <m:r>
                <m:rPr/>
                <m:t>3</m:t>
              </m:r>
            </m:sub>
          </m:sSub>
          <m:r>
            <m:rPr>
              <m:sty m:val="p"/>
            </m:rPr>
            <m:t>,</m:t>
          </m:r>
          <m:r>
            <m:rPr/>
            <m:t> </m:t>
          </m:r>
          <m:sSub>
            <m:sSubPr/>
            <m:e>
              <m:r>
                <m:rPr/>
                <m:t>G</m:t>
              </m:r>
            </m:e>
            <m:sub>
              <m:r>
                <m:rPr/>
                <m:t>2</m:t>
              </m:r>
            </m:sub>
          </m:sSub>
          <m:r>
            <m:rPr>
              <m:sty m:val="p"/>
            </m:rPr>
            <m:t>=</m:t>
          </m:r>
          <m:sSub>
            <m:sSubPr/>
            <m:e>
              <m:r>
                <m:rPr/>
                <m:t>B</m:t>
              </m:r>
            </m:e>
            <m:sub>
              <m:r>
                <m:rPr/>
                <m:t>3</m:t>
              </m:r>
            </m:sub>
          </m:sSub>
          <m:r>
            <m:rPr>
              <m:sty m:val="p"/>
            </m:rPr>
            <m:t>⊕</m:t>
          </m:r>
          <m:sSub>
            <m:sSubPr/>
            <m:e>
              <m:r>
                <m:rPr/>
                <m:t>B</m:t>
              </m:r>
            </m:e>
            <m:sub>
              <m:r>
                <m:rPr/>
                <m:t>2</m:t>
              </m:r>
            </m:sub>
          </m:sSub>
          <m:r>
            <m:rPr>
              <m:sty m:val="p"/>
            </m:rPr>
            <m:t>,</m:t>
          </m:r>
          <m:r>
            <m:rPr/>
            <m:t> </m:t>
          </m:r>
          <m:sSub>
            <m:sSubPr/>
            <m:e>
              <m:r>
                <m:rPr/>
                <m:t>G</m:t>
              </m:r>
            </m:e>
            <m:sub>
              <m:r>
                <m:rPr/>
                <m:t>1</m:t>
              </m:r>
            </m:sub>
          </m:sSub>
          <m:r>
            <m:rPr>
              <m:sty m:val="p"/>
            </m:rPr>
            <m:t>=</m:t>
          </m:r>
          <m:sSub>
            <m:sSubPr/>
            <m:e>
              <m:r>
                <m:rPr/>
                <m:t>B</m:t>
              </m:r>
            </m:e>
            <m:sub>
              <m:r>
                <m:rPr/>
                <m:t>2</m:t>
              </m:r>
            </m:sub>
          </m:sSub>
          <m:r>
            <m:rPr>
              <m:sty m:val="p"/>
            </m:rPr>
            <m:t>⊕</m:t>
          </m:r>
          <m:sSub>
            <m:sSubPr/>
            <m:e>
              <m:r>
                <m:rPr/>
                <m:t>B</m:t>
              </m:r>
            </m:e>
            <m:sub>
              <m:r>
                <m:rPr/>
                <m:t>1</m:t>
              </m:r>
            </m:sub>
          </m:sSub>
          <m:r>
            <m:rPr>
              <m:sty m:val="p"/>
            </m:rPr>
            <m:t>,</m:t>
          </m:r>
          <m:r>
            <m:rPr/>
            <m:t> </m:t>
          </m:r>
          <m:sSub>
            <m:sSubPr/>
            <m:e>
              <m:r>
                <m:rPr/>
                <m:t>G</m:t>
              </m:r>
            </m:e>
            <m:sub>
              <m:r>
                <m:rPr/>
                <m:t>0</m:t>
              </m:r>
            </m:sub>
          </m:sSub>
          <m:r>
            <m:rPr>
              <m:sty m:val="p"/>
            </m:rPr>
            <m:t>=</m:t>
          </m:r>
          <m:sSub>
            <m:sSubPr/>
            <m:e>
              <m:r>
                <m:rPr/>
                <m:t>B</m:t>
              </m:r>
            </m:e>
            <m:sub>
              <m:r>
                <m:rPr/>
                <m:t>1</m:t>
              </m:r>
            </m:sub>
          </m:sSub>
          <m:r>
            <m:rPr>
              <m:sty m:val="p"/>
            </m:rPr>
            <m:t>⊕</m:t>
          </m:r>
          <m:sSub>
            <m:sSubPr/>
            <m:e>
              <m:r>
                <m:rPr/>
                <m:t>B</m:t>
              </m:r>
            </m:e>
            <m:sub>
              <m:r>
                <m:rPr/>
                <m:t>0</m:t>
              </m:r>
            </m:sub>
          </m:sSub>
        </m:oMath>
      </m:oMathPara>
    </w:p>
    <w:p w14:paraId="195FE943">
      <w:pPr>
        <w:spacing w:before="80" w:after="80"/>
        <w:jc w:val="center"/>
      </w:pPr>
      <m:oMathPara>
        <m:oMathParaPr>
          <m:jc m:val="center"/>
        </m:oMathParaPr>
        <m:oMath>
          <m:sSub>
            <m:sSubPr/>
            <m:e>
              <m:r>
                <m:rPr/>
                <m:t>B</m:t>
              </m:r>
            </m:e>
            <m:sub>
              <m:r>
                <m:rPr/>
                <m:t>3</m:t>
              </m:r>
            </m:sub>
          </m:sSub>
          <m:r>
            <m:rPr>
              <m:sty m:val="p"/>
            </m:rPr>
            <m:t>=</m:t>
          </m:r>
          <m:sSub>
            <m:sSubPr/>
            <m:e>
              <m:r>
                <m:rPr/>
                <m:t>G</m:t>
              </m:r>
            </m:e>
            <m:sub>
              <m:r>
                <m:rPr/>
                <m:t>3</m:t>
              </m:r>
            </m:sub>
          </m:sSub>
          <m:r>
            <m:rPr>
              <m:sty m:val="p"/>
            </m:rPr>
            <m:t>,</m:t>
          </m:r>
          <m:r>
            <m:rPr/>
            <m:t> </m:t>
          </m:r>
          <m:sSub>
            <m:sSubPr/>
            <m:e>
              <m:r>
                <m:rPr/>
                <m:t>B</m:t>
              </m:r>
            </m:e>
            <m:sub>
              <m:r>
                <m:rPr/>
                <m:t>2</m:t>
              </m:r>
            </m:sub>
          </m:sSub>
          <m:r>
            <m:rPr>
              <m:sty m:val="p"/>
            </m:rPr>
            <m:t>=</m:t>
          </m:r>
          <m:sSub>
            <m:sSubPr/>
            <m:e>
              <m:r>
                <m:rPr/>
                <m:t>B</m:t>
              </m:r>
            </m:e>
            <m:sub>
              <m:r>
                <m:rPr/>
                <m:t>3</m:t>
              </m:r>
            </m:sub>
          </m:sSub>
          <m:r>
            <m:rPr>
              <m:sty m:val="p"/>
            </m:rPr>
            <m:t>⊕</m:t>
          </m:r>
          <m:sSub>
            <m:sSubPr/>
            <m:e>
              <m:r>
                <m:rPr/>
                <m:t>G</m:t>
              </m:r>
            </m:e>
            <m:sub>
              <m:r>
                <m:rPr/>
                <m:t>2</m:t>
              </m:r>
            </m:sub>
          </m:sSub>
          <m:r>
            <m:rPr>
              <m:sty m:val="p"/>
            </m:rPr>
            <m:t>,</m:t>
          </m:r>
          <m:r>
            <m:rPr/>
            <m:t> </m:t>
          </m:r>
          <m:sSub>
            <m:sSubPr/>
            <m:e>
              <m:r>
                <m:rPr/>
                <m:t>B</m:t>
              </m:r>
            </m:e>
            <m:sub>
              <m:r>
                <m:rPr/>
                <m:t>1</m:t>
              </m:r>
            </m:sub>
          </m:sSub>
          <m:r>
            <m:rPr>
              <m:sty m:val="p"/>
            </m:rPr>
            <m:t>=</m:t>
          </m:r>
          <m:sSub>
            <m:sSubPr/>
            <m:e>
              <m:r>
                <m:rPr/>
                <m:t>B</m:t>
              </m:r>
            </m:e>
            <m:sub>
              <m:r>
                <m:rPr/>
                <m:t>2</m:t>
              </m:r>
            </m:sub>
          </m:sSub>
          <m:r>
            <m:rPr>
              <m:sty m:val="p"/>
            </m:rPr>
            <m:t>⊕</m:t>
          </m:r>
          <m:sSub>
            <m:sSubPr/>
            <m:e>
              <m:r>
                <m:rPr/>
                <m:t>G</m:t>
              </m:r>
            </m:e>
            <m:sub>
              <m:r>
                <m:rPr/>
                <m:t>1</m:t>
              </m:r>
            </m:sub>
          </m:sSub>
          <m:r>
            <m:rPr>
              <m:sty m:val="p"/>
            </m:rPr>
            <m:t>,</m:t>
          </m:r>
          <m:r>
            <m:rPr/>
            <m:t> </m:t>
          </m:r>
          <m:sSub>
            <m:sSubPr/>
            <m:e>
              <m:r>
                <m:rPr/>
                <m:t>B</m:t>
              </m:r>
            </m:e>
            <m:sub>
              <m:r>
                <m:rPr/>
                <m:t>0</m:t>
              </m:r>
            </m:sub>
          </m:sSub>
          <m:r>
            <m:rPr>
              <m:sty m:val="p"/>
            </m:rPr>
            <m:t>=</m:t>
          </m:r>
          <m:sSub>
            <m:sSubPr/>
            <m:e>
              <m:r>
                <m:rPr/>
                <m:t>B</m:t>
              </m:r>
            </m:e>
            <m:sub>
              <m:r>
                <m:rPr/>
                <m:t>1</m:t>
              </m:r>
            </m:sub>
          </m:sSub>
          <m:r>
            <m:rPr>
              <m:sty m:val="p"/>
            </m:rPr>
            <m:t>⊕</m:t>
          </m:r>
          <m:sSub>
            <m:sSubPr/>
            <m:e>
              <m:r>
                <m:rPr/>
                <m:t>G</m:t>
              </m:r>
            </m:e>
            <m:sub>
              <m:r>
                <m:rPr/>
                <m:t>0</m:t>
              </m:r>
            </m:sub>
          </m:sSub>
        </m:oMath>
      </m:oMathPara>
    </w:p>
    <w:p w14:paraId="6D15DB3F">
      <w:pPr>
        <w:spacing w:before="80" w:after="80"/>
        <w:jc w:val="center"/>
      </w:pPr>
      <m:oMathPara>
        <m:oMathParaPr>
          <m:jc m:val="center"/>
        </m:oMathParaPr>
        <m:oMath>
          <m:sSub>
            <m:sSubPr/>
            <m:e>
              <m:r>
                <m:rPr/>
                <m:t>B</m:t>
              </m:r>
            </m:e>
            <m:sub>
              <m:r>
                <m:rPr/>
                <m:t>2</m:t>
              </m:r>
            </m:sub>
          </m:sSub>
          <m:r>
            <m:rPr>
              <m:sty m:val="p"/>
            </m:rPr>
            <m:t>=</m:t>
          </m:r>
          <m:sSub>
            <m:sSubPr/>
            <m:e>
              <m:r>
                <m:rPr/>
                <m:t>G</m:t>
              </m:r>
            </m:e>
            <m:sub>
              <m:r>
                <m:rPr/>
                <m:t>3</m:t>
              </m:r>
            </m:sub>
          </m:sSub>
          <m:r>
            <m:rPr>
              <m:sty m:val="p"/>
            </m:rPr>
            <m:t>⊕</m:t>
          </m:r>
          <m:sSub>
            <m:sSubPr/>
            <m:e>
              <m:r>
                <m:rPr/>
                <m:t>G</m:t>
              </m:r>
            </m:e>
            <m:sub>
              <m:r>
                <m:rPr/>
                <m:t>2</m:t>
              </m:r>
            </m:sub>
          </m:sSub>
          <m:r>
            <m:rPr>
              <m:sty m:val="p"/>
            </m:rPr>
            <m:t>,</m:t>
          </m:r>
          <m:r>
            <m:rPr/>
            <m:t> </m:t>
          </m:r>
          <m:sSub>
            <m:sSubPr/>
            <m:e>
              <m:r>
                <m:rPr/>
                <m:t>B</m:t>
              </m:r>
            </m:e>
            <m:sub>
              <m:r>
                <m:rPr/>
                <m:t>1</m:t>
              </m:r>
            </m:sub>
          </m:sSub>
          <m:r>
            <m:rPr>
              <m:sty m:val="p"/>
            </m:rPr>
            <m:t>=</m:t>
          </m:r>
          <m:sSub>
            <m:sSubPr/>
            <m:e>
              <m:r>
                <m:rPr/>
                <m:t>G</m:t>
              </m:r>
            </m:e>
            <m:sub>
              <m:r>
                <m:rPr/>
                <m:t>3</m:t>
              </m:r>
            </m:sub>
          </m:sSub>
          <m:r>
            <m:rPr>
              <m:sty m:val="p"/>
            </m:rPr>
            <m:t>⊕</m:t>
          </m:r>
          <m:sSub>
            <m:sSubPr/>
            <m:e>
              <m:r>
                <m:rPr/>
                <m:t>G</m:t>
              </m:r>
            </m:e>
            <m:sub>
              <m:r>
                <m:rPr/>
                <m:t>2</m:t>
              </m:r>
            </m:sub>
          </m:sSub>
          <m:r>
            <m:rPr>
              <m:sty m:val="p"/>
            </m:rPr>
            <m:t>⊕</m:t>
          </m:r>
          <m:sSub>
            <m:sSubPr/>
            <m:e>
              <m:r>
                <m:rPr/>
                <m:t>G</m:t>
              </m:r>
            </m:e>
            <m:sub>
              <m:r>
                <m:rPr/>
                <m:t>1</m:t>
              </m:r>
            </m:sub>
          </m:sSub>
          <m:r>
            <m:rPr>
              <m:sty m:val="p"/>
            </m:rPr>
            <m:t>,</m:t>
          </m:r>
          <m:r>
            <m:rPr/>
            <m:t> </m:t>
          </m:r>
          <m:sSub>
            <m:sSubPr/>
            <m:e>
              <m:r>
                <m:rPr/>
                <m:t>B</m:t>
              </m:r>
            </m:e>
            <m:sub>
              <m:r>
                <m:rPr/>
                <m:t>0</m:t>
              </m:r>
            </m:sub>
          </m:sSub>
          <m:r>
            <m:rPr>
              <m:sty m:val="p"/>
            </m:rPr>
            <m:t>=</m:t>
          </m:r>
          <m:sSub>
            <m:sSubPr/>
            <m:e>
              <m:r>
                <m:rPr/>
                <m:t>G</m:t>
              </m:r>
            </m:e>
            <m:sub>
              <m:r>
                <m:rPr/>
                <m:t>3</m:t>
              </m:r>
            </m:sub>
          </m:sSub>
          <m:r>
            <m:rPr>
              <m:sty m:val="p"/>
            </m:rPr>
            <m:t>⊕</m:t>
          </m:r>
          <m:sSub>
            <m:sSubPr/>
            <m:e>
              <m:r>
                <m:rPr/>
                <m:t>G</m:t>
              </m:r>
            </m:e>
            <m:sub>
              <m:r>
                <m:rPr/>
                <m:t>2</m:t>
              </m:r>
            </m:sub>
          </m:sSub>
          <m:r>
            <m:rPr>
              <m:sty m:val="p"/>
            </m:rPr>
            <m:t>⊕</m:t>
          </m:r>
          <m:sSub>
            <m:sSubPr/>
            <m:e>
              <m:r>
                <m:rPr/>
                <m:t>G</m:t>
              </m:r>
            </m:e>
            <m:sub>
              <m:r>
                <m:rPr/>
                <m:t>1</m:t>
              </m:r>
            </m:sub>
          </m:sSub>
          <m:r>
            <m:rPr>
              <m:sty m:val="p"/>
            </m:rPr>
            <m:t>⊕</m:t>
          </m:r>
          <m:sSub>
            <m:sSubPr/>
            <m:e>
              <m:r>
                <m:rPr/>
                <m:t>G</m:t>
              </m:r>
            </m:e>
            <m:sub>
              <m:r>
                <m:rPr/>
                <m:t>0</m:t>
              </m:r>
            </m:sub>
          </m:sSub>
        </m:oMath>
      </m:oMathPara>
    </w:p>
    <w:p w14:paraId="6DF76FC7">
      <w:pPr>
        <w:spacing w:before="80" w:after="80"/>
        <w:jc w:val="center"/>
      </w:pPr>
      <m:oMathPara>
        <m:oMathParaPr>
          <m:jc m:val="center"/>
        </m:oMathParaPr>
        <m:oMath>
          <m:r>
            <m:rPr/>
            <m:t>A</m:t>
          </m:r>
          <m:r>
            <m:rPr>
              <m:sty m:val="p"/>
            </m:rPr>
            <m:t>−</m:t>
          </m:r>
          <m:r>
            <m:rPr/>
            <m:t>B</m:t>
          </m:r>
          <m:r>
            <m:rPr>
              <m:sty m:val="p"/>
            </m:rPr>
            <m:t>=</m:t>
          </m:r>
          <m:r>
            <m:rPr/>
            <m:t>A</m:t>
          </m:r>
          <m:r>
            <m:rPr>
              <m:sty m:val="p"/>
            </m:rPr>
            <m:t>+</m:t>
          </m:r>
          <m:bar>
            <m:barPr>
              <m:pos m:val="top"/>
            </m:barPr>
            <m:e>
              <m:r>
                <m:rPr/>
                <m:t>B</m:t>
              </m:r>
            </m:e>
          </m:bar>
          <m:r>
            <m:rPr>
              <m:sty m:val="p"/>
            </m:rPr>
            <m:t>+</m:t>
          </m:r>
          <m:r>
            <m:rPr/>
            <m:t>1</m:t>
          </m:r>
        </m:oMath>
      </m:oMathPara>
    </w:p>
    <w:p w14:paraId="1E72F60A">
      <w:pPr>
        <w:spacing w:before="80" w:after="80"/>
        <w:jc w:val="center"/>
      </w:pPr>
      <m:oMathPara>
        <m:oMathParaPr>
          <m:jc m:val="center"/>
        </m:oMathParaPr>
        <m:oMath>
          <m:r>
            <m:rPr>
              <m:nor/>
              <m:sty m:val="p"/>
            </m:rPr>
            <w:rPr>
              <w:b w:val="0"/>
              <w:i w:val="0"/>
            </w:rPr>
            <m:t>SUB</m:t>
          </m:r>
          <m:r>
            <m:rPr>
              <m:sty m:val="p"/>
            </m:rPr>
            <m:t>=</m:t>
          </m:r>
          <m:r>
            <m:rPr/>
            <m:t>0</m:t>
          </m:r>
          <m:r>
            <m:rPr>
              <m:sty m:val="p"/>
            </m:rPr>
            <m:t>:</m:t>
          </m:r>
          <m:r>
            <m:rPr/>
            <m:t> Y</m:t>
          </m:r>
          <m:r>
            <m:rPr>
              <m:sty m:val="p"/>
            </m:rPr>
            <m:t>=</m:t>
          </m:r>
          <m:r>
            <m:rPr/>
            <m:t>A</m:t>
          </m:r>
          <m:r>
            <m:rPr>
              <m:sty m:val="p"/>
            </m:rPr>
            <m:t>+</m:t>
          </m:r>
          <m:r>
            <m:rPr/>
            <m:t>B</m:t>
          </m:r>
          <m:r>
            <m:rPr>
              <m:sty m:val="p"/>
            </m:rPr>
            <m:t>,</m:t>
          </m:r>
          <m:r>
            <m:rPr/>
            <m:t> </m:t>
          </m:r>
          <m:r>
            <m:rPr>
              <m:nor/>
              <m:sty m:val="p"/>
            </m:rPr>
            <w:rPr>
              <w:b w:val="0"/>
              <w:i w:val="0"/>
            </w:rPr>
            <m:t>SUB</m:t>
          </m:r>
          <m:r>
            <m:rPr>
              <m:sty m:val="p"/>
            </m:rPr>
            <m:t>=</m:t>
          </m:r>
          <m:r>
            <m:rPr/>
            <m:t>1</m:t>
          </m:r>
          <m:r>
            <m:rPr>
              <m:sty m:val="p"/>
            </m:rPr>
            <m:t>:</m:t>
          </m:r>
          <m:r>
            <m:rPr/>
            <m:t> Y</m:t>
          </m:r>
          <m:r>
            <m:rPr>
              <m:sty m:val="p"/>
            </m:rPr>
            <m:t>=</m:t>
          </m:r>
          <m:r>
            <m:rPr/>
            <m:t>A</m:t>
          </m:r>
          <m:r>
            <m:rPr>
              <m:sty m:val="p"/>
            </m:rPr>
            <m:t>+</m:t>
          </m:r>
          <m:bar>
            <m:barPr>
              <m:pos m:val="top"/>
            </m:barPr>
            <m:e>
              <m:r>
                <m:rPr/>
                <m:t>B</m:t>
              </m:r>
            </m:e>
          </m:bar>
          <m:r>
            <m:rPr>
              <m:sty m:val="p"/>
            </m:rPr>
            <m:t>+</m:t>
          </m:r>
          <m:r>
            <m:rPr/>
            <m:t>1</m:t>
          </m:r>
          <m:r>
            <m:rPr>
              <m:sty m:val="p"/>
            </m:rPr>
            <m:t>=</m:t>
          </m:r>
          <m:r>
            <m:rPr/>
            <m:t>A</m:t>
          </m:r>
          <m:r>
            <m:rPr>
              <m:sty m:val="p"/>
            </m:rPr>
            <m:t>−</m:t>
          </m:r>
          <m:r>
            <m:rPr/>
            <m:t>B</m:t>
          </m:r>
        </m:oMath>
      </m:oMathPara>
    </w:p>
    <w:p w14:paraId="5B60E8BF">
      <w:pPr>
        <w:spacing w:before="80" w:after="80"/>
        <w:jc w:val="center"/>
      </w:pPr>
      <m:oMathPara>
        <m:oMathParaPr>
          <m:jc m:val="center"/>
        </m:oMathParaPr>
        <m:oMath>
          <m:r>
            <m:rPr>
              <m:nor/>
              <m:sty m:val="p"/>
            </m:rPr>
            <w:rPr>
              <w:b w:val="0"/>
              <w:i w:val="0"/>
            </w:rPr>
            <m:t>OVF</m:t>
          </m:r>
          <m:r>
            <m:rPr>
              <m:sty m:val="p"/>
            </m:rPr>
            <m:t>=</m:t>
          </m:r>
          <m:sSub>
            <m:sSubPr/>
            <m:e>
              <m:r>
                <m:rPr/>
                <m:t>C</m:t>
              </m:r>
            </m:e>
            <m:sub>
              <m:r>
                <m:rPr/>
                <m:t>n</m:t>
              </m:r>
            </m:sub>
          </m:sSub>
          <m:r>
            <m:rPr>
              <m:sty m:val="p"/>
            </m:rPr>
            <m:t>⊕</m:t>
          </m:r>
          <m:sSub>
            <m:sSubPr/>
            <m:e>
              <m:r>
                <m:rPr/>
                <m:t>C</m:t>
              </m:r>
            </m:e>
            <m:sub>
              <m:r>
                <m:rPr/>
                <m:t>n</m:t>
              </m:r>
              <m:r>
                <m:rPr>
                  <m:sty m:val="p"/>
                </m:rPr>
                <m:t>−</m:t>
              </m:r>
              <m:r>
                <m:rPr/>
                <m:t>1</m:t>
              </m:r>
            </m:sub>
          </m:sSub>
        </m:oMath>
      </m:oMathPara>
    </w:p>
    <w:p w14:paraId="0898DC92">
      <w:pPr>
        <w:spacing w:before="80" w:after="80"/>
        <w:jc w:val="center"/>
      </w:pPr>
      <m:oMathPara>
        <m:oMathParaPr>
          <m:jc m:val="center"/>
        </m:oMathParaPr>
        <m:oMath>
          <m:r>
            <m:rPr>
              <m:nor/>
              <m:sty m:val="p"/>
            </m:rPr>
            <w:rPr>
              <w:b w:val="0"/>
              <w:i w:val="0"/>
            </w:rPr>
            <m:t>EQ</m:t>
          </m:r>
          <m:r>
            <m:rPr>
              <m:sty m:val="p"/>
            </m:rPr>
            <m:t>=</m:t>
          </m:r>
          <m:sSub>
            <m:sSubPr/>
            <m:e>
              <m:r>
                <m:rPr/>
                <m:t>E</m:t>
              </m:r>
            </m:e>
            <m:sub>
              <m:r>
                <m:rPr/>
                <m:t>3</m:t>
              </m:r>
            </m:sub>
          </m:sSub>
          <m:r>
            <m:rPr>
              <m:sty m:val="p"/>
            </m:rPr>
            <m:t>⋅</m:t>
          </m:r>
          <m:sSub>
            <m:sSubPr/>
            <m:e>
              <m:r>
                <m:rPr/>
                <m:t>E</m:t>
              </m:r>
            </m:e>
            <m:sub>
              <m:r>
                <m:rPr/>
                <m:t>2</m:t>
              </m:r>
            </m:sub>
          </m:sSub>
          <m:r>
            <m:rPr>
              <m:sty m:val="p"/>
            </m:rPr>
            <m:t>⋅</m:t>
          </m:r>
          <m:sSub>
            <m:sSubPr/>
            <m:e>
              <m:r>
                <m:rPr/>
                <m:t>E</m:t>
              </m:r>
            </m:e>
            <m:sub>
              <m:r>
                <m:rPr/>
                <m:t>1</m:t>
              </m:r>
            </m:sub>
          </m:sSub>
          <m:r>
            <m:rPr>
              <m:sty m:val="p"/>
            </m:rPr>
            <m:t>⋅</m:t>
          </m:r>
          <m:sSub>
            <m:sSubPr/>
            <m:e>
              <m:r>
                <m:rPr/>
                <m:t>E</m:t>
              </m:r>
            </m:e>
            <m:sub>
              <m:r>
                <m:rPr/>
                <m:t>0</m:t>
              </m:r>
            </m:sub>
          </m:sSub>
        </m:oMath>
      </m:oMathPara>
    </w:p>
    <w:p w14:paraId="194F2704">
      <w:pPr>
        <w:spacing w:before="80" w:after="80"/>
        <w:jc w:val="center"/>
      </w:pPr>
      <m:oMathPara>
        <m:oMathParaPr>
          <m:jc m:val="center"/>
        </m:oMathParaPr>
        <m:oMath>
          <m:r>
            <m:rPr>
              <m:nor/>
              <m:sty m:val="p"/>
            </m:rPr>
            <w:rPr>
              <w:b w:val="0"/>
              <w:i w:val="0"/>
            </w:rPr>
            <m:t>GT</m:t>
          </m:r>
          <m:r>
            <m:rPr>
              <m:sty m:val="p"/>
            </m:rPr>
            <m:t>=</m:t>
          </m:r>
          <m:sSub>
            <m:sSubPr/>
            <m:e>
              <m:r>
                <m:rPr/>
                <m:t>A</m:t>
              </m:r>
            </m:e>
            <m:sub>
              <m:r>
                <m:rPr/>
                <m:t>3</m:t>
              </m:r>
            </m:sub>
          </m:sSub>
          <m:bar>
            <m:barPr>
              <m:pos m:val="top"/>
            </m:barPr>
            <m:e>
              <m:sSub>
                <m:sSubPr/>
                <m:e>
                  <m:r>
                    <m:rPr/>
                    <m:t>B</m:t>
                  </m:r>
                </m:e>
                <m:sub>
                  <m:r>
                    <m:rPr/>
                    <m:t>3</m:t>
                  </m:r>
                </m:sub>
              </m:sSub>
            </m:e>
          </m:bar>
          <m:r>
            <m:rPr>
              <m:sty m:val="p"/>
            </m:rPr>
            <m:t>+</m:t>
          </m:r>
          <m:sSub>
            <m:sSubPr/>
            <m:e>
              <m:r>
                <m:rPr/>
                <m:t>E</m:t>
              </m:r>
            </m:e>
            <m:sub>
              <m:r>
                <m:rPr/>
                <m:t>3</m:t>
              </m:r>
            </m:sub>
          </m:sSub>
          <m:sSub>
            <m:sSubPr/>
            <m:e>
              <m:r>
                <m:rPr/>
                <m:t>A</m:t>
              </m:r>
            </m:e>
            <m:sub>
              <m:r>
                <m:rPr/>
                <m:t>2</m:t>
              </m:r>
            </m:sub>
          </m:sSub>
          <m:bar>
            <m:barPr>
              <m:pos m:val="top"/>
            </m:barPr>
            <m:e>
              <m:sSub>
                <m:sSubPr/>
                <m:e>
                  <m:r>
                    <m:rPr/>
                    <m:t>B</m:t>
                  </m:r>
                </m:e>
                <m:sub>
                  <m:r>
                    <m:rPr/>
                    <m:t>2</m:t>
                  </m:r>
                </m:sub>
              </m:sSub>
            </m:e>
          </m:bar>
          <m:r>
            <m:rPr>
              <m:sty m:val="p"/>
            </m:rPr>
            <m:t>+</m:t>
          </m:r>
          <m:sSub>
            <m:sSubPr/>
            <m:e>
              <m:r>
                <m:rPr/>
                <m:t>E</m:t>
              </m:r>
            </m:e>
            <m:sub>
              <m:r>
                <m:rPr/>
                <m:t>3</m:t>
              </m:r>
            </m:sub>
          </m:sSub>
          <m:sSub>
            <m:sSubPr/>
            <m:e>
              <m:r>
                <m:rPr/>
                <m:t>E</m:t>
              </m:r>
            </m:e>
            <m:sub>
              <m:r>
                <m:rPr/>
                <m:t>2</m:t>
              </m:r>
            </m:sub>
          </m:sSub>
          <m:sSub>
            <m:sSubPr/>
            <m:e>
              <m:r>
                <m:rPr/>
                <m:t>A</m:t>
              </m:r>
            </m:e>
            <m:sub>
              <m:r>
                <m:rPr/>
                <m:t>1</m:t>
              </m:r>
            </m:sub>
          </m:sSub>
          <m:bar>
            <m:barPr>
              <m:pos m:val="top"/>
            </m:barPr>
            <m:e>
              <m:sSub>
                <m:sSubPr/>
                <m:e>
                  <m:r>
                    <m:rPr/>
                    <m:t>B</m:t>
                  </m:r>
                </m:e>
                <m:sub>
                  <m:r>
                    <m:rPr/>
                    <m:t>1</m:t>
                  </m:r>
                </m:sub>
              </m:sSub>
            </m:e>
          </m:bar>
          <m:r>
            <m:rPr>
              <m:sty m:val="p"/>
            </m:rPr>
            <m:t>+</m:t>
          </m:r>
          <m:sSub>
            <m:sSubPr/>
            <m:e>
              <m:r>
                <m:rPr/>
                <m:t>E</m:t>
              </m:r>
            </m:e>
            <m:sub>
              <m:r>
                <m:rPr/>
                <m:t>3</m:t>
              </m:r>
            </m:sub>
          </m:sSub>
          <m:sSub>
            <m:sSubPr/>
            <m:e>
              <m:r>
                <m:rPr/>
                <m:t>E</m:t>
              </m:r>
            </m:e>
            <m:sub>
              <m:r>
                <m:rPr/>
                <m:t>2</m:t>
              </m:r>
            </m:sub>
          </m:sSub>
          <m:sSub>
            <m:sSubPr/>
            <m:e>
              <m:r>
                <m:rPr/>
                <m:t>E</m:t>
              </m:r>
            </m:e>
            <m:sub>
              <m:r>
                <m:rPr/>
                <m:t>1</m:t>
              </m:r>
            </m:sub>
          </m:sSub>
          <m:sSub>
            <m:sSubPr/>
            <m:e>
              <m:r>
                <m:rPr/>
                <m:t>A</m:t>
              </m:r>
            </m:e>
            <m:sub>
              <m:r>
                <m:rPr/>
                <m:t>0</m:t>
              </m:r>
            </m:sub>
          </m:sSub>
          <m:bar>
            <m:barPr>
              <m:pos m:val="top"/>
            </m:barPr>
            <m:e>
              <m:sSub>
                <m:sSubPr/>
                <m:e>
                  <m:r>
                    <m:rPr/>
                    <m:t>B</m:t>
                  </m:r>
                </m:e>
                <m:sub>
                  <m:r>
                    <m:rPr/>
                    <m:t>0</m:t>
                  </m:r>
                </m:sub>
              </m:sSub>
            </m:e>
          </m:bar>
        </m:oMath>
      </m:oMathPara>
    </w:p>
    <w:p w14:paraId="4DEF122F">
      <w:pPr>
        <w:spacing w:before="80" w:after="80"/>
        <w:jc w:val="center"/>
      </w:pPr>
      <m:oMathPara>
        <m:oMathParaPr>
          <m:jc m:val="center"/>
        </m:oMathParaPr>
        <m:oMath>
          <m:r>
            <m:rPr>
              <m:nor/>
              <m:sty m:val="p"/>
            </m:rPr>
            <w:rPr>
              <w:b w:val="0"/>
              <w:i w:val="0"/>
            </w:rPr>
            <m:t>LT</m:t>
          </m:r>
          <m:r>
            <m:rPr>
              <m:sty m:val="p"/>
            </m:rPr>
            <m:t>=</m:t>
          </m:r>
          <m:bar>
            <m:barPr>
              <m:pos m:val="top"/>
            </m:barPr>
            <m:e>
              <m:sSub>
                <m:sSubPr/>
                <m:e>
                  <m:r>
                    <m:rPr/>
                    <m:t>A</m:t>
                  </m:r>
                </m:e>
                <m:sub>
                  <m:r>
                    <m:rPr/>
                    <m:t>3</m:t>
                  </m:r>
                </m:sub>
              </m:sSub>
            </m:e>
          </m:bar>
          <m:sSub>
            <m:sSubPr/>
            <m:e>
              <m:r>
                <m:rPr/>
                <m:t>B</m:t>
              </m:r>
            </m:e>
            <m:sub>
              <m:r>
                <m:rPr/>
                <m:t>3</m:t>
              </m:r>
            </m:sub>
          </m:sSub>
          <m:r>
            <m:rPr>
              <m:sty m:val="p"/>
            </m:rPr>
            <m:t>+</m:t>
          </m:r>
          <m:sSub>
            <m:sSubPr/>
            <m:e>
              <m:r>
                <m:rPr/>
                <m:t>E</m:t>
              </m:r>
            </m:e>
            <m:sub>
              <m:r>
                <m:rPr/>
                <m:t>3</m:t>
              </m:r>
            </m:sub>
          </m:sSub>
          <m:bar>
            <m:barPr>
              <m:pos m:val="top"/>
            </m:barPr>
            <m:e>
              <m:sSub>
                <m:sSubPr/>
                <m:e>
                  <m:r>
                    <m:rPr/>
                    <m:t>A</m:t>
                  </m:r>
                </m:e>
                <m:sub>
                  <m:r>
                    <m:rPr/>
                    <m:t>2</m:t>
                  </m:r>
                </m:sub>
              </m:sSub>
            </m:e>
          </m:bar>
          <m:sSub>
            <m:sSubPr/>
            <m:e>
              <m:r>
                <m:rPr/>
                <m:t>B</m:t>
              </m:r>
            </m:e>
            <m:sub>
              <m:r>
                <m:rPr/>
                <m:t>2</m:t>
              </m:r>
            </m:sub>
          </m:sSub>
          <m:r>
            <m:rPr>
              <m:sty m:val="p"/>
            </m:rPr>
            <m:t>+</m:t>
          </m:r>
          <m:sSub>
            <m:sSubPr/>
            <m:e>
              <m:r>
                <m:rPr/>
                <m:t>E</m:t>
              </m:r>
            </m:e>
            <m:sub>
              <m:r>
                <m:rPr/>
                <m:t>3</m:t>
              </m:r>
            </m:sub>
          </m:sSub>
          <m:sSub>
            <m:sSubPr/>
            <m:e>
              <m:r>
                <m:rPr/>
                <m:t>E</m:t>
              </m:r>
            </m:e>
            <m:sub>
              <m:r>
                <m:rPr/>
                <m:t>2</m:t>
              </m:r>
            </m:sub>
          </m:sSub>
          <m:bar>
            <m:barPr>
              <m:pos m:val="top"/>
            </m:barPr>
            <m:e>
              <m:sSub>
                <m:sSubPr/>
                <m:e>
                  <m:r>
                    <m:rPr/>
                    <m:t>A</m:t>
                  </m:r>
                </m:e>
                <m:sub>
                  <m:r>
                    <m:rPr/>
                    <m:t>1</m:t>
                  </m:r>
                </m:sub>
              </m:sSub>
            </m:e>
          </m:bar>
          <m:sSub>
            <m:sSubPr/>
            <m:e>
              <m:r>
                <m:rPr/>
                <m:t>B</m:t>
              </m:r>
            </m:e>
            <m:sub>
              <m:r>
                <m:rPr/>
                <m:t>1</m:t>
              </m:r>
            </m:sub>
          </m:sSub>
          <m:r>
            <m:rPr>
              <m:sty m:val="p"/>
            </m:rPr>
            <m:t>+</m:t>
          </m:r>
          <m:sSub>
            <m:sSubPr/>
            <m:e>
              <m:r>
                <m:rPr/>
                <m:t>E</m:t>
              </m:r>
            </m:e>
            <m:sub>
              <m:r>
                <m:rPr/>
                <m:t>3</m:t>
              </m:r>
            </m:sub>
          </m:sSub>
          <m:sSub>
            <m:sSubPr/>
            <m:e>
              <m:r>
                <m:rPr/>
                <m:t>E</m:t>
              </m:r>
            </m:e>
            <m:sub>
              <m:r>
                <m:rPr/>
                <m:t>2</m:t>
              </m:r>
            </m:sub>
          </m:sSub>
          <m:sSub>
            <m:sSubPr/>
            <m:e>
              <m:r>
                <m:rPr/>
                <m:t>E</m:t>
              </m:r>
            </m:e>
            <m:sub>
              <m:r>
                <m:rPr/>
                <m:t>1</m:t>
              </m:r>
            </m:sub>
          </m:sSub>
          <m:bar>
            <m:barPr>
              <m:pos m:val="top"/>
            </m:barPr>
            <m:e>
              <m:sSub>
                <m:sSubPr/>
                <m:e>
                  <m:r>
                    <m:rPr/>
                    <m:t>A</m:t>
                  </m:r>
                </m:e>
                <m:sub>
                  <m:r>
                    <m:rPr/>
                    <m:t>0</m:t>
                  </m:r>
                </m:sub>
              </m:sSub>
            </m:e>
          </m:bar>
          <m:sSub>
            <m:sSubPr/>
            <m:e>
              <m:r>
                <m:rPr/>
                <m:t>B</m:t>
              </m:r>
            </m:e>
            <m:sub>
              <m:r>
                <m:rPr/>
                <m:t>0</m:t>
              </m:r>
            </m:sub>
          </m:sSub>
        </m:oMath>
      </m:oMathPara>
    </w:p>
    <w:p w14:paraId="70FDDB71">
      <w:pPr>
        <w:spacing w:before="80" w:after="80"/>
        <w:jc w:val="center"/>
      </w:pPr>
      <m:oMathPara>
        <m:oMathParaPr>
          <m:jc m:val="center"/>
        </m:oMathParaPr>
        <m:oMath>
          <m:r>
            <m:rPr>
              <m:nor/>
              <m:sty m:val="p"/>
            </m:rPr>
            <w:rPr>
              <w:b w:val="0"/>
              <w:i w:val="0"/>
            </w:rPr>
            <m:t>EQ</m:t>
          </m:r>
          <m:r>
            <m:rPr>
              <m:sty m:val="p"/>
            </m:rPr>
            <m:t>=</m:t>
          </m:r>
          <m:bar>
            <m:barPr>
              <m:pos m:val="top"/>
            </m:barPr>
            <m:e>
              <m:d>
                <m:dPr>
                  <m:sepChr m:val=""/>
                </m:dPr>
                <m:e>
                  <m:sSub>
                    <m:sSubPr/>
                    <m:e>
                      <m:r>
                        <m:rPr/>
                        <m:t>A</m:t>
                      </m:r>
                    </m:e>
                    <m:sub>
                      <m:r>
                        <m:rPr/>
                        <m:t>3</m:t>
                      </m:r>
                    </m:sub>
                  </m:sSub>
                  <m:r>
                    <m:rPr>
                      <m:sty m:val="p"/>
                    </m:rPr>
                    <m:t>⊕</m:t>
                  </m:r>
                  <m:sSub>
                    <m:sSubPr/>
                    <m:e>
                      <m:r>
                        <m:rPr/>
                        <m:t>B</m:t>
                      </m:r>
                    </m:e>
                    <m:sub>
                      <m:r>
                        <m:rPr/>
                        <m:t>3</m:t>
                      </m:r>
                    </m:sub>
                  </m:sSub>
                </m:e>
              </m:d>
              <m:r>
                <m:rPr>
                  <m:sty m:val="p"/>
                </m:rPr>
                <m:t>+</m:t>
              </m:r>
              <m:d>
                <m:dPr>
                  <m:sepChr m:val=""/>
                </m:dPr>
                <m:e>
                  <m:sSub>
                    <m:sSubPr/>
                    <m:e>
                      <m:r>
                        <m:rPr/>
                        <m:t>A</m:t>
                      </m:r>
                    </m:e>
                    <m:sub>
                      <m:r>
                        <m:rPr/>
                        <m:t>2</m:t>
                      </m:r>
                    </m:sub>
                  </m:sSub>
                  <m:r>
                    <m:rPr>
                      <m:sty m:val="p"/>
                    </m:rPr>
                    <m:t>⊕</m:t>
                  </m:r>
                  <m:sSub>
                    <m:sSubPr/>
                    <m:e>
                      <m:r>
                        <m:rPr/>
                        <m:t>B</m:t>
                      </m:r>
                    </m:e>
                    <m:sub>
                      <m:r>
                        <m:rPr/>
                        <m:t>2</m:t>
                      </m:r>
                    </m:sub>
                  </m:sSub>
                </m:e>
              </m:d>
              <m:r>
                <m:rPr>
                  <m:sty m:val="p"/>
                </m:rPr>
                <m:t>+</m:t>
              </m:r>
              <m:d>
                <m:dPr>
                  <m:sepChr m:val=""/>
                </m:dPr>
                <m:e>
                  <m:sSub>
                    <m:sSubPr/>
                    <m:e>
                      <m:r>
                        <m:rPr/>
                        <m:t>A</m:t>
                      </m:r>
                    </m:e>
                    <m:sub>
                      <m:r>
                        <m:rPr/>
                        <m:t>1</m:t>
                      </m:r>
                    </m:sub>
                  </m:sSub>
                  <m:r>
                    <m:rPr>
                      <m:sty m:val="p"/>
                    </m:rPr>
                    <m:t>⊕</m:t>
                  </m:r>
                  <m:sSub>
                    <m:sSubPr/>
                    <m:e>
                      <m:r>
                        <m:rPr/>
                        <m:t>B</m:t>
                      </m:r>
                    </m:e>
                    <m:sub>
                      <m:r>
                        <m:rPr/>
                        <m:t>1</m:t>
                      </m:r>
                    </m:sub>
                  </m:sSub>
                </m:e>
              </m:d>
              <m:r>
                <m:rPr>
                  <m:sty m:val="p"/>
                </m:rPr>
                <m:t>+</m:t>
              </m:r>
              <m:d>
                <m:dPr>
                  <m:sepChr m:val=""/>
                </m:dPr>
                <m:e>
                  <m:sSub>
                    <m:sSubPr/>
                    <m:e>
                      <m:r>
                        <m:rPr/>
                        <m:t>A</m:t>
                      </m:r>
                    </m:e>
                    <m:sub>
                      <m:r>
                        <m:rPr/>
                        <m:t>0</m:t>
                      </m:r>
                    </m:sub>
                  </m:sSub>
                  <m:r>
                    <m:rPr>
                      <m:sty m:val="p"/>
                    </m:rPr>
                    <m:t>⊕</m:t>
                  </m:r>
                  <m:sSub>
                    <m:sSubPr/>
                    <m:e>
                      <m:r>
                        <m:rPr/>
                        <m:t>B</m:t>
                      </m:r>
                    </m:e>
                    <m:sub>
                      <m:r>
                        <m:rPr/>
                        <m:t>0</m:t>
                      </m:r>
                    </m:sub>
                  </m:sSub>
                </m:e>
              </m:d>
            </m:e>
          </m:bar>
        </m:oMath>
      </m:oMathPara>
    </w:p>
    <w:p w14:paraId="4DEA0D9E">
      <w:pPr>
        <w:spacing w:before="80" w:after="80"/>
        <w:jc w:val="center"/>
      </w:pPr>
      <m:oMathPara>
        <m:oMathParaPr>
          <m:jc m:val="center"/>
        </m:oMathParaPr>
        <m:oMath>
          <m:sSub>
            <m:sSubPr/>
            <m:e>
              <m:r>
                <m:rPr/>
                <m:t>G</m:t>
              </m:r>
            </m:e>
            <m:sub>
              <m:r>
                <m:rPr/>
                <m:t>3</m:t>
              </m:r>
            </m:sub>
          </m:sSub>
          <m:r>
            <m:rPr>
              <m:sty m:val="p"/>
            </m:rPr>
            <m:t>=</m:t>
          </m:r>
          <m:sSub>
            <m:sSubPr/>
            <m:e>
              <m:r>
                <m:rPr/>
                <m:t>B</m:t>
              </m:r>
            </m:e>
            <m:sub>
              <m:r>
                <m:rPr/>
                <m:t>3</m:t>
              </m:r>
            </m:sub>
          </m:sSub>
          <m:r>
            <m:rPr>
              <m:sty m:val="p"/>
            </m:rPr>
            <m:t>,</m:t>
          </m:r>
          <m:r>
            <m:rPr/>
            <m:t> </m:t>
          </m:r>
          <m:sSub>
            <m:sSubPr/>
            <m:e>
              <m:r>
                <m:rPr/>
                <m:t>G</m:t>
              </m:r>
            </m:e>
            <m:sub>
              <m:r>
                <m:rPr/>
                <m:t>2</m:t>
              </m:r>
            </m:sub>
          </m:sSub>
          <m:r>
            <m:rPr>
              <m:sty m:val="p"/>
            </m:rPr>
            <m:t>=</m:t>
          </m:r>
          <m:sSub>
            <m:sSubPr/>
            <m:e>
              <m:r>
                <m:rPr/>
                <m:t>B</m:t>
              </m:r>
            </m:e>
            <m:sub>
              <m:r>
                <m:rPr/>
                <m:t>3</m:t>
              </m:r>
            </m:sub>
          </m:sSub>
          <m:r>
            <m:rPr>
              <m:sty m:val="p"/>
            </m:rPr>
            <m:t>⊕</m:t>
          </m:r>
          <m:sSub>
            <m:sSubPr/>
            <m:e>
              <m:r>
                <m:rPr/>
                <m:t>B</m:t>
              </m:r>
            </m:e>
            <m:sub>
              <m:r>
                <m:rPr/>
                <m:t>2</m:t>
              </m:r>
            </m:sub>
          </m:sSub>
          <m:r>
            <m:rPr>
              <m:sty m:val="p"/>
            </m:rPr>
            <m:t>,</m:t>
          </m:r>
          <m:r>
            <m:rPr/>
            <m:t> </m:t>
          </m:r>
          <m:sSub>
            <m:sSubPr/>
            <m:e>
              <m:r>
                <m:rPr/>
                <m:t>G</m:t>
              </m:r>
            </m:e>
            <m:sub>
              <m:r>
                <m:rPr/>
                <m:t>1</m:t>
              </m:r>
            </m:sub>
          </m:sSub>
          <m:r>
            <m:rPr>
              <m:sty m:val="p"/>
            </m:rPr>
            <m:t>=</m:t>
          </m:r>
          <m:sSub>
            <m:sSubPr/>
            <m:e>
              <m:r>
                <m:rPr/>
                <m:t>B</m:t>
              </m:r>
            </m:e>
            <m:sub>
              <m:r>
                <m:rPr/>
                <m:t>2</m:t>
              </m:r>
            </m:sub>
          </m:sSub>
          <m:r>
            <m:rPr>
              <m:sty m:val="p"/>
            </m:rPr>
            <m:t>⊕</m:t>
          </m:r>
          <m:sSub>
            <m:sSubPr/>
            <m:e>
              <m:r>
                <m:rPr/>
                <m:t>B</m:t>
              </m:r>
            </m:e>
            <m:sub>
              <m:r>
                <m:rPr/>
                <m:t>1</m:t>
              </m:r>
            </m:sub>
          </m:sSub>
          <m:r>
            <m:rPr>
              <m:sty m:val="p"/>
            </m:rPr>
            <m:t>,</m:t>
          </m:r>
          <m:r>
            <m:rPr/>
            <m:t> </m:t>
          </m:r>
          <m:sSub>
            <m:sSubPr/>
            <m:e>
              <m:r>
                <m:rPr/>
                <m:t>G</m:t>
              </m:r>
            </m:e>
            <m:sub>
              <m:r>
                <m:rPr/>
                <m:t>0</m:t>
              </m:r>
            </m:sub>
          </m:sSub>
          <m:r>
            <m:rPr>
              <m:sty m:val="p"/>
            </m:rPr>
            <m:t>=</m:t>
          </m:r>
          <m:sSub>
            <m:sSubPr/>
            <m:e>
              <m:r>
                <m:rPr/>
                <m:t>B</m:t>
              </m:r>
            </m:e>
            <m:sub>
              <m:r>
                <m:rPr/>
                <m:t>1</m:t>
              </m:r>
            </m:sub>
          </m:sSub>
          <m:r>
            <m:rPr>
              <m:sty m:val="p"/>
            </m:rPr>
            <m:t>⊕</m:t>
          </m:r>
          <m:sSub>
            <m:sSubPr/>
            <m:e>
              <m:r>
                <m:rPr/>
                <m:t>B</m:t>
              </m:r>
            </m:e>
            <m:sub>
              <m:r>
                <m:rPr/>
                <m:t>0</m:t>
              </m:r>
            </m:sub>
          </m:sSub>
        </m:oMath>
      </m:oMathPara>
    </w:p>
    <w:p w14:paraId="406FD1AF">
      <w:pPr>
        <w:spacing w:before="80" w:after="80"/>
        <w:jc w:val="center"/>
      </w:pPr>
      <m:oMathPara>
        <m:oMathParaPr>
          <m:jc m:val="center"/>
        </m:oMathParaPr>
        <m:oMath>
          <m:sSub>
            <m:sSubPr/>
            <m:e>
              <m:r>
                <m:rPr/>
                <m:t>B</m:t>
              </m:r>
            </m:e>
            <m:sub>
              <m:r>
                <m:rPr/>
                <m:t>3</m:t>
              </m:r>
            </m:sub>
          </m:sSub>
          <m:r>
            <m:rPr>
              <m:sty m:val="p"/>
            </m:rPr>
            <m:t>=</m:t>
          </m:r>
          <m:sSub>
            <m:sSubPr/>
            <m:e>
              <m:r>
                <m:rPr/>
                <m:t>G</m:t>
              </m:r>
            </m:e>
            <m:sub>
              <m:r>
                <m:rPr/>
                <m:t>3</m:t>
              </m:r>
            </m:sub>
          </m:sSub>
          <m:r>
            <m:rPr>
              <m:sty m:val="p"/>
            </m:rPr>
            <m:t>,</m:t>
          </m:r>
          <m:r>
            <m:rPr/>
            <m:t> </m:t>
          </m:r>
          <m:sSub>
            <m:sSubPr/>
            <m:e>
              <m:r>
                <m:rPr/>
                <m:t>B</m:t>
              </m:r>
            </m:e>
            <m:sub>
              <m:r>
                <m:rPr/>
                <m:t>2</m:t>
              </m:r>
            </m:sub>
          </m:sSub>
          <m:r>
            <m:rPr>
              <m:sty m:val="p"/>
            </m:rPr>
            <m:t>=</m:t>
          </m:r>
          <m:sSub>
            <m:sSubPr/>
            <m:e>
              <m:r>
                <m:rPr/>
                <m:t>B</m:t>
              </m:r>
            </m:e>
            <m:sub>
              <m:r>
                <m:rPr/>
                <m:t>3</m:t>
              </m:r>
            </m:sub>
          </m:sSub>
          <m:r>
            <m:rPr>
              <m:sty m:val="p"/>
            </m:rPr>
            <m:t>⊕</m:t>
          </m:r>
          <m:sSub>
            <m:sSubPr/>
            <m:e>
              <m:r>
                <m:rPr/>
                <m:t>G</m:t>
              </m:r>
            </m:e>
            <m:sub>
              <m:r>
                <m:rPr/>
                <m:t>2</m:t>
              </m:r>
            </m:sub>
          </m:sSub>
          <m:r>
            <m:rPr>
              <m:sty m:val="p"/>
            </m:rPr>
            <m:t>,</m:t>
          </m:r>
          <m:r>
            <m:rPr/>
            <m:t> </m:t>
          </m:r>
          <m:sSub>
            <m:sSubPr/>
            <m:e>
              <m:r>
                <m:rPr/>
                <m:t>B</m:t>
              </m:r>
            </m:e>
            <m:sub>
              <m:r>
                <m:rPr/>
                <m:t>1</m:t>
              </m:r>
            </m:sub>
          </m:sSub>
          <m:r>
            <m:rPr>
              <m:sty m:val="p"/>
            </m:rPr>
            <m:t>=</m:t>
          </m:r>
          <m:sSub>
            <m:sSubPr/>
            <m:e>
              <m:r>
                <m:rPr/>
                <m:t>B</m:t>
              </m:r>
            </m:e>
            <m:sub>
              <m:r>
                <m:rPr/>
                <m:t>2</m:t>
              </m:r>
            </m:sub>
          </m:sSub>
          <m:r>
            <m:rPr>
              <m:sty m:val="p"/>
            </m:rPr>
            <m:t>⊕</m:t>
          </m:r>
          <m:sSub>
            <m:sSubPr/>
            <m:e>
              <m:r>
                <m:rPr/>
                <m:t>G</m:t>
              </m:r>
            </m:e>
            <m:sub>
              <m:r>
                <m:rPr/>
                <m:t>1</m:t>
              </m:r>
            </m:sub>
          </m:sSub>
          <m:r>
            <m:rPr>
              <m:sty m:val="p"/>
            </m:rPr>
            <m:t>,</m:t>
          </m:r>
          <m:r>
            <m:rPr/>
            <m:t> </m:t>
          </m:r>
          <m:sSub>
            <m:sSubPr/>
            <m:e>
              <m:r>
                <m:rPr/>
                <m:t>B</m:t>
              </m:r>
            </m:e>
            <m:sub>
              <m:r>
                <m:rPr/>
                <m:t>0</m:t>
              </m:r>
            </m:sub>
          </m:sSub>
          <m:r>
            <m:rPr>
              <m:sty m:val="p"/>
            </m:rPr>
            <m:t>=</m:t>
          </m:r>
          <m:sSub>
            <m:sSubPr/>
            <m:e>
              <m:r>
                <m:rPr/>
                <m:t>B</m:t>
              </m:r>
            </m:e>
            <m:sub>
              <m:r>
                <m:rPr/>
                <m:t>1</m:t>
              </m:r>
            </m:sub>
          </m:sSub>
          <m:r>
            <m:rPr>
              <m:sty m:val="p"/>
            </m:rPr>
            <m:t>⊕</m:t>
          </m:r>
          <m:sSub>
            <m:sSubPr/>
            <m:e>
              <m:r>
                <m:rPr/>
                <m:t>G</m:t>
              </m:r>
            </m:e>
            <m:sub>
              <m:r>
                <m:rPr/>
                <m:t>0</m:t>
              </m:r>
            </m:sub>
          </m:sSub>
        </m:oMath>
      </m:oMathPara>
    </w:p>
    <w:p w14:paraId="210F5B9B">
      <w:pPr>
        <w:spacing w:before="80" w:after="80"/>
        <w:jc w:val="center"/>
      </w:pPr>
      <m:oMathPara>
        <m:oMathParaPr>
          <m:jc m:val="center"/>
        </m:oMathParaPr>
        <m:oMath>
          <m:sSub>
            <m:sSubPr/>
            <m:e>
              <m:r>
                <m:rPr/>
                <m:t>B</m:t>
              </m:r>
            </m:e>
            <m:sub>
              <m:r>
                <m:rPr/>
                <m:t>k</m:t>
              </m:r>
            </m:sub>
          </m:sSub>
          <m:r>
            <m:rPr>
              <m:sty m:val="p"/>
            </m:rPr>
            <m:t>=</m:t>
          </m:r>
          <m:sSub>
            <m:sSubPr/>
            <m:e>
              <m:r>
                <m:rPr/>
                <m:t>G</m:t>
              </m:r>
            </m:e>
            <m:sub>
              <m:r>
                <m:rPr/>
                <m:t>3</m:t>
              </m:r>
            </m:sub>
          </m:sSub>
          <m:r>
            <m:rPr>
              <m:sty m:val="p"/>
            </m:rPr>
            <m:t>⊕</m:t>
          </m:r>
          <m:sSub>
            <m:sSubPr/>
            <m:e>
              <m:r>
                <m:rPr/>
                <m:t>G</m:t>
              </m:r>
            </m:e>
            <m:sub>
              <m:r>
                <m:rPr/>
                <m:t>2</m:t>
              </m:r>
            </m:sub>
          </m:sSub>
          <m:r>
            <m:rPr>
              <m:sty m:val="p"/>
            </m:rPr>
            <m:t>⊕⋯⊕</m:t>
          </m:r>
          <m:sSub>
            <m:sSubPr/>
            <m:e>
              <m:r>
                <m:rPr/>
                <m:t>G</m:t>
              </m:r>
            </m:e>
            <m:sub>
              <m:r>
                <m:rPr/>
                <m:t>k</m:t>
              </m:r>
            </m:sub>
          </m:sSub>
          <m:r>
            <m:rPr>
              <m:sty m:val="p"/>
            </m:rPr>
            <m:t>=</m:t>
          </m:r>
          <m:sSubSup>
            <m:sSubSupPr/>
            <m:e>
              <m:r>
                <m:rPr>
                  <m:sty m:val="p"/>
                </m:rPr>
                <m:t>⨁</m:t>
              </m:r>
            </m:e>
            <m:sub>
              <m:r>
                <m:rPr/>
                <m:t>i</m:t>
              </m:r>
              <m:r>
                <m:rPr>
                  <m:sty m:val="p"/>
                </m:rPr>
                <m:t>=</m:t>
              </m:r>
              <m:r>
                <m:rPr/>
                <m:t>k</m:t>
              </m:r>
            </m:sub>
            <m:sup>
              <m:r>
                <m:rPr/>
                <m:t>3</m:t>
              </m:r>
            </m:sup>
          </m:sSubSup>
          <m:sSub>
            <m:sSubPr/>
            <m:e>
              <m:r>
                <m:rPr/>
                <m:t>G</m:t>
              </m:r>
            </m:e>
            <m:sub>
              <m:r>
                <m:rPr/>
                <m:t>i</m:t>
              </m:r>
            </m:sub>
          </m:sSub>
        </m:oMath>
      </m:oMathPara>
    </w:p>
    <w:p w14:paraId="44344C71">
      <w:pPr>
        <w:spacing w:before="80" w:after="80"/>
        <w:jc w:val="center"/>
      </w:pPr>
      <m:oMathPara>
        <m:oMathParaPr>
          <m:jc m:val="center"/>
        </m:oMathParaPr>
        <m:oMath>
          <m:r>
            <m:rPr/>
            <m:t>P</m:t>
          </m:r>
          <m:r>
            <m:rPr>
              <m:sty m:val="p"/>
            </m:rPr>
            <m:t>=</m:t>
          </m:r>
          <m:sSub>
            <m:sSubPr/>
            <m:e>
              <m:r>
                <m:rPr/>
                <m:t>D</m:t>
              </m:r>
            </m:e>
            <m:sub>
              <m:r>
                <m:rPr/>
                <m:t>3</m:t>
              </m:r>
            </m:sub>
          </m:sSub>
          <m:r>
            <m:rPr>
              <m:sty m:val="p"/>
            </m:rPr>
            <m:t>⊕</m:t>
          </m:r>
          <m:sSub>
            <m:sSubPr/>
            <m:e>
              <m:r>
                <m:rPr/>
                <m:t>D</m:t>
              </m:r>
            </m:e>
            <m:sub>
              <m:r>
                <m:rPr/>
                <m:t>2</m:t>
              </m:r>
            </m:sub>
          </m:sSub>
          <m:r>
            <m:rPr>
              <m:sty m:val="p"/>
            </m:rPr>
            <m:t>⊕</m:t>
          </m:r>
          <m:sSub>
            <m:sSubPr/>
            <m:e>
              <m:r>
                <m:rPr/>
                <m:t>D</m:t>
              </m:r>
            </m:e>
            <m:sub>
              <m:r>
                <m:rPr/>
                <m:t>1</m:t>
              </m:r>
            </m:sub>
          </m:sSub>
          <m:r>
            <m:rPr>
              <m:sty m:val="p"/>
            </m:rPr>
            <m:t>⊕</m:t>
          </m:r>
          <m:sSub>
            <m:sSubPr/>
            <m:e>
              <m:r>
                <m:rPr/>
                <m:t>D</m:t>
              </m:r>
            </m:e>
            <m:sub>
              <m:r>
                <m:rPr/>
                <m:t>0</m:t>
              </m:r>
            </m:sub>
          </m:sSub>
        </m:oMath>
      </m:oMathPara>
    </w:p>
    <w:p w14:paraId="64C036A7">
      <w:pPr>
        <w:spacing w:before="80" w:after="80"/>
        <w:jc w:val="center"/>
      </w:pPr>
      <m:oMathPara>
        <m:oMathParaPr>
          <m:jc m:val="center"/>
        </m:oMathParaPr>
        <m:oMath>
          <m:r>
            <m:rPr/>
            <m:t>E</m:t>
          </m:r>
          <m:r>
            <m:rPr>
              <m:sty m:val="p"/>
            </m:rPr>
            <m:t>=</m:t>
          </m:r>
          <m:r>
            <m:rPr/>
            <m:t>P</m:t>
          </m:r>
          <m:r>
            <m:rPr>
              <m:sty m:val="p"/>
            </m:rPr>
            <m:t>⊕</m:t>
          </m:r>
          <m:sSub>
            <m:sSubPr/>
            <m:e>
              <m:r>
                <m:rPr/>
                <m:t>D</m:t>
              </m:r>
            </m:e>
            <m:sub>
              <m:r>
                <m:rPr/>
                <m:t>3</m:t>
              </m:r>
            </m:sub>
          </m:sSub>
          <m:r>
            <m:rPr>
              <m:sty m:val="p"/>
            </m:rPr>
            <m:t>⊕</m:t>
          </m:r>
          <m:sSub>
            <m:sSubPr/>
            <m:e>
              <m:r>
                <m:rPr/>
                <m:t>D</m:t>
              </m:r>
            </m:e>
            <m:sub>
              <m:r>
                <m:rPr/>
                <m:t>2</m:t>
              </m:r>
            </m:sub>
          </m:sSub>
          <m:r>
            <m:rPr>
              <m:sty m:val="p"/>
            </m:rPr>
            <m:t>⊕</m:t>
          </m:r>
          <m:sSub>
            <m:sSubPr/>
            <m:e>
              <m:r>
                <m:rPr/>
                <m:t>D</m:t>
              </m:r>
            </m:e>
            <m:sub>
              <m:r>
                <m:rPr/>
                <m:t>1</m:t>
              </m:r>
            </m:sub>
          </m:sSub>
          <m:r>
            <m:rPr>
              <m:sty m:val="p"/>
            </m:rPr>
            <m:t>⊕</m:t>
          </m:r>
          <m:sSub>
            <m:sSubPr/>
            <m:e>
              <m:r>
                <m:rPr/>
                <m:t>D</m:t>
              </m:r>
            </m:e>
            <m:sub>
              <m:r>
                <m:rPr/>
                <m:t>0</m:t>
              </m:r>
            </m:sub>
          </m:sSub>
        </m:oMath>
      </m:oMathPara>
    </w:p>
    <w:p w14:paraId="15F4FE25">
      <w:pPr>
        <w:spacing w:before="80" w:after="80"/>
        <w:jc w:val="center"/>
      </w:pPr>
      <m:oMathPara>
        <m:oMathParaPr>
          <m:jc m:val="center"/>
        </m:oMathParaPr>
        <m:oMath>
          <m:sSub>
            <m:sSubPr/>
            <m:e>
              <m:r>
                <m:rPr/>
                <m:t>F</m:t>
              </m:r>
            </m:e>
            <m:sub>
              <m:r>
                <m:rPr/>
                <m:t>1</m:t>
              </m:r>
            </m:sub>
          </m:sSub>
          <m:r>
            <m:rPr>
              <m:sty m:val="p"/>
            </m:rPr>
            <m:t>=∑</m:t>
          </m:r>
          <m:r>
            <m:rPr/>
            <m:t>m</m:t>
          </m:r>
          <m:d>
            <m:dPr>
              <m:sepChr m:val=""/>
            </m:dPr>
            <m:e>
              <m:r>
                <m:rPr/>
                <m:t>1</m:t>
              </m:r>
              <m:r>
                <m:rPr>
                  <m:sty m:val="p"/>
                </m:rPr>
                <m:t>,</m:t>
              </m:r>
              <m:r>
                <m:rPr/>
                <m:t>3</m:t>
              </m:r>
              <m:r>
                <m:rPr>
                  <m:sty m:val="p"/>
                </m:rPr>
                <m:t>,</m:t>
              </m:r>
              <m:r>
                <m:rPr/>
                <m:t>5</m:t>
              </m:r>
              <m:r>
                <m:rPr>
                  <m:sty m:val="p"/>
                </m:rPr>
                <m:t>,</m:t>
              </m:r>
              <m:r>
                <m:rPr/>
                <m:t>7</m:t>
              </m:r>
            </m:e>
          </m:d>
          <m:r>
            <m:rPr>
              <m:sty m:val="p"/>
            </m:rPr>
            <m:t>=</m:t>
          </m:r>
          <m:r>
            <m:rPr/>
            <m:t>C </m:t>
          </m:r>
          <m:r>
            <m:rPr>
              <m:nor/>
              <m:sty m:val="p"/>
            </m:rPr>
            <w:rPr>
              <w:b w:val="0"/>
              <w:i w:val="0"/>
            </w:rPr>
            <m:t>（奇数最小项之和即等于C）</m:t>
          </m:r>
        </m:oMath>
      </m:oMathPara>
    </w:p>
    <w:p w14:paraId="2C85E2BD">
      <w:pPr>
        <w:spacing w:before="80" w:after="80"/>
        <w:jc w:val="center"/>
      </w:pPr>
      <m:oMathPara>
        <m:oMathParaPr>
          <m:jc m:val="center"/>
        </m:oMathParaPr>
        <m:oMath>
          <m:sSub>
            <m:sSubPr/>
            <m:e>
              <m:r>
                <m:rPr/>
                <m:t>F</m:t>
              </m:r>
            </m:e>
            <m:sub>
              <m:r>
                <m:rPr/>
                <m:t>2</m:t>
              </m:r>
            </m:sub>
          </m:sSub>
          <m:r>
            <m:rPr>
              <m:sty m:val="p"/>
            </m:rPr>
            <m:t>=∑</m:t>
          </m:r>
          <m:r>
            <m:rPr/>
            <m:t>m</m:t>
          </m:r>
          <m:d>
            <m:dPr>
              <m:sepChr m:val=""/>
            </m:dPr>
            <m:e>
              <m:r>
                <m:rPr/>
                <m:t>3</m:t>
              </m:r>
              <m:r>
                <m:rPr>
                  <m:sty m:val="p"/>
                </m:rPr>
                <m:t>,</m:t>
              </m:r>
              <m:r>
                <m:rPr/>
                <m:t>5</m:t>
              </m:r>
              <m:r>
                <m:rPr>
                  <m:sty m:val="p"/>
                </m:rPr>
                <m:t>,</m:t>
              </m:r>
              <m:r>
                <m:rPr/>
                <m:t>6</m:t>
              </m:r>
              <m:r>
                <m:rPr>
                  <m:sty m:val="p"/>
                </m:rPr>
                <m:t>,</m:t>
              </m:r>
              <m:r>
                <m:rPr/>
                <m:t>7</m:t>
              </m:r>
            </m:e>
          </m:d>
          <m:r>
            <m:rPr>
              <m:sty m:val="p"/>
            </m:rPr>
            <m:t>=</m:t>
          </m:r>
          <m:r>
            <m:rPr/>
            <m:t>AB</m:t>
          </m:r>
          <m:r>
            <m:rPr>
              <m:sty m:val="p"/>
            </m:rPr>
            <m:t>+</m:t>
          </m:r>
          <m:r>
            <m:rPr/>
            <m:t>BC</m:t>
          </m:r>
          <m:r>
            <m:rPr>
              <m:sty m:val="p"/>
            </m:rPr>
            <m:t>+</m:t>
          </m:r>
          <m:r>
            <m:rPr/>
            <m:t>AC </m:t>
          </m:r>
          <m:r>
            <m:rPr>
              <m:nor/>
              <m:sty m:val="p"/>
            </m:rPr>
            <w:rPr>
              <w:b w:val="0"/>
              <w:i w:val="0"/>
            </w:rPr>
            <m:t>（多数判决）</m:t>
          </m:r>
        </m:oMath>
      </m:oMathPara>
    </w:p>
    <w:p w14:paraId="4D12A842">
      <w:pPr>
        <w:spacing w:before="80" w:after="80"/>
        <w:jc w:val="center"/>
      </w:pPr>
      <m:oMathPara>
        <m:oMathParaPr>
          <m:jc m:val="center"/>
        </m:oMathParaPr>
        <m:oMath>
          <m:sSub>
            <m:sSubPr/>
            <m:e>
              <m:r>
                <m:rPr/>
                <m:t>F</m:t>
              </m:r>
            </m:e>
            <m:sub>
              <m:r>
                <m:rPr/>
                <m:t>3</m:t>
              </m:r>
            </m:sub>
          </m:sSub>
          <m:r>
            <m:rPr>
              <m:sty m:val="p"/>
            </m:rPr>
            <m:t>=∑</m:t>
          </m:r>
          <m:r>
            <m:rPr/>
            <m:t>m</m:t>
          </m:r>
          <m:d>
            <m:dPr>
              <m:sepChr m:val=""/>
            </m:dPr>
            <m:e>
              <m:r>
                <m:rPr/>
                <m:t>0</m:t>
              </m:r>
              <m:r>
                <m:rPr>
                  <m:sty m:val="p"/>
                </m:rPr>
                <m:t>,</m:t>
              </m:r>
              <m:r>
                <m:rPr/>
                <m:t>1</m:t>
              </m:r>
              <m:r>
                <m:rPr>
                  <m:sty m:val="p"/>
                </m:rPr>
                <m:t>,</m:t>
              </m:r>
              <m:r>
                <m:rPr/>
                <m:t>6</m:t>
              </m:r>
              <m:r>
                <m:rPr>
                  <m:sty m:val="p"/>
                </m:rPr>
                <m:t>,</m:t>
              </m:r>
              <m:r>
                <m:rPr/>
                <m:t>7</m:t>
              </m:r>
            </m:e>
          </m:d>
          <m:r>
            <m:rPr>
              <m:sty m:val="p"/>
            </m:rPr>
            <m:t>=</m:t>
          </m:r>
          <m:bar>
            <m:barPr>
              <m:pos m:val="top"/>
            </m:barPr>
            <m:e>
              <m:r>
                <m:rPr/>
                <m:t>A</m:t>
              </m:r>
              <m:r>
                <m:rPr>
                  <m:sty m:val="p"/>
                </m:rPr>
                <m:t>⊕</m:t>
              </m:r>
              <m:r>
                <m:rPr/>
                <m:t>B</m:t>
              </m:r>
            </m:e>
          </m:bar>
          <m:r>
            <m:rPr/>
            <m:t> </m:t>
          </m:r>
          <m:r>
            <m:rPr>
              <m:nor/>
              <m:sty m:val="p"/>
            </m:rPr>
            <w:rPr>
              <w:b w:val="0"/>
              <w:i w:val="0"/>
            </w:rPr>
            <m:t>（A同或B）</m:t>
          </m:r>
        </m:oMath>
      </m:oMathPara>
    </w:p>
    <w:p w14:paraId="444BE925">
      <w:pPr>
        <w:spacing w:before="80" w:after="80"/>
        <w:jc w:val="center"/>
      </w:pPr>
      <m:oMathPara>
        <m:oMathParaPr>
          <m:jc m:val="center"/>
        </m:oMathParaPr>
        <m:oMath>
          <m:r>
            <m:rPr>
              <m:nor/>
              <m:sty m:val="p"/>
            </m:rPr>
            <w:rPr>
              <w:b w:val="0"/>
              <w:i w:val="0"/>
            </w:rPr>
            <m:t>CS</m:t>
          </m:r>
          <m:r>
            <m:rPr>
              <m:sty m:val="p"/>
            </m:rPr>
            <m:t>=</m:t>
          </m:r>
          <m:bar>
            <m:barPr>
              <m:pos m:val="top"/>
            </m:barPr>
            <m:e>
              <m:r>
                <m:rPr/>
                <m:t>ADD</m:t>
              </m:r>
              <m:sSub>
                <m:sSubPr/>
                <m:e>
                  <m:r>
                    <m:rPr/>
                    <m:t>R</m:t>
                  </m:r>
                </m:e>
                <m:sub>
                  <m:r>
                    <m:rPr/>
                    <m:t>7</m:t>
                  </m:r>
                </m:sub>
              </m:sSub>
            </m:e>
          </m:bar>
          <m:r>
            <m:rPr>
              <m:sty m:val="p"/>
            </m:rPr>
            <m:t>⋅</m:t>
          </m:r>
          <m:r>
            <m:rPr/>
            <m:t>ADD</m:t>
          </m:r>
          <m:sSub>
            <m:sSubPr/>
            <m:e>
              <m:r>
                <m:rPr/>
                <m:t>R</m:t>
              </m:r>
            </m:e>
            <m:sub>
              <m:r>
                <m:rPr/>
                <m:t>6</m:t>
              </m:r>
            </m:sub>
          </m:sSub>
        </m:oMath>
      </m:oMathPara>
    </w:p>
    <w:p w14:paraId="053B4B8D">
      <w:pPr>
        <w:spacing w:before="80" w:after="80"/>
        <w:jc w:val="center"/>
      </w:pPr>
      <m:oMathPara>
        <m:oMathParaPr>
          <m:jc m:val="center"/>
        </m:oMathParaPr>
        <m:oMath>
          <m:sSub>
            <m:sSubPr/>
            <m:e>
              <m:r>
                <m:rPr/>
                <m:t>t</m:t>
              </m:r>
            </m:e>
            <m:sub>
              <m:r>
                <m:rPr/>
                <m:t>pd</m:t>
              </m:r>
              <m:r>
                <m:rPr>
                  <m:sty m:val="p"/>
                </m:rPr>
                <m:t>,</m:t>
              </m:r>
              <m:r>
                <m:rPr>
                  <m:nor/>
                  <m:sty m:val="p"/>
                </m:rPr>
                <m:t>max</m:t>
              </m:r>
            </m:sub>
          </m:sSub>
          <m:r>
            <m:rPr>
              <m:sty m:val="p"/>
            </m:rPr>
            <m:t>≤</m:t>
          </m:r>
          <m:sSub>
            <m:sSubPr/>
            <m:e>
              <m:r>
                <m:rPr/>
                <m:t>T</m:t>
              </m:r>
            </m:e>
            <m:sub>
              <m:r>
                <m:rPr/>
                <m:t>clk</m:t>
              </m:r>
            </m:sub>
          </m:sSub>
          <m:r>
            <m:rPr>
              <m:sty m:val="p"/>
            </m:rPr>
            <m:t>−</m:t>
          </m:r>
          <m:sSub>
            <m:sSubPr/>
            <m:e>
              <m:r>
                <m:rPr/>
                <m:t>t</m:t>
              </m:r>
            </m:e>
            <m:sub>
              <m:r>
                <m:rPr/>
                <m:t>setup</m:t>
              </m:r>
            </m:sub>
          </m:sSub>
          <m:r>
            <m:rPr>
              <m:sty m:val="p"/>
            </m:rPr>
            <m:t>−</m:t>
          </m:r>
          <m:sSub>
            <m:sSubPr/>
            <m:e>
              <m:r>
                <m:rPr/>
                <m:t>t</m:t>
              </m:r>
            </m:e>
            <m:sub>
              <m:r>
                <m:rPr/>
                <m:t>skew</m:t>
              </m:r>
            </m:sub>
          </m:sSub>
        </m:oMath>
      </m:oMathPara>
    </w:p>
    <w:p w14:paraId="5B3B0DFE">
      <w:pPr>
        <w:spacing w:before="80" w:after="80"/>
        <w:jc w:val="center"/>
      </w:pPr>
      <m:oMathPara>
        <m:oMathParaPr>
          <m:jc m:val="center"/>
        </m:oMathParaPr>
        <m:oMath>
          <m:sSub>
            <m:sSubPr/>
            <m:e>
              <m:r>
                <m:rPr/>
                <m:t>F</m:t>
              </m:r>
            </m:e>
            <m:sub>
              <m:r>
                <m:rPr/>
                <m:t>1</m:t>
              </m:r>
            </m:sub>
          </m:sSub>
          <m:r>
            <m:rPr>
              <m:sty m:val="p"/>
            </m:rPr>
            <m:t>=∑</m:t>
          </m:r>
          <m:r>
            <m:rPr/>
            <m:t>m</m:t>
          </m:r>
          <m:d>
            <m:dPr>
              <m:sepChr m:val=""/>
            </m:dPr>
            <m:e>
              <m:r>
                <m:rPr/>
                <m:t>1</m:t>
              </m:r>
              <m:r>
                <m:rPr>
                  <m:sty m:val="p"/>
                </m:rPr>
                <m:t>,</m:t>
              </m:r>
              <m:r>
                <m:rPr/>
                <m:t>3</m:t>
              </m:r>
              <m:r>
                <m:rPr>
                  <m:sty m:val="p"/>
                </m:rPr>
                <m:t>,</m:t>
              </m:r>
              <m:r>
                <m:rPr/>
                <m:t>5</m:t>
              </m:r>
              <m:r>
                <m:rPr>
                  <m:sty m:val="p"/>
                </m:rPr>
                <m:t>,</m:t>
              </m:r>
              <m:r>
                <m:rPr/>
                <m:t>7</m:t>
              </m:r>
              <m:r>
                <m:rPr>
                  <m:sty m:val="p"/>
                </m:rPr>
                <m:t>,</m:t>
              </m:r>
              <m:r>
                <m:rPr/>
                <m:t>9</m:t>
              </m:r>
              <m:r>
                <m:rPr>
                  <m:sty m:val="p"/>
                </m:rPr>
                <m:t>,</m:t>
              </m:r>
              <m:r>
                <m:rPr/>
                <m:t>11</m:t>
              </m:r>
              <m:r>
                <m:rPr>
                  <m:sty m:val="p"/>
                </m:rPr>
                <m:t>,</m:t>
              </m:r>
              <m:r>
                <m:rPr/>
                <m:t>13</m:t>
              </m:r>
              <m:r>
                <m:rPr>
                  <m:sty m:val="p"/>
                </m:rPr>
                <m:t>,</m:t>
              </m:r>
              <m:r>
                <m:rPr/>
                <m:t>15</m:t>
              </m:r>
            </m:e>
          </m:d>
        </m:oMath>
      </m:oMathPara>
    </w:p>
    <w:p w14:paraId="279A8717">
      <w:pPr>
        <w:spacing w:before="80" w:after="80"/>
        <w:jc w:val="center"/>
      </w:pPr>
      <m:oMathPara>
        <m:oMathParaPr>
          <m:jc m:val="center"/>
        </m:oMathParaPr>
        <m:oMath>
          <m:sSub>
            <m:sSubPr/>
            <m:e>
              <m:r>
                <m:rPr/>
                <m:t>F</m:t>
              </m:r>
            </m:e>
            <m:sub>
              <m:r>
                <m:rPr/>
                <m:t>2</m:t>
              </m:r>
            </m:sub>
          </m:sSub>
          <m:r>
            <m:rPr>
              <m:sty m:val="p"/>
            </m:rPr>
            <m:t>=∑</m:t>
          </m:r>
          <m:r>
            <m:rPr/>
            <m:t>m</m:t>
          </m:r>
          <m:d>
            <m:dPr>
              <m:sepChr m:val=""/>
            </m:dPr>
            <m:e>
              <m:r>
                <m:rPr/>
                <m:t>0</m:t>
              </m:r>
              <m:r>
                <m:rPr>
                  <m:sty m:val="p"/>
                </m:rPr>
                <m:t>,</m:t>
              </m:r>
              <m:r>
                <m:rPr/>
                <m:t>2</m:t>
              </m:r>
              <m:r>
                <m:rPr>
                  <m:sty m:val="p"/>
                </m:rPr>
                <m:t>,</m:t>
              </m:r>
              <m:r>
                <m:rPr/>
                <m:t>4</m:t>
              </m:r>
              <m:r>
                <m:rPr>
                  <m:sty m:val="p"/>
                </m:rPr>
                <m:t>,</m:t>
              </m:r>
              <m:r>
                <m:rPr/>
                <m:t>6</m:t>
              </m:r>
              <m:r>
                <m:rPr>
                  <m:sty m:val="p"/>
                </m:rPr>
                <m:t>,</m:t>
              </m:r>
              <m:r>
                <m:rPr/>
                <m:t>8</m:t>
              </m:r>
              <m:r>
                <m:rPr>
                  <m:sty m:val="p"/>
                </m:rPr>
                <m:t>,</m:t>
              </m:r>
              <m:r>
                <m:rPr/>
                <m:t>10</m:t>
              </m:r>
              <m:r>
                <m:rPr>
                  <m:sty m:val="p"/>
                </m:rPr>
                <m:t>,</m:t>
              </m:r>
              <m:r>
                <m:rPr/>
                <m:t>12</m:t>
              </m:r>
              <m:r>
                <m:rPr>
                  <m:sty m:val="p"/>
                </m:rPr>
                <m:t>,</m:t>
              </m:r>
              <m:r>
                <m:rPr/>
                <m:t>14</m:t>
              </m:r>
            </m:e>
          </m:d>
        </m:oMath>
      </m:oMathPara>
    </w:p>
    <w:p w14:paraId="10DCFBF3">
      <w:pPr>
        <w:spacing w:before="80" w:after="80"/>
        <w:jc w:val="center"/>
      </w:pPr>
      <m:oMathPara>
        <m:oMathParaPr>
          <m:jc m:val="center"/>
        </m:oMathParaPr>
        <m:oMath>
          <m:r>
            <m:rPr/>
            <m:t>Y</m:t>
          </m:r>
          <m:r>
            <m:rPr>
              <m:sty m:val="p"/>
            </m:rPr>
            <m:t>=</m:t>
          </m:r>
          <m:d>
            <m:dPr>
              <m:sepChr m:val=""/>
            </m:dPr>
            <m:e>
              <m:r>
                <m:rPr/>
                <m:t>A</m:t>
              </m:r>
              <m:r>
                <m:rPr>
                  <m:sty m:val="p"/>
                </m:rPr>
                <m:t>+</m:t>
              </m:r>
              <m:r>
                <m:rPr/>
                <m:t>B</m:t>
              </m:r>
            </m:e>
          </m:d>
          <m:d>
            <m:dPr>
              <m:sepChr m:val=""/>
            </m:dPr>
            <m:e>
              <m:r>
                <m:rPr/>
                <m:t>A</m:t>
              </m:r>
              <m:r>
                <m:rPr>
                  <m:sty m:val="p"/>
                </m:rPr>
                <m:t>′+</m:t>
              </m:r>
              <m:r>
                <m:rPr/>
                <m:t>C</m:t>
              </m:r>
            </m:e>
          </m:d>
          <m:r>
            <m:rPr>
              <m:sty m:val="p"/>
            </m:rPr>
            <m:t>=</m:t>
          </m:r>
          <m:r>
            <m:rPr/>
            <m:t>AA</m:t>
          </m:r>
          <m:r>
            <m:rPr>
              <m:sty m:val="p"/>
            </m:rPr>
            <m:t>′+</m:t>
          </m:r>
          <m:r>
            <m:rPr/>
            <m:t>AC</m:t>
          </m:r>
          <m:r>
            <m:rPr>
              <m:sty m:val="p"/>
            </m:rPr>
            <m:t>+</m:t>
          </m:r>
          <m:r>
            <m:rPr/>
            <m:t>A</m:t>
          </m:r>
          <m:r>
            <m:rPr>
              <m:sty m:val="p"/>
            </m:rPr>
            <m:t>′</m:t>
          </m:r>
          <m:r>
            <m:rPr/>
            <m:t>B</m:t>
          </m:r>
          <m:r>
            <m:rPr>
              <m:sty m:val="p"/>
            </m:rPr>
            <m:t>+</m:t>
          </m:r>
          <m:r>
            <m:rPr/>
            <m:t>BC</m:t>
          </m:r>
          <m:r>
            <m:rPr>
              <m:sty m:val="p"/>
            </m:rPr>
            <m:t>=</m:t>
          </m:r>
          <m:r>
            <m:rPr/>
            <m:t>AC</m:t>
          </m:r>
          <m:r>
            <m:rPr>
              <m:sty m:val="p"/>
            </m:rPr>
            <m:t>+</m:t>
          </m:r>
          <m:r>
            <m:rPr/>
            <m:t>A</m:t>
          </m:r>
          <m:r>
            <m:rPr>
              <m:sty m:val="p"/>
            </m:rPr>
            <m:t>′</m:t>
          </m:r>
          <m:r>
            <m:rPr/>
            <m:t>B</m:t>
          </m:r>
          <m:r>
            <m:rPr>
              <m:sty m:val="p"/>
            </m:rPr>
            <m:t>+</m:t>
          </m:r>
          <m:r>
            <m:rPr/>
            <m:t>BC</m:t>
          </m:r>
        </m:oMath>
      </m:oMathPara>
    </w:p>
    <w:sectPr>
      <w:headerReference r:id="rId5" w:type="default"/>
      <w:footerReference r:id="rId6" w:type="default"/>
      <w:pgSz w:w="11906" w:h="16838"/>
      <w:pgMar w:top="1417" w:right="1247"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537CE">
    <w:pPr>
      <w:pStyle w:val="24"/>
      <w:jc w:val="center"/>
    </w:pPr>
    <w:r>
      <w:rPr>
        <w:sz w:val="18"/>
      </w:rPr>
      <w:t xml:space="preserve">— </w:t>
    </w:r>
    <w:r>
      <w:fldChar w:fldCharType="begin"/>
    </w:r>
    <w:r>
      <w:instrText xml:space="preserve">PAGE</w:instrText>
    </w:r>
    <w:r>
      <w:fldChar w:fldCharType="end"/>
    </w:r>
    <w:r>
      <w:rPr>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D46D4">
    <w:pPr>
      <w:pStyle w:val="25"/>
      <w:pBdr>
        <w:bottom w:val="single" w:color="2E75B6" w:sz="6" w:space="1"/>
      </w:pBdr>
      <w:jc w:val="center"/>
    </w:pPr>
    <w:r>
      <w:rPr>
        <w:rFonts w:ascii="Times New Roman" w:hAnsi="Times New Roman" w:eastAsia="宋体" w:cs="Times New Roman"/>
        <w:color w:val="888888"/>
        <w:sz w:val="18"/>
      </w:rPr>
      <w:t>《数字电子技术基础》（阎石 第五版）  第三章 组合逻辑电路</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53091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imes New Roman" w:hAnsi="Times New Roman" w:eastAsia="宋体" w:cs="Times New Roman"/>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imes New Roman" w:hAnsi="Times New Roman" w:eastAsia="宋体" w:cs="Times New Roman"/>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imes New Roman" w:hAnsi="Times New Roman" w:eastAsia="宋体" w:cs="Times New Roman"/>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imes New Roman" w:hAnsi="Times New Roman" w:eastAsia="宋体" w:cs="Times New Roman"/>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imes New Roman" w:hAnsi="Times New Roman" w:eastAsia="宋体" w:cs="Times New Roman"/>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imes New Roman" w:hAnsi="Times New Roman" w:eastAsia="宋体" w:cs="Times New Roman"/>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imes New Roman" w:hAnsi="Times New Roman" w:eastAsia="宋体" w:cs="Times New Roman"/>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imes New Roman" w:hAnsi="Times New Roman" w:eastAsia="宋体" w:cs="Times New Roman"/>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imes New Roman" w:hAnsi="Times New Roman" w:eastAsia="宋体" w:cs="Times New Roman"/>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宋体" w:cs="Times New Roman"/>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imes New Roman" w:hAnsi="Times New Roman" w:eastAsia="宋体" w:cs="Times New Roman"/>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imes New Roman" w:hAnsi="Times New Roman" w:eastAsia="宋体" w:cs="Times New Roman"/>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imes New Roman" w:hAnsi="Times New Roman" w:eastAsia="宋体" w:cs="Times New Roman"/>
      <w:sz w:val="22"/>
      <w:szCs w:val="22"/>
      <w:lang w:val="en-US" w:eastAsia="en-US" w:bidi="ar-SA"/>
    </w:rPr>
  </w:style>
  <w:style w:type="character" w:customStyle="1" w:styleId="138">
    <w:name w:val="Heading 1 Char"/>
    <w:basedOn w:val="132"/>
    <w:link w:val="3"/>
    <w:qFormat/>
    <w:uiPriority w:val="9"/>
    <w:rPr>
      <w:rFonts w:ascii="Times New Roman" w:hAnsi="Times New Roman" w:eastAsia="宋体" w:cs="Times New Roman"/>
      <w:b/>
      <w:bCs/>
      <w:color w:val="376092" w:themeColor="accent1" w:themeShade="BF"/>
      <w:sz w:val="28"/>
      <w:szCs w:val="28"/>
    </w:rPr>
  </w:style>
  <w:style w:type="character" w:customStyle="1" w:styleId="139">
    <w:name w:val="Heading 2 Char"/>
    <w:basedOn w:val="132"/>
    <w:link w:val="4"/>
    <w:qFormat/>
    <w:uiPriority w:val="9"/>
    <w:rPr>
      <w:rFonts w:ascii="Times New Roman" w:hAnsi="Times New Roman" w:eastAsia="宋体" w:cs="Times New Roman"/>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imes New Roman" w:hAnsi="Times New Roman" w:eastAsia="宋体" w:cs="Times New Roman"/>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imes New Roman" w:hAnsi="Times New Roman" w:eastAsia="宋体" w:cs="Times New Roman"/>
      <w:color w:val="17375E" w:themeColor="text2" w:themeShade="BF"/>
      <w:spacing w:val="5"/>
      <w:kern w:val="28"/>
      <w:sz w:val="52"/>
      <w:szCs w:val="52"/>
    </w:rPr>
  </w:style>
  <w:style w:type="character" w:customStyle="1" w:styleId="142">
    <w:name w:val="Subtitle Char"/>
    <w:basedOn w:val="132"/>
    <w:link w:val="26"/>
    <w:qFormat/>
    <w:uiPriority w:val="11"/>
    <w:rPr>
      <w:rFonts w:ascii="Times New Roman" w:hAnsi="Times New Roman" w:eastAsia="宋体" w:cs="Times New Roman"/>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imes New Roman" w:hAnsi="Times New Roman" w:eastAsia="宋体" w:cs="Times New Roman"/>
      <w:color w:val="254061" w:themeColor="accent1" w:themeShade="80"/>
    </w:rPr>
  </w:style>
  <w:style w:type="character" w:customStyle="1" w:styleId="152">
    <w:name w:val="Heading 6 Char"/>
    <w:basedOn w:val="132"/>
    <w:link w:val="8"/>
    <w:semiHidden/>
    <w:qFormat/>
    <w:uiPriority w:val="9"/>
    <w:rPr>
      <w:rFonts w:ascii="Times New Roman" w:hAnsi="Times New Roman" w:eastAsia="宋体" w:cs="Times New Roman"/>
      <w:i/>
      <w:iCs/>
      <w:color w:val="254061" w:themeColor="accent1" w:themeShade="80"/>
    </w:rPr>
  </w:style>
  <w:style w:type="character" w:customStyle="1" w:styleId="153">
    <w:name w:val="Heading 7 Char"/>
    <w:basedOn w:val="132"/>
    <w:link w:val="9"/>
    <w:semiHidden/>
    <w:qFormat/>
    <w:uiPriority w:val="9"/>
    <w:rPr>
      <w:rFonts w:ascii="Times New Roman" w:hAnsi="Times New Roman" w:eastAsia="宋体" w:cs="Times New Roman"/>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imes New Roman" w:hAnsi="Times New Roman" w:eastAsia="宋体" w:cs="Times New Roman"/>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imes New Roman" w:hAnsi="Times New Roman" w:eastAsia="宋体" w:cs="Times New Roman"/>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宋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6885</Words>
  <Characters>7680</Characters>
  <Lines>0</Lines>
  <Paragraphs>0</Paragraphs>
  <TotalTime>0</TotalTime>
  <ScaleCrop>false</ScaleCrop>
  <LinksUpToDate>false</LinksUpToDate>
  <CharactersWithSpaces>7870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Saitima</cp:lastModifiedBy>
  <dcterms:modified xsi:type="dcterms:W3CDTF">2026-03-15T14:34:32Z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2FD82BC09BF24FB1BE9459596F313E53_13</vt:lpwstr>
  </property>
</Properties>
</file>