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DC5AC61">
      <w:pPr>
        <w:pStyle w:val="3"/>
        <w:spacing w:before="400" w:after="240"/>
        <w:jc w:val="center"/>
      </w:pPr>
      <w:bookmarkStart w:id="0" w:name="_GoBack"/>
      <w:bookmarkEnd w:id="0"/>
      <w:r>
        <w:rPr>
          <w:color w:val="1F4E79"/>
          <w:sz w:val="36"/>
        </w:rPr>
        <w:t>第1章 逻辑代数的基础知识</w:t>
      </w:r>
    </w:p>
    <w:p w14:paraId="36CED70B">
      <w:pPr>
        <w:spacing w:before="60" w:after="60" w:line="400" w:lineRule="exact"/>
        <w:ind w:firstLine="420"/>
        <w:jc w:val="both"/>
      </w:pPr>
      <w:r>
        <w:t>逻辑代数是数字电路分析与设计的核心数学工具，贯穿于整个数字电子技术的学习过程。在深入学习逻辑代数的运算、公式和定理之前，首先补充数字电路的基本概念、数制与码制等核心知识点，为后续学习奠定基础。</w:t>
      </w:r>
    </w:p>
    <w:p w14:paraId="31B06DAD">
      <w:pPr>
        <w:spacing w:before="60" w:after="60" w:line="400" w:lineRule="exact"/>
        <w:ind w:firstLine="420"/>
        <w:jc w:val="both"/>
      </w:pPr>
      <w:r>
        <w:rPr>
          <w:b/>
          <w:bCs/>
        </w:rPr>
        <w:t>一、数字电路与数字信号</w:t>
      </w:r>
    </w:p>
    <w:p w14:paraId="586C5319">
      <w:pPr>
        <w:spacing w:before="60" w:after="60" w:line="400" w:lineRule="exact"/>
        <w:ind w:firstLine="420"/>
        <w:jc w:val="both"/>
      </w:pPr>
      <w:r>
        <w:t>（一）数字电路的定义与特点</w:t>
      </w:r>
    </w:p>
    <w:p w14:paraId="4EBCCA56">
      <w:pPr>
        <w:spacing w:before="60" w:after="60" w:line="400" w:lineRule="exact"/>
        <w:ind w:firstLine="420"/>
        <w:jc w:val="both"/>
      </w:pPr>
      <w:r>
        <w:t>数字电路是专门处理数字信号的电子电路，其核心功能是对离散的数字信号进行运算、存储、传输和控制。与模拟电路相比，数字电路具有以下显著特点：一是信号离散性，数字信号仅取有限个确定值，最常用的是二值信号（0和1），分别对应电路中的低电平和高电平；二是抗干扰能力强，数字信号在传输过程中，只要干扰信号未超过阈值，就不会影响信号的正确识别，且便于通过整形电路恢复信号；三是精度高，数字电路的精度由位数决定，通过增加位数可灵活提高精度，而模拟电路受元件参数误差影响较大；四是易于集成，数字电路的基本单元（逻辑门）结构简单，可大规模集成在芯片中，实现复杂功能；五是便于存储和处理，数字信号可直接存储在寄存器、存储器中，且能通过逻辑运算实现算术运算、逻辑判断等功能。</w:t>
      </w:r>
    </w:p>
    <w:p w14:paraId="3BAB206E">
      <w:pPr>
        <w:spacing w:before="60" w:after="60" w:line="400" w:lineRule="exact"/>
        <w:ind w:firstLine="420"/>
        <w:jc w:val="both"/>
      </w:pPr>
      <w:r>
        <w:t>数字电路广泛应用于计算机、通信、工业控制、家用电器、智能设备等领域，是现代电子技术的核心组成部分。而逻辑代数作为描述数字电路逻辑关系的数学工具，是分析和设计数字电路的理论基础，也称为布尔代数，由英国数学家乔治·布尔于1847年提出，后经美国科学家克劳德·香农于20世纪30年代应用于开关电路分析，逐步发展为适用于数字系统的逻辑代数体系。</w:t>
      </w:r>
    </w:p>
    <w:p w14:paraId="2F07F7F9">
      <w:pPr>
        <w:spacing w:before="60" w:after="60" w:line="400" w:lineRule="exact"/>
        <w:ind w:firstLine="420"/>
        <w:jc w:val="both"/>
      </w:pPr>
      <w:r>
        <w:t>（二）模拟信号与数字信号的区别</w:t>
      </w:r>
    </w:p>
    <w:p w14:paraId="5FC0E764">
      <w:pPr>
        <w:spacing w:before="60" w:after="60" w:line="400" w:lineRule="exact"/>
        <w:ind w:firstLine="420"/>
        <w:jc w:val="both"/>
      </w:pPr>
      <w:r>
        <w:t>自然界中的信号分为模拟信号和数字信号两类，二者的核心区别在于信号取值的连续性：模拟信号的取值是连续变化的，例如温度、压力、声音、电压等物理量的变化，其取值可以是任意实数；数字信号的取值是离散的，仅能取有限个确定值，最常用的是二值数字信号，仅包含0和1两种状态。</w:t>
      </w:r>
    </w:p>
    <w:p w14:paraId="0679E2AA">
      <w:pPr>
        <w:spacing w:before="60" w:after="60" w:line="400" w:lineRule="exact"/>
        <w:ind w:firstLine="420"/>
        <w:jc w:val="both"/>
      </w:pPr>
      <w:r>
        <w:t>例如，传统温度计显示的温度值是模拟信号，其数值可以连续变化（如25.1℃、25.15℃）；而数字温度计显示的温度值是数字信号，其数值是离散的（如25℃、26℃），通过离散的数值近似表示连续的物理量。在电子电路中，模拟信号通常通过晶体管的放大作用处理，而数字信号则通过逻辑门的开关作用处理。</w:t>
      </w:r>
    </w:p>
    <w:p w14:paraId="0CF9467D">
      <w:pPr>
        <w:spacing w:before="60" w:after="60" w:line="400" w:lineRule="exact"/>
        <w:ind w:firstLine="420"/>
        <w:jc w:val="both"/>
        <w:rPr>
          <w:b/>
          <w:bCs/>
        </w:rPr>
      </w:pPr>
      <w:r>
        <w:rPr>
          <w:b/>
          <w:bCs/>
        </w:rPr>
        <w:t>二、数制与码制</w:t>
      </w:r>
    </w:p>
    <w:p w14:paraId="5211DBC3">
      <w:pPr>
        <w:spacing w:before="60" w:after="60" w:line="400" w:lineRule="exact"/>
        <w:ind w:firstLine="420"/>
        <w:jc w:val="both"/>
      </w:pPr>
      <w:r>
        <w:t>（一）常用数制</w:t>
      </w:r>
    </w:p>
    <w:p w14:paraId="1228A414">
      <w:pPr>
        <w:spacing w:before="60" w:after="60" w:line="400" w:lineRule="exact"/>
        <w:ind w:firstLine="420"/>
        <w:jc w:val="both"/>
      </w:pPr>
      <w:r>
        <w:t>数制是表示数值大小的计数方法，其核心是基数和位权。基数是数制中使用的数码个数，位权是数制中每一位数码所对应的权重，权重值为基数的幂次。数字电路中常用的数制有十进制、二进制、八进制和十六进制，其中二进制是数字电路的基础，八进制和十六进制用于简化二进制数的书写和表示。</w:t>
      </w:r>
    </w:p>
    <w:p w14:paraId="3C2B5DBF">
      <w:pPr>
        <w:spacing w:before="60" w:after="60" w:line="400" w:lineRule="exact"/>
        <w:ind w:firstLine="420"/>
        <w:jc w:val="both"/>
      </w:pPr>
      <w:r>
        <w:t>1.十进制（Decimal）</w:t>
      </w:r>
    </w:p>
    <w:p w14:paraId="66B830FD">
      <w:pPr>
        <w:spacing w:before="60" w:after="60" w:line="400" w:lineRule="exact"/>
        <w:ind w:firstLine="420"/>
        <w:jc w:val="both"/>
      </w:pPr>
      <w:r>
        <w:t>基数为10，使用的数码为0~9，计数规则是“逢10进1”。任意一个十进制数都可以表示为各位数码与其对应位权的乘积之和，其通用表达式为：</w:t>
      </w:r>
    </w:p>
    <w:p w14:paraId="433C5A7D">
      <w:pPr>
        <w:spacing w:before="60" w:after="60" w:line="400" w:lineRule="exact"/>
        <w:ind w:firstLine="420"/>
        <w:jc w:val="both"/>
      </w:pPr>
      <m:oMathPara>
        <m:oMathParaPr>
          <m:jc m:val="left"/>
        </m:oMathParaPr>
        <m:oMath>
          <m:r>
            <m:rPr>
              <m:sty m:val="p"/>
            </m:rPr>
            <w:rPr>
              <w:rFonts w:ascii="Cambria Math" w:hAnsi="Cambria Math"/>
            </w:rPr>
            <m:t>(</m:t>
          </m:r>
          <m:r>
            <m:rPr/>
            <w:rPr>
              <w:rFonts w:ascii="Cambria Math" w:hAnsi="Cambria Math"/>
            </w:rPr>
            <m:t>N</m:t>
          </m:r>
          <m:sSub>
            <m:sSubPr>
              <m:ctrlPr>
                <w:rPr>
                  <w:rFonts w:ascii="Cambria Math" w:hAnsi="Cambria Math"/>
                </w:rPr>
              </m:ctrlPr>
            </m:sSubPr>
            <m:e>
              <m:r>
                <m:rPr>
                  <m:sty m:val="p"/>
                </m:rPr>
                <w:rPr>
                  <w:rFonts w:ascii="Cambria Math" w:hAnsi="Cambria Math"/>
                </w:rPr>
                <m:t>)</m:t>
              </m:r>
              <m:ctrlPr>
                <w:rPr>
                  <w:rFonts w:ascii="Cambria Math" w:hAnsi="Cambria Math"/>
                </w:rPr>
              </m:ctrlPr>
            </m:e>
            <m:sub>
              <m:r>
                <m:rPr>
                  <m:sty m:val="p"/>
                </m:rPr>
                <w:rPr>
                  <w:rFonts w:ascii="Cambria Math" w:hAnsi="Cambria Math"/>
                </w:rPr>
                <m:t>10</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n</m:t>
              </m:r>
              <m:r>
                <m:rPr>
                  <m:sty m:val="p"/>
                </m:rPr>
                <w:rPr>
                  <w:rFonts w:ascii="Cambria Math" w:hAnsi="Cambria Math"/>
                </w:rPr>
                <m:t>−1</m:t>
              </m:r>
              <m:ctrlPr>
                <w:rPr>
                  <w:rFonts w:ascii="Cambria Math" w:hAnsi="Cambria Math"/>
                </w:rPr>
              </m:ctrlP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10</m:t>
              </m:r>
              <m:ctrlPr>
                <w:rPr>
                  <w:rFonts w:ascii="Cambria Math" w:hAnsi="Cambria Math"/>
                </w:rPr>
              </m:ctrlPr>
            </m:e>
            <m:sup>
              <m:r>
                <m:rPr/>
                <w:rPr>
                  <w:rFonts w:ascii="Cambria Math" w:hAnsi="Cambria Math"/>
                </w:rPr>
                <m:t>n</m:t>
              </m:r>
              <m:r>
                <m:rPr>
                  <m:sty m:val="p"/>
                </m:rPr>
                <w:rPr>
                  <w:rFonts w:ascii="Cambria Math" w:hAnsi="Cambria Math"/>
                </w:rPr>
                <m:t>−1</m:t>
              </m:r>
              <m:ctrlPr>
                <w:rPr>
                  <w:rFonts w:ascii="Cambria Math" w:hAnsi="Cambria Math"/>
                </w:rPr>
              </m:ctrlPr>
            </m:sup>
          </m:sSup>
          <m:r>
            <m:rPr>
              <m:sty m:val="p"/>
            </m:rPr>
            <w:rPr>
              <w:rFonts w:ascii="Cambria Math" w:hAnsi="Cambria Math"/>
            </w:rPr>
            <m:t>+</m:t>
          </m:r>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n</m:t>
              </m:r>
              <m:r>
                <m:rPr>
                  <m:sty m:val="p"/>
                </m:rPr>
                <w:rPr>
                  <w:rFonts w:ascii="Cambria Math" w:hAnsi="Cambria Math"/>
                </w:rPr>
                <m:t>−2</m:t>
              </m:r>
              <m:ctrlPr>
                <w:rPr>
                  <w:rFonts w:ascii="Cambria Math" w:hAnsi="Cambria Math"/>
                </w:rPr>
              </m:ctrlP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10</m:t>
              </m:r>
              <m:ctrlPr>
                <w:rPr>
                  <w:rFonts w:ascii="Cambria Math" w:hAnsi="Cambria Math"/>
                </w:rPr>
              </m:ctrlPr>
            </m:e>
            <m:sup>
              <m:r>
                <m:rPr/>
                <w:rPr>
                  <w:rFonts w:ascii="Cambria Math" w:hAnsi="Cambria Math"/>
                </w:rPr>
                <m:t>n</m:t>
              </m:r>
              <m:r>
                <m:rPr>
                  <m:sty m:val="p"/>
                </m:rPr>
                <w:rPr>
                  <w:rFonts w:ascii="Cambria Math" w:hAnsi="Cambria Math"/>
                </w:rPr>
                <m:t>−2</m:t>
              </m:r>
              <m:ctrlPr>
                <w:rPr>
                  <w:rFonts w:ascii="Cambria Math" w:hAnsi="Cambria Math"/>
                </w:rPr>
              </m:ctrlPr>
            </m:sup>
          </m:sSup>
          <m:r>
            <m:rPr>
              <m:sty m:val="p"/>
            </m:rPr>
            <w:rPr>
              <w:rFonts w:ascii="Cambria Math" w:hAnsi="Cambria Math"/>
            </w:rPr>
            <m:t>+⋯+</m:t>
          </m:r>
          <m:sSub>
            <m:sSubPr>
              <m:ctrlPr>
                <w:rPr>
                  <w:rFonts w:ascii="Cambria Math" w:hAnsi="Cambria Math"/>
                </w:rPr>
              </m:ctrlPr>
            </m:sSubPr>
            <m:e>
              <m:r>
                <m:rPr/>
                <w:rPr>
                  <w:rFonts w:ascii="Cambria Math" w:hAnsi="Cambria Math"/>
                </w:rPr>
                <m:t>d</m:t>
              </m:r>
              <m:ctrlPr>
                <w:rPr>
                  <w:rFonts w:ascii="Cambria Math" w:hAnsi="Cambria Math"/>
                </w:rPr>
              </m:ctrlPr>
            </m:e>
            <m:sub>
              <m:r>
                <m:rPr>
                  <m:sty m:val="p"/>
                </m:rPr>
                <w:rPr>
                  <w:rFonts w:ascii="Cambria Math" w:hAnsi="Cambria Math"/>
                </w:rPr>
                <m:t>1</m:t>
              </m:r>
              <m:ctrlPr>
                <w:rPr>
                  <w:rFonts w:ascii="Cambria Math" w:hAnsi="Cambria Math"/>
                </w:rPr>
              </m:ctrlP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10</m:t>
              </m:r>
              <m:ctrlPr>
                <w:rPr>
                  <w:rFonts w:ascii="Cambria Math" w:hAnsi="Cambria Math"/>
                </w:rPr>
              </m:ctrlPr>
            </m:e>
            <m:sup>
              <m:r>
                <m:rPr>
                  <m:sty m:val="p"/>
                </m:rPr>
                <w:rPr>
                  <w:rFonts w:ascii="Cambria Math" w:hAnsi="Cambria Math"/>
                </w:rPr>
                <m:t>1</m:t>
              </m:r>
              <m:ctrlPr>
                <w:rPr>
                  <w:rFonts w:ascii="Cambria Math" w:hAnsi="Cambria Math"/>
                </w:rPr>
              </m:ctrlPr>
            </m:sup>
          </m:sSup>
          <m:r>
            <m:rPr>
              <m:sty m:val="p"/>
            </m:rPr>
            <w:rPr>
              <w:rFonts w:ascii="Cambria Math" w:hAnsi="Cambria Math"/>
            </w:rPr>
            <m:t>+</m:t>
          </m:r>
          <m:sSub>
            <m:sSubPr>
              <m:ctrlPr>
                <w:rPr>
                  <w:rFonts w:ascii="Cambria Math" w:hAnsi="Cambria Math"/>
                </w:rPr>
              </m:ctrlPr>
            </m:sSubPr>
            <m:e>
              <m:r>
                <m:rPr/>
                <w:rPr>
                  <w:rFonts w:ascii="Cambria Math" w:hAnsi="Cambria Math"/>
                </w:rPr>
                <m:t>d</m:t>
              </m:r>
              <m:ctrlPr>
                <w:rPr>
                  <w:rFonts w:ascii="Cambria Math" w:hAnsi="Cambria Math"/>
                </w:rPr>
              </m:ctrlPr>
            </m:e>
            <m:sub>
              <m:r>
                <m:rPr>
                  <m:sty m:val="p"/>
                </m:rPr>
                <w:rPr>
                  <w:rFonts w:ascii="Cambria Math" w:hAnsi="Cambria Math"/>
                </w:rPr>
                <m:t>0</m:t>
              </m:r>
              <m:ctrlPr>
                <w:rPr>
                  <w:rFonts w:ascii="Cambria Math" w:hAnsi="Cambria Math"/>
                </w:rPr>
              </m:ctrlP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10</m:t>
              </m:r>
              <m:ctrlPr>
                <w:rPr>
                  <w:rFonts w:ascii="Cambria Math" w:hAnsi="Cambria Math"/>
                </w:rPr>
              </m:ctrlPr>
            </m:e>
            <m:sup>
              <m:r>
                <m:rPr>
                  <m:sty m:val="p"/>
                </m:rPr>
                <w:rPr>
                  <w:rFonts w:ascii="Cambria Math" w:hAnsi="Cambria Math"/>
                </w:rPr>
                <m:t>0</m:t>
              </m:r>
              <m:ctrlPr>
                <w:rPr>
                  <w:rFonts w:ascii="Cambria Math" w:hAnsi="Cambria Math"/>
                </w:rPr>
              </m:ctrlPr>
            </m:sup>
          </m:sSup>
          <m:r>
            <m:rPr>
              <m:sty m:val="p"/>
            </m:rPr>
            <w:rPr>
              <w:rFonts w:ascii="Cambria Math" w:hAnsi="Cambria Math"/>
            </w:rPr>
            <m:t>+</m:t>
          </m:r>
          <m:sSub>
            <m:sSubPr>
              <m:ctrlPr>
                <w:rPr>
                  <w:rFonts w:ascii="Cambria Math" w:hAnsi="Cambria Math"/>
                </w:rPr>
              </m:ctrlPr>
            </m:sSubPr>
            <m:e>
              <m:r>
                <m:rPr/>
                <w:rPr>
                  <w:rFonts w:ascii="Cambria Math" w:hAnsi="Cambria Math"/>
                </w:rPr>
                <m:t>d</m:t>
              </m:r>
              <m:ctrlPr>
                <w:rPr>
                  <w:rFonts w:ascii="Cambria Math" w:hAnsi="Cambria Math"/>
                </w:rPr>
              </m:ctrlPr>
            </m:e>
            <m:sub>
              <m:r>
                <m:rPr>
                  <m:sty m:val="p"/>
                </m:rPr>
                <w:rPr>
                  <w:rFonts w:ascii="Cambria Math" w:hAnsi="Cambria Math"/>
                </w:rPr>
                <m:t>−1</m:t>
              </m:r>
              <m:ctrlPr>
                <w:rPr>
                  <w:rFonts w:ascii="Cambria Math" w:hAnsi="Cambria Math"/>
                </w:rPr>
              </m:ctrlP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10</m:t>
              </m:r>
              <m:ctrlPr>
                <w:rPr>
                  <w:rFonts w:ascii="Cambria Math" w:hAnsi="Cambria Math"/>
                </w:rPr>
              </m:ctrlPr>
            </m:e>
            <m:sup>
              <m:r>
                <m:rPr>
                  <m:sty m:val="p"/>
                </m:rPr>
                <w:rPr>
                  <w:rFonts w:ascii="Cambria Math" w:hAnsi="Cambria Math"/>
                </w:rPr>
                <m:t>−1</m:t>
              </m:r>
              <m:ctrlPr>
                <w:rPr>
                  <w:rFonts w:ascii="Cambria Math" w:hAnsi="Cambria Math"/>
                </w:rPr>
              </m:ctrlPr>
            </m:sup>
          </m:sSup>
          <m:r>
            <m:rPr>
              <m:sty m:val="p"/>
            </m:rPr>
            <w:rPr>
              <w:rFonts w:ascii="Cambria Math" w:hAnsi="Cambria Math"/>
            </w:rPr>
            <m:t>+⋯+</m:t>
          </m:r>
          <m:sSub>
            <m:sSubPr>
              <m:ctrlPr>
                <w:rPr>
                  <w:rFonts w:ascii="Cambria Math" w:hAnsi="Cambria Math"/>
                </w:rPr>
              </m:ctrlPr>
            </m:sSubPr>
            <m:e>
              <m:r>
                <m:rPr/>
                <w:rPr>
                  <w:rFonts w:ascii="Cambria Math" w:hAnsi="Cambria Math"/>
                </w:rPr>
                <m:t>d</m:t>
              </m:r>
              <m:ctrlPr>
                <w:rPr>
                  <w:rFonts w:ascii="Cambria Math" w:hAnsi="Cambria Math"/>
                </w:rPr>
              </m:ctrlPr>
            </m:e>
            <m:sub>
              <m:r>
                <m:rPr>
                  <m:sty m:val="p"/>
                </m:rPr>
                <w:rPr>
                  <w:rFonts w:ascii="Cambria Math" w:hAnsi="Cambria Math"/>
                </w:rPr>
                <m:t>−</m:t>
              </m:r>
              <m:r>
                <m:rPr/>
                <w:rPr>
                  <w:rFonts w:ascii="Cambria Math" w:hAnsi="Cambria Math"/>
                </w:rPr>
                <m:t>m</m:t>
              </m:r>
              <m:ctrlPr>
                <w:rPr>
                  <w:rFonts w:ascii="Cambria Math" w:hAnsi="Cambria Math"/>
                </w:rPr>
              </m:ctrlP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10</m:t>
              </m:r>
              <m:ctrlPr>
                <w:rPr>
                  <w:rFonts w:ascii="Cambria Math" w:hAnsi="Cambria Math"/>
                </w:rPr>
              </m:ctrlPr>
            </m:e>
            <m:sup>
              <m:r>
                <m:rPr>
                  <m:sty m:val="p"/>
                </m:rPr>
                <w:rPr>
                  <w:rFonts w:ascii="Cambria Math" w:hAnsi="Cambria Math"/>
                </w:rPr>
                <m:t>−</m:t>
              </m:r>
              <m:r>
                <m:rPr/>
                <w:rPr>
                  <w:rFonts w:ascii="Cambria Math" w:hAnsi="Cambria Math"/>
                </w:rPr>
                <m:t>m</m:t>
              </m:r>
              <m:ctrlPr>
                <w:rPr>
                  <w:rFonts w:ascii="Cambria Math" w:hAnsi="Cambria Math"/>
                </w:rPr>
              </m:ctrlPr>
            </m:sup>
          </m:sSup>
        </m:oMath>
      </m:oMathPara>
    </w:p>
    <w:p w14:paraId="7D683B8F">
      <w:pPr>
        <w:spacing w:before="60" w:after="60" w:line="400" w:lineRule="exact"/>
        <w:ind w:firstLine="420"/>
        <w:jc w:val="both"/>
      </w:pPr>
      <w:r>
        <w:t>其中，</w:t>
      </w:r>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i</m:t>
            </m:r>
            <m:ctrlPr>
              <w:rPr>
                <w:rFonts w:ascii="Cambria Math" w:hAnsi="Cambria Math"/>
              </w:rPr>
            </m:ctrlPr>
          </m:sub>
        </m:sSub>
      </m:oMath>
      <w:r>
        <w:t>表示第i位的数码（0~9），</w:t>
      </w:r>
      <m:oMath>
        <m:sSup>
          <m:sSupPr>
            <m:ctrlPr>
              <w:rPr>
                <w:rFonts w:ascii="Cambria Math" w:hAnsi="Cambria Math"/>
              </w:rPr>
            </m:ctrlPr>
          </m:sSupPr>
          <m:e>
            <m:r>
              <m:rPr>
                <m:sty m:val="p"/>
              </m:rPr>
              <w:rPr>
                <w:rFonts w:ascii="Cambria Math" w:hAnsi="Cambria Math"/>
              </w:rPr>
              <m:t>10</m:t>
            </m:r>
            <m:ctrlPr>
              <w:rPr>
                <w:rFonts w:ascii="Cambria Math" w:hAnsi="Cambria Math"/>
              </w:rPr>
            </m:ctrlPr>
          </m:e>
          <m:sup>
            <m:r>
              <m:rPr/>
              <w:rPr>
                <w:rFonts w:ascii="Cambria Math" w:hAnsi="Cambria Math"/>
              </w:rPr>
              <m:t>i</m:t>
            </m:r>
            <m:ctrlPr>
              <w:rPr>
                <w:rFonts w:ascii="Cambria Math" w:hAnsi="Cambria Math"/>
              </w:rPr>
            </m:ctrlPr>
          </m:sup>
        </m:sSup>
      </m:oMath>
      <w:r>
        <w:t>表示第i位的位权，n为整数部分的位数，m为小数部分的位数。例如，十进制数(123.45)₁₀的展开式为：</w:t>
      </w:r>
    </w:p>
    <w:p w14:paraId="22C1C819">
      <w:pPr>
        <w:spacing w:before="60" w:after="60" w:line="400" w:lineRule="exact"/>
        <w:ind w:firstLine="420"/>
        <w:jc w:val="both"/>
      </w:pPr>
      <m:oMathPara>
        <m:oMathParaPr>
          <m:jc m:val="left"/>
        </m:oMathParaPr>
        <m:oMath>
          <m:r>
            <m:rPr>
              <m:sty m:val="p"/>
            </m:rPr>
            <w:rPr>
              <w:rFonts w:ascii="Cambria Math" w:hAnsi="Cambria Math"/>
            </w:rPr>
            <m:t>(123.45</m:t>
          </m:r>
          <m:sSub>
            <m:sSubPr>
              <m:ctrlPr>
                <w:rPr>
                  <w:rFonts w:ascii="Cambria Math" w:hAnsi="Cambria Math"/>
                </w:rPr>
              </m:ctrlPr>
            </m:sSubPr>
            <m:e>
              <m:r>
                <m:rPr>
                  <m:sty m:val="p"/>
                </m:rPr>
                <w:rPr>
                  <w:rFonts w:ascii="Cambria Math" w:hAnsi="Cambria Math"/>
                </w:rPr>
                <m:t>)</m:t>
              </m:r>
              <m:ctrlPr>
                <w:rPr>
                  <w:rFonts w:ascii="Cambria Math" w:hAnsi="Cambria Math"/>
                </w:rPr>
              </m:ctrlPr>
            </m:e>
            <m:sub>
              <m:r>
                <m:rPr>
                  <m:sty m:val="p"/>
                </m:rPr>
                <w:rPr>
                  <w:rFonts w:ascii="Cambria Math" w:hAnsi="Cambria Math"/>
                </w:rPr>
                <m:t>10</m:t>
              </m:r>
              <m:ctrlPr>
                <w:rPr>
                  <w:rFonts w:ascii="Cambria Math" w:hAnsi="Cambria Math"/>
                </w:rPr>
              </m:ctrlPr>
            </m:sub>
          </m:sSub>
          <m:r>
            <m:rPr>
              <m:sty m:val="p"/>
            </m:rPr>
            <w:rPr>
              <w:rFonts w:ascii="Cambria Math" w:hAnsi="Cambria Math"/>
            </w:rPr>
            <m:t>=1×</m:t>
          </m:r>
          <m:sSup>
            <m:sSupPr>
              <m:ctrlPr>
                <w:rPr>
                  <w:rFonts w:ascii="Cambria Math" w:hAnsi="Cambria Math"/>
                </w:rPr>
              </m:ctrlPr>
            </m:sSupPr>
            <m:e>
              <m:r>
                <m:rPr>
                  <m:sty m:val="p"/>
                </m:rPr>
                <w:rPr>
                  <w:rFonts w:ascii="Cambria Math" w:hAnsi="Cambria Math"/>
                </w:rPr>
                <m:t>10</m:t>
              </m:r>
              <m:ctrlPr>
                <w:rPr>
                  <w:rFonts w:ascii="Cambria Math" w:hAnsi="Cambria Math"/>
                </w:rPr>
              </m:ctrlPr>
            </m:e>
            <m:sup>
              <m:r>
                <m:rPr>
                  <m:sty m:val="p"/>
                </m:rPr>
                <w:rPr>
                  <w:rFonts w:ascii="Cambria Math" w:hAnsi="Cambria Math"/>
                </w:rPr>
                <m:t>2</m:t>
              </m:r>
              <m:ctrlPr>
                <w:rPr>
                  <w:rFonts w:ascii="Cambria Math" w:hAnsi="Cambria Math"/>
                </w:rPr>
              </m:ctrlPr>
            </m:sup>
          </m:sSup>
          <m:r>
            <m:rPr>
              <m:sty m:val="p"/>
            </m:rPr>
            <w:rPr>
              <w:rFonts w:ascii="Cambria Math" w:hAnsi="Cambria Math"/>
            </w:rPr>
            <m:t>+2×</m:t>
          </m:r>
          <m:sSup>
            <m:sSupPr>
              <m:ctrlPr>
                <w:rPr>
                  <w:rFonts w:ascii="Cambria Math" w:hAnsi="Cambria Math"/>
                </w:rPr>
              </m:ctrlPr>
            </m:sSupPr>
            <m:e>
              <m:r>
                <m:rPr>
                  <m:sty m:val="p"/>
                </m:rPr>
                <w:rPr>
                  <w:rFonts w:ascii="Cambria Math" w:hAnsi="Cambria Math"/>
                </w:rPr>
                <m:t>10</m:t>
              </m:r>
              <m:ctrlPr>
                <w:rPr>
                  <w:rFonts w:ascii="Cambria Math" w:hAnsi="Cambria Math"/>
                </w:rPr>
              </m:ctrlPr>
            </m:e>
            <m:sup>
              <m:r>
                <m:rPr>
                  <m:sty m:val="p"/>
                </m:rPr>
                <w:rPr>
                  <w:rFonts w:ascii="Cambria Math" w:hAnsi="Cambria Math"/>
                </w:rPr>
                <m:t>1</m:t>
              </m:r>
              <m:ctrlPr>
                <w:rPr>
                  <w:rFonts w:ascii="Cambria Math" w:hAnsi="Cambria Math"/>
                </w:rPr>
              </m:ctrlPr>
            </m:sup>
          </m:sSup>
          <m:r>
            <m:rPr>
              <m:sty m:val="p"/>
            </m:rPr>
            <w:rPr>
              <w:rFonts w:ascii="Cambria Math" w:hAnsi="Cambria Math"/>
            </w:rPr>
            <m:t>+3×</m:t>
          </m:r>
          <m:sSup>
            <m:sSupPr>
              <m:ctrlPr>
                <w:rPr>
                  <w:rFonts w:ascii="Cambria Math" w:hAnsi="Cambria Math"/>
                </w:rPr>
              </m:ctrlPr>
            </m:sSupPr>
            <m:e>
              <m:r>
                <m:rPr>
                  <m:sty m:val="p"/>
                </m:rPr>
                <w:rPr>
                  <w:rFonts w:ascii="Cambria Math" w:hAnsi="Cambria Math"/>
                </w:rPr>
                <m:t>10</m:t>
              </m:r>
              <m:ctrlPr>
                <w:rPr>
                  <w:rFonts w:ascii="Cambria Math" w:hAnsi="Cambria Math"/>
                </w:rPr>
              </m:ctrlPr>
            </m:e>
            <m:sup>
              <m:r>
                <m:rPr>
                  <m:sty m:val="p"/>
                </m:rPr>
                <w:rPr>
                  <w:rFonts w:ascii="Cambria Math" w:hAnsi="Cambria Math"/>
                </w:rPr>
                <m:t>0</m:t>
              </m:r>
              <m:ctrlPr>
                <w:rPr>
                  <w:rFonts w:ascii="Cambria Math" w:hAnsi="Cambria Math"/>
                </w:rPr>
              </m:ctrlPr>
            </m:sup>
          </m:sSup>
          <m:r>
            <m:rPr>
              <m:sty m:val="p"/>
            </m:rPr>
            <w:rPr>
              <w:rFonts w:ascii="Cambria Math" w:hAnsi="Cambria Math"/>
            </w:rPr>
            <m:t>+4×</m:t>
          </m:r>
          <m:sSup>
            <m:sSupPr>
              <m:ctrlPr>
                <w:rPr>
                  <w:rFonts w:ascii="Cambria Math" w:hAnsi="Cambria Math"/>
                </w:rPr>
              </m:ctrlPr>
            </m:sSupPr>
            <m:e>
              <m:r>
                <m:rPr>
                  <m:sty m:val="p"/>
                </m:rPr>
                <w:rPr>
                  <w:rFonts w:ascii="Cambria Math" w:hAnsi="Cambria Math"/>
                </w:rPr>
                <m:t>10</m:t>
              </m:r>
              <m:ctrlPr>
                <w:rPr>
                  <w:rFonts w:ascii="Cambria Math" w:hAnsi="Cambria Math"/>
                </w:rPr>
              </m:ctrlPr>
            </m:e>
            <m:sup>
              <m:r>
                <m:rPr>
                  <m:sty m:val="p"/>
                </m:rPr>
                <w:rPr>
                  <w:rFonts w:ascii="Cambria Math" w:hAnsi="Cambria Math"/>
                </w:rPr>
                <m:t>−1</m:t>
              </m:r>
              <m:ctrlPr>
                <w:rPr>
                  <w:rFonts w:ascii="Cambria Math" w:hAnsi="Cambria Math"/>
                </w:rPr>
              </m:ctrlPr>
            </m:sup>
          </m:sSup>
          <m:r>
            <m:rPr>
              <m:sty m:val="p"/>
            </m:rPr>
            <w:rPr>
              <w:rFonts w:ascii="Cambria Math" w:hAnsi="Cambria Math"/>
            </w:rPr>
            <m:t>+5×</m:t>
          </m:r>
          <m:sSup>
            <m:sSupPr>
              <m:ctrlPr>
                <w:rPr>
                  <w:rFonts w:ascii="Cambria Math" w:hAnsi="Cambria Math"/>
                </w:rPr>
              </m:ctrlPr>
            </m:sSupPr>
            <m:e>
              <m:r>
                <m:rPr>
                  <m:sty m:val="p"/>
                </m:rPr>
                <w:rPr>
                  <w:rFonts w:ascii="Cambria Math" w:hAnsi="Cambria Math"/>
                </w:rPr>
                <m:t>10</m:t>
              </m:r>
              <m:ctrlPr>
                <w:rPr>
                  <w:rFonts w:ascii="Cambria Math" w:hAnsi="Cambria Math"/>
                </w:rPr>
              </m:ctrlPr>
            </m:e>
            <m:sup>
              <m:r>
                <m:rPr>
                  <m:sty m:val="p"/>
                </m:rPr>
                <w:rPr>
                  <w:rFonts w:ascii="Cambria Math" w:hAnsi="Cambria Math"/>
                </w:rPr>
                <m:t>−2</m:t>
              </m:r>
              <m:ctrlPr>
                <w:rPr>
                  <w:rFonts w:ascii="Cambria Math" w:hAnsi="Cambria Math"/>
                </w:rPr>
              </m:ctrlPr>
            </m:sup>
          </m:sSup>
        </m:oMath>
      </m:oMathPara>
    </w:p>
    <w:p w14:paraId="7F263754">
      <w:pPr>
        <w:spacing w:before="60" w:after="60" w:line="400" w:lineRule="exact"/>
        <w:ind w:firstLine="420"/>
        <w:jc w:val="both"/>
      </w:pPr>
      <w:r>
        <w:t>2.二进制（Binary）</w:t>
      </w:r>
    </w:p>
    <w:p w14:paraId="78257FF5">
      <w:pPr>
        <w:spacing w:before="60" w:after="60" w:line="400" w:lineRule="exact"/>
        <w:ind w:firstLine="420"/>
        <w:jc w:val="both"/>
      </w:pPr>
      <w:r>
        <w:t>基数为2，使用的数码为0和1，计数规则是“逢2进1”。二进制数的位权为2的幂次，其通用表达式为：</w:t>
      </w:r>
    </w:p>
    <w:p w14:paraId="51AAD051">
      <w:pPr>
        <w:spacing w:before="60" w:after="60" w:line="400" w:lineRule="exact"/>
        <w:ind w:firstLine="420"/>
        <w:jc w:val="both"/>
      </w:pPr>
      <m:oMathPara>
        <m:oMathParaPr>
          <m:jc m:val="left"/>
        </m:oMathParaPr>
        <m:oMath>
          <m:r>
            <m:rPr>
              <m:sty m:val="p"/>
            </m:rPr>
            <w:rPr>
              <w:rFonts w:ascii="Cambria Math" w:hAnsi="Cambria Math"/>
            </w:rPr>
            <m:t>(</m:t>
          </m:r>
          <m:r>
            <m:rPr/>
            <w:rPr>
              <w:rFonts w:ascii="Cambria Math" w:hAnsi="Cambria Math"/>
            </w:rPr>
            <m:t>N</m:t>
          </m:r>
          <m:sSub>
            <m:sSubPr>
              <m:ctrlPr>
                <w:rPr>
                  <w:rFonts w:ascii="Cambria Math" w:hAnsi="Cambria Math"/>
                </w:rPr>
              </m:ctrlPr>
            </m:sSubPr>
            <m:e>
              <m:r>
                <m:rPr>
                  <m:sty m:val="p"/>
                </m:rPr>
                <w:rPr>
                  <w:rFonts w:ascii="Cambria Math" w:hAnsi="Cambria Math"/>
                </w:rPr>
                <m:t>)</m:t>
              </m:r>
              <m:ctrlPr>
                <w:rPr>
                  <w:rFonts w:ascii="Cambria Math" w:hAnsi="Cambria Math"/>
                </w:rPr>
              </m:ctrlPr>
            </m:e>
            <m:sub>
              <m:r>
                <m:rPr>
                  <m:sty m:val="p"/>
                </m:rPr>
                <w:rPr>
                  <w:rFonts w:ascii="Cambria Math" w:hAnsi="Cambria Math"/>
                </w:rPr>
                <m:t>2</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b</m:t>
              </m:r>
              <m:ctrlPr>
                <w:rPr>
                  <w:rFonts w:ascii="Cambria Math" w:hAnsi="Cambria Math"/>
                </w:rPr>
              </m:ctrlPr>
            </m:e>
            <m:sub>
              <m:r>
                <m:rPr/>
                <w:rPr>
                  <w:rFonts w:ascii="Cambria Math" w:hAnsi="Cambria Math"/>
                </w:rPr>
                <m:t>n</m:t>
              </m:r>
              <m:r>
                <m:rPr>
                  <m:sty m:val="p"/>
                </m:rPr>
                <w:rPr>
                  <w:rFonts w:ascii="Cambria Math" w:hAnsi="Cambria Math"/>
                </w:rPr>
                <m:t>−1</m:t>
              </m:r>
              <m:ctrlPr>
                <w:rPr>
                  <w:rFonts w:ascii="Cambria Math" w:hAnsi="Cambria Math"/>
                </w:rPr>
              </m:ctrlP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2</m:t>
              </m:r>
              <m:ctrlPr>
                <w:rPr>
                  <w:rFonts w:ascii="Cambria Math" w:hAnsi="Cambria Math"/>
                </w:rPr>
              </m:ctrlPr>
            </m:e>
            <m:sup>
              <m:r>
                <m:rPr/>
                <w:rPr>
                  <w:rFonts w:ascii="Cambria Math" w:hAnsi="Cambria Math"/>
                </w:rPr>
                <m:t>n</m:t>
              </m:r>
              <m:r>
                <m:rPr>
                  <m:sty m:val="p"/>
                </m:rPr>
                <w:rPr>
                  <w:rFonts w:ascii="Cambria Math" w:hAnsi="Cambria Math"/>
                </w:rPr>
                <m:t>−1</m:t>
              </m:r>
              <m:ctrlPr>
                <w:rPr>
                  <w:rFonts w:ascii="Cambria Math" w:hAnsi="Cambria Math"/>
                </w:rPr>
              </m:ctrlPr>
            </m:sup>
          </m:sSup>
          <m:r>
            <m:rPr>
              <m:sty m:val="p"/>
            </m:rPr>
            <w:rPr>
              <w:rFonts w:ascii="Cambria Math" w:hAnsi="Cambria Math"/>
            </w:rPr>
            <m:t>+</m:t>
          </m:r>
          <m:sSub>
            <m:sSubPr>
              <m:ctrlPr>
                <w:rPr>
                  <w:rFonts w:ascii="Cambria Math" w:hAnsi="Cambria Math"/>
                </w:rPr>
              </m:ctrlPr>
            </m:sSubPr>
            <m:e>
              <m:r>
                <m:rPr/>
                <w:rPr>
                  <w:rFonts w:ascii="Cambria Math" w:hAnsi="Cambria Math"/>
                </w:rPr>
                <m:t>b</m:t>
              </m:r>
              <m:ctrlPr>
                <w:rPr>
                  <w:rFonts w:ascii="Cambria Math" w:hAnsi="Cambria Math"/>
                </w:rPr>
              </m:ctrlPr>
            </m:e>
            <m:sub>
              <m:r>
                <m:rPr/>
                <w:rPr>
                  <w:rFonts w:ascii="Cambria Math" w:hAnsi="Cambria Math"/>
                </w:rPr>
                <m:t>n</m:t>
              </m:r>
              <m:r>
                <m:rPr>
                  <m:sty m:val="p"/>
                </m:rPr>
                <w:rPr>
                  <w:rFonts w:ascii="Cambria Math" w:hAnsi="Cambria Math"/>
                </w:rPr>
                <m:t>−2</m:t>
              </m:r>
              <m:ctrlPr>
                <w:rPr>
                  <w:rFonts w:ascii="Cambria Math" w:hAnsi="Cambria Math"/>
                </w:rPr>
              </m:ctrlP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2</m:t>
              </m:r>
              <m:ctrlPr>
                <w:rPr>
                  <w:rFonts w:ascii="Cambria Math" w:hAnsi="Cambria Math"/>
                </w:rPr>
              </m:ctrlPr>
            </m:e>
            <m:sup>
              <m:r>
                <m:rPr/>
                <w:rPr>
                  <w:rFonts w:ascii="Cambria Math" w:hAnsi="Cambria Math"/>
                </w:rPr>
                <m:t>n</m:t>
              </m:r>
              <m:r>
                <m:rPr>
                  <m:sty m:val="p"/>
                </m:rPr>
                <w:rPr>
                  <w:rFonts w:ascii="Cambria Math" w:hAnsi="Cambria Math"/>
                </w:rPr>
                <m:t>−2</m:t>
              </m:r>
              <m:ctrlPr>
                <w:rPr>
                  <w:rFonts w:ascii="Cambria Math" w:hAnsi="Cambria Math"/>
                </w:rPr>
              </m:ctrlPr>
            </m:sup>
          </m:sSup>
          <m:r>
            <m:rPr>
              <m:sty m:val="p"/>
            </m:rPr>
            <w:rPr>
              <w:rFonts w:ascii="Cambria Math" w:hAnsi="Cambria Math"/>
            </w:rPr>
            <m:t>+⋯+</m:t>
          </m:r>
          <m:sSub>
            <m:sSubPr>
              <m:ctrlPr>
                <w:rPr>
                  <w:rFonts w:ascii="Cambria Math" w:hAnsi="Cambria Math"/>
                </w:rPr>
              </m:ctrlPr>
            </m:sSubPr>
            <m:e>
              <m:r>
                <m:rPr/>
                <w:rPr>
                  <w:rFonts w:ascii="Cambria Math" w:hAnsi="Cambria Math"/>
                </w:rPr>
                <m:t>b</m:t>
              </m:r>
              <m:ctrlPr>
                <w:rPr>
                  <w:rFonts w:ascii="Cambria Math" w:hAnsi="Cambria Math"/>
                </w:rPr>
              </m:ctrlPr>
            </m:e>
            <m:sub>
              <m:r>
                <m:rPr>
                  <m:sty m:val="p"/>
                </m:rPr>
                <w:rPr>
                  <w:rFonts w:ascii="Cambria Math" w:hAnsi="Cambria Math"/>
                </w:rPr>
                <m:t>1</m:t>
              </m:r>
              <m:ctrlPr>
                <w:rPr>
                  <w:rFonts w:ascii="Cambria Math" w:hAnsi="Cambria Math"/>
                </w:rPr>
              </m:ctrlP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2</m:t>
              </m:r>
              <m:ctrlPr>
                <w:rPr>
                  <w:rFonts w:ascii="Cambria Math" w:hAnsi="Cambria Math"/>
                </w:rPr>
              </m:ctrlPr>
            </m:e>
            <m:sup>
              <m:r>
                <m:rPr>
                  <m:sty m:val="p"/>
                </m:rPr>
                <w:rPr>
                  <w:rFonts w:ascii="Cambria Math" w:hAnsi="Cambria Math"/>
                </w:rPr>
                <m:t>1</m:t>
              </m:r>
              <m:ctrlPr>
                <w:rPr>
                  <w:rFonts w:ascii="Cambria Math" w:hAnsi="Cambria Math"/>
                </w:rPr>
              </m:ctrlPr>
            </m:sup>
          </m:sSup>
          <m:r>
            <m:rPr>
              <m:sty m:val="p"/>
            </m:rPr>
            <w:rPr>
              <w:rFonts w:ascii="Cambria Math" w:hAnsi="Cambria Math"/>
            </w:rPr>
            <m:t>+</m:t>
          </m:r>
          <m:sSub>
            <m:sSubPr>
              <m:ctrlPr>
                <w:rPr>
                  <w:rFonts w:ascii="Cambria Math" w:hAnsi="Cambria Math"/>
                </w:rPr>
              </m:ctrlPr>
            </m:sSubPr>
            <m:e>
              <m:r>
                <m:rPr/>
                <w:rPr>
                  <w:rFonts w:ascii="Cambria Math" w:hAnsi="Cambria Math"/>
                </w:rPr>
                <m:t>b</m:t>
              </m:r>
              <m:ctrlPr>
                <w:rPr>
                  <w:rFonts w:ascii="Cambria Math" w:hAnsi="Cambria Math"/>
                </w:rPr>
              </m:ctrlPr>
            </m:e>
            <m:sub>
              <m:r>
                <m:rPr>
                  <m:sty m:val="p"/>
                </m:rPr>
                <w:rPr>
                  <w:rFonts w:ascii="Cambria Math" w:hAnsi="Cambria Math"/>
                </w:rPr>
                <m:t>0</m:t>
              </m:r>
              <m:ctrlPr>
                <w:rPr>
                  <w:rFonts w:ascii="Cambria Math" w:hAnsi="Cambria Math"/>
                </w:rPr>
              </m:ctrlP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2</m:t>
              </m:r>
              <m:ctrlPr>
                <w:rPr>
                  <w:rFonts w:ascii="Cambria Math" w:hAnsi="Cambria Math"/>
                </w:rPr>
              </m:ctrlPr>
            </m:e>
            <m:sup>
              <m:r>
                <m:rPr>
                  <m:sty m:val="p"/>
                </m:rPr>
                <w:rPr>
                  <w:rFonts w:ascii="Cambria Math" w:hAnsi="Cambria Math"/>
                </w:rPr>
                <m:t>0</m:t>
              </m:r>
              <m:ctrlPr>
                <w:rPr>
                  <w:rFonts w:ascii="Cambria Math" w:hAnsi="Cambria Math"/>
                </w:rPr>
              </m:ctrlPr>
            </m:sup>
          </m:sSup>
          <m:r>
            <m:rPr>
              <m:sty m:val="p"/>
            </m:rPr>
            <w:rPr>
              <w:rFonts w:ascii="Cambria Math" w:hAnsi="Cambria Math"/>
            </w:rPr>
            <m:t>+</m:t>
          </m:r>
          <m:sSub>
            <m:sSubPr>
              <m:ctrlPr>
                <w:rPr>
                  <w:rFonts w:ascii="Cambria Math" w:hAnsi="Cambria Math"/>
                </w:rPr>
              </m:ctrlPr>
            </m:sSubPr>
            <m:e>
              <m:r>
                <m:rPr/>
                <w:rPr>
                  <w:rFonts w:ascii="Cambria Math" w:hAnsi="Cambria Math"/>
                </w:rPr>
                <m:t>b</m:t>
              </m:r>
              <m:ctrlPr>
                <w:rPr>
                  <w:rFonts w:ascii="Cambria Math" w:hAnsi="Cambria Math"/>
                </w:rPr>
              </m:ctrlPr>
            </m:e>
            <m:sub>
              <m:r>
                <m:rPr>
                  <m:sty m:val="p"/>
                </m:rPr>
                <w:rPr>
                  <w:rFonts w:ascii="Cambria Math" w:hAnsi="Cambria Math"/>
                </w:rPr>
                <m:t>−1</m:t>
              </m:r>
              <m:ctrlPr>
                <w:rPr>
                  <w:rFonts w:ascii="Cambria Math" w:hAnsi="Cambria Math"/>
                </w:rPr>
              </m:ctrlP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2</m:t>
              </m:r>
              <m:ctrlPr>
                <w:rPr>
                  <w:rFonts w:ascii="Cambria Math" w:hAnsi="Cambria Math"/>
                </w:rPr>
              </m:ctrlPr>
            </m:e>
            <m:sup>
              <m:r>
                <m:rPr>
                  <m:sty m:val="p"/>
                </m:rPr>
                <w:rPr>
                  <w:rFonts w:ascii="Cambria Math" w:hAnsi="Cambria Math"/>
                </w:rPr>
                <m:t>−1</m:t>
              </m:r>
              <m:ctrlPr>
                <w:rPr>
                  <w:rFonts w:ascii="Cambria Math" w:hAnsi="Cambria Math"/>
                </w:rPr>
              </m:ctrlPr>
            </m:sup>
          </m:sSup>
          <m:r>
            <m:rPr>
              <m:sty m:val="p"/>
            </m:rPr>
            <w:rPr>
              <w:rFonts w:ascii="Cambria Math" w:hAnsi="Cambria Math"/>
            </w:rPr>
            <m:t>+⋯+</m:t>
          </m:r>
          <m:sSub>
            <m:sSubPr>
              <m:ctrlPr>
                <w:rPr>
                  <w:rFonts w:ascii="Cambria Math" w:hAnsi="Cambria Math"/>
                </w:rPr>
              </m:ctrlPr>
            </m:sSubPr>
            <m:e>
              <m:r>
                <m:rPr/>
                <w:rPr>
                  <w:rFonts w:ascii="Cambria Math" w:hAnsi="Cambria Math"/>
                </w:rPr>
                <m:t>b</m:t>
              </m:r>
              <m:ctrlPr>
                <w:rPr>
                  <w:rFonts w:ascii="Cambria Math" w:hAnsi="Cambria Math"/>
                </w:rPr>
              </m:ctrlPr>
            </m:e>
            <m:sub>
              <m:r>
                <m:rPr>
                  <m:sty m:val="p"/>
                </m:rPr>
                <w:rPr>
                  <w:rFonts w:ascii="Cambria Math" w:hAnsi="Cambria Math"/>
                </w:rPr>
                <m:t>−</m:t>
              </m:r>
              <m:r>
                <m:rPr/>
                <w:rPr>
                  <w:rFonts w:ascii="Cambria Math" w:hAnsi="Cambria Math"/>
                </w:rPr>
                <m:t>m</m:t>
              </m:r>
              <m:ctrlPr>
                <w:rPr>
                  <w:rFonts w:ascii="Cambria Math" w:hAnsi="Cambria Math"/>
                </w:rPr>
              </m:ctrlP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2</m:t>
              </m:r>
              <m:ctrlPr>
                <w:rPr>
                  <w:rFonts w:ascii="Cambria Math" w:hAnsi="Cambria Math"/>
                </w:rPr>
              </m:ctrlPr>
            </m:e>
            <m:sup>
              <m:r>
                <m:rPr>
                  <m:sty m:val="p"/>
                </m:rPr>
                <w:rPr>
                  <w:rFonts w:ascii="Cambria Math" w:hAnsi="Cambria Math"/>
                </w:rPr>
                <m:t>−</m:t>
              </m:r>
              <m:r>
                <m:rPr/>
                <w:rPr>
                  <w:rFonts w:ascii="Cambria Math" w:hAnsi="Cambria Math"/>
                </w:rPr>
                <m:t>m</m:t>
              </m:r>
              <m:ctrlPr>
                <w:rPr>
                  <w:rFonts w:ascii="Cambria Math" w:hAnsi="Cambria Math"/>
                </w:rPr>
              </m:ctrlPr>
            </m:sup>
          </m:sSup>
        </m:oMath>
      </m:oMathPara>
    </w:p>
    <w:p w14:paraId="21068613">
      <w:pPr>
        <w:spacing w:before="60" w:after="60" w:line="400" w:lineRule="exact"/>
        <w:ind w:firstLine="420"/>
        <w:jc w:val="both"/>
      </w:pPr>
      <w:r>
        <w:t>其中，</w:t>
      </w:r>
      <m:oMath>
        <m:sSub>
          <m:sSubPr>
            <m:ctrlPr>
              <w:rPr>
                <w:rFonts w:ascii="Cambria Math" w:hAnsi="Cambria Math"/>
              </w:rPr>
            </m:ctrlPr>
          </m:sSubPr>
          <m:e>
            <m:r>
              <m:rPr/>
              <w:rPr>
                <w:rFonts w:ascii="Cambria Math" w:hAnsi="Cambria Math"/>
              </w:rPr>
              <m:t>b</m:t>
            </m:r>
            <m:ctrlPr>
              <w:rPr>
                <w:rFonts w:ascii="Cambria Math" w:hAnsi="Cambria Math"/>
              </w:rPr>
            </m:ctrlPr>
          </m:e>
          <m:sub>
            <m:r>
              <m:rPr/>
              <w:rPr>
                <w:rFonts w:ascii="Cambria Math" w:hAnsi="Cambria Math"/>
              </w:rPr>
              <m:t>i</m:t>
            </m:r>
            <m:ctrlPr>
              <w:rPr>
                <w:rFonts w:ascii="Cambria Math" w:hAnsi="Cambria Math"/>
              </w:rPr>
            </m:ctrlPr>
          </m:sub>
        </m:sSub>
      </m:oMath>
      <w:r>
        <w:t>表示第i位的数码（0或1），</w:t>
      </w:r>
      <m:oMath>
        <m:sSup>
          <m:sSupPr>
            <m:ctrlPr>
              <w:rPr>
                <w:rFonts w:ascii="Cambria Math" w:hAnsi="Cambria Math"/>
              </w:rPr>
            </m:ctrlPr>
          </m:sSupPr>
          <m:e>
            <m:r>
              <m:rPr>
                <m:sty m:val="p"/>
              </m:rPr>
              <w:rPr>
                <w:rFonts w:ascii="Cambria Math" w:hAnsi="Cambria Math"/>
              </w:rPr>
              <m:t>2</m:t>
            </m:r>
            <m:ctrlPr>
              <w:rPr>
                <w:rFonts w:ascii="Cambria Math" w:hAnsi="Cambria Math"/>
              </w:rPr>
            </m:ctrlPr>
          </m:e>
          <m:sup>
            <m:r>
              <m:rPr/>
              <w:rPr>
                <w:rFonts w:ascii="Cambria Math" w:hAnsi="Cambria Math"/>
              </w:rPr>
              <m:t>i</m:t>
            </m:r>
            <m:ctrlPr>
              <w:rPr>
                <w:rFonts w:ascii="Cambria Math" w:hAnsi="Cambria Math"/>
              </w:rPr>
            </m:ctrlPr>
          </m:sup>
        </m:sSup>
      </m:oMath>
      <w:r>
        <w:t>表示第i位的位权。二进制数之所以被数字电路广泛采用，是因为其数码0和1恰好对应晶体管的截止与导通、开关的断开与闭合等两种对立的逻辑状态，易于用电子元件实现。例如，二进制数(1011.01)₂转换为十进制数的过程为：</w:t>
      </w:r>
    </w:p>
    <w:p w14:paraId="125247CB">
      <w:pPr>
        <w:spacing w:before="60" w:after="60" w:line="400" w:lineRule="exact"/>
        <w:ind w:firstLine="420"/>
        <w:jc w:val="both"/>
      </w:pPr>
      <m:oMathPara>
        <m:oMathParaPr>
          <m:jc m:val="left"/>
        </m:oMathParaPr>
        <m:oMath>
          <m:r>
            <m:rPr>
              <m:sty m:val="p"/>
            </m:rPr>
            <w:rPr>
              <w:rFonts w:ascii="Cambria Math" w:hAnsi="Cambria Math"/>
            </w:rPr>
            <m:t>(1011.01</m:t>
          </m:r>
          <m:sSub>
            <m:sSubPr>
              <m:ctrlPr>
                <w:rPr>
                  <w:rFonts w:ascii="Cambria Math" w:hAnsi="Cambria Math"/>
                </w:rPr>
              </m:ctrlPr>
            </m:sSubPr>
            <m:e>
              <m:r>
                <m:rPr>
                  <m:sty m:val="p"/>
                </m:rPr>
                <w:rPr>
                  <w:rFonts w:ascii="Cambria Math" w:hAnsi="Cambria Math"/>
                </w:rPr>
                <m:t>)</m:t>
              </m:r>
              <m:ctrlPr>
                <w:rPr>
                  <w:rFonts w:ascii="Cambria Math" w:hAnsi="Cambria Math"/>
                </w:rPr>
              </m:ctrlPr>
            </m:e>
            <m:sub>
              <m:r>
                <m:rPr>
                  <m:sty m:val="p"/>
                </m:rPr>
                <w:rPr>
                  <w:rFonts w:ascii="Cambria Math" w:hAnsi="Cambria Math"/>
                </w:rPr>
                <m:t>2</m:t>
              </m:r>
              <m:ctrlPr>
                <w:rPr>
                  <w:rFonts w:ascii="Cambria Math" w:hAnsi="Cambria Math"/>
                </w:rPr>
              </m:ctrlPr>
            </m:sub>
          </m:sSub>
          <m:r>
            <m:rPr>
              <m:sty m:val="p"/>
            </m:rPr>
            <w:rPr>
              <w:rFonts w:ascii="Cambria Math" w:hAnsi="Cambria Math"/>
            </w:rPr>
            <m:t>=1×</m:t>
          </m:r>
          <m:sSup>
            <m:sSupPr>
              <m:ctrlPr>
                <w:rPr>
                  <w:rFonts w:ascii="Cambria Math" w:hAnsi="Cambria Math"/>
                </w:rPr>
              </m:ctrlPr>
            </m:sSupPr>
            <m:e>
              <m:r>
                <m:rPr>
                  <m:sty m:val="p"/>
                </m:rPr>
                <w:rPr>
                  <w:rFonts w:ascii="Cambria Math" w:hAnsi="Cambria Math"/>
                </w:rPr>
                <m:t>2</m:t>
              </m:r>
              <m:ctrlPr>
                <w:rPr>
                  <w:rFonts w:ascii="Cambria Math" w:hAnsi="Cambria Math"/>
                </w:rPr>
              </m:ctrlPr>
            </m:e>
            <m:sup>
              <m:r>
                <m:rPr>
                  <m:sty m:val="p"/>
                </m:rPr>
                <w:rPr>
                  <w:rFonts w:ascii="Cambria Math" w:hAnsi="Cambria Math"/>
                </w:rPr>
                <m:t>3</m:t>
              </m:r>
              <m:ctrlPr>
                <w:rPr>
                  <w:rFonts w:ascii="Cambria Math" w:hAnsi="Cambria Math"/>
                </w:rPr>
              </m:ctrlPr>
            </m:sup>
          </m:sSup>
          <m:r>
            <m:rPr>
              <m:sty m:val="p"/>
            </m:rPr>
            <w:rPr>
              <w:rFonts w:ascii="Cambria Math" w:hAnsi="Cambria Math"/>
            </w:rPr>
            <m:t>+0×</m:t>
          </m:r>
          <m:sSup>
            <m:sSupPr>
              <m:ctrlPr>
                <w:rPr>
                  <w:rFonts w:ascii="Cambria Math" w:hAnsi="Cambria Math"/>
                </w:rPr>
              </m:ctrlPr>
            </m:sSupPr>
            <m:e>
              <m:r>
                <m:rPr>
                  <m:sty m:val="p"/>
                </m:rPr>
                <w:rPr>
                  <w:rFonts w:ascii="Cambria Math" w:hAnsi="Cambria Math"/>
                </w:rPr>
                <m:t>2</m:t>
              </m:r>
              <m:ctrlPr>
                <w:rPr>
                  <w:rFonts w:ascii="Cambria Math" w:hAnsi="Cambria Math"/>
                </w:rPr>
              </m:ctrlPr>
            </m:e>
            <m:sup>
              <m:r>
                <m:rPr>
                  <m:sty m:val="p"/>
                </m:rPr>
                <w:rPr>
                  <w:rFonts w:ascii="Cambria Math" w:hAnsi="Cambria Math"/>
                </w:rPr>
                <m:t>2</m:t>
              </m:r>
              <m:ctrlPr>
                <w:rPr>
                  <w:rFonts w:ascii="Cambria Math" w:hAnsi="Cambria Math"/>
                </w:rPr>
              </m:ctrlPr>
            </m:sup>
          </m:sSup>
          <m:r>
            <m:rPr>
              <m:sty m:val="p"/>
            </m:rPr>
            <w:rPr>
              <w:rFonts w:ascii="Cambria Math" w:hAnsi="Cambria Math"/>
            </w:rPr>
            <m:t>+1×</m:t>
          </m:r>
          <m:sSup>
            <m:sSupPr>
              <m:ctrlPr>
                <w:rPr>
                  <w:rFonts w:ascii="Cambria Math" w:hAnsi="Cambria Math"/>
                </w:rPr>
              </m:ctrlPr>
            </m:sSupPr>
            <m:e>
              <m:r>
                <m:rPr>
                  <m:sty m:val="p"/>
                </m:rPr>
                <w:rPr>
                  <w:rFonts w:ascii="Cambria Math" w:hAnsi="Cambria Math"/>
                </w:rPr>
                <m:t>2</m:t>
              </m:r>
              <m:ctrlPr>
                <w:rPr>
                  <w:rFonts w:ascii="Cambria Math" w:hAnsi="Cambria Math"/>
                </w:rPr>
              </m:ctrlPr>
            </m:e>
            <m:sup>
              <m:r>
                <m:rPr>
                  <m:sty m:val="p"/>
                </m:rPr>
                <w:rPr>
                  <w:rFonts w:ascii="Cambria Math" w:hAnsi="Cambria Math"/>
                </w:rPr>
                <m:t>1</m:t>
              </m:r>
              <m:ctrlPr>
                <w:rPr>
                  <w:rFonts w:ascii="Cambria Math" w:hAnsi="Cambria Math"/>
                </w:rPr>
              </m:ctrlPr>
            </m:sup>
          </m:sSup>
          <m:r>
            <m:rPr>
              <m:sty m:val="p"/>
            </m:rPr>
            <w:rPr>
              <w:rFonts w:ascii="Cambria Math" w:hAnsi="Cambria Math"/>
            </w:rPr>
            <m:t>+1×</m:t>
          </m:r>
          <m:sSup>
            <m:sSupPr>
              <m:ctrlPr>
                <w:rPr>
                  <w:rFonts w:ascii="Cambria Math" w:hAnsi="Cambria Math"/>
                </w:rPr>
              </m:ctrlPr>
            </m:sSupPr>
            <m:e>
              <m:r>
                <m:rPr>
                  <m:sty m:val="p"/>
                </m:rPr>
                <w:rPr>
                  <w:rFonts w:ascii="Cambria Math" w:hAnsi="Cambria Math"/>
                </w:rPr>
                <m:t>2</m:t>
              </m:r>
              <m:ctrlPr>
                <w:rPr>
                  <w:rFonts w:ascii="Cambria Math" w:hAnsi="Cambria Math"/>
                </w:rPr>
              </m:ctrlPr>
            </m:e>
            <m:sup>
              <m:r>
                <m:rPr>
                  <m:sty m:val="p"/>
                </m:rPr>
                <w:rPr>
                  <w:rFonts w:ascii="Cambria Math" w:hAnsi="Cambria Math"/>
                </w:rPr>
                <m:t>0</m:t>
              </m:r>
              <m:ctrlPr>
                <w:rPr>
                  <w:rFonts w:ascii="Cambria Math" w:hAnsi="Cambria Math"/>
                </w:rPr>
              </m:ctrlPr>
            </m:sup>
          </m:sSup>
          <m:r>
            <m:rPr>
              <m:sty m:val="p"/>
            </m:rPr>
            <w:rPr>
              <w:rFonts w:ascii="Cambria Math" w:hAnsi="Cambria Math"/>
            </w:rPr>
            <m:t>+0×</m:t>
          </m:r>
          <m:sSup>
            <m:sSupPr>
              <m:ctrlPr>
                <w:rPr>
                  <w:rFonts w:ascii="Cambria Math" w:hAnsi="Cambria Math"/>
                </w:rPr>
              </m:ctrlPr>
            </m:sSupPr>
            <m:e>
              <m:r>
                <m:rPr>
                  <m:sty m:val="p"/>
                </m:rPr>
                <w:rPr>
                  <w:rFonts w:ascii="Cambria Math" w:hAnsi="Cambria Math"/>
                </w:rPr>
                <m:t>2</m:t>
              </m:r>
              <m:ctrlPr>
                <w:rPr>
                  <w:rFonts w:ascii="Cambria Math" w:hAnsi="Cambria Math"/>
                </w:rPr>
              </m:ctrlPr>
            </m:e>
            <m:sup>
              <m:r>
                <m:rPr>
                  <m:sty m:val="p"/>
                </m:rPr>
                <w:rPr>
                  <w:rFonts w:ascii="Cambria Math" w:hAnsi="Cambria Math"/>
                </w:rPr>
                <m:t>−1</m:t>
              </m:r>
              <m:ctrlPr>
                <w:rPr>
                  <w:rFonts w:ascii="Cambria Math" w:hAnsi="Cambria Math"/>
                </w:rPr>
              </m:ctrlPr>
            </m:sup>
          </m:sSup>
          <m:r>
            <m:rPr>
              <m:sty m:val="p"/>
            </m:rPr>
            <w:rPr>
              <w:rFonts w:ascii="Cambria Math" w:hAnsi="Cambria Math"/>
            </w:rPr>
            <m:t>+1×</m:t>
          </m:r>
          <m:sSup>
            <m:sSupPr>
              <m:ctrlPr>
                <w:rPr>
                  <w:rFonts w:ascii="Cambria Math" w:hAnsi="Cambria Math"/>
                </w:rPr>
              </m:ctrlPr>
            </m:sSupPr>
            <m:e>
              <m:r>
                <m:rPr>
                  <m:sty m:val="p"/>
                </m:rPr>
                <w:rPr>
                  <w:rFonts w:ascii="Cambria Math" w:hAnsi="Cambria Math"/>
                </w:rPr>
                <m:t>2</m:t>
              </m:r>
              <m:ctrlPr>
                <w:rPr>
                  <w:rFonts w:ascii="Cambria Math" w:hAnsi="Cambria Math"/>
                </w:rPr>
              </m:ctrlPr>
            </m:e>
            <m:sup>
              <m:r>
                <m:rPr>
                  <m:sty m:val="p"/>
                </m:rPr>
                <w:rPr>
                  <w:rFonts w:ascii="Cambria Math" w:hAnsi="Cambria Math"/>
                </w:rPr>
                <m:t>−2</m:t>
              </m:r>
              <m:ctrlPr>
                <w:rPr>
                  <w:rFonts w:ascii="Cambria Math" w:hAnsi="Cambria Math"/>
                </w:rPr>
              </m:ctrlPr>
            </m:sup>
          </m:sSup>
          <m:r>
            <m:rPr>
              <m:sty m:val="p"/>
            </m:rPr>
            <w:rPr>
              <w:rFonts w:ascii="Cambria Math" w:hAnsi="Cambria Math"/>
            </w:rPr>
            <m:t>=8+0+2+1+0+0.25=(11.25</m:t>
          </m:r>
          <m:sSub>
            <m:sSubPr>
              <m:ctrlPr>
                <w:rPr>
                  <w:rFonts w:ascii="Cambria Math" w:hAnsi="Cambria Math"/>
                </w:rPr>
              </m:ctrlPr>
            </m:sSubPr>
            <m:e>
              <m:r>
                <m:rPr>
                  <m:sty m:val="p"/>
                </m:rPr>
                <w:rPr>
                  <w:rFonts w:ascii="Cambria Math" w:hAnsi="Cambria Math"/>
                </w:rPr>
                <m:t>)</m:t>
              </m:r>
              <m:ctrlPr>
                <w:rPr>
                  <w:rFonts w:ascii="Cambria Math" w:hAnsi="Cambria Math"/>
                </w:rPr>
              </m:ctrlPr>
            </m:e>
            <m:sub>
              <m:r>
                <m:rPr>
                  <m:sty m:val="p"/>
                </m:rPr>
                <w:rPr>
                  <w:rFonts w:ascii="Cambria Math" w:hAnsi="Cambria Math"/>
                </w:rPr>
                <m:t>10</m:t>
              </m:r>
              <m:ctrlPr>
                <w:rPr>
                  <w:rFonts w:ascii="Cambria Math" w:hAnsi="Cambria Math"/>
                </w:rPr>
              </m:ctrlPr>
            </m:sub>
          </m:sSub>
        </m:oMath>
      </m:oMathPara>
    </w:p>
    <w:p w14:paraId="7998F5C2">
      <w:pPr>
        <w:spacing w:before="60" w:after="60" w:line="400" w:lineRule="exact"/>
        <w:ind w:firstLine="420"/>
        <w:jc w:val="both"/>
      </w:pPr>
      <w:r>
        <w:t>3.八进制（Octal）</w:t>
      </w:r>
    </w:p>
    <w:p w14:paraId="7C190A76">
      <w:pPr>
        <w:spacing w:before="60" w:after="60" w:line="400" w:lineRule="exact"/>
        <w:ind w:firstLine="420"/>
        <w:jc w:val="both"/>
      </w:pPr>
      <w:r>
        <w:t>基数为8，使用的数码为0~7，计数规则是“逢8进1”。八进制数的位权为8的幂次，其通用表达式为：</w:t>
      </w:r>
    </w:p>
    <w:p w14:paraId="67B33BCA">
      <w:pPr>
        <w:spacing w:before="60" w:after="60" w:line="400" w:lineRule="exact"/>
        <w:ind w:firstLine="420"/>
        <w:jc w:val="both"/>
      </w:pPr>
      <m:oMathPara>
        <m:oMathParaPr>
          <m:jc m:val="left"/>
        </m:oMathParaPr>
        <m:oMath>
          <m:r>
            <m:rPr>
              <m:sty m:val="p"/>
            </m:rPr>
            <w:rPr>
              <w:rFonts w:ascii="Cambria Math" w:hAnsi="Cambria Math"/>
            </w:rPr>
            <m:t>(</m:t>
          </m:r>
          <m:r>
            <m:rPr/>
            <w:rPr>
              <w:rFonts w:ascii="Cambria Math" w:hAnsi="Cambria Math"/>
            </w:rPr>
            <m:t>N</m:t>
          </m:r>
          <m:sSub>
            <m:sSubPr>
              <m:ctrlPr>
                <w:rPr>
                  <w:rFonts w:ascii="Cambria Math" w:hAnsi="Cambria Math"/>
                </w:rPr>
              </m:ctrlPr>
            </m:sSubPr>
            <m:e>
              <m:r>
                <m:rPr>
                  <m:sty m:val="p"/>
                </m:rPr>
                <w:rPr>
                  <w:rFonts w:ascii="Cambria Math" w:hAnsi="Cambria Math"/>
                </w:rPr>
                <m:t>)</m:t>
              </m:r>
              <m:ctrlPr>
                <w:rPr>
                  <w:rFonts w:ascii="Cambria Math" w:hAnsi="Cambria Math"/>
                </w:rPr>
              </m:ctrlPr>
            </m:e>
            <m:sub>
              <m:r>
                <m:rPr>
                  <m:sty m:val="p"/>
                </m:rPr>
                <w:rPr>
                  <w:rFonts w:ascii="Cambria Math" w:hAnsi="Cambria Math"/>
                </w:rPr>
                <m:t>8</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o</m:t>
              </m:r>
              <m:ctrlPr>
                <w:rPr>
                  <w:rFonts w:ascii="Cambria Math" w:hAnsi="Cambria Math"/>
                </w:rPr>
              </m:ctrlPr>
            </m:e>
            <m:sub>
              <m:r>
                <m:rPr/>
                <w:rPr>
                  <w:rFonts w:ascii="Cambria Math" w:hAnsi="Cambria Math"/>
                </w:rPr>
                <m:t>n</m:t>
              </m:r>
              <m:r>
                <m:rPr>
                  <m:sty m:val="p"/>
                </m:rPr>
                <w:rPr>
                  <w:rFonts w:ascii="Cambria Math" w:hAnsi="Cambria Math"/>
                </w:rPr>
                <m:t>−1</m:t>
              </m:r>
              <m:ctrlPr>
                <w:rPr>
                  <w:rFonts w:ascii="Cambria Math" w:hAnsi="Cambria Math"/>
                </w:rPr>
              </m:ctrlP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8</m:t>
              </m:r>
              <m:ctrlPr>
                <w:rPr>
                  <w:rFonts w:ascii="Cambria Math" w:hAnsi="Cambria Math"/>
                </w:rPr>
              </m:ctrlPr>
            </m:e>
            <m:sup>
              <m:r>
                <m:rPr/>
                <w:rPr>
                  <w:rFonts w:ascii="Cambria Math" w:hAnsi="Cambria Math"/>
                </w:rPr>
                <m:t>n</m:t>
              </m:r>
              <m:r>
                <m:rPr>
                  <m:sty m:val="p"/>
                </m:rPr>
                <w:rPr>
                  <w:rFonts w:ascii="Cambria Math" w:hAnsi="Cambria Math"/>
                </w:rPr>
                <m:t>−1</m:t>
              </m:r>
              <m:ctrlPr>
                <w:rPr>
                  <w:rFonts w:ascii="Cambria Math" w:hAnsi="Cambria Math"/>
                </w:rPr>
              </m:ctrlPr>
            </m:sup>
          </m:sSup>
          <m:r>
            <m:rPr>
              <m:sty m:val="p"/>
            </m:rPr>
            <w:rPr>
              <w:rFonts w:ascii="Cambria Math" w:hAnsi="Cambria Math"/>
            </w:rPr>
            <m:t>+</m:t>
          </m:r>
          <m:sSub>
            <m:sSubPr>
              <m:ctrlPr>
                <w:rPr>
                  <w:rFonts w:ascii="Cambria Math" w:hAnsi="Cambria Math"/>
                </w:rPr>
              </m:ctrlPr>
            </m:sSubPr>
            <m:e>
              <m:r>
                <m:rPr/>
                <w:rPr>
                  <w:rFonts w:ascii="Cambria Math" w:hAnsi="Cambria Math"/>
                </w:rPr>
                <m:t>o</m:t>
              </m:r>
              <m:ctrlPr>
                <w:rPr>
                  <w:rFonts w:ascii="Cambria Math" w:hAnsi="Cambria Math"/>
                </w:rPr>
              </m:ctrlPr>
            </m:e>
            <m:sub>
              <m:r>
                <m:rPr/>
                <w:rPr>
                  <w:rFonts w:ascii="Cambria Math" w:hAnsi="Cambria Math"/>
                </w:rPr>
                <m:t>n</m:t>
              </m:r>
              <m:r>
                <m:rPr>
                  <m:sty m:val="p"/>
                </m:rPr>
                <w:rPr>
                  <w:rFonts w:ascii="Cambria Math" w:hAnsi="Cambria Math"/>
                </w:rPr>
                <m:t>−2</m:t>
              </m:r>
              <m:ctrlPr>
                <w:rPr>
                  <w:rFonts w:ascii="Cambria Math" w:hAnsi="Cambria Math"/>
                </w:rPr>
              </m:ctrlP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8</m:t>
              </m:r>
              <m:ctrlPr>
                <w:rPr>
                  <w:rFonts w:ascii="Cambria Math" w:hAnsi="Cambria Math"/>
                </w:rPr>
              </m:ctrlPr>
            </m:e>
            <m:sup>
              <m:r>
                <m:rPr/>
                <w:rPr>
                  <w:rFonts w:ascii="Cambria Math" w:hAnsi="Cambria Math"/>
                </w:rPr>
                <m:t>n</m:t>
              </m:r>
              <m:r>
                <m:rPr>
                  <m:sty m:val="p"/>
                </m:rPr>
                <w:rPr>
                  <w:rFonts w:ascii="Cambria Math" w:hAnsi="Cambria Math"/>
                </w:rPr>
                <m:t>−2</m:t>
              </m:r>
              <m:ctrlPr>
                <w:rPr>
                  <w:rFonts w:ascii="Cambria Math" w:hAnsi="Cambria Math"/>
                </w:rPr>
              </m:ctrlPr>
            </m:sup>
          </m:sSup>
          <m:r>
            <m:rPr>
              <m:sty m:val="p"/>
            </m:rPr>
            <w:rPr>
              <w:rFonts w:ascii="Cambria Math" w:hAnsi="Cambria Math"/>
            </w:rPr>
            <m:t>+⋯+</m:t>
          </m:r>
          <m:sSub>
            <m:sSubPr>
              <m:ctrlPr>
                <w:rPr>
                  <w:rFonts w:ascii="Cambria Math" w:hAnsi="Cambria Math"/>
                </w:rPr>
              </m:ctrlPr>
            </m:sSubPr>
            <m:e>
              <m:r>
                <m:rPr/>
                <w:rPr>
                  <w:rFonts w:ascii="Cambria Math" w:hAnsi="Cambria Math"/>
                </w:rPr>
                <m:t>o</m:t>
              </m:r>
              <m:ctrlPr>
                <w:rPr>
                  <w:rFonts w:ascii="Cambria Math" w:hAnsi="Cambria Math"/>
                </w:rPr>
              </m:ctrlPr>
            </m:e>
            <m:sub>
              <m:r>
                <m:rPr>
                  <m:sty m:val="p"/>
                </m:rPr>
                <w:rPr>
                  <w:rFonts w:ascii="Cambria Math" w:hAnsi="Cambria Math"/>
                </w:rPr>
                <m:t>1</m:t>
              </m:r>
              <m:ctrlPr>
                <w:rPr>
                  <w:rFonts w:ascii="Cambria Math" w:hAnsi="Cambria Math"/>
                </w:rPr>
              </m:ctrlP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8</m:t>
              </m:r>
              <m:ctrlPr>
                <w:rPr>
                  <w:rFonts w:ascii="Cambria Math" w:hAnsi="Cambria Math"/>
                </w:rPr>
              </m:ctrlPr>
            </m:e>
            <m:sup>
              <m:r>
                <m:rPr>
                  <m:sty m:val="p"/>
                </m:rPr>
                <w:rPr>
                  <w:rFonts w:ascii="Cambria Math" w:hAnsi="Cambria Math"/>
                </w:rPr>
                <m:t>1</m:t>
              </m:r>
              <m:ctrlPr>
                <w:rPr>
                  <w:rFonts w:ascii="Cambria Math" w:hAnsi="Cambria Math"/>
                </w:rPr>
              </m:ctrlPr>
            </m:sup>
          </m:sSup>
          <m:r>
            <m:rPr>
              <m:sty m:val="p"/>
            </m:rPr>
            <w:rPr>
              <w:rFonts w:ascii="Cambria Math" w:hAnsi="Cambria Math"/>
            </w:rPr>
            <m:t>+</m:t>
          </m:r>
          <m:sSub>
            <m:sSubPr>
              <m:ctrlPr>
                <w:rPr>
                  <w:rFonts w:ascii="Cambria Math" w:hAnsi="Cambria Math"/>
                </w:rPr>
              </m:ctrlPr>
            </m:sSubPr>
            <m:e>
              <m:r>
                <m:rPr/>
                <w:rPr>
                  <w:rFonts w:ascii="Cambria Math" w:hAnsi="Cambria Math"/>
                </w:rPr>
                <m:t>o</m:t>
              </m:r>
              <m:ctrlPr>
                <w:rPr>
                  <w:rFonts w:ascii="Cambria Math" w:hAnsi="Cambria Math"/>
                </w:rPr>
              </m:ctrlPr>
            </m:e>
            <m:sub>
              <m:r>
                <m:rPr>
                  <m:sty m:val="p"/>
                </m:rPr>
                <w:rPr>
                  <w:rFonts w:ascii="Cambria Math" w:hAnsi="Cambria Math"/>
                </w:rPr>
                <m:t>0</m:t>
              </m:r>
              <m:ctrlPr>
                <w:rPr>
                  <w:rFonts w:ascii="Cambria Math" w:hAnsi="Cambria Math"/>
                </w:rPr>
              </m:ctrlP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8</m:t>
              </m:r>
              <m:ctrlPr>
                <w:rPr>
                  <w:rFonts w:ascii="Cambria Math" w:hAnsi="Cambria Math"/>
                </w:rPr>
              </m:ctrlPr>
            </m:e>
            <m:sup>
              <m:r>
                <m:rPr>
                  <m:sty m:val="p"/>
                </m:rPr>
                <w:rPr>
                  <w:rFonts w:ascii="Cambria Math" w:hAnsi="Cambria Math"/>
                </w:rPr>
                <m:t>0</m:t>
              </m:r>
              <m:ctrlPr>
                <w:rPr>
                  <w:rFonts w:ascii="Cambria Math" w:hAnsi="Cambria Math"/>
                </w:rPr>
              </m:ctrlPr>
            </m:sup>
          </m:sSup>
          <m:r>
            <m:rPr>
              <m:sty m:val="p"/>
            </m:rPr>
            <w:rPr>
              <w:rFonts w:ascii="Cambria Math" w:hAnsi="Cambria Math"/>
            </w:rPr>
            <m:t>+</m:t>
          </m:r>
          <m:sSub>
            <m:sSubPr>
              <m:ctrlPr>
                <w:rPr>
                  <w:rFonts w:ascii="Cambria Math" w:hAnsi="Cambria Math"/>
                </w:rPr>
              </m:ctrlPr>
            </m:sSubPr>
            <m:e>
              <m:r>
                <m:rPr/>
                <w:rPr>
                  <w:rFonts w:ascii="Cambria Math" w:hAnsi="Cambria Math"/>
                </w:rPr>
                <m:t>o</m:t>
              </m:r>
              <m:ctrlPr>
                <w:rPr>
                  <w:rFonts w:ascii="Cambria Math" w:hAnsi="Cambria Math"/>
                </w:rPr>
              </m:ctrlPr>
            </m:e>
            <m:sub>
              <m:r>
                <m:rPr>
                  <m:sty m:val="p"/>
                </m:rPr>
                <w:rPr>
                  <w:rFonts w:ascii="Cambria Math" w:hAnsi="Cambria Math"/>
                </w:rPr>
                <m:t>−1</m:t>
              </m:r>
              <m:ctrlPr>
                <w:rPr>
                  <w:rFonts w:ascii="Cambria Math" w:hAnsi="Cambria Math"/>
                </w:rPr>
              </m:ctrlP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8</m:t>
              </m:r>
              <m:ctrlPr>
                <w:rPr>
                  <w:rFonts w:ascii="Cambria Math" w:hAnsi="Cambria Math"/>
                </w:rPr>
              </m:ctrlPr>
            </m:e>
            <m:sup>
              <m:r>
                <m:rPr>
                  <m:sty m:val="p"/>
                </m:rPr>
                <w:rPr>
                  <w:rFonts w:ascii="Cambria Math" w:hAnsi="Cambria Math"/>
                </w:rPr>
                <m:t>−1</m:t>
              </m:r>
              <m:ctrlPr>
                <w:rPr>
                  <w:rFonts w:ascii="Cambria Math" w:hAnsi="Cambria Math"/>
                </w:rPr>
              </m:ctrlPr>
            </m:sup>
          </m:sSup>
          <m:r>
            <m:rPr>
              <m:sty m:val="p"/>
            </m:rPr>
            <w:rPr>
              <w:rFonts w:ascii="Cambria Math" w:hAnsi="Cambria Math"/>
            </w:rPr>
            <m:t>+⋯+</m:t>
          </m:r>
          <m:sSub>
            <m:sSubPr>
              <m:ctrlPr>
                <w:rPr>
                  <w:rFonts w:ascii="Cambria Math" w:hAnsi="Cambria Math"/>
                </w:rPr>
              </m:ctrlPr>
            </m:sSubPr>
            <m:e>
              <m:r>
                <m:rPr/>
                <w:rPr>
                  <w:rFonts w:ascii="Cambria Math" w:hAnsi="Cambria Math"/>
                </w:rPr>
                <m:t>o</m:t>
              </m:r>
              <m:ctrlPr>
                <w:rPr>
                  <w:rFonts w:ascii="Cambria Math" w:hAnsi="Cambria Math"/>
                </w:rPr>
              </m:ctrlPr>
            </m:e>
            <m:sub>
              <m:r>
                <m:rPr>
                  <m:sty m:val="p"/>
                </m:rPr>
                <w:rPr>
                  <w:rFonts w:ascii="Cambria Math" w:hAnsi="Cambria Math"/>
                </w:rPr>
                <m:t>−</m:t>
              </m:r>
              <m:r>
                <m:rPr/>
                <w:rPr>
                  <w:rFonts w:ascii="Cambria Math" w:hAnsi="Cambria Math"/>
                </w:rPr>
                <m:t>m</m:t>
              </m:r>
              <m:ctrlPr>
                <w:rPr>
                  <w:rFonts w:ascii="Cambria Math" w:hAnsi="Cambria Math"/>
                </w:rPr>
              </m:ctrlP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8</m:t>
              </m:r>
              <m:ctrlPr>
                <w:rPr>
                  <w:rFonts w:ascii="Cambria Math" w:hAnsi="Cambria Math"/>
                </w:rPr>
              </m:ctrlPr>
            </m:e>
            <m:sup>
              <m:r>
                <m:rPr>
                  <m:sty m:val="p"/>
                </m:rPr>
                <w:rPr>
                  <w:rFonts w:ascii="Cambria Math" w:hAnsi="Cambria Math"/>
                </w:rPr>
                <m:t>−</m:t>
              </m:r>
              <m:r>
                <m:rPr/>
                <w:rPr>
                  <w:rFonts w:ascii="Cambria Math" w:hAnsi="Cambria Math"/>
                </w:rPr>
                <m:t>m</m:t>
              </m:r>
              <m:ctrlPr>
                <w:rPr>
                  <w:rFonts w:ascii="Cambria Math" w:hAnsi="Cambria Math"/>
                </w:rPr>
              </m:ctrlPr>
            </m:sup>
          </m:sSup>
        </m:oMath>
      </m:oMathPara>
    </w:p>
    <w:p w14:paraId="62099603">
      <w:pPr>
        <w:spacing w:before="60" w:after="60" w:line="400" w:lineRule="exact"/>
        <w:ind w:firstLine="420"/>
        <w:jc w:val="both"/>
      </w:pPr>
      <w:r>
        <w:t>由于1位八进制数恰好对应3位二进制数（</w:t>
      </w:r>
      <m:oMath>
        <m:sSup>
          <m:sSupPr>
            <m:ctrlPr>
              <w:rPr>
                <w:rFonts w:ascii="Cambria Math" w:hAnsi="Cambria Math"/>
              </w:rPr>
            </m:ctrlPr>
          </m:sSupPr>
          <m:e>
            <m:r>
              <m:rPr>
                <m:sty m:val="p"/>
              </m:rPr>
              <w:rPr>
                <w:rFonts w:ascii="Cambria Math" w:hAnsi="Cambria Math"/>
              </w:rPr>
              <m:t>2</m:t>
            </m:r>
            <m:ctrlPr>
              <w:rPr>
                <w:rFonts w:ascii="Cambria Math" w:hAnsi="Cambria Math"/>
              </w:rPr>
            </m:ctrlPr>
          </m:e>
          <m:sup>
            <m:r>
              <m:rPr>
                <m:sty m:val="p"/>
              </m:rPr>
              <w:rPr>
                <w:rFonts w:ascii="Cambria Math" w:hAnsi="Cambria Math"/>
              </w:rPr>
              <m:t>3</m:t>
            </m:r>
            <m:ctrlPr>
              <w:rPr>
                <w:rFonts w:ascii="Cambria Math" w:hAnsi="Cambria Math"/>
              </w:rPr>
            </m:ctrlPr>
          </m:sup>
        </m:sSup>
        <m:r>
          <m:rPr>
            <m:sty m:val="p"/>
          </m:rPr>
          <w:rPr>
            <w:rFonts w:ascii="Cambria Math" w:hAnsi="Cambria Math"/>
          </w:rPr>
          <m:t>=8</m:t>
        </m:r>
      </m:oMath>
      <w:r>
        <w:t>），因此八进制常用于简化二进制数的书写。例如，八进制数(57.3)₈转换为二进制数的过程为：将每一位八进制数转换为3位二进制数，不足3位补0，即5→101、7→111、3→011，最终得到(101111.011)₂。</w:t>
      </w:r>
    </w:p>
    <w:p w14:paraId="24CCE4EE">
      <w:pPr>
        <w:spacing w:before="60" w:after="60" w:line="400" w:lineRule="exact"/>
        <w:ind w:firstLine="420"/>
        <w:jc w:val="both"/>
      </w:pPr>
      <w:r>
        <w:t>4.十六进制（Hexadecimal）</w:t>
      </w:r>
    </w:p>
    <w:p w14:paraId="63775141">
      <w:pPr>
        <w:spacing w:before="60" w:after="60" w:line="400" w:lineRule="exact"/>
        <w:ind w:firstLine="420"/>
        <w:jc w:val="both"/>
      </w:pPr>
      <w:r>
        <w:t>基数为16，使用的数码为0~9、A~F（其中A对应10、B对应11、C对应12、D对应13、E对应14、F对应15），计数规则是“逢16进1”。十六进制数的位权为16的幂次，其通用表达式为：</w:t>
      </w:r>
    </w:p>
    <w:p w14:paraId="73751FCC">
      <w:pPr>
        <w:spacing w:before="60" w:after="60" w:line="400" w:lineRule="exact"/>
        <w:ind w:firstLine="420"/>
        <w:jc w:val="both"/>
      </w:pPr>
      <m:oMathPara>
        <m:oMathParaPr>
          <m:jc m:val="left"/>
        </m:oMathParaPr>
        <m:oMath>
          <m:r>
            <m:rPr>
              <m:sty m:val="p"/>
            </m:rPr>
            <w:rPr>
              <w:rFonts w:ascii="Cambria Math" w:hAnsi="Cambria Math"/>
            </w:rPr>
            <m:t>(</m:t>
          </m:r>
          <m:r>
            <m:rPr/>
            <w:rPr>
              <w:rFonts w:ascii="Cambria Math" w:hAnsi="Cambria Math"/>
            </w:rPr>
            <m:t>N</m:t>
          </m:r>
          <m:sSub>
            <m:sSubPr>
              <m:ctrlPr>
                <w:rPr>
                  <w:rFonts w:ascii="Cambria Math" w:hAnsi="Cambria Math"/>
                </w:rPr>
              </m:ctrlPr>
            </m:sSubPr>
            <m:e>
              <m:r>
                <m:rPr>
                  <m:sty m:val="p"/>
                </m:rPr>
                <w:rPr>
                  <w:rFonts w:ascii="Cambria Math" w:hAnsi="Cambria Math"/>
                </w:rPr>
                <m:t>)</m:t>
              </m:r>
              <m:ctrlPr>
                <w:rPr>
                  <w:rFonts w:ascii="Cambria Math" w:hAnsi="Cambria Math"/>
                </w:rPr>
              </m:ctrlPr>
            </m:e>
            <m:sub>
              <m:r>
                <m:rPr>
                  <m:sty m:val="p"/>
                </m:rPr>
                <w:rPr>
                  <w:rFonts w:ascii="Cambria Math" w:hAnsi="Cambria Math"/>
                </w:rPr>
                <m:t>16</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n</m:t>
              </m:r>
              <m:r>
                <m:rPr>
                  <m:sty m:val="p"/>
                </m:rPr>
                <w:rPr>
                  <w:rFonts w:ascii="Cambria Math" w:hAnsi="Cambria Math"/>
                </w:rPr>
                <m:t>−1</m:t>
              </m:r>
              <m:ctrlPr>
                <w:rPr>
                  <w:rFonts w:ascii="Cambria Math" w:hAnsi="Cambria Math"/>
                </w:rPr>
              </m:ctrlP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16</m:t>
              </m:r>
              <m:ctrlPr>
                <w:rPr>
                  <w:rFonts w:ascii="Cambria Math" w:hAnsi="Cambria Math"/>
                </w:rPr>
              </m:ctrlPr>
            </m:e>
            <m:sup>
              <m:r>
                <m:rPr/>
                <w:rPr>
                  <w:rFonts w:ascii="Cambria Math" w:hAnsi="Cambria Math"/>
                </w:rPr>
                <m:t>n</m:t>
              </m:r>
              <m:r>
                <m:rPr>
                  <m:sty m:val="p"/>
                </m:rPr>
                <w:rPr>
                  <w:rFonts w:ascii="Cambria Math" w:hAnsi="Cambria Math"/>
                </w:rPr>
                <m:t>−1</m:t>
              </m:r>
              <m:ctrlPr>
                <w:rPr>
                  <w:rFonts w:ascii="Cambria Math" w:hAnsi="Cambria Math"/>
                </w:rPr>
              </m:ctrlPr>
            </m:sup>
          </m:sSup>
          <m:r>
            <m:rPr>
              <m:sty m:val="p"/>
            </m:rPr>
            <w:rPr>
              <w:rFonts w:ascii="Cambria Math" w:hAnsi="Cambria Math"/>
            </w:rPr>
            <m:t>+</m:t>
          </m:r>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n</m:t>
              </m:r>
              <m:r>
                <m:rPr>
                  <m:sty m:val="p"/>
                </m:rPr>
                <w:rPr>
                  <w:rFonts w:ascii="Cambria Math" w:hAnsi="Cambria Math"/>
                </w:rPr>
                <m:t>−2</m:t>
              </m:r>
              <m:ctrlPr>
                <w:rPr>
                  <w:rFonts w:ascii="Cambria Math" w:hAnsi="Cambria Math"/>
                </w:rPr>
              </m:ctrlP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16</m:t>
              </m:r>
              <m:ctrlPr>
                <w:rPr>
                  <w:rFonts w:ascii="Cambria Math" w:hAnsi="Cambria Math"/>
                </w:rPr>
              </m:ctrlPr>
            </m:e>
            <m:sup>
              <m:r>
                <m:rPr/>
                <w:rPr>
                  <w:rFonts w:ascii="Cambria Math" w:hAnsi="Cambria Math"/>
                </w:rPr>
                <m:t>n</m:t>
              </m:r>
              <m:r>
                <m:rPr>
                  <m:sty m:val="p"/>
                </m:rPr>
                <w:rPr>
                  <w:rFonts w:ascii="Cambria Math" w:hAnsi="Cambria Math"/>
                </w:rPr>
                <m:t>−2</m:t>
              </m:r>
              <m:ctrlPr>
                <w:rPr>
                  <w:rFonts w:ascii="Cambria Math" w:hAnsi="Cambria Math"/>
                </w:rPr>
              </m:ctrlPr>
            </m:sup>
          </m:sSup>
          <m:r>
            <m:rPr>
              <m:sty m:val="p"/>
            </m:rPr>
            <w:rPr>
              <w:rFonts w:ascii="Cambria Math" w:hAnsi="Cambria Math"/>
            </w:rPr>
            <m:t>+⋯+</m:t>
          </m:r>
          <m:sSub>
            <m:sSubPr>
              <m:ctrlPr>
                <w:rPr>
                  <w:rFonts w:ascii="Cambria Math" w:hAnsi="Cambria Math"/>
                </w:rPr>
              </m:ctrlPr>
            </m:sSubPr>
            <m:e>
              <m:r>
                <m:rPr/>
                <w:rPr>
                  <w:rFonts w:ascii="Cambria Math" w:hAnsi="Cambria Math"/>
                </w:rPr>
                <m:t>h</m:t>
              </m:r>
              <m:ctrlPr>
                <w:rPr>
                  <w:rFonts w:ascii="Cambria Math" w:hAnsi="Cambria Math"/>
                </w:rPr>
              </m:ctrlPr>
            </m:e>
            <m:sub>
              <m:r>
                <m:rPr>
                  <m:sty m:val="p"/>
                </m:rPr>
                <w:rPr>
                  <w:rFonts w:ascii="Cambria Math" w:hAnsi="Cambria Math"/>
                </w:rPr>
                <m:t>1</m:t>
              </m:r>
              <m:ctrlPr>
                <w:rPr>
                  <w:rFonts w:ascii="Cambria Math" w:hAnsi="Cambria Math"/>
                </w:rPr>
              </m:ctrlP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16</m:t>
              </m:r>
              <m:ctrlPr>
                <w:rPr>
                  <w:rFonts w:ascii="Cambria Math" w:hAnsi="Cambria Math"/>
                </w:rPr>
              </m:ctrlPr>
            </m:e>
            <m:sup>
              <m:r>
                <m:rPr>
                  <m:sty m:val="p"/>
                </m:rPr>
                <w:rPr>
                  <w:rFonts w:ascii="Cambria Math" w:hAnsi="Cambria Math"/>
                </w:rPr>
                <m:t>1</m:t>
              </m:r>
              <m:ctrlPr>
                <w:rPr>
                  <w:rFonts w:ascii="Cambria Math" w:hAnsi="Cambria Math"/>
                </w:rPr>
              </m:ctrlPr>
            </m:sup>
          </m:sSup>
          <m:r>
            <m:rPr>
              <m:sty m:val="p"/>
            </m:rPr>
            <w:rPr>
              <w:rFonts w:ascii="Cambria Math" w:hAnsi="Cambria Math"/>
            </w:rPr>
            <m:t>+</m:t>
          </m:r>
          <m:sSub>
            <m:sSubPr>
              <m:ctrlPr>
                <w:rPr>
                  <w:rFonts w:ascii="Cambria Math" w:hAnsi="Cambria Math"/>
                </w:rPr>
              </m:ctrlPr>
            </m:sSubPr>
            <m:e>
              <m:r>
                <m:rPr/>
                <w:rPr>
                  <w:rFonts w:ascii="Cambria Math" w:hAnsi="Cambria Math"/>
                </w:rPr>
                <m:t>h</m:t>
              </m:r>
              <m:ctrlPr>
                <w:rPr>
                  <w:rFonts w:ascii="Cambria Math" w:hAnsi="Cambria Math"/>
                </w:rPr>
              </m:ctrlPr>
            </m:e>
            <m:sub>
              <m:r>
                <m:rPr>
                  <m:sty m:val="p"/>
                </m:rPr>
                <w:rPr>
                  <w:rFonts w:ascii="Cambria Math" w:hAnsi="Cambria Math"/>
                </w:rPr>
                <m:t>0</m:t>
              </m:r>
              <m:ctrlPr>
                <w:rPr>
                  <w:rFonts w:ascii="Cambria Math" w:hAnsi="Cambria Math"/>
                </w:rPr>
              </m:ctrlP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16</m:t>
              </m:r>
              <m:ctrlPr>
                <w:rPr>
                  <w:rFonts w:ascii="Cambria Math" w:hAnsi="Cambria Math"/>
                </w:rPr>
              </m:ctrlPr>
            </m:e>
            <m:sup>
              <m:r>
                <m:rPr>
                  <m:sty m:val="p"/>
                </m:rPr>
                <w:rPr>
                  <w:rFonts w:ascii="Cambria Math" w:hAnsi="Cambria Math"/>
                </w:rPr>
                <m:t>0</m:t>
              </m:r>
              <m:ctrlPr>
                <w:rPr>
                  <w:rFonts w:ascii="Cambria Math" w:hAnsi="Cambria Math"/>
                </w:rPr>
              </m:ctrlPr>
            </m:sup>
          </m:sSup>
          <m:r>
            <m:rPr>
              <m:sty m:val="p"/>
            </m:rPr>
            <w:rPr>
              <w:rFonts w:ascii="Cambria Math" w:hAnsi="Cambria Math"/>
            </w:rPr>
            <m:t>+</m:t>
          </m:r>
          <m:sSub>
            <m:sSubPr>
              <m:ctrlPr>
                <w:rPr>
                  <w:rFonts w:ascii="Cambria Math" w:hAnsi="Cambria Math"/>
                </w:rPr>
              </m:ctrlPr>
            </m:sSubPr>
            <m:e>
              <m:r>
                <m:rPr/>
                <w:rPr>
                  <w:rFonts w:ascii="Cambria Math" w:hAnsi="Cambria Math"/>
                </w:rPr>
                <m:t>h</m:t>
              </m:r>
              <m:ctrlPr>
                <w:rPr>
                  <w:rFonts w:ascii="Cambria Math" w:hAnsi="Cambria Math"/>
                </w:rPr>
              </m:ctrlPr>
            </m:e>
            <m:sub>
              <m:r>
                <m:rPr>
                  <m:sty m:val="p"/>
                </m:rPr>
                <w:rPr>
                  <w:rFonts w:ascii="Cambria Math" w:hAnsi="Cambria Math"/>
                </w:rPr>
                <m:t>−1</m:t>
              </m:r>
              <m:ctrlPr>
                <w:rPr>
                  <w:rFonts w:ascii="Cambria Math" w:hAnsi="Cambria Math"/>
                </w:rPr>
              </m:ctrlP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16</m:t>
              </m:r>
              <m:ctrlPr>
                <w:rPr>
                  <w:rFonts w:ascii="Cambria Math" w:hAnsi="Cambria Math"/>
                </w:rPr>
              </m:ctrlPr>
            </m:e>
            <m:sup>
              <m:r>
                <m:rPr>
                  <m:sty m:val="p"/>
                </m:rPr>
                <w:rPr>
                  <w:rFonts w:ascii="Cambria Math" w:hAnsi="Cambria Math"/>
                </w:rPr>
                <m:t>−1</m:t>
              </m:r>
              <m:ctrlPr>
                <w:rPr>
                  <w:rFonts w:ascii="Cambria Math" w:hAnsi="Cambria Math"/>
                </w:rPr>
              </m:ctrlPr>
            </m:sup>
          </m:sSup>
          <m:r>
            <m:rPr>
              <m:sty m:val="p"/>
            </m:rPr>
            <w:rPr>
              <w:rFonts w:ascii="Cambria Math" w:hAnsi="Cambria Math"/>
            </w:rPr>
            <m:t>+⋯+</m:t>
          </m:r>
          <m:sSub>
            <m:sSubPr>
              <m:ctrlPr>
                <w:rPr>
                  <w:rFonts w:ascii="Cambria Math" w:hAnsi="Cambria Math"/>
                </w:rPr>
              </m:ctrlPr>
            </m:sSubPr>
            <m:e>
              <m:r>
                <m:rPr/>
                <w:rPr>
                  <w:rFonts w:ascii="Cambria Math" w:hAnsi="Cambria Math"/>
                </w:rPr>
                <m:t>h</m:t>
              </m:r>
              <m:ctrlPr>
                <w:rPr>
                  <w:rFonts w:ascii="Cambria Math" w:hAnsi="Cambria Math"/>
                </w:rPr>
              </m:ctrlPr>
            </m:e>
            <m:sub>
              <m:r>
                <m:rPr>
                  <m:sty m:val="p"/>
                </m:rPr>
                <w:rPr>
                  <w:rFonts w:ascii="Cambria Math" w:hAnsi="Cambria Math"/>
                </w:rPr>
                <m:t>−</m:t>
              </m:r>
              <m:r>
                <m:rPr/>
                <w:rPr>
                  <w:rFonts w:ascii="Cambria Math" w:hAnsi="Cambria Math"/>
                </w:rPr>
                <m:t>m</m:t>
              </m:r>
              <m:ctrlPr>
                <w:rPr>
                  <w:rFonts w:ascii="Cambria Math" w:hAnsi="Cambria Math"/>
                </w:rPr>
              </m:ctrlP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16</m:t>
              </m:r>
              <m:ctrlPr>
                <w:rPr>
                  <w:rFonts w:ascii="Cambria Math" w:hAnsi="Cambria Math"/>
                </w:rPr>
              </m:ctrlPr>
            </m:e>
            <m:sup>
              <m:r>
                <m:rPr>
                  <m:sty m:val="p"/>
                </m:rPr>
                <w:rPr>
                  <w:rFonts w:ascii="Cambria Math" w:hAnsi="Cambria Math"/>
                </w:rPr>
                <m:t>−</m:t>
              </m:r>
              <m:r>
                <m:rPr/>
                <w:rPr>
                  <w:rFonts w:ascii="Cambria Math" w:hAnsi="Cambria Math"/>
                </w:rPr>
                <m:t>m</m:t>
              </m:r>
              <m:ctrlPr>
                <w:rPr>
                  <w:rFonts w:ascii="Cambria Math" w:hAnsi="Cambria Math"/>
                </w:rPr>
              </m:ctrlPr>
            </m:sup>
          </m:sSup>
        </m:oMath>
      </m:oMathPara>
    </w:p>
    <w:p w14:paraId="6F51D89B">
      <w:pPr>
        <w:spacing w:before="60" w:after="60" w:line="400" w:lineRule="exact"/>
        <w:ind w:firstLine="420"/>
        <w:jc w:val="both"/>
      </w:pPr>
      <w:r>
        <w:t>由于1位十六进制数恰好对应4位二进制数（</w:t>
      </w:r>
      <m:oMath>
        <m:sSup>
          <m:sSupPr>
            <m:ctrlPr>
              <w:rPr>
                <w:rFonts w:ascii="Cambria Math" w:hAnsi="Cambria Math"/>
              </w:rPr>
            </m:ctrlPr>
          </m:sSupPr>
          <m:e>
            <m:r>
              <m:rPr>
                <m:sty m:val="p"/>
              </m:rPr>
              <w:rPr>
                <w:rFonts w:ascii="Cambria Math" w:hAnsi="Cambria Math"/>
              </w:rPr>
              <m:t>2</m:t>
            </m:r>
            <m:ctrlPr>
              <w:rPr>
                <w:rFonts w:ascii="Cambria Math" w:hAnsi="Cambria Math"/>
              </w:rPr>
            </m:ctrlPr>
          </m:e>
          <m:sup>
            <m:r>
              <m:rPr>
                <m:sty m:val="p"/>
              </m:rPr>
              <w:rPr>
                <w:rFonts w:ascii="Cambria Math" w:hAnsi="Cambria Math"/>
              </w:rPr>
              <m:t>4</m:t>
            </m:r>
            <m:ctrlPr>
              <w:rPr>
                <w:rFonts w:ascii="Cambria Math" w:hAnsi="Cambria Math"/>
              </w:rPr>
            </m:ctrlPr>
          </m:sup>
        </m:sSup>
        <m:r>
          <m:rPr>
            <m:sty m:val="p"/>
          </m:rPr>
          <w:rPr>
            <w:rFonts w:ascii="Cambria Math" w:hAnsi="Cambria Math"/>
          </w:rPr>
          <m:t>=16</m:t>
        </m:r>
      </m:oMath>
      <w:r>
        <w:t>），是数字系统中最常用的二进制简化表示方式，广泛应用于芯片引脚定义、程序编写、数据存储等场景。例如，十六进制数(3A.5)₁₆转换为二进制数的过程为：3→0011、A→1010、5→0101，最终得到(00111010.0101)₂，转换为十进制数为：</w:t>
      </w:r>
    </w:p>
    <w:p w14:paraId="31EFAA1F">
      <w:pPr>
        <w:spacing w:before="60" w:after="60" w:line="400" w:lineRule="exact"/>
        <w:ind w:firstLine="420"/>
        <w:jc w:val="both"/>
      </w:pPr>
      <m:oMathPara>
        <m:oMathParaPr>
          <m:jc m:val="left"/>
        </m:oMathParaPr>
        <m:oMath>
          <m:r>
            <m:rPr>
              <m:sty m:val="p"/>
            </m:rPr>
            <w:rPr>
              <w:rFonts w:ascii="Cambria Math" w:hAnsi="Cambria Math"/>
            </w:rPr>
            <m:t>(3</m:t>
          </m:r>
          <m:r>
            <m:rPr/>
            <w:rPr>
              <w:rFonts w:ascii="Cambria Math" w:hAnsi="Cambria Math"/>
            </w:rPr>
            <m:t>A</m:t>
          </m:r>
          <m:r>
            <m:rPr>
              <m:sty m:val="p"/>
            </m:rPr>
            <w:rPr>
              <w:rFonts w:ascii="Cambria Math" w:hAnsi="Cambria Math"/>
            </w:rPr>
            <m:t>.5</m:t>
          </m:r>
          <m:sSub>
            <m:sSubPr>
              <m:ctrlPr>
                <w:rPr>
                  <w:rFonts w:ascii="Cambria Math" w:hAnsi="Cambria Math"/>
                </w:rPr>
              </m:ctrlPr>
            </m:sSubPr>
            <m:e>
              <m:r>
                <m:rPr>
                  <m:sty m:val="p"/>
                </m:rPr>
                <w:rPr>
                  <w:rFonts w:ascii="Cambria Math" w:hAnsi="Cambria Math"/>
                </w:rPr>
                <m:t>)</m:t>
              </m:r>
              <m:ctrlPr>
                <w:rPr>
                  <w:rFonts w:ascii="Cambria Math" w:hAnsi="Cambria Math"/>
                </w:rPr>
              </m:ctrlPr>
            </m:e>
            <m:sub>
              <m:r>
                <m:rPr>
                  <m:sty m:val="p"/>
                </m:rPr>
                <w:rPr>
                  <w:rFonts w:ascii="Cambria Math" w:hAnsi="Cambria Math"/>
                </w:rPr>
                <m:t>16</m:t>
              </m:r>
              <m:ctrlPr>
                <w:rPr>
                  <w:rFonts w:ascii="Cambria Math" w:hAnsi="Cambria Math"/>
                </w:rPr>
              </m:ctrlPr>
            </m:sub>
          </m:sSub>
          <m:r>
            <m:rPr>
              <m:sty m:val="p"/>
            </m:rPr>
            <w:rPr>
              <w:rFonts w:ascii="Cambria Math" w:hAnsi="Cambria Math"/>
            </w:rPr>
            <m:t>=3×</m:t>
          </m:r>
          <m:sSup>
            <m:sSupPr>
              <m:ctrlPr>
                <w:rPr>
                  <w:rFonts w:ascii="Cambria Math" w:hAnsi="Cambria Math"/>
                </w:rPr>
              </m:ctrlPr>
            </m:sSupPr>
            <m:e>
              <m:r>
                <m:rPr>
                  <m:sty m:val="p"/>
                </m:rPr>
                <w:rPr>
                  <w:rFonts w:ascii="Cambria Math" w:hAnsi="Cambria Math"/>
                </w:rPr>
                <m:t>16</m:t>
              </m:r>
              <m:ctrlPr>
                <w:rPr>
                  <w:rFonts w:ascii="Cambria Math" w:hAnsi="Cambria Math"/>
                </w:rPr>
              </m:ctrlPr>
            </m:e>
            <m:sup>
              <m:r>
                <m:rPr>
                  <m:sty m:val="p"/>
                </m:rPr>
                <w:rPr>
                  <w:rFonts w:ascii="Cambria Math" w:hAnsi="Cambria Math"/>
                </w:rPr>
                <m:t>1</m:t>
              </m:r>
              <m:ctrlPr>
                <w:rPr>
                  <w:rFonts w:ascii="Cambria Math" w:hAnsi="Cambria Math"/>
                </w:rPr>
              </m:ctrlPr>
            </m:sup>
          </m:sSup>
          <m:r>
            <m:rPr>
              <m:sty m:val="p"/>
            </m:rPr>
            <w:rPr>
              <w:rFonts w:ascii="Cambria Math" w:hAnsi="Cambria Math"/>
            </w:rPr>
            <m:t>+10×</m:t>
          </m:r>
          <m:sSup>
            <m:sSupPr>
              <m:ctrlPr>
                <w:rPr>
                  <w:rFonts w:ascii="Cambria Math" w:hAnsi="Cambria Math"/>
                </w:rPr>
              </m:ctrlPr>
            </m:sSupPr>
            <m:e>
              <m:r>
                <m:rPr>
                  <m:sty m:val="p"/>
                </m:rPr>
                <w:rPr>
                  <w:rFonts w:ascii="Cambria Math" w:hAnsi="Cambria Math"/>
                </w:rPr>
                <m:t>16</m:t>
              </m:r>
              <m:ctrlPr>
                <w:rPr>
                  <w:rFonts w:ascii="Cambria Math" w:hAnsi="Cambria Math"/>
                </w:rPr>
              </m:ctrlPr>
            </m:e>
            <m:sup>
              <m:r>
                <m:rPr>
                  <m:sty m:val="p"/>
                </m:rPr>
                <w:rPr>
                  <w:rFonts w:ascii="Cambria Math" w:hAnsi="Cambria Math"/>
                </w:rPr>
                <m:t>0</m:t>
              </m:r>
              <m:ctrlPr>
                <w:rPr>
                  <w:rFonts w:ascii="Cambria Math" w:hAnsi="Cambria Math"/>
                </w:rPr>
              </m:ctrlPr>
            </m:sup>
          </m:sSup>
          <m:r>
            <m:rPr>
              <m:sty m:val="p"/>
            </m:rPr>
            <w:rPr>
              <w:rFonts w:ascii="Cambria Math" w:hAnsi="Cambria Math"/>
            </w:rPr>
            <m:t>+5×</m:t>
          </m:r>
          <m:sSup>
            <m:sSupPr>
              <m:ctrlPr>
                <w:rPr>
                  <w:rFonts w:ascii="Cambria Math" w:hAnsi="Cambria Math"/>
                </w:rPr>
              </m:ctrlPr>
            </m:sSupPr>
            <m:e>
              <m:r>
                <m:rPr>
                  <m:sty m:val="p"/>
                </m:rPr>
                <w:rPr>
                  <w:rFonts w:ascii="Cambria Math" w:hAnsi="Cambria Math"/>
                </w:rPr>
                <m:t>16</m:t>
              </m:r>
              <m:ctrlPr>
                <w:rPr>
                  <w:rFonts w:ascii="Cambria Math" w:hAnsi="Cambria Math"/>
                </w:rPr>
              </m:ctrlPr>
            </m:e>
            <m:sup>
              <m:r>
                <m:rPr>
                  <m:sty m:val="p"/>
                </m:rPr>
                <w:rPr>
                  <w:rFonts w:ascii="Cambria Math" w:hAnsi="Cambria Math"/>
                </w:rPr>
                <m:t>−1</m:t>
              </m:r>
              <m:ctrlPr>
                <w:rPr>
                  <w:rFonts w:ascii="Cambria Math" w:hAnsi="Cambria Math"/>
                </w:rPr>
              </m:ctrlPr>
            </m:sup>
          </m:sSup>
          <m:r>
            <m:rPr>
              <m:sty m:val="p"/>
            </m:rPr>
            <w:rPr>
              <w:rFonts w:ascii="Cambria Math" w:hAnsi="Cambria Math"/>
            </w:rPr>
            <m:t>=48+10+0.3125=(58.3125</m:t>
          </m:r>
          <m:sSub>
            <m:sSubPr>
              <m:ctrlPr>
                <w:rPr>
                  <w:rFonts w:ascii="Cambria Math" w:hAnsi="Cambria Math"/>
                </w:rPr>
              </m:ctrlPr>
            </m:sSubPr>
            <m:e>
              <m:r>
                <m:rPr>
                  <m:sty m:val="p"/>
                </m:rPr>
                <w:rPr>
                  <w:rFonts w:ascii="Cambria Math" w:hAnsi="Cambria Math"/>
                </w:rPr>
                <m:t>)</m:t>
              </m:r>
              <m:ctrlPr>
                <w:rPr>
                  <w:rFonts w:ascii="Cambria Math" w:hAnsi="Cambria Math"/>
                </w:rPr>
              </m:ctrlPr>
            </m:e>
            <m:sub>
              <m:r>
                <m:rPr>
                  <m:sty m:val="p"/>
                </m:rPr>
                <w:rPr>
                  <w:rFonts w:ascii="Cambria Math" w:hAnsi="Cambria Math"/>
                </w:rPr>
                <m:t>10</m:t>
              </m:r>
              <m:ctrlPr>
                <w:rPr>
                  <w:rFonts w:ascii="Cambria Math" w:hAnsi="Cambria Math"/>
                </w:rPr>
              </m:ctrlPr>
            </m:sub>
          </m:sSub>
        </m:oMath>
      </m:oMathPara>
    </w:p>
    <w:p w14:paraId="525E2BD2">
      <w:pPr>
        <w:spacing w:before="60" w:after="60" w:line="400" w:lineRule="exact"/>
        <w:ind w:firstLine="420"/>
        <w:jc w:val="both"/>
      </w:pPr>
      <w:r>
        <w:t>（二）不同数制之间的转换</w:t>
      </w:r>
    </w:p>
    <w:p w14:paraId="01C3F8DA">
      <w:pPr>
        <w:spacing w:before="60" w:after="60" w:line="400" w:lineRule="exact"/>
        <w:ind w:firstLine="420"/>
        <w:jc w:val="both"/>
      </w:pPr>
      <w:r>
        <w:t>1.二进制与十进制的转换</w:t>
      </w:r>
    </w:p>
    <w:p w14:paraId="562E6357">
      <w:pPr>
        <w:spacing w:before="60" w:after="60" w:line="400" w:lineRule="exact"/>
        <w:ind w:firstLine="420"/>
        <w:jc w:val="both"/>
      </w:pPr>
      <w:r>
        <w:t>二进制转换为十进制：采用“按位权展开求和法”，即将二进制数的每一位数码乘以其对应的位权（2的幂次），然后将所有乘积相加，得到对应的十进制数，具体示例见前文二进制部分。</w:t>
      </w:r>
    </w:p>
    <w:p w14:paraId="4CA5D786">
      <w:pPr>
        <w:spacing w:before="60" w:after="60" w:line="400" w:lineRule="exact"/>
        <w:ind w:firstLine="420"/>
        <w:jc w:val="both"/>
      </w:pPr>
      <w:r>
        <w:t>十进制转换为二进制：分为整数部分和小数部分，分别采用不同的方法。整数部分采用“除2取余法”，即不断用十进制整数除以2，记录每次的余数，直到商为0，然后将余数从后往前排列，得到二进制整数部分；小数部分采用“乘2取整法”，即不断用十进制小数乘以2，记录每次整数部分的数值，直到小数部分为0（或达到所需精度），然后将整数部分从前往后排列，得到二进制小数部分。</w:t>
      </w:r>
    </w:p>
    <w:p w14:paraId="114A1523">
      <w:pPr>
        <w:spacing w:before="60" w:after="60" w:line="400" w:lineRule="exact"/>
        <w:ind w:firstLine="420"/>
        <w:jc w:val="both"/>
      </w:pPr>
      <w:r>
        <w:t>示例：将十进制数(25.625)₁₀转换为二进制数。</w:t>
      </w:r>
    </w:p>
    <w:p w14:paraId="621990F1">
      <w:pPr>
        <w:spacing w:before="60" w:after="60" w:line="400" w:lineRule="exact"/>
        <w:ind w:firstLine="420"/>
        <w:jc w:val="both"/>
      </w:pPr>
      <w:r>
        <w:t>整数部分（25）：25÷2=12余1；12÷2=6余0；6÷2=3余0；3÷2=1余1；1÷2=0余1，余数从后往前排列，得到整数部分为11001。</w:t>
      </w:r>
    </w:p>
    <w:p w14:paraId="09DA545B">
      <w:pPr>
        <w:spacing w:before="60" w:after="60" w:line="400" w:lineRule="exact"/>
        <w:ind w:firstLine="420"/>
        <w:jc w:val="both"/>
      </w:pPr>
      <w:r>
        <w:t>小数部分（0.625）：0.625×2=1.25取整1；0.25×2=0.5取整0；0.5×2=1.0取整1，小数部分为0，整数部分从前往后排列，得到小数部分为011。</w:t>
      </w:r>
    </w:p>
    <w:p w14:paraId="17E2E2A1">
      <w:pPr>
        <w:spacing w:before="60" w:after="60" w:line="400" w:lineRule="exact"/>
        <w:ind w:firstLine="420"/>
        <w:jc w:val="both"/>
      </w:pPr>
      <w:r>
        <w:t>因此，(25.625)₁₀=(11001.011)₂。</w:t>
      </w:r>
    </w:p>
    <w:p w14:paraId="761CFD79">
      <w:pPr>
        <w:spacing w:before="60" w:after="60" w:line="400" w:lineRule="exact"/>
        <w:ind w:firstLine="420"/>
        <w:jc w:val="both"/>
      </w:pPr>
      <w:r>
        <w:t>2</w:t>
      </w:r>
      <w:r>
        <w:rPr>
          <w:rFonts w:hint="eastAsia"/>
        </w:rPr>
        <w:t>.</w:t>
      </w:r>
      <w:r>
        <w:t>二进制与八进制、十六进制的转换</w:t>
      </w:r>
    </w:p>
    <w:p w14:paraId="5134F3A2">
      <w:pPr>
        <w:spacing w:before="60" w:after="60" w:line="400" w:lineRule="exact"/>
        <w:ind w:firstLine="420"/>
        <w:jc w:val="both"/>
      </w:pPr>
      <w:r>
        <w:t>二进制转换为八进制：将二进制数从右往左，每3位分为一组（小数部分从左往右，每3位分为一组），不足3位的补0，然后将每组3位二进制数转换为对应的1位八进制数，即可得到八进制数。</w:t>
      </w:r>
    </w:p>
    <w:p w14:paraId="77735E3F">
      <w:pPr>
        <w:spacing w:before="60" w:after="60" w:line="400" w:lineRule="exact"/>
        <w:ind w:firstLine="420"/>
        <w:jc w:val="both"/>
      </w:pPr>
      <w:r>
        <w:t>二进制转换为十六进制：将二进制数从右往左，每4位分为一组（小数部分从左往右，每4位分为一组），不足4位的补0，然后将每组4位二进制数转换为对应的1位十六进制数，即可得到十六进制数。</w:t>
      </w:r>
    </w:p>
    <w:p w14:paraId="1FF39345">
      <w:pPr>
        <w:spacing w:before="60" w:after="60" w:line="400" w:lineRule="exact"/>
        <w:ind w:firstLine="420"/>
        <w:jc w:val="both"/>
      </w:pPr>
      <w:r>
        <w:t>八进制、十六进制转换为二进制：与上述过程相反，将每1位八进制数转换为3位二进制数，每1位十六进制数转换为4位二进制数，不足位数补0，然后将所有二进制数依次连接，即可得到二进制数。</w:t>
      </w:r>
    </w:p>
    <w:p w14:paraId="5E65859F">
      <w:pPr>
        <w:spacing w:before="60" w:after="60" w:line="400" w:lineRule="exact"/>
        <w:ind w:firstLine="420"/>
        <w:jc w:val="both"/>
      </w:pPr>
      <w:r>
        <w:t>（三）码制</w:t>
      </w:r>
    </w:p>
    <w:p w14:paraId="77C41081">
      <w:pPr>
        <w:spacing w:before="60" w:after="60" w:line="400" w:lineRule="exact"/>
        <w:ind w:firstLine="420"/>
        <w:jc w:val="both"/>
      </w:pPr>
      <w:r>
        <w:t>码制是指用二进制数表示十进制数、字母、符号等信息的编码方式。在数字系统中，不仅需要处理数值信息，还需要处理文字、符号等非数值信息，因此需要制定统一的编码规则，常用的码制有BCD码、ASCII码等。</w:t>
      </w:r>
    </w:p>
    <w:p w14:paraId="37BA2CB6">
      <w:pPr>
        <w:pStyle w:val="143"/>
        <w:numPr>
          <w:ilvl w:val="0"/>
          <w:numId w:val="7"/>
        </w:numPr>
        <w:spacing w:before="60" w:after="60" w:line="400" w:lineRule="exact"/>
        <w:jc w:val="both"/>
      </w:pPr>
      <w:r>
        <w:t>BCD码（二</w:t>
      </w:r>
      <w:r>
        <w:rPr>
          <w:rFonts w:hint="eastAsia"/>
        </w:rPr>
        <w:t>-</w:t>
      </w:r>
      <w:r>
        <w:t>十进制编码）</w:t>
      </w:r>
    </w:p>
    <w:p w14:paraId="7C5201BA">
      <w:pPr>
        <w:spacing w:before="60" w:after="60" w:line="400" w:lineRule="exact"/>
        <w:ind w:firstLine="420"/>
        <w:jc w:val="both"/>
      </w:pPr>
      <w:r>
        <w:t>BCD码是用4位二进制数表示1位十进制数（0~9）的编码方式，其核心是“每1位十进制数对应4位二进制数”，但4位二进制数的16种组合（0000~1111）中，仅使用前10种组合（0000~1001）表示0~9，后6种组合（1010~1111）为无效码。常用的BCD码有8421码、5421码、余3码等，其中8421码是最常用的BCD码，其4位二进制数的位权分别为8、4、2、1，与二进制数的位权一致，例如十进制数5对应的8421</w:t>
      </w:r>
      <w:r>
        <w:rPr>
          <w:rFonts w:hint="eastAsia"/>
        </w:rPr>
        <w:t xml:space="preserve"> </w:t>
      </w:r>
      <w:r>
        <w:t>BCD码为0101，十进制数9对应的8421</w:t>
      </w:r>
      <w:r>
        <w:rPr>
          <w:rFonts w:hint="eastAsia"/>
        </w:rPr>
        <w:t xml:space="preserve"> </w:t>
      </w:r>
      <w:r>
        <w:t>BCD码为1001。</w:t>
      </w:r>
    </w:p>
    <w:p w14:paraId="711944F0">
      <w:pPr>
        <w:spacing w:before="60" w:after="60" w:line="400" w:lineRule="exact"/>
        <w:ind w:firstLine="420"/>
        <w:jc w:val="both"/>
      </w:pPr>
      <w:r>
        <w:t>需要注意的是，BCD码与二进制数的表示方式不同，例如十进制数10，对应的8421</w:t>
      </w:r>
      <w:r>
        <w:rPr>
          <w:rFonts w:hint="eastAsia"/>
        </w:rPr>
        <w:t xml:space="preserve"> </w:t>
      </w:r>
      <w:r>
        <w:t>BCD码为00010000（两位BCD码），而对应的二进制数为1010，二者不可混淆。</w:t>
      </w:r>
    </w:p>
    <w:p w14:paraId="71769B81">
      <w:pPr>
        <w:pStyle w:val="143"/>
        <w:numPr>
          <w:ilvl w:val="0"/>
          <w:numId w:val="7"/>
        </w:numPr>
        <w:spacing w:before="60" w:after="60" w:line="400" w:lineRule="exact"/>
        <w:jc w:val="both"/>
      </w:pPr>
      <w:r>
        <w:t>ASCII码（美国信息交换标准代码）</w:t>
      </w:r>
    </w:p>
    <w:p w14:paraId="6E38887D">
      <w:pPr>
        <w:spacing w:before="60" w:after="60" w:line="400" w:lineRule="exact"/>
        <w:ind w:firstLine="420"/>
        <w:jc w:val="both"/>
      </w:pPr>
      <w:r>
        <w:t>ASCII码是用于表示字符（字母、数字、符号）的编码方式，采用7位二进制数表示，共可表示128种字符，其中包括0~9数字、26个大写英文字母、26个小写英文字母、标点符号、控制字符等。例如，数字0对应的ASCII码为00110000（十进制48），大写字母A对应的ASCII码为01000001（十进制65），小写字母a对应的ASCII码为01100001（十进制97）。在实际应用中，通常将7位ASCII码扩展为8位（最高位补0），便于在8位数字电路中传输和处理。</w:t>
      </w:r>
    </w:p>
    <w:p w14:paraId="09D92185">
      <w:pPr>
        <w:spacing w:before="60" w:after="60" w:line="400" w:lineRule="exact"/>
        <w:ind w:firstLine="420"/>
        <w:jc w:val="both"/>
        <w:rPr>
          <w:b/>
          <w:bCs/>
        </w:rPr>
      </w:pPr>
      <w:r>
        <w:rPr>
          <w:rFonts w:hint="eastAsia"/>
          <w:b/>
          <w:bCs/>
        </w:rPr>
        <w:t>三</w:t>
      </w:r>
      <w:r>
        <w:rPr>
          <w:b/>
          <w:bCs/>
        </w:rPr>
        <w:t>、数字电路的发展、分类与学习方法</w:t>
      </w:r>
    </w:p>
    <w:p w14:paraId="69E79367">
      <w:pPr>
        <w:spacing w:before="60" w:after="60" w:line="400" w:lineRule="exact"/>
        <w:ind w:firstLine="420"/>
        <w:jc w:val="both"/>
      </w:pPr>
      <w:r>
        <w:t>1.数字电路的发展</w:t>
      </w:r>
    </w:p>
    <w:p w14:paraId="740EB713">
      <w:pPr>
        <w:spacing w:before="60" w:after="60" w:line="400" w:lineRule="exact"/>
        <w:ind w:firstLine="420"/>
        <w:jc w:val="both"/>
      </w:pPr>
      <w:r>
        <w:t>数字电路的发展与半导体、集成电路技术深度绑定：20世纪60年代进入小规模集成电路（SSI）时代；70年代发展到中规模集成电路（MSI），出现标准化的译码器、计数器等功能器件；80年代进入大规模（LSI）、超大规模（VLSI）集成电路时代，微处理器、存储器、可编程逻辑器件快速普及；21世纪后进入片上系统（SoC）时代，单芯片可集成数十亿个晶体管，实现完整数字系统功能，FPGA/CPLD等可编程器件让数字系统设计更灵活高效。</w:t>
      </w:r>
    </w:p>
    <w:p w14:paraId="739239E0">
      <w:pPr>
        <w:spacing w:before="60" w:after="60" w:line="400" w:lineRule="exact"/>
        <w:ind w:firstLine="420"/>
        <w:jc w:val="both"/>
      </w:pPr>
      <w:r>
        <w:t>2.数字电路的分类</w:t>
      </w:r>
    </w:p>
    <w:p w14:paraId="4BC34ED2">
      <w:pPr>
        <w:spacing w:before="60" w:after="60" w:line="400" w:lineRule="exact"/>
        <w:ind w:firstLine="420"/>
        <w:jc w:val="both"/>
      </w:pPr>
      <w:r>
        <w:t>按电路结构和工作原理，数字电路分为两大类：</w:t>
      </w:r>
    </w:p>
    <w:p w14:paraId="1EB39F4A">
      <w:pPr>
        <w:spacing w:before="60" w:after="60" w:line="400" w:lineRule="exact"/>
        <w:ind w:firstLine="420"/>
        <w:jc w:val="both"/>
      </w:pPr>
      <w:r>
        <w:t>组合逻辑电路：任一时刻的输出仅取决于该时刻的输入组合，与电路历史状态无关，无存储单元、无记忆功能，典型电路有编码器、译码器、加法器、数据选择器等。</w:t>
      </w:r>
    </w:p>
    <w:p w14:paraId="6BF29AEB">
      <w:pPr>
        <w:spacing w:before="60" w:after="60" w:line="400" w:lineRule="exact"/>
        <w:ind w:firstLine="420"/>
        <w:jc w:val="both"/>
      </w:pPr>
      <w:r>
        <w:t>时序逻辑电路：任一时刻的输出不仅取决于该时刻的输入，还与电路历史状态有关，包含触发器、寄存器等存储单元，具备记忆功能，典型电路有锁存器、触发器、移位寄存器、计数器等。</w:t>
      </w:r>
    </w:p>
    <w:p w14:paraId="552E1CAF">
      <w:pPr>
        <w:spacing w:before="60" w:after="60" w:line="400" w:lineRule="exact"/>
        <w:ind w:firstLine="420"/>
        <w:jc w:val="both"/>
      </w:pPr>
      <w:r>
        <w:t>按核心器件类型，可分为双极型电路（TTL、ECL等，速度快、驱动能力强）和单极型MOS电路（CMOS为主，功耗极低、集成度高，是当前大规模数字集成电路的主流工艺）。</w:t>
      </w:r>
    </w:p>
    <w:p w14:paraId="650F5464">
      <w:pPr>
        <w:spacing w:before="60" w:after="60" w:line="400" w:lineRule="exact"/>
        <w:ind w:firstLine="420"/>
        <w:jc w:val="both"/>
      </w:pPr>
      <w:r>
        <w:t>3.课程内容与学习方法</w:t>
      </w:r>
    </w:p>
    <w:p w14:paraId="182572F9">
      <w:pPr>
        <w:spacing w:before="60" w:after="60" w:line="400" w:lineRule="exact"/>
        <w:ind w:firstLine="420"/>
        <w:jc w:val="both"/>
      </w:pPr>
      <w:r>
        <w:t>本课程是电子信息、自动化、计算机等专业的核心技术基础课，核心内容包括逻辑代数基础、组合逻辑电路、时序逻辑电路，延伸讲解脉冲波形产生与整形、数模/模数转换、半导体存储器、可编程逻辑器件等。</w:t>
      </w:r>
    </w:p>
    <w:p w14:paraId="6FB86A7C">
      <w:pPr>
        <w:spacing w:before="60" w:after="60" w:line="400" w:lineRule="exact"/>
        <w:ind w:firstLine="420"/>
        <w:jc w:val="both"/>
      </w:pPr>
      <w:r>
        <w:t>学习核心要点：</w:t>
      </w:r>
    </w:p>
    <w:p w14:paraId="10DA0173">
      <w:pPr>
        <w:pStyle w:val="143"/>
        <w:numPr>
          <w:ilvl w:val="0"/>
          <w:numId w:val="8"/>
        </w:numPr>
        <w:spacing w:before="60" w:after="60" w:line="400" w:lineRule="exact"/>
        <w:ind w:left="0" w:firstLine="0"/>
        <w:jc w:val="both"/>
      </w:pPr>
      <w:r>
        <w:t>抓住逻辑关系这一核心，数字电路的本质是实现逻辑功能，而非关注电压电流的数值细节</w:t>
      </w:r>
      <w:r>
        <w:rPr>
          <w:rFonts w:hint="eastAsia"/>
        </w:rPr>
        <w:t>；</w:t>
      </w:r>
    </w:p>
    <w:p w14:paraId="1676498F">
      <w:pPr>
        <w:pStyle w:val="143"/>
        <w:numPr>
          <w:ilvl w:val="0"/>
          <w:numId w:val="8"/>
        </w:numPr>
        <w:spacing w:before="60" w:after="60" w:line="400" w:lineRule="exact"/>
        <w:ind w:left="0" w:firstLine="0"/>
        <w:jc w:val="both"/>
      </w:pPr>
      <w:r>
        <w:t>熟练掌握逻辑代数这一数学工具，是分析和设计数字电路的基础</w:t>
      </w:r>
      <w:r>
        <w:rPr>
          <w:rFonts w:hint="eastAsia"/>
        </w:rPr>
        <w:t>；</w:t>
      </w:r>
    </w:p>
    <w:p w14:paraId="52F0AFF1">
      <w:pPr>
        <w:pStyle w:val="143"/>
        <w:numPr>
          <w:ilvl w:val="0"/>
          <w:numId w:val="8"/>
        </w:numPr>
        <w:spacing w:before="60" w:after="60" w:line="400" w:lineRule="exact"/>
        <w:ind w:left="0" w:firstLine="0"/>
        <w:jc w:val="both"/>
      </w:pPr>
      <w:r>
        <w:t>理论与实践结合，通过仿真、实验、硬件设计加深对电路的理解</w:t>
      </w:r>
      <w:r>
        <w:rPr>
          <w:rFonts w:hint="eastAsia"/>
        </w:rPr>
        <w:t>；</w:t>
      </w:r>
    </w:p>
    <w:p w14:paraId="608E7B6E">
      <w:pPr>
        <w:pStyle w:val="143"/>
        <w:numPr>
          <w:ilvl w:val="0"/>
          <w:numId w:val="8"/>
        </w:numPr>
        <w:spacing w:before="60" w:after="60" w:line="400" w:lineRule="exact"/>
        <w:ind w:left="0" w:firstLine="0"/>
        <w:jc w:val="both"/>
      </w:pPr>
      <w:r>
        <w:t>建立模块化设计思维，复杂数字系统由基础功能模块组合而成，需掌握各类模块的功能与使用方法。</w:t>
      </w:r>
    </w:p>
    <w:p w14:paraId="4BDB2FC6">
      <w:pPr>
        <w:pStyle w:val="4"/>
        <w:spacing w:before="280" w:after="160"/>
        <w:rPr>
          <w:color w:val="2E75B6"/>
          <w:sz w:val="28"/>
        </w:rPr>
      </w:pPr>
      <w:r>
        <w:rPr>
          <w:rFonts w:hint="eastAsia"/>
          <w:color w:val="2E75B6"/>
          <w:sz w:val="28"/>
        </w:rPr>
        <w:t xml:space="preserve">1.1  </w:t>
      </w:r>
      <w:r>
        <w:rPr>
          <w:color w:val="2E75B6"/>
          <w:sz w:val="28"/>
        </w:rPr>
        <w:t>逻辑代数中的</w:t>
      </w:r>
      <w:r>
        <w:rPr>
          <w:rFonts w:hint="eastAsia"/>
          <w:color w:val="2E75B6"/>
          <w:sz w:val="28"/>
        </w:rPr>
        <w:t>逻辑</w:t>
      </w:r>
      <w:r>
        <w:rPr>
          <w:color w:val="2E75B6"/>
          <w:sz w:val="28"/>
        </w:rPr>
        <w:t>运算</w:t>
      </w:r>
      <w:r>
        <w:rPr>
          <w:rFonts w:hint="eastAsia"/>
          <w:color w:val="2E75B6"/>
          <w:sz w:val="28"/>
        </w:rPr>
        <w:t>、公式和定理</w:t>
      </w:r>
    </w:p>
    <w:p w14:paraId="541A4733">
      <w:pPr>
        <w:spacing w:before="60" w:after="60" w:line="400" w:lineRule="exact"/>
        <w:ind w:firstLine="420"/>
        <w:jc w:val="both"/>
      </w:pPr>
      <w:r>
        <w:t>逻辑代数（Logic Algebra），又称布尔代数（Boolean Algebra），是由英国数学家乔治·布尔（George Boole）于1847年在其著作《逻辑的数学分析》中首次提出的数学体系</w:t>
      </w:r>
      <w:r>
        <w:rPr>
          <w:rFonts w:hint="eastAsia"/>
        </w:rPr>
        <w:t>，</w:t>
      </w:r>
      <w:r>
        <w:t>最初用于解决形式逻辑中的演算问题。直到1938年，美国科学家克劳德·香农（Claude Shannon）将布尔代数系统应用于继电器开关电路的分析与设计中，这一数学工具才正式成为数字电路与数字系统分析、设计的核心数学基础，贯穿了数字逻辑电路从底层门电路设计到复杂数字系统搭建的全流程。</w:t>
      </w:r>
    </w:p>
    <w:p w14:paraId="0F2A46BF">
      <w:pPr>
        <w:spacing w:before="60" w:after="60" w:line="400" w:lineRule="exact"/>
        <w:ind w:firstLine="420"/>
        <w:jc w:val="both"/>
      </w:pPr>
      <w:r>
        <w:t>与普通初等代数不同，逻辑代数的研究对象是逻辑关系而非数值运算，其核心是通过约定的符号与规则，描述客观世界中“条件”与“结果”之间的因果逻辑关系。在逻辑代数体系中，所有的逻辑变量仅存在逻辑0和逻辑1两种互斥的取值，这里的0和1并不代表任何数值大小、数量多少，也不具备正负属性，仅用来表征一对完全对立的逻辑状态——比如事件的“不发生”与“发生”、开关的“断开”与“闭合”、电平的“低电平”与“高电平”、命题的“假”与“真”。</w:t>
      </w:r>
    </w:p>
    <w:p w14:paraId="63E8D158">
      <w:pPr>
        <w:spacing w:before="60" w:after="60" w:line="400" w:lineRule="exact"/>
        <w:ind w:firstLine="420"/>
        <w:jc w:val="both"/>
      </w:pPr>
      <w:r>
        <w:t>在数字系统的工程应用中，行业内普遍约定两种逻辑电平赋值体制：一种是正逻辑体制，用高电平表示逻辑1，低电平表示逻辑0；另一种是负逻辑体制，用低电平表示逻辑1，高电平表示逻辑0。两种逻辑体制对同一电路的逻辑功能描述存在对应转换关系，正逻辑体制下的与运算对应负逻辑体制下的或运算，正逻辑体制下的或运算对应负逻辑体制下的与运算，非运算在两种体制下的逻辑功能保持不变。本章节若无特殊说明，所有逻辑描述均采用正逻辑体制。</w:t>
      </w:r>
    </w:p>
    <w:p w14:paraId="6DCF46A5">
      <w:pPr>
        <w:pStyle w:val="5"/>
        <w:spacing w:after="120"/>
        <w:rPr>
          <w:color w:val="2E75B6"/>
          <w:sz w:val="24"/>
        </w:rPr>
      </w:pPr>
      <w:r>
        <w:rPr>
          <w:rFonts w:hint="eastAsia"/>
          <w:color w:val="2E75B6"/>
          <w:sz w:val="24"/>
        </w:rPr>
        <w:t xml:space="preserve">1.1.1  </w:t>
      </w:r>
      <w:r>
        <w:rPr>
          <w:color w:val="2E75B6"/>
          <w:sz w:val="24"/>
        </w:rPr>
        <w:t>三种基本逻辑运算</w:t>
      </w:r>
    </w:p>
    <w:p w14:paraId="4F29C116">
      <w:pPr>
        <w:spacing w:before="60" w:after="60" w:line="400" w:lineRule="exact"/>
        <w:ind w:firstLine="420"/>
        <w:jc w:val="both"/>
      </w:pPr>
      <w:r>
        <w:t>逻辑代数中的每一种逻辑运算，都对应着一种能够实现该逻辑功能的基本单元电路，这类电路统称为逻辑门电路，简称门电路。门电路是构成所有数字集成电路的最小硬件单元，如同搭建数字大厦的基础砖块，而逻辑运算的规则，就是门电路输入与输出之间必须遵循的硬件逻辑关系。为了便于工程设计、学术交流与教学应用，每一种门电路都有统一规定的标准逻辑符号，本节将结合每种逻辑运算的核心规则，同步介绍其对应的逻辑符号、硬件实现电路与工程应用，所有常用逻辑门的标准符号汇总见</w:t>
      </w:r>
      <w:r>
        <w:rPr>
          <w:rFonts w:hint="eastAsia"/>
        </w:rPr>
        <w:t>图</w:t>
      </w:r>
      <w:r>
        <w:t>1-</w:t>
      </w:r>
      <w:r>
        <w:rPr>
          <w:rFonts w:hint="eastAsia"/>
        </w:rPr>
        <w:t>1-1</w:t>
      </w:r>
      <w:r>
        <w:t>。</w:t>
      </w:r>
    </w:p>
    <w:p w14:paraId="4E2A09EF">
      <w:pPr>
        <w:spacing w:before="60" w:after="60" w:line="400" w:lineRule="exact"/>
        <w:ind w:firstLine="420"/>
        <w:jc w:val="both"/>
      </w:pPr>
      <w:r>
        <w:t>逻辑代数中最基础、不可再拆分的逻辑运算为与运算、或运算、非运算三种，也被称作三种基本逻辑运算。自然界与工程领域中所有复杂的因果逻辑关系，都可以拆解为这三种基本逻辑的组合形式，因此这三种运算也是搭建所有数字逻辑电路的底层基石，所有数字集成电路的功能实现，最终都可以追溯到这三种基本逻辑运算的组合与叠加。</w:t>
      </w:r>
    </w:p>
    <w:p w14:paraId="18FC93F7">
      <w:pPr>
        <w:spacing w:before="160"/>
        <w:jc w:val="center"/>
      </w:pPr>
      <w:r>
        <w:drawing>
          <wp:inline distT="0" distB="0" distL="0" distR="0">
            <wp:extent cx="3495675" cy="3093720"/>
            <wp:effectExtent l="0" t="0" r="9525" b="0"/>
            <wp:docPr id="20173627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362700" name="图片 1"/>
                    <pic:cNvPicPr>
                      <a:picLocks noChangeAspect="1"/>
                    </pic:cNvPicPr>
                  </pic:nvPicPr>
                  <pic:blipFill>
                    <a:blip r:embed="rId8"/>
                    <a:stretch>
                      <a:fillRect/>
                    </a:stretch>
                  </pic:blipFill>
                  <pic:spPr>
                    <a:xfrm>
                      <a:off x="0" y="0"/>
                      <a:ext cx="3517310" cy="3112539"/>
                    </a:xfrm>
                    <a:prstGeom prst="rect">
                      <a:avLst/>
                    </a:prstGeom>
                  </pic:spPr>
                </pic:pic>
              </a:graphicData>
            </a:graphic>
          </wp:inline>
        </w:drawing>
      </w:r>
    </w:p>
    <w:p w14:paraId="2CC51AE9">
      <w:pPr>
        <w:spacing w:after="0" w:line="240" w:lineRule="atLeast"/>
        <w:jc w:val="center"/>
        <w:rPr>
          <w:iCs/>
          <w:color w:val="444444"/>
          <w:sz w:val="20"/>
        </w:rPr>
      </w:pPr>
      <w:r>
        <w:rPr>
          <w:iCs/>
          <w:color w:val="444444"/>
          <w:sz w:val="20"/>
        </w:rPr>
        <w:t>图1-1-1  常用逻辑门标准符号汇总（国标 GB/T 4728）</w:t>
      </w:r>
    </w:p>
    <w:p w14:paraId="6398F997">
      <w:pPr>
        <w:spacing w:after="0" w:line="240" w:lineRule="atLeast"/>
        <w:jc w:val="center"/>
        <w:rPr>
          <w:rFonts w:hint="eastAsia"/>
          <w:iCs/>
          <w:color w:val="444444"/>
          <w:sz w:val="20"/>
        </w:rPr>
      </w:pPr>
    </w:p>
    <w:p w14:paraId="51D33428">
      <w:pPr>
        <w:spacing w:before="60" w:after="60" w:line="400" w:lineRule="exact"/>
        <w:jc w:val="both"/>
        <w:rPr>
          <w:b/>
          <w:bCs/>
          <w:color w:val="558ED5" w:themeColor="text2" w:themeTint="99"/>
          <w14:textFill>
            <w14:solidFill>
              <w14:schemeClr w14:val="tx2">
                <w14:lumMod w14:val="60000"/>
                <w14:lumOff w14:val="40000"/>
              </w14:schemeClr>
            </w14:solidFill>
          </w14:textFill>
        </w:rPr>
      </w:pPr>
      <w:r>
        <w:rPr>
          <w:b/>
          <w:bCs/>
          <w:color w:val="558ED5" w:themeColor="text2" w:themeTint="99"/>
          <w14:textFill>
            <w14:solidFill>
              <w14:schemeClr w14:val="tx2">
                <w14:lumMod w14:val="60000"/>
                <w14:lumOff w14:val="40000"/>
              </w14:schemeClr>
            </w14:solidFill>
          </w14:textFill>
        </w:rPr>
        <w:t>一、与运算（逻辑乘运算）</w:t>
      </w:r>
    </w:p>
    <w:p w14:paraId="2E84BDB8">
      <w:pPr>
        <w:pStyle w:val="143"/>
        <w:numPr>
          <w:ilvl w:val="0"/>
          <w:numId w:val="9"/>
        </w:numPr>
        <w:spacing w:before="60" w:after="60" w:line="400" w:lineRule="exact"/>
        <w:jc w:val="both"/>
      </w:pPr>
      <w:r>
        <w:t>核心定义</w:t>
      </w:r>
    </w:p>
    <w:p w14:paraId="356F17DB">
      <w:pPr>
        <w:spacing w:before="60" w:after="60" w:line="400" w:lineRule="exact"/>
        <w:ind w:firstLine="420"/>
        <w:jc w:val="both"/>
      </w:pPr>
      <w:r>
        <w:t>与逻辑是工程中最常见的因果逻辑之一，我们可以通过一个直观的生活电路案例，清晰理解与逻辑的本质</w:t>
      </w:r>
      <w:r>
        <w:rPr>
          <w:rFonts w:hint="eastAsia"/>
        </w:rPr>
        <w:t>，如图1-1-2所示</w:t>
      </w:r>
      <w:r>
        <w:t>：在一个由直流电源、两个相互串联的开关A、开关B，以及一个负载灯泡</w:t>
      </w:r>
      <m:oMath>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1</m:t>
            </m:r>
            <m:ctrlPr>
              <w:rPr>
                <w:rFonts w:ascii="Cambria Math" w:hAnsi="Cambria Math"/>
                <w:i/>
              </w:rPr>
            </m:ctrlPr>
          </m:sub>
        </m:sSub>
      </m:oMath>
      <w:r>
        <w:t>共同组成的闭合回路中，灯泡能否点亮，完全取决于两个开关的状态。只有当开关A完全闭合、同时开关B也完全闭合时，整个回路才能导通，灯泡</w:t>
      </w:r>
      <m:oMath>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1</m:t>
            </m:r>
            <m:ctrlPr>
              <w:rPr>
                <w:rFonts w:ascii="Cambria Math" w:hAnsi="Cambria Math"/>
                <w:i/>
              </w:rPr>
            </m:ctrlPr>
          </m:sub>
        </m:sSub>
      </m:oMath>
      <w:r>
        <w:t>才会被点亮；只要两个开关中有任意一个处于断开状态，整个回路就会处于断路状态，灯泡</w:t>
      </w:r>
      <m:oMath>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1</m:t>
            </m:r>
            <m:ctrlPr>
              <w:rPr>
                <w:rFonts w:ascii="Cambria Math" w:hAnsi="Cambria Math"/>
                <w:i/>
              </w:rPr>
            </m:ctrlPr>
          </m:sub>
        </m:sSub>
      </m:oMath>
      <w:r>
        <w:t>必然无法点亮。</w:t>
      </w:r>
    </w:p>
    <w:p w14:paraId="3BE3959F">
      <w:pPr>
        <w:spacing w:before="160"/>
        <w:jc w:val="center"/>
      </w:pPr>
      <w:r>
        <w:drawing>
          <wp:inline distT="0" distB="0" distL="0" distR="0">
            <wp:extent cx="2033270" cy="1090295"/>
            <wp:effectExtent l="0" t="0" r="5080" b="0"/>
            <wp:docPr id="19693090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309048" name="图片 1"/>
                    <pic:cNvPicPr>
                      <a:picLocks noChangeAspect="1"/>
                    </pic:cNvPicPr>
                  </pic:nvPicPr>
                  <pic:blipFill>
                    <a:blip r:embed="rId9"/>
                    <a:stretch>
                      <a:fillRect/>
                    </a:stretch>
                  </pic:blipFill>
                  <pic:spPr>
                    <a:xfrm>
                      <a:off x="0" y="0"/>
                      <a:ext cx="2078274" cy="1114506"/>
                    </a:xfrm>
                    <a:prstGeom prst="rect">
                      <a:avLst/>
                    </a:prstGeom>
                  </pic:spPr>
                </pic:pic>
              </a:graphicData>
            </a:graphic>
          </wp:inline>
        </w:drawing>
      </w:r>
    </w:p>
    <w:p w14:paraId="435F6FFD">
      <w:pPr>
        <w:spacing w:after="0" w:line="240" w:lineRule="atLeast"/>
        <w:jc w:val="center"/>
        <w:rPr>
          <w:iCs/>
        </w:rPr>
      </w:pPr>
      <w:r>
        <w:rPr>
          <w:iCs/>
          <w:color w:val="444444"/>
          <w:sz w:val="20"/>
        </w:rPr>
        <w:t>图1-1-2  与逻辑电路（串联开关电路）</w:t>
      </w:r>
    </w:p>
    <w:p w14:paraId="40F9F5BB">
      <w:pPr>
        <w:spacing w:before="60" w:after="60" w:line="400" w:lineRule="exact"/>
        <w:ind w:firstLine="420"/>
        <w:jc w:val="both"/>
      </w:pPr>
    </w:p>
    <w:p w14:paraId="6399C51B">
      <w:pPr>
        <w:spacing w:before="60" w:after="60" w:line="400" w:lineRule="exact"/>
        <w:ind w:firstLine="420"/>
        <w:jc w:val="both"/>
      </w:pPr>
      <w:r>
        <w:t>在这个典型的因果关系中，“开关闭合”是决定事件结果的前置条件，“灯泡点亮”是事件的最终结果，我们可以从中提炼出与逻辑的通用核心定义：只有当决定某一事件结果的全部条件，都同时得到满足时，该事件的结果才会最终发生；只要有任意一个条件不满足，事件结果就不会发生。这种“全条件满足才触发结果”的因果逻辑关系，就被称为与逻辑，与之对应的数学运算，就是与运算，也被称作逻辑乘运算。</w:t>
      </w:r>
    </w:p>
    <w:p w14:paraId="2756E846">
      <w:pPr>
        <w:pStyle w:val="143"/>
        <w:numPr>
          <w:ilvl w:val="0"/>
          <w:numId w:val="9"/>
        </w:numPr>
        <w:spacing w:before="60" w:after="60" w:line="400" w:lineRule="exact"/>
        <w:jc w:val="both"/>
      </w:pPr>
      <w:r>
        <w:t>逻辑表达式</w:t>
      </w:r>
    </w:p>
    <w:p w14:paraId="4C19989A">
      <w:pPr>
        <w:spacing w:before="60" w:after="60" w:line="400" w:lineRule="exact"/>
        <w:ind w:firstLine="420"/>
        <w:jc w:val="both"/>
      </w:pPr>
      <w:r>
        <w:t>与运算的通用逻辑表达式为：</w:t>
      </w:r>
    </w:p>
    <w:p w14:paraId="0D001740">
      <w:pPr>
        <w:spacing w:before="60" w:after="60" w:line="400" w:lineRule="exact"/>
        <w:ind w:firstLine="420"/>
        <w:jc w:val="both"/>
      </w:pPr>
      <m:oMathPara>
        <m:oMath>
          <m:r>
            <m:rPr/>
            <w:rPr>
              <w:rFonts w:ascii="Cambria Math" w:hAnsi="Cambria Math"/>
            </w:rPr>
            <m:t>Y</m:t>
          </m:r>
          <m:r>
            <m:rPr>
              <m:sty m:val="p"/>
            </m:rPr>
            <w:rPr>
              <w:rFonts w:ascii="Cambria Math" w:hAnsi="Cambria Math"/>
            </w:rPr>
            <m:t>=</m:t>
          </m:r>
          <m:r>
            <m:rPr/>
            <w:rPr>
              <w:rFonts w:ascii="Cambria Math" w:hAnsi="Cambria Math"/>
            </w:rPr>
            <m:t>A</m:t>
          </m:r>
          <m:r>
            <m:rPr>
              <m:sty m:val="p"/>
            </m:rPr>
            <w:rPr>
              <w:rFonts w:ascii="Cambria Math" w:hAnsi="Cambria Math"/>
            </w:rPr>
            <m:t>⋅</m:t>
          </m:r>
          <m:r>
            <m:rPr/>
            <w:rPr>
              <w:rFonts w:ascii="Cambria Math" w:hAnsi="Cambria Math"/>
            </w:rPr>
            <m:t>B</m:t>
          </m:r>
        </m:oMath>
      </m:oMathPara>
    </w:p>
    <w:p w14:paraId="5788BAC8">
      <w:pPr>
        <w:spacing w:before="60" w:after="60" w:line="400" w:lineRule="exact"/>
        <w:ind w:firstLine="420"/>
        <w:jc w:val="both"/>
      </w:pPr>
      <w:r>
        <w:t>在该表达式中，A、B为输入逻辑变量，代表决定事件结果的两个前置条件；Y为输出逻辑变量，代表事件的最终结果；符号“·”为与运算的运算符号，读作“与”，也可读作“逻辑乘”。在不引起逻辑歧义的前提下，与运算的符号“·”可以直接省略，表达式可简写为</w:t>
      </w:r>
      <m:oMath>
        <m:r>
          <m:rPr/>
          <w:rPr>
            <w:rFonts w:ascii="Cambria Math" w:hAnsi="Cambria Math"/>
          </w:rPr>
          <m:t>Y</m:t>
        </m:r>
        <m:r>
          <m:rPr>
            <m:sty m:val="p"/>
          </m:rPr>
          <w:rPr>
            <w:rFonts w:ascii="Cambria Math" w:hAnsi="Cambria Math"/>
          </w:rPr>
          <m:t>=</m:t>
        </m:r>
        <m:r>
          <m:rPr/>
          <w:rPr>
            <w:rFonts w:ascii="Cambria Math" w:hAnsi="Cambria Math"/>
          </w:rPr>
          <m:t>AB</m:t>
        </m:r>
      </m:oMath>
      <w:r>
        <w:t>，其书写形式与普通初等代数中的乘法书写一致，但二者的运算规则与物理含义存在本质区别，不可混为一谈。</w:t>
      </w:r>
    </w:p>
    <w:p w14:paraId="45893930">
      <w:pPr>
        <w:spacing w:before="60" w:after="60" w:line="400" w:lineRule="exact"/>
        <w:ind w:firstLine="420"/>
        <w:jc w:val="both"/>
      </w:pPr>
      <w:r>
        <w:t>当逻辑事件存在多个输入条件时，与运算可以直接扩展至多变量形式，n个输入变量的与运算表达式为：</w:t>
      </w:r>
    </w:p>
    <w:p w14:paraId="3C63D136">
      <w:pPr>
        <w:spacing w:before="60" w:after="60" w:line="400" w:lineRule="exact"/>
        <w:ind w:firstLine="420"/>
        <w:jc w:val="both"/>
      </w:pPr>
      <m:oMathPara>
        <m:oMath>
          <m:r>
            <m:rPr/>
            <w:rPr>
              <w:rFonts w:ascii="Cambria Math" w:hAnsi="Cambria Math"/>
            </w:rPr>
            <m:t>Y</m:t>
          </m:r>
          <m:r>
            <m:rPr>
              <m:sty m:val="p"/>
            </m:rPr>
            <w:rPr>
              <w:rFonts w:ascii="Cambria Math" w:hAnsi="Cambria Math"/>
            </w:rPr>
            <m:t>=</m:t>
          </m:r>
          <m:r>
            <m:rPr/>
            <w:rPr>
              <w:rFonts w:ascii="Cambria Math" w:hAnsi="Cambria Math"/>
            </w:rPr>
            <m:t>A</m:t>
          </m:r>
          <m:r>
            <m:rPr>
              <m:sty m:val="p"/>
            </m:rPr>
            <w:rPr>
              <w:rFonts w:ascii="Cambria Math" w:hAnsi="Cambria Math"/>
            </w:rPr>
            <m:t>∙</m:t>
          </m:r>
          <m:r>
            <m:rPr/>
            <w:rPr>
              <w:rFonts w:ascii="Cambria Math" w:hAnsi="Cambria Math"/>
            </w:rPr>
            <m:t>B</m:t>
          </m:r>
          <m:r>
            <m:rPr>
              <m:sty m:val="p"/>
            </m:rPr>
            <w:rPr>
              <w:rFonts w:ascii="Cambria Math" w:hAnsi="Cambria Math"/>
            </w:rPr>
            <m:t>∙</m:t>
          </m:r>
          <m:r>
            <m:rPr/>
            <w:rPr>
              <w:rFonts w:ascii="Cambria Math" w:hAnsi="Cambria Math"/>
            </w:rPr>
            <m:t>C</m:t>
          </m:r>
          <m:r>
            <m:rPr>
              <m:sty m:val="p"/>
            </m:rPr>
            <w:rPr>
              <w:rFonts w:ascii="Cambria Math" w:hAnsi="Cambria Math"/>
            </w:rPr>
            <m:t>⋅</m:t>
          </m:r>
          <m:r>
            <m:rPr>
              <m:sty m:val="p"/>
            </m:rPr>
            <w:rPr>
              <w:rFonts w:hint="eastAsia" w:ascii="Cambria Math" w:hAnsi="Cambria Math"/>
            </w:rPr>
            <m:t>…</m:t>
          </m:r>
          <m:r>
            <m:rPr>
              <m:sty m:val="p"/>
            </m:rPr>
            <w:rPr>
              <w:rFonts w:ascii="Cambria Math" w:hAnsi="Cambria Math"/>
            </w:rPr>
            <m:t>∙</m:t>
          </m:r>
          <m:r>
            <m:rPr/>
            <w:rPr>
              <w:rFonts w:ascii="Cambria Math" w:hAnsi="Cambria Math"/>
            </w:rPr>
            <m:t>N</m:t>
          </m:r>
        </m:oMath>
      </m:oMathPara>
    </w:p>
    <w:p w14:paraId="5C5DD83C">
      <w:pPr>
        <w:spacing w:before="60" w:after="60" w:line="400" w:lineRule="exact"/>
        <w:ind w:firstLine="420"/>
        <w:jc w:val="both"/>
      </w:pPr>
      <w:r>
        <w:t>同样可简写为：</w:t>
      </w:r>
    </w:p>
    <w:p w14:paraId="2A3B42D0">
      <w:pPr>
        <w:spacing w:before="60" w:after="60" w:line="400" w:lineRule="exact"/>
        <w:ind w:firstLine="420"/>
        <w:jc w:val="both"/>
      </w:pPr>
      <m:oMathPara>
        <m:oMath>
          <m:r>
            <m:rPr/>
            <w:rPr>
              <w:rFonts w:ascii="Cambria Math" w:hAnsi="Cambria Math"/>
            </w:rPr>
            <m:t>Y</m:t>
          </m:r>
          <m:r>
            <m:rPr>
              <m:sty m:val="p"/>
            </m:rPr>
            <w:rPr>
              <w:rFonts w:ascii="Cambria Math" w:hAnsi="Cambria Math"/>
            </w:rPr>
            <m:t>=</m:t>
          </m:r>
          <m:r>
            <m:rPr/>
            <w:rPr>
              <w:rFonts w:ascii="Cambria Math" w:hAnsi="Cambria Math"/>
            </w:rPr>
            <m:t>ABC</m:t>
          </m:r>
          <m:r>
            <m:rPr>
              <m:sty m:val="p"/>
            </m:rPr>
            <w:rPr>
              <w:rFonts w:hint="eastAsia" w:ascii="Cambria Math" w:hAnsi="Cambria Math"/>
            </w:rPr>
            <m:t>…</m:t>
          </m:r>
          <m:r>
            <m:rPr/>
            <w:rPr>
              <w:rFonts w:ascii="Cambria Math" w:hAnsi="Cambria Math"/>
            </w:rPr>
            <m:t>N</m:t>
          </m:r>
        </m:oMath>
      </m:oMathPara>
    </w:p>
    <w:p w14:paraId="3E7EFB0E">
      <w:pPr>
        <w:pStyle w:val="143"/>
        <w:numPr>
          <w:ilvl w:val="0"/>
          <w:numId w:val="9"/>
        </w:numPr>
        <w:spacing w:before="60" w:after="60" w:line="400" w:lineRule="exact"/>
        <w:jc w:val="both"/>
      </w:pPr>
      <w:r>
        <w:t>真值表</w:t>
      </w:r>
    </w:p>
    <w:p w14:paraId="28722B98">
      <w:pPr>
        <w:spacing w:before="60" w:after="60" w:line="400" w:lineRule="exact"/>
        <w:ind w:firstLine="420"/>
        <w:jc w:val="both"/>
      </w:pPr>
      <w:r>
        <w:t>真值表是逻辑代数中用于表征输入逻辑变量与输出逻辑结果之间，所有取值对应关系的标准化表格，也是逻辑电路分析与设计中最基础、最直观的工具。对于一个拥有n个输入变量的逻辑运算，共有</w:t>
      </w:r>
      <m:oMath>
        <m:sSup>
          <m:sSupPr>
            <m:ctrlPr>
              <w:rPr>
                <w:rFonts w:ascii="Cambria Math" w:hAnsi="Cambria Math"/>
              </w:rPr>
            </m:ctrlPr>
          </m:sSupPr>
          <m:e>
            <m:r>
              <m:rPr>
                <m:sty m:val="p"/>
              </m:rPr>
              <w:rPr>
                <w:rFonts w:ascii="Cambria Math" w:hAnsi="Cambria Math"/>
              </w:rPr>
              <m:t>2</m:t>
            </m:r>
            <m:ctrlPr>
              <w:rPr>
                <w:rFonts w:ascii="Cambria Math" w:hAnsi="Cambria Math"/>
              </w:rPr>
            </m:ctrlPr>
          </m:e>
          <m:sup>
            <m:r>
              <m:rPr/>
              <w:rPr>
                <w:rFonts w:ascii="Cambria Math" w:hAnsi="Cambria Math"/>
              </w:rPr>
              <m:t>n</m:t>
            </m:r>
            <m:ctrlPr>
              <w:rPr>
                <w:rFonts w:ascii="Cambria Math" w:hAnsi="Cambria Math"/>
              </w:rPr>
            </m:ctrlPr>
          </m:sup>
        </m:sSup>
      </m:oMath>
      <w:r>
        <w:t>种不同的输入取值组合，真值表会将所有输入组合对应的输出结果全部无遗漏地罗列出来，确保逻辑关系的完整性与唯一性。</w:t>
      </w:r>
    </w:p>
    <w:p w14:paraId="5CCB84DA">
      <w:pPr>
        <w:spacing w:before="60" w:after="60" w:line="400" w:lineRule="exact"/>
        <w:ind w:firstLine="420"/>
        <w:jc w:val="both"/>
      </w:pPr>
      <w:r>
        <w:t>对于双输入变量的与运算，共有</w:t>
      </w:r>
      <m:oMath>
        <m:sSup>
          <m:sSupPr>
            <m:ctrlPr>
              <w:rPr>
                <w:rFonts w:ascii="Cambria Math" w:hAnsi="Cambria Math"/>
              </w:rPr>
            </m:ctrlPr>
          </m:sSupPr>
          <m:e>
            <m:r>
              <m:rPr>
                <m:sty m:val="p"/>
              </m:rPr>
              <w:rPr>
                <w:rFonts w:ascii="Cambria Math" w:hAnsi="Cambria Math"/>
              </w:rPr>
              <m:t>2</m:t>
            </m:r>
            <m:ctrlPr>
              <w:rPr>
                <w:rFonts w:ascii="Cambria Math" w:hAnsi="Cambria Math"/>
              </w:rPr>
            </m:ctrlPr>
          </m:e>
          <m:sup>
            <m:r>
              <m:rPr>
                <m:sty m:val="p"/>
              </m:rPr>
              <w:rPr>
                <w:rFonts w:ascii="Cambria Math" w:hAnsi="Cambria Math"/>
              </w:rPr>
              <m:t>2</m:t>
            </m:r>
            <m:ctrlPr>
              <w:rPr>
                <w:rFonts w:ascii="Cambria Math" w:hAnsi="Cambria Math"/>
              </w:rPr>
            </m:ctrlPr>
          </m:sup>
        </m:sSup>
        <m:r>
          <m:rPr>
            <m:sty m:val="p"/>
          </m:rPr>
          <w:rPr>
            <w:rFonts w:ascii="Cambria Math" w:hAnsi="Cambria Math"/>
          </w:rPr>
          <m:t>=4</m:t>
        </m:r>
      </m:oMath>
      <w:r>
        <w:t>种输入取值组合，其完整真值表如下表所示：</w:t>
      </w:r>
    </w:p>
    <w:p w14:paraId="13AE46A0">
      <w:pPr>
        <w:spacing w:after="0" w:line="240" w:lineRule="atLeast"/>
        <w:jc w:val="center"/>
        <w:rPr>
          <w:iCs/>
          <w:color w:val="444444"/>
          <w:sz w:val="20"/>
        </w:rPr>
      </w:pPr>
      <w:r>
        <w:rPr>
          <w:rFonts w:hint="eastAsia"/>
          <w:iCs/>
          <w:color w:val="444444"/>
          <w:sz w:val="20"/>
        </w:rPr>
        <w:t>表1-1-1  与逻辑真值表</w:t>
      </w:r>
    </w:p>
    <w:tbl>
      <w:tblPr>
        <w:tblStyle w:val="33"/>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01"/>
        <w:gridCol w:w="2127"/>
        <w:gridCol w:w="2126"/>
        <w:gridCol w:w="3118"/>
      </w:tblGrid>
      <w:tr w14:paraId="1B3B3AB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701" w:type="dxa"/>
            <w:tcBorders>
              <w:top w:val="single" w:color="auto" w:sz="12" w:space="0"/>
              <w:bottom w:val="single" w:color="auto" w:sz="6" w:space="0"/>
            </w:tcBorders>
            <w:shd w:val="clear" w:color="auto" w:fill="2E75B6"/>
            <w:vAlign w:val="center"/>
          </w:tcPr>
          <w:p w14:paraId="687200BA">
            <w:pPr>
              <w:spacing w:after="0" w:line="240" w:lineRule="auto"/>
              <w:jc w:val="center"/>
            </w:pPr>
            <w:r>
              <w:rPr>
                <w:b/>
                <w:color w:val="FFFFFF"/>
                <w:sz w:val="20"/>
              </w:rPr>
              <w:t>输入逻辑变量A</w:t>
            </w:r>
          </w:p>
        </w:tc>
        <w:tc>
          <w:tcPr>
            <w:tcW w:w="2127" w:type="dxa"/>
            <w:tcBorders>
              <w:top w:val="single" w:color="auto" w:sz="12" w:space="0"/>
              <w:bottom w:val="single" w:color="auto" w:sz="6" w:space="0"/>
            </w:tcBorders>
            <w:shd w:val="clear" w:color="auto" w:fill="2E75B6"/>
            <w:vAlign w:val="center"/>
          </w:tcPr>
          <w:p w14:paraId="7892C266">
            <w:pPr>
              <w:spacing w:after="0" w:line="240" w:lineRule="auto"/>
              <w:jc w:val="center"/>
            </w:pPr>
            <w:r>
              <w:rPr>
                <w:b/>
                <w:color w:val="FFFFFF"/>
                <w:sz w:val="20"/>
              </w:rPr>
              <w:t>输入逻辑变量B</w:t>
            </w:r>
          </w:p>
        </w:tc>
        <w:tc>
          <w:tcPr>
            <w:tcW w:w="2126" w:type="dxa"/>
            <w:tcBorders>
              <w:top w:val="single" w:color="auto" w:sz="12" w:space="0"/>
              <w:bottom w:val="single" w:color="auto" w:sz="6" w:space="0"/>
            </w:tcBorders>
            <w:shd w:val="clear" w:color="auto" w:fill="2E75B6"/>
            <w:vAlign w:val="center"/>
          </w:tcPr>
          <w:p w14:paraId="3138B34C">
            <w:pPr>
              <w:spacing w:after="0" w:line="240" w:lineRule="auto"/>
              <w:jc w:val="center"/>
            </w:pPr>
            <w:r>
              <w:rPr>
                <w:b/>
                <w:color w:val="FFFFFF"/>
                <w:sz w:val="20"/>
              </w:rPr>
              <w:t>输出逻辑变量Y=AB</w:t>
            </w:r>
          </w:p>
        </w:tc>
        <w:tc>
          <w:tcPr>
            <w:tcW w:w="3118" w:type="dxa"/>
            <w:tcBorders>
              <w:top w:val="single" w:color="auto" w:sz="12" w:space="0"/>
              <w:bottom w:val="single" w:color="auto" w:sz="6" w:space="0"/>
            </w:tcBorders>
            <w:shd w:val="clear" w:color="auto" w:fill="2E75B6"/>
            <w:vAlign w:val="center"/>
          </w:tcPr>
          <w:p w14:paraId="67434858">
            <w:pPr>
              <w:spacing w:after="0" w:line="240" w:lineRule="auto"/>
              <w:jc w:val="center"/>
            </w:pPr>
            <w:r>
              <w:rPr>
                <w:b/>
                <w:color w:val="FFFFFF"/>
                <w:sz w:val="20"/>
              </w:rPr>
              <w:t>对应逻辑含义</w:t>
            </w:r>
          </w:p>
        </w:tc>
      </w:tr>
      <w:tr w14:paraId="1CF82F8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701" w:type="dxa"/>
            <w:tcBorders>
              <w:top w:val="single" w:color="auto" w:sz="6" w:space="0"/>
            </w:tcBorders>
            <w:shd w:val="clear" w:color="auto" w:fill="EEF4FB"/>
            <w:vAlign w:val="center"/>
          </w:tcPr>
          <w:p w14:paraId="4A48B47B">
            <w:pPr>
              <w:spacing w:after="0" w:line="240" w:lineRule="auto"/>
              <w:jc w:val="center"/>
            </w:pPr>
            <w:r>
              <w:rPr>
                <w:sz w:val="20"/>
              </w:rPr>
              <w:t>0</w:t>
            </w:r>
          </w:p>
        </w:tc>
        <w:tc>
          <w:tcPr>
            <w:tcW w:w="2127" w:type="dxa"/>
            <w:tcBorders>
              <w:top w:val="single" w:color="auto" w:sz="6" w:space="0"/>
            </w:tcBorders>
            <w:shd w:val="clear" w:color="auto" w:fill="EEF4FB"/>
            <w:vAlign w:val="center"/>
          </w:tcPr>
          <w:p w14:paraId="6240B463">
            <w:pPr>
              <w:spacing w:after="0" w:line="240" w:lineRule="auto"/>
              <w:jc w:val="center"/>
            </w:pPr>
            <w:r>
              <w:rPr>
                <w:sz w:val="20"/>
              </w:rPr>
              <w:t>0</w:t>
            </w:r>
          </w:p>
        </w:tc>
        <w:tc>
          <w:tcPr>
            <w:tcW w:w="2126" w:type="dxa"/>
            <w:tcBorders>
              <w:top w:val="single" w:color="auto" w:sz="6" w:space="0"/>
            </w:tcBorders>
            <w:shd w:val="clear" w:color="auto" w:fill="EEF4FB"/>
            <w:vAlign w:val="center"/>
          </w:tcPr>
          <w:p w14:paraId="675534C5">
            <w:pPr>
              <w:spacing w:after="0" w:line="240" w:lineRule="auto"/>
              <w:jc w:val="center"/>
            </w:pPr>
            <w:r>
              <w:rPr>
                <w:sz w:val="20"/>
              </w:rPr>
              <w:t>0</w:t>
            </w:r>
          </w:p>
        </w:tc>
        <w:tc>
          <w:tcPr>
            <w:tcW w:w="3118" w:type="dxa"/>
            <w:tcBorders>
              <w:top w:val="single" w:color="auto" w:sz="6" w:space="0"/>
            </w:tcBorders>
            <w:shd w:val="clear" w:color="auto" w:fill="EEF4FB"/>
            <w:vAlign w:val="center"/>
          </w:tcPr>
          <w:p w14:paraId="4AD65E9B">
            <w:pPr>
              <w:spacing w:after="0" w:line="240" w:lineRule="auto"/>
              <w:jc w:val="center"/>
            </w:pPr>
            <w:r>
              <w:rPr>
                <w:sz w:val="20"/>
              </w:rPr>
              <w:t>两个条件均不满足，事件不发生</w:t>
            </w:r>
          </w:p>
        </w:tc>
      </w:tr>
      <w:tr w14:paraId="6B3EFF5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701" w:type="dxa"/>
            <w:shd w:val="clear" w:color="auto" w:fill="FFFFFF"/>
            <w:vAlign w:val="center"/>
          </w:tcPr>
          <w:p w14:paraId="784367D6">
            <w:pPr>
              <w:spacing w:after="0" w:line="240" w:lineRule="auto"/>
              <w:jc w:val="center"/>
            </w:pPr>
            <w:r>
              <w:rPr>
                <w:sz w:val="20"/>
              </w:rPr>
              <w:t>0</w:t>
            </w:r>
          </w:p>
        </w:tc>
        <w:tc>
          <w:tcPr>
            <w:tcW w:w="2127" w:type="dxa"/>
            <w:shd w:val="clear" w:color="auto" w:fill="FFFFFF"/>
            <w:vAlign w:val="center"/>
          </w:tcPr>
          <w:p w14:paraId="4CF3863C">
            <w:pPr>
              <w:spacing w:after="0" w:line="240" w:lineRule="auto"/>
              <w:jc w:val="center"/>
            </w:pPr>
            <w:r>
              <w:rPr>
                <w:sz w:val="20"/>
              </w:rPr>
              <w:t>1</w:t>
            </w:r>
          </w:p>
        </w:tc>
        <w:tc>
          <w:tcPr>
            <w:tcW w:w="2126" w:type="dxa"/>
            <w:shd w:val="clear" w:color="auto" w:fill="FFFFFF"/>
            <w:vAlign w:val="center"/>
          </w:tcPr>
          <w:p w14:paraId="357191A0">
            <w:pPr>
              <w:spacing w:after="0" w:line="240" w:lineRule="auto"/>
              <w:jc w:val="center"/>
            </w:pPr>
            <w:r>
              <w:rPr>
                <w:sz w:val="20"/>
              </w:rPr>
              <w:t>0</w:t>
            </w:r>
          </w:p>
        </w:tc>
        <w:tc>
          <w:tcPr>
            <w:tcW w:w="3118" w:type="dxa"/>
            <w:shd w:val="clear" w:color="auto" w:fill="FFFFFF"/>
            <w:vAlign w:val="center"/>
          </w:tcPr>
          <w:p w14:paraId="60EC7B31">
            <w:pPr>
              <w:spacing w:after="0" w:line="240" w:lineRule="auto"/>
              <w:jc w:val="center"/>
            </w:pPr>
            <w:r>
              <w:rPr>
                <w:sz w:val="20"/>
              </w:rPr>
              <w:t>条件A不满足、条件B满足，事件不发生</w:t>
            </w:r>
          </w:p>
        </w:tc>
      </w:tr>
      <w:tr w14:paraId="090FEE5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701" w:type="dxa"/>
            <w:shd w:val="clear" w:color="auto" w:fill="EEF4FB"/>
            <w:vAlign w:val="center"/>
          </w:tcPr>
          <w:p w14:paraId="6AD75039">
            <w:pPr>
              <w:spacing w:after="0" w:line="240" w:lineRule="auto"/>
              <w:jc w:val="center"/>
            </w:pPr>
            <w:r>
              <w:rPr>
                <w:sz w:val="20"/>
              </w:rPr>
              <w:t>1</w:t>
            </w:r>
          </w:p>
        </w:tc>
        <w:tc>
          <w:tcPr>
            <w:tcW w:w="2127" w:type="dxa"/>
            <w:shd w:val="clear" w:color="auto" w:fill="EEF4FB"/>
            <w:vAlign w:val="center"/>
          </w:tcPr>
          <w:p w14:paraId="612D98CF">
            <w:pPr>
              <w:spacing w:after="0" w:line="240" w:lineRule="auto"/>
              <w:jc w:val="center"/>
            </w:pPr>
            <w:r>
              <w:rPr>
                <w:sz w:val="20"/>
              </w:rPr>
              <w:t>0</w:t>
            </w:r>
          </w:p>
        </w:tc>
        <w:tc>
          <w:tcPr>
            <w:tcW w:w="2126" w:type="dxa"/>
            <w:shd w:val="clear" w:color="auto" w:fill="EEF4FB"/>
            <w:vAlign w:val="center"/>
          </w:tcPr>
          <w:p w14:paraId="2D4C3204">
            <w:pPr>
              <w:spacing w:after="0" w:line="240" w:lineRule="auto"/>
              <w:jc w:val="center"/>
            </w:pPr>
            <w:r>
              <w:rPr>
                <w:sz w:val="20"/>
              </w:rPr>
              <w:t>0</w:t>
            </w:r>
          </w:p>
        </w:tc>
        <w:tc>
          <w:tcPr>
            <w:tcW w:w="3118" w:type="dxa"/>
            <w:shd w:val="clear" w:color="auto" w:fill="EEF4FB"/>
            <w:vAlign w:val="center"/>
          </w:tcPr>
          <w:p w14:paraId="5F277DBF">
            <w:pPr>
              <w:spacing w:after="0" w:line="240" w:lineRule="auto"/>
              <w:jc w:val="center"/>
            </w:pPr>
            <w:r>
              <w:rPr>
                <w:sz w:val="20"/>
              </w:rPr>
              <w:t>条件A满足、条件B不满足，事件不发生</w:t>
            </w:r>
          </w:p>
        </w:tc>
      </w:tr>
      <w:tr w14:paraId="3955538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701" w:type="dxa"/>
            <w:shd w:val="clear" w:color="auto" w:fill="FFFFFF"/>
            <w:vAlign w:val="center"/>
          </w:tcPr>
          <w:p w14:paraId="433847CB">
            <w:pPr>
              <w:spacing w:after="0" w:line="240" w:lineRule="auto"/>
              <w:jc w:val="center"/>
            </w:pPr>
            <w:r>
              <w:rPr>
                <w:sz w:val="20"/>
              </w:rPr>
              <w:t>1</w:t>
            </w:r>
          </w:p>
        </w:tc>
        <w:tc>
          <w:tcPr>
            <w:tcW w:w="2127" w:type="dxa"/>
            <w:shd w:val="clear" w:color="auto" w:fill="FFFFFF"/>
            <w:vAlign w:val="center"/>
          </w:tcPr>
          <w:p w14:paraId="612700B3">
            <w:pPr>
              <w:spacing w:after="0" w:line="240" w:lineRule="auto"/>
              <w:jc w:val="center"/>
            </w:pPr>
            <w:r>
              <w:rPr>
                <w:sz w:val="20"/>
              </w:rPr>
              <w:t>1</w:t>
            </w:r>
          </w:p>
        </w:tc>
        <w:tc>
          <w:tcPr>
            <w:tcW w:w="2126" w:type="dxa"/>
            <w:shd w:val="clear" w:color="auto" w:fill="FFFFFF"/>
            <w:vAlign w:val="center"/>
          </w:tcPr>
          <w:p w14:paraId="3052B795">
            <w:pPr>
              <w:spacing w:after="0" w:line="240" w:lineRule="auto"/>
              <w:jc w:val="center"/>
            </w:pPr>
            <w:r>
              <w:rPr>
                <w:sz w:val="20"/>
              </w:rPr>
              <w:t>1</w:t>
            </w:r>
          </w:p>
        </w:tc>
        <w:tc>
          <w:tcPr>
            <w:tcW w:w="3118" w:type="dxa"/>
            <w:shd w:val="clear" w:color="auto" w:fill="FFFFFF"/>
            <w:vAlign w:val="center"/>
          </w:tcPr>
          <w:p w14:paraId="70599FD3">
            <w:pPr>
              <w:spacing w:after="0" w:line="240" w:lineRule="auto"/>
              <w:jc w:val="center"/>
            </w:pPr>
            <w:r>
              <w:rPr>
                <w:sz w:val="20"/>
              </w:rPr>
              <w:t>两个条件均满足，事件发生</w:t>
            </w:r>
          </w:p>
        </w:tc>
      </w:tr>
    </w:tbl>
    <w:p w14:paraId="3F4344A7">
      <w:pPr>
        <w:pStyle w:val="143"/>
        <w:ind w:left="860"/>
      </w:pPr>
    </w:p>
    <w:p w14:paraId="7ED29B79">
      <w:pPr>
        <w:pStyle w:val="143"/>
        <w:numPr>
          <w:ilvl w:val="0"/>
          <w:numId w:val="9"/>
        </w:numPr>
      </w:pPr>
      <w:r>
        <w:t>核心运算规则</w:t>
      </w:r>
    </w:p>
    <w:p w14:paraId="70A37D5F">
      <w:pPr>
        <w:spacing w:before="60" w:after="60" w:line="400" w:lineRule="exact"/>
        <w:ind w:firstLine="420"/>
        <w:jc w:val="both"/>
      </w:pPr>
      <w:r>
        <w:t>从上述真值表中，我们可以提炼出与运算的通用核心运算规则，也被称作与运算口诀：有0出0，全1出1。</w:t>
      </w:r>
    </w:p>
    <w:p w14:paraId="17335B9E">
      <w:pPr>
        <w:spacing w:before="60" w:after="60" w:line="400" w:lineRule="exact"/>
        <w:ind w:firstLine="420"/>
        <w:jc w:val="both"/>
      </w:pPr>
      <w:r>
        <w:t>该规则可拆解为两层核心含义：</w:t>
      </w:r>
      <w:r>
        <w:rPr>
          <w:rFonts w:hint="eastAsia"/>
        </w:rPr>
        <w:t>一是</w:t>
      </w:r>
      <w:r>
        <w:t>当所有输入逻辑变量中，存在任意一个变量取值为逻辑0时，无论其他输入变量的取值是逻辑0还是逻辑1，最终的与运算输出结果必然为逻辑0；</w:t>
      </w:r>
      <w:r>
        <w:rPr>
          <w:rFonts w:hint="eastAsia"/>
        </w:rPr>
        <w:t>二是</w:t>
      </w:r>
      <w:r>
        <w:t>只有当所有输入逻辑变量的取值，全部为逻辑1时，最终的与运算输出结果才会为逻辑1。</w:t>
      </w:r>
    </w:p>
    <w:p w14:paraId="63AB1B9B">
      <w:pPr>
        <w:spacing w:before="60" w:after="60" w:line="400" w:lineRule="exact"/>
        <w:ind w:firstLine="420"/>
        <w:jc w:val="both"/>
      </w:pPr>
      <w:r>
        <w:t>基于该核心规则，我们可以直接推导出与运算的基础运算公式：</w:t>
      </w:r>
    </w:p>
    <w:p w14:paraId="0934CA68">
      <w:pPr>
        <w:spacing w:before="60" w:after="60" w:line="400" w:lineRule="exact"/>
        <w:ind w:firstLine="420"/>
        <w:jc w:val="center"/>
      </w:pPr>
      <m:oMath>
        <m:r>
          <m:rPr>
            <m:sty m:val="p"/>
          </m:rPr>
          <w:rPr>
            <w:rFonts w:ascii="Cambria Math" w:hAnsi="Cambria Math"/>
          </w:rPr>
          <m:t>0⋅0=0</m:t>
        </m:r>
      </m:oMath>
      <w:r>
        <w:rPr>
          <w:rFonts w:hint="eastAsia"/>
        </w:rPr>
        <w:t>、</w:t>
      </w:r>
      <m:oMath>
        <m:r>
          <m:rPr>
            <m:sty m:val="p"/>
          </m:rPr>
          <w:rPr>
            <w:rFonts w:ascii="Cambria Math" w:hAnsi="Cambria Math"/>
          </w:rPr>
          <m:t>0⋅1=0</m:t>
        </m:r>
      </m:oMath>
      <w:r>
        <w:rPr>
          <w:rFonts w:hint="eastAsia"/>
        </w:rPr>
        <w:t>、</w:t>
      </w:r>
      <m:oMath>
        <m:r>
          <m:rPr>
            <m:sty m:val="p"/>
          </m:rPr>
          <w:rPr>
            <w:rFonts w:ascii="Cambria Math" w:hAnsi="Cambria Math"/>
          </w:rPr>
          <m:t>1⋅0=0</m:t>
        </m:r>
      </m:oMath>
      <w:r>
        <w:rPr>
          <w:rFonts w:hint="eastAsia"/>
        </w:rPr>
        <w:t>、</w:t>
      </w:r>
      <m:oMath>
        <m:r>
          <m:rPr>
            <m:sty m:val="p"/>
          </m:rPr>
          <w:rPr>
            <w:rFonts w:ascii="Cambria Math" w:hAnsi="Cambria Math"/>
          </w:rPr>
          <m:t>1⋅1=1</m:t>
        </m:r>
      </m:oMath>
    </w:p>
    <w:p w14:paraId="11436F17">
      <w:pPr>
        <w:spacing w:before="60" w:after="60" w:line="400" w:lineRule="exact"/>
        <w:ind w:firstLine="420"/>
        <w:jc w:val="both"/>
      </w:pPr>
      <w:r>
        <w:t>该规则同样适用于多变量与运算，例如四变量与运算中，</w:t>
      </w:r>
      <m:oMath>
        <m:r>
          <m:rPr>
            <m:sty m:val="p"/>
          </m:rPr>
          <w:rPr>
            <w:rFonts w:ascii="Cambria Math" w:hAnsi="Cambria Math"/>
          </w:rPr>
          <m:t>1⋅0⋅1⋅1=0</m:t>
        </m:r>
      </m:oMath>
      <w:r>
        <w:t>，仅当</w:t>
      </w:r>
      <m:oMath>
        <m:r>
          <m:rPr>
            <m:sty m:val="p"/>
          </m:rPr>
          <w:rPr>
            <w:rFonts w:ascii="Cambria Math" w:hAnsi="Cambria Math"/>
          </w:rPr>
          <m:t>1⋅1⋅1⋅1=1</m:t>
        </m:r>
      </m:oMath>
      <w:r>
        <w:t>，其余所有包含逻辑0的输入组合，输出结果均为逻辑0。</w:t>
      </w:r>
    </w:p>
    <w:p w14:paraId="7F8C9C9B">
      <w:pPr>
        <w:pStyle w:val="143"/>
        <w:numPr>
          <w:ilvl w:val="0"/>
          <w:numId w:val="9"/>
        </w:numPr>
        <w:spacing w:before="60" w:after="60" w:line="400" w:lineRule="exact"/>
        <w:jc w:val="both"/>
      </w:pPr>
      <w:r>
        <w:t>与门的电路实现与工程应用</w:t>
      </w:r>
    </w:p>
    <w:p w14:paraId="5060DA72">
      <w:pPr>
        <w:spacing w:before="60" w:after="60" w:line="400" w:lineRule="exact"/>
        <w:ind w:firstLine="420"/>
        <w:jc w:val="both"/>
      </w:pPr>
      <w:r>
        <w:t>实现与运算的门电路称为与门，二输入与门的标准逻辑符号见</w:t>
      </w:r>
      <w:r>
        <w:rPr>
          <w:rFonts w:hint="eastAsia"/>
        </w:rPr>
        <w:t>图1-1-1</w:t>
      </w:r>
      <w:r>
        <w:t>，符号的输入端对应逻辑变量A、B，输出端对应运算结果Y。</w:t>
      </w:r>
    </w:p>
    <w:p w14:paraId="1E8AC44E">
      <w:pPr>
        <w:spacing w:before="60" w:after="60" w:line="400" w:lineRule="exact"/>
        <w:ind w:firstLine="420"/>
        <w:jc w:val="both"/>
      </w:pPr>
      <w:r>
        <w:t>二输入与门可通过基础的分立元件搭建，核心由两个硅二极管和一个限流电阻构成。电路中两个二极管的阳极共接，经限流电阻接至+5</w:t>
      </w:r>
      <w:r>
        <w:rPr>
          <w:rFonts w:hint="eastAsia"/>
        </w:rPr>
        <w:t xml:space="preserve"> </w:t>
      </w:r>
      <w:r>
        <w:t>V正电源，两个二极管的阴极分别作为电路的两个信号输入端，阳极公共端作为电路的信号输出端</w:t>
      </w:r>
      <w:r>
        <w:rPr>
          <w:rFonts w:hint="eastAsia"/>
        </w:rPr>
        <w:t>，如图1-1-3所示</w:t>
      </w:r>
      <w:r>
        <w:t>。</w:t>
      </w:r>
    </w:p>
    <w:p w14:paraId="051CFD2E">
      <w:pPr>
        <w:spacing w:before="60" w:after="60" w:line="400" w:lineRule="exact"/>
        <w:ind w:firstLine="420"/>
        <w:jc w:val="both"/>
        <w:rPr>
          <w:rFonts w:hint="eastAsia"/>
        </w:rPr>
      </w:pPr>
      <w:r>
        <w:drawing>
          <wp:anchor distT="0" distB="0" distL="114300" distR="114300" simplePos="0" relativeHeight="251659264" behindDoc="0" locked="0" layoutInCell="1" allowOverlap="1">
            <wp:simplePos x="0" y="0"/>
            <wp:positionH relativeFrom="margin">
              <wp:posOffset>1917065</wp:posOffset>
            </wp:positionH>
            <wp:positionV relativeFrom="margin">
              <wp:posOffset>6426835</wp:posOffset>
            </wp:positionV>
            <wp:extent cx="1959610" cy="1336675"/>
            <wp:effectExtent l="0" t="0" r="2540" b="0"/>
            <wp:wrapSquare wrapText="bothSides"/>
            <wp:docPr id="12461233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123363" name="图片 1"/>
                    <pic:cNvPicPr>
                      <a:picLocks noChangeAspect="1"/>
                    </pic:cNvPicPr>
                  </pic:nvPicPr>
                  <pic:blipFill>
                    <a:blip r:embed="rId10"/>
                    <a:stretch>
                      <a:fillRect/>
                    </a:stretch>
                  </pic:blipFill>
                  <pic:spPr>
                    <a:xfrm>
                      <a:off x="0" y="0"/>
                      <a:ext cx="1960369" cy="1336822"/>
                    </a:xfrm>
                    <a:prstGeom prst="rect">
                      <a:avLst/>
                    </a:prstGeom>
                  </pic:spPr>
                </pic:pic>
              </a:graphicData>
            </a:graphic>
          </wp:anchor>
        </w:drawing>
      </w:r>
    </w:p>
    <w:p w14:paraId="3D19A473">
      <w:pPr>
        <w:spacing w:before="60" w:after="60" w:line="400" w:lineRule="exact"/>
        <w:ind w:firstLine="420"/>
        <w:jc w:val="both"/>
      </w:pPr>
    </w:p>
    <w:p w14:paraId="2CD3A1B0">
      <w:pPr>
        <w:spacing w:before="60" w:after="60" w:line="400" w:lineRule="exact"/>
        <w:ind w:firstLine="420"/>
        <w:jc w:val="both"/>
      </w:pPr>
    </w:p>
    <w:p w14:paraId="57883D40">
      <w:pPr>
        <w:spacing w:before="60" w:after="60" w:line="400" w:lineRule="exact"/>
        <w:ind w:firstLine="420"/>
        <w:jc w:val="both"/>
      </w:pPr>
    </w:p>
    <w:p w14:paraId="1CC12AB5">
      <w:pPr>
        <w:spacing w:before="60" w:after="60" w:line="400" w:lineRule="exact"/>
        <w:ind w:firstLine="420"/>
        <w:jc w:val="both"/>
      </w:pPr>
    </w:p>
    <w:p w14:paraId="678E29F9">
      <w:pPr>
        <w:spacing w:before="60" w:after="60" w:line="400" w:lineRule="exact"/>
        <w:ind w:firstLine="420"/>
        <w:jc w:val="both"/>
      </w:pPr>
    </w:p>
    <w:p w14:paraId="0FCA8B6F">
      <w:pPr>
        <w:spacing w:after="0" w:line="240" w:lineRule="atLeast"/>
        <w:jc w:val="center"/>
        <w:rPr>
          <w:iCs/>
          <w:color w:val="444444"/>
          <w:sz w:val="20"/>
        </w:rPr>
      </w:pPr>
      <w:r>
        <w:rPr>
          <w:rFonts w:hint="eastAsia"/>
          <w:iCs/>
          <w:color w:val="444444"/>
          <w:sz w:val="20"/>
        </w:rPr>
        <w:t xml:space="preserve">图1-1-3  </w:t>
      </w:r>
      <w:r>
        <w:rPr>
          <w:iCs/>
          <w:color w:val="444444"/>
          <w:sz w:val="20"/>
        </w:rPr>
        <w:t>二极管与门电路</w:t>
      </w:r>
    </w:p>
    <w:p w14:paraId="2C926813">
      <w:pPr>
        <w:spacing w:before="60" w:after="60" w:line="400" w:lineRule="exact"/>
        <w:ind w:firstLine="420"/>
        <w:jc w:val="both"/>
      </w:pPr>
      <w:r>
        <w:t>其工作过程完全契合与运算的核心规则：当任意一个输入端接入低电平时，对应的二极管获得正向偏置而导通，输出端电位被钳位在低电平，对应逻辑0；只有当两个输入端全部接入高电平时，两个二极管均处于反向截止状态，限流电阻无电流通过，输出端电位与正电源持平，输出高电平，对应逻辑1。</w:t>
      </w:r>
    </w:p>
    <w:p w14:paraId="718062A4">
      <w:pPr>
        <w:spacing w:before="60" w:after="60" w:line="400" w:lineRule="exact"/>
        <w:ind w:firstLine="420"/>
        <w:jc w:val="both"/>
      </w:pPr>
      <w:r>
        <w:t>在实际工程应用中，与运算与与门电路的应用场景极为广泛，核心用于实现数字系统中的信号选通、地址译码、使能控制、逻辑权限判断等功能。例如在单片机系统中，我们可以通过与门电路，仅当“芯片使能信号有效”和“读写控制信号有效”两个条件同时满足时，才允许芯片执行数据读写操作，这正是与逻辑最典型的工程落地应用。</w:t>
      </w:r>
    </w:p>
    <w:p w14:paraId="6996630B">
      <w:pPr>
        <w:spacing w:before="60" w:after="60" w:line="400" w:lineRule="exact"/>
        <w:jc w:val="both"/>
        <w:rPr>
          <w:b/>
          <w:bCs/>
          <w:color w:val="558ED5" w:themeColor="text2" w:themeTint="99"/>
          <w14:textFill>
            <w14:solidFill>
              <w14:schemeClr w14:val="tx2">
                <w14:lumMod w14:val="60000"/>
                <w14:lumOff w14:val="40000"/>
              </w14:schemeClr>
            </w14:solidFill>
          </w14:textFill>
        </w:rPr>
      </w:pPr>
      <w:r>
        <w:rPr>
          <w:b/>
          <w:bCs/>
          <w:color w:val="558ED5" w:themeColor="text2" w:themeTint="99"/>
          <w14:textFill>
            <w14:solidFill>
              <w14:schemeClr w14:val="tx2">
                <w14:lumMod w14:val="60000"/>
                <w14:lumOff w14:val="40000"/>
              </w14:schemeClr>
            </w14:solidFill>
          </w14:textFill>
        </w:rPr>
        <w:t>二、或运算（逻辑加运算）</w:t>
      </w:r>
    </w:p>
    <w:p w14:paraId="4962843F">
      <w:pPr>
        <w:pStyle w:val="143"/>
        <w:numPr>
          <w:ilvl w:val="0"/>
          <w:numId w:val="10"/>
        </w:numPr>
        <w:spacing w:before="60" w:after="60" w:line="400" w:lineRule="exact"/>
        <w:jc w:val="both"/>
      </w:pPr>
      <w:r>
        <w:t>核心定义</w:t>
      </w:r>
    </w:p>
    <w:p w14:paraId="63784A43">
      <w:pPr>
        <w:spacing w:before="60" w:after="60" w:line="400" w:lineRule="exact"/>
        <w:ind w:firstLine="420"/>
        <w:jc w:val="both"/>
      </w:pPr>
      <w:r>
        <w:t>或逻辑是与</w:t>
      </w:r>
      <w:r>
        <w:rPr>
          <w:rFonts w:hint="eastAsia"/>
        </w:rPr>
        <w:t>“</w:t>
      </w:r>
      <w:r>
        <w:t>与逻辑</w:t>
      </w:r>
      <w:r>
        <w:rPr>
          <w:rFonts w:hint="eastAsia"/>
        </w:rPr>
        <w:t>”</w:t>
      </w:r>
      <w:r>
        <w:t>并列的另一类基础因果逻辑，我们同样可以通过直观的电路案例理解其本质</w:t>
      </w:r>
      <w:r>
        <w:rPr>
          <w:rFonts w:hint="eastAsia"/>
        </w:rPr>
        <w:t>如图1-1-4所示，</w:t>
      </w:r>
      <w:r>
        <w:t>：在一个由直流电源、两个相互并联的开关A、开关B，以及一个负载灯泡</w:t>
      </w:r>
      <m:oMath>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2</m:t>
            </m:r>
            <m:ctrlPr>
              <w:rPr>
                <w:rFonts w:ascii="Cambria Math" w:hAnsi="Cambria Math"/>
                <w:i/>
              </w:rPr>
            </m:ctrlPr>
          </m:sub>
        </m:sSub>
      </m:oMath>
      <w:r>
        <w:t>共同组成的闭合回路中，只要开关A闭合或者开关B闭合，甚至两个开关同时闭合，整个回路就会处于导通状态，灯泡</w:t>
      </w:r>
      <m:oMath>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2</m:t>
            </m:r>
            <m:ctrlPr>
              <w:rPr>
                <w:rFonts w:ascii="Cambria Math" w:hAnsi="Cambria Math"/>
                <w:i/>
              </w:rPr>
            </m:ctrlPr>
          </m:sub>
        </m:sSub>
      </m:oMath>
      <w:r>
        <w:t>就会被点亮；只有当开关A和开关B全部都处于断开状态时，整个回路才会断路，灯泡</w:t>
      </w:r>
      <m:oMath>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2</m:t>
            </m:r>
            <m:ctrlPr>
              <w:rPr>
                <w:rFonts w:ascii="Cambria Math" w:hAnsi="Cambria Math"/>
                <w:i/>
              </w:rPr>
            </m:ctrlPr>
          </m:sub>
        </m:sSub>
      </m:oMath>
      <w:r>
        <w:t>才会熄灭。</w:t>
      </w:r>
    </w:p>
    <w:p w14:paraId="219261EE">
      <w:pPr>
        <w:spacing w:before="160"/>
        <w:jc w:val="center"/>
      </w:pPr>
      <w:r>
        <w:drawing>
          <wp:inline distT="0" distB="0" distL="0" distR="0">
            <wp:extent cx="2242185" cy="1258570"/>
            <wp:effectExtent l="0" t="0" r="5715" b="0"/>
            <wp:docPr id="3131592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159297" name="图片 1"/>
                    <pic:cNvPicPr>
                      <a:picLocks noChangeAspect="1"/>
                    </pic:cNvPicPr>
                  </pic:nvPicPr>
                  <pic:blipFill>
                    <a:blip r:embed="rId11"/>
                    <a:stretch>
                      <a:fillRect/>
                    </a:stretch>
                  </pic:blipFill>
                  <pic:spPr>
                    <a:xfrm>
                      <a:off x="0" y="0"/>
                      <a:ext cx="2263967" cy="1270736"/>
                    </a:xfrm>
                    <a:prstGeom prst="rect">
                      <a:avLst/>
                    </a:prstGeom>
                  </pic:spPr>
                </pic:pic>
              </a:graphicData>
            </a:graphic>
          </wp:inline>
        </w:drawing>
      </w:r>
    </w:p>
    <w:p w14:paraId="18C5E354">
      <w:pPr>
        <w:spacing w:after="0" w:line="240" w:lineRule="atLeast"/>
        <w:jc w:val="center"/>
        <w:rPr>
          <w:iCs/>
          <w:color w:val="444444"/>
          <w:sz w:val="20"/>
        </w:rPr>
      </w:pPr>
      <w:r>
        <w:rPr>
          <w:iCs/>
          <w:color w:val="444444"/>
          <w:sz w:val="20"/>
        </w:rPr>
        <w:t>图</w:t>
      </w:r>
      <w:r>
        <w:rPr>
          <w:rFonts w:hint="eastAsia"/>
          <w:iCs/>
          <w:color w:val="444444"/>
          <w:sz w:val="20"/>
        </w:rPr>
        <w:t>1-</w:t>
      </w:r>
      <w:r>
        <w:rPr>
          <w:iCs/>
          <w:color w:val="444444"/>
          <w:sz w:val="20"/>
        </w:rPr>
        <w:t>1-</w:t>
      </w:r>
      <w:r>
        <w:rPr>
          <w:rFonts w:hint="eastAsia"/>
          <w:iCs/>
          <w:color w:val="444444"/>
          <w:sz w:val="20"/>
        </w:rPr>
        <w:t>4</w:t>
      </w:r>
      <w:r>
        <w:rPr>
          <w:iCs/>
          <w:color w:val="444444"/>
          <w:sz w:val="20"/>
        </w:rPr>
        <w:t xml:space="preserve">  或逻辑电路</w:t>
      </w:r>
    </w:p>
    <w:p w14:paraId="59C90749">
      <w:pPr>
        <w:spacing w:before="60" w:after="60" w:line="400" w:lineRule="exact"/>
        <w:ind w:firstLine="420"/>
        <w:jc w:val="both"/>
      </w:pPr>
    </w:p>
    <w:p w14:paraId="7AAED212">
      <w:pPr>
        <w:spacing w:before="60" w:after="60" w:line="400" w:lineRule="exact"/>
        <w:ind w:firstLine="420"/>
        <w:jc w:val="both"/>
      </w:pPr>
      <w:r>
        <w:t>从这个案例中，我们可以提炼出或逻辑的通用核心定义：在决定某一事件结果的多个前置条件中，只要有至少一个条件得到满足，该事件的结果就会发生；只有当所有条件全部都不满足时，事件结果才不会发生。这种“任一条件满足即可触发结果”的因果逻辑关系，就被称为或逻辑，与之对应的数学运算，就是或运算，也被称作逻辑加运算。</w:t>
      </w:r>
    </w:p>
    <w:p w14:paraId="57BDE986">
      <w:pPr>
        <w:pStyle w:val="143"/>
        <w:numPr>
          <w:ilvl w:val="0"/>
          <w:numId w:val="10"/>
        </w:numPr>
        <w:spacing w:before="60" w:after="60" w:line="400" w:lineRule="exact"/>
        <w:jc w:val="both"/>
      </w:pPr>
      <w:r>
        <w:t>逻辑表达式</w:t>
      </w:r>
    </w:p>
    <w:p w14:paraId="2BB49E89">
      <w:pPr>
        <w:spacing w:before="60" w:after="60" w:line="400" w:lineRule="exact"/>
        <w:ind w:firstLine="420"/>
        <w:jc w:val="both"/>
      </w:pPr>
      <w:r>
        <w:t>或运算的通用逻辑表达式为：</w:t>
      </w:r>
    </w:p>
    <w:p w14:paraId="4B32B3FA">
      <w:pPr>
        <w:spacing w:before="60" w:after="60" w:line="400" w:lineRule="exact"/>
        <w:ind w:firstLine="420"/>
        <w:jc w:val="both"/>
      </w:pPr>
      <m:oMathPara>
        <m:oMath>
          <m:r>
            <m:rPr/>
            <w:rPr>
              <w:rFonts w:ascii="Cambria Math" w:hAnsi="Cambria Math"/>
            </w:rPr>
            <m:t>Y</m:t>
          </m:r>
          <m:r>
            <m:rPr>
              <m:sty m:val="p"/>
            </m:rPr>
            <w:rPr>
              <w:rFonts w:ascii="Cambria Math" w:hAnsi="Cambria Math"/>
            </w:rPr>
            <m:t>=</m:t>
          </m:r>
          <m:r>
            <m:rPr/>
            <w:rPr>
              <w:rFonts w:ascii="Cambria Math" w:hAnsi="Cambria Math"/>
            </w:rPr>
            <m:t>A</m:t>
          </m:r>
          <m:r>
            <m:rPr>
              <m:sty m:val="p"/>
            </m:rPr>
            <w:rPr>
              <w:rFonts w:ascii="Cambria Math" w:hAnsi="Cambria Math"/>
            </w:rPr>
            <m:t>+</m:t>
          </m:r>
          <m:r>
            <m:rPr/>
            <w:rPr>
              <w:rFonts w:ascii="Cambria Math" w:hAnsi="Cambria Math"/>
            </w:rPr>
            <m:t>B</m:t>
          </m:r>
        </m:oMath>
      </m:oMathPara>
    </w:p>
    <w:p w14:paraId="732F5F39">
      <w:pPr>
        <w:spacing w:before="60" w:after="60" w:line="400" w:lineRule="exact"/>
        <w:ind w:firstLine="420"/>
        <w:jc w:val="both"/>
      </w:pPr>
      <w:r>
        <w:t>在该表达式中，A、B为输入逻辑变量，代表决定事件结果的两个前置条件；Y为输出逻辑变量，代表事件的最终结果；符号“+”为或运算的运算符号，读作“或”，也可读作“逻辑加”。需要特别强调的是，这里的“+”仅代表逻辑或的运算关系，与普通初等代数中的加法运算存在本质区别，不具备数值累加的含义。</w:t>
      </w:r>
      <w:r>
        <w:rPr>
          <w:rFonts w:hint="eastAsia"/>
        </w:rPr>
        <w:t xml:space="preserve"> </w:t>
      </w:r>
    </w:p>
    <w:p w14:paraId="6F96EC98">
      <w:pPr>
        <w:spacing w:before="60" w:after="60" w:line="400" w:lineRule="exact"/>
        <w:ind w:firstLine="420"/>
        <w:jc w:val="both"/>
      </w:pPr>
      <w:r>
        <w:t>当逻辑事件存在多个输入条件时，或运算可以直接扩展至多变量形式，n个输入变量的或运算表达式为：</w:t>
      </w:r>
    </w:p>
    <w:p w14:paraId="0BFF7E54">
      <w:pPr>
        <w:spacing w:before="60" w:after="60" w:line="400" w:lineRule="exact"/>
        <w:ind w:firstLine="420"/>
        <w:jc w:val="both"/>
      </w:pPr>
      <m:oMathPara>
        <m:oMath>
          <m:r>
            <m:rPr/>
            <w:rPr>
              <w:rFonts w:ascii="Cambria Math" w:hAnsi="Cambria Math"/>
            </w:rPr>
            <m:t>Y</m:t>
          </m:r>
          <m:r>
            <m:rPr>
              <m:sty m:val="p"/>
            </m:rPr>
            <w:rPr>
              <w:rFonts w:ascii="Cambria Math" w:hAnsi="Cambria Math"/>
            </w:rPr>
            <m:t>=</m:t>
          </m:r>
          <m:r>
            <m:rPr/>
            <w:rPr>
              <w:rFonts w:ascii="Cambria Math" w:hAnsi="Cambria Math"/>
            </w:rPr>
            <m:t>A</m:t>
          </m:r>
          <m:r>
            <m:rPr>
              <m:sty m:val="p"/>
            </m:rPr>
            <w:rPr>
              <w:rFonts w:ascii="Cambria Math" w:hAnsi="Cambria Math"/>
            </w:rPr>
            <m:t>+</m:t>
          </m:r>
          <m:r>
            <m:rPr/>
            <w:rPr>
              <w:rFonts w:ascii="Cambria Math" w:hAnsi="Cambria Math"/>
            </w:rPr>
            <m:t>B</m:t>
          </m:r>
          <m:r>
            <m:rPr>
              <m:sty m:val="p"/>
            </m:rPr>
            <w:rPr>
              <w:rFonts w:ascii="Cambria Math" w:hAnsi="Cambria Math"/>
            </w:rPr>
            <m:t>+</m:t>
          </m:r>
          <m:r>
            <m:rPr/>
            <w:rPr>
              <w:rFonts w:ascii="Cambria Math" w:hAnsi="Cambria Math"/>
            </w:rPr>
            <m:t>C</m:t>
          </m:r>
          <m:r>
            <m:rPr>
              <m:sty m:val="p"/>
            </m:rPr>
            <w:rPr>
              <w:rFonts w:ascii="Cambria Math" w:hAnsi="Cambria Math"/>
            </w:rPr>
            <m:t>+</m:t>
          </m:r>
          <m:r>
            <m:rPr>
              <m:sty m:val="p"/>
            </m:rPr>
            <w:rPr>
              <w:rFonts w:hint="eastAsia" w:ascii="Cambria Math" w:hAnsi="Cambria Math"/>
            </w:rPr>
            <m:t>…</m:t>
          </m:r>
          <m:r>
            <m:rPr>
              <m:sty m:val="p"/>
            </m:rPr>
            <w:rPr>
              <w:rFonts w:ascii="Cambria Math" w:hAnsi="Cambria Math"/>
            </w:rPr>
            <m:t>+</m:t>
          </m:r>
          <m:r>
            <m:rPr/>
            <w:rPr>
              <w:rFonts w:ascii="Cambria Math" w:hAnsi="Cambria Math"/>
            </w:rPr>
            <m:t>N</m:t>
          </m:r>
        </m:oMath>
      </m:oMathPara>
    </w:p>
    <w:p w14:paraId="445C37FA">
      <w:pPr>
        <w:pStyle w:val="143"/>
        <w:numPr>
          <w:ilvl w:val="0"/>
          <w:numId w:val="10"/>
        </w:numPr>
        <w:spacing w:before="60" w:after="60" w:line="400" w:lineRule="exact"/>
        <w:jc w:val="both"/>
      </w:pPr>
      <w:r>
        <w:t>或运算的真值表</w:t>
      </w:r>
    </w:p>
    <w:p w14:paraId="20DC48D0">
      <w:pPr>
        <w:spacing w:before="60" w:after="60" w:line="400" w:lineRule="exact"/>
        <w:ind w:firstLine="420"/>
        <w:jc w:val="both"/>
      </w:pPr>
      <w:r>
        <w:t>对于双输入变量的或运算，同样存在</w:t>
      </w:r>
      <m:oMath>
        <m:sSup>
          <m:sSupPr>
            <m:ctrlPr>
              <w:rPr>
                <w:rFonts w:ascii="Cambria Math" w:hAnsi="Cambria Math"/>
              </w:rPr>
            </m:ctrlPr>
          </m:sSupPr>
          <m:e>
            <m:r>
              <m:rPr>
                <m:sty m:val="p"/>
              </m:rPr>
              <w:rPr>
                <w:rFonts w:ascii="Cambria Math" w:hAnsi="Cambria Math"/>
              </w:rPr>
              <m:t>2</m:t>
            </m:r>
            <m:ctrlPr>
              <w:rPr>
                <w:rFonts w:ascii="Cambria Math" w:hAnsi="Cambria Math"/>
              </w:rPr>
            </m:ctrlPr>
          </m:e>
          <m:sup>
            <m:r>
              <m:rPr>
                <m:sty m:val="p"/>
              </m:rPr>
              <w:rPr>
                <w:rFonts w:ascii="Cambria Math" w:hAnsi="Cambria Math"/>
              </w:rPr>
              <m:t>2</m:t>
            </m:r>
            <m:ctrlPr>
              <w:rPr>
                <w:rFonts w:ascii="Cambria Math" w:hAnsi="Cambria Math"/>
              </w:rPr>
            </m:ctrlPr>
          </m:sup>
        </m:sSup>
        <m:r>
          <m:rPr>
            <m:sty m:val="p"/>
          </m:rPr>
          <w:rPr>
            <w:rFonts w:ascii="Cambria Math" w:hAnsi="Cambria Math"/>
          </w:rPr>
          <m:t>=4</m:t>
        </m:r>
      </m:oMath>
      <w:r>
        <w:t>种输入取值组合，其完整真值表如下表所示：</w:t>
      </w:r>
    </w:p>
    <w:p w14:paraId="1ED603EA">
      <w:pPr>
        <w:spacing w:before="60" w:after="60" w:line="400" w:lineRule="exact"/>
        <w:ind w:firstLine="420"/>
        <w:jc w:val="both"/>
        <w:rPr>
          <w:rFonts w:hint="eastAsia"/>
        </w:rPr>
      </w:pPr>
    </w:p>
    <w:p w14:paraId="3C28C1D6">
      <w:pPr>
        <w:spacing w:after="0" w:line="240" w:lineRule="atLeast"/>
        <w:jc w:val="center"/>
        <w:rPr>
          <w:iCs/>
          <w:color w:val="444444"/>
          <w:sz w:val="20"/>
        </w:rPr>
      </w:pPr>
      <w:r>
        <w:rPr>
          <w:rFonts w:hint="eastAsia"/>
          <w:iCs/>
          <w:color w:val="444444"/>
          <w:sz w:val="20"/>
        </w:rPr>
        <w:t>表1-1-2  或逻辑真值表</w:t>
      </w:r>
    </w:p>
    <w:tbl>
      <w:tblPr>
        <w:tblStyle w:val="33"/>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90"/>
        <w:gridCol w:w="1890"/>
        <w:gridCol w:w="1890"/>
        <w:gridCol w:w="3402"/>
      </w:tblGrid>
      <w:tr w14:paraId="01AA5B5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9" w:hRule="atLeast"/>
        </w:trPr>
        <w:tc>
          <w:tcPr>
            <w:tcW w:w="1890" w:type="dxa"/>
            <w:tcBorders>
              <w:top w:val="single" w:color="auto" w:sz="12" w:space="0"/>
              <w:bottom w:val="single" w:color="auto" w:sz="6" w:space="0"/>
            </w:tcBorders>
            <w:shd w:val="clear" w:color="auto" w:fill="2E75B6"/>
            <w:vAlign w:val="center"/>
          </w:tcPr>
          <w:p w14:paraId="204B054D">
            <w:pPr>
              <w:spacing w:after="0" w:line="240" w:lineRule="auto"/>
              <w:jc w:val="center"/>
            </w:pPr>
            <w:r>
              <w:rPr>
                <w:b/>
                <w:color w:val="FFFFFF"/>
                <w:sz w:val="20"/>
              </w:rPr>
              <w:t>输入逻辑变量A</w:t>
            </w:r>
          </w:p>
        </w:tc>
        <w:tc>
          <w:tcPr>
            <w:tcW w:w="1890" w:type="dxa"/>
            <w:tcBorders>
              <w:top w:val="single" w:color="auto" w:sz="12" w:space="0"/>
              <w:bottom w:val="single" w:color="auto" w:sz="6" w:space="0"/>
            </w:tcBorders>
            <w:shd w:val="clear" w:color="auto" w:fill="2E75B6"/>
            <w:vAlign w:val="center"/>
          </w:tcPr>
          <w:p w14:paraId="79171437">
            <w:pPr>
              <w:spacing w:after="0" w:line="240" w:lineRule="auto"/>
              <w:jc w:val="center"/>
            </w:pPr>
            <w:r>
              <w:rPr>
                <w:b/>
                <w:color w:val="FFFFFF"/>
                <w:sz w:val="20"/>
              </w:rPr>
              <w:t>输入逻辑变量B</w:t>
            </w:r>
          </w:p>
        </w:tc>
        <w:tc>
          <w:tcPr>
            <w:tcW w:w="1890" w:type="dxa"/>
            <w:tcBorders>
              <w:top w:val="single" w:color="auto" w:sz="12" w:space="0"/>
              <w:bottom w:val="single" w:color="auto" w:sz="6" w:space="0"/>
            </w:tcBorders>
            <w:shd w:val="clear" w:color="auto" w:fill="2E75B6"/>
            <w:vAlign w:val="center"/>
          </w:tcPr>
          <w:p w14:paraId="056F797F">
            <w:pPr>
              <w:spacing w:after="0" w:line="240" w:lineRule="auto"/>
              <w:jc w:val="center"/>
            </w:pPr>
            <w:r>
              <w:rPr>
                <w:b/>
                <w:color w:val="FFFFFF"/>
                <w:sz w:val="20"/>
              </w:rPr>
              <w:t>输出逻辑变量</w:t>
            </w:r>
            <w:r>
              <w:rPr>
                <w:rFonts w:hint="eastAsia"/>
                <w:b/>
                <w:color w:val="FFFFFF"/>
                <w:sz w:val="20"/>
              </w:rPr>
              <w:t>Y</w:t>
            </w:r>
          </w:p>
        </w:tc>
        <w:tc>
          <w:tcPr>
            <w:tcW w:w="3402" w:type="dxa"/>
            <w:tcBorders>
              <w:top w:val="single" w:color="auto" w:sz="12" w:space="0"/>
              <w:bottom w:val="single" w:color="auto" w:sz="6" w:space="0"/>
            </w:tcBorders>
            <w:shd w:val="clear" w:color="auto" w:fill="2E75B6"/>
            <w:vAlign w:val="center"/>
          </w:tcPr>
          <w:p w14:paraId="2094A5D3">
            <w:pPr>
              <w:spacing w:after="0" w:line="240" w:lineRule="auto"/>
              <w:jc w:val="center"/>
            </w:pPr>
            <w:r>
              <w:rPr>
                <w:b/>
                <w:color w:val="FFFFFF"/>
                <w:sz w:val="20"/>
              </w:rPr>
              <w:t>对应逻辑含义</w:t>
            </w:r>
          </w:p>
        </w:tc>
      </w:tr>
      <w:tr w14:paraId="2218748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9" w:hRule="atLeast"/>
        </w:trPr>
        <w:tc>
          <w:tcPr>
            <w:tcW w:w="1890" w:type="dxa"/>
            <w:tcBorders>
              <w:top w:val="single" w:color="auto" w:sz="6" w:space="0"/>
            </w:tcBorders>
            <w:shd w:val="clear" w:color="auto" w:fill="EEF4FB"/>
            <w:vAlign w:val="center"/>
          </w:tcPr>
          <w:p w14:paraId="7F7E90E2">
            <w:pPr>
              <w:spacing w:after="0" w:line="240" w:lineRule="auto"/>
              <w:jc w:val="center"/>
            </w:pPr>
            <w:r>
              <w:rPr>
                <w:sz w:val="20"/>
              </w:rPr>
              <w:t>0</w:t>
            </w:r>
          </w:p>
        </w:tc>
        <w:tc>
          <w:tcPr>
            <w:tcW w:w="1890" w:type="dxa"/>
            <w:tcBorders>
              <w:top w:val="single" w:color="auto" w:sz="6" w:space="0"/>
            </w:tcBorders>
            <w:shd w:val="clear" w:color="auto" w:fill="EEF4FB"/>
            <w:vAlign w:val="center"/>
          </w:tcPr>
          <w:p w14:paraId="35893978">
            <w:pPr>
              <w:spacing w:after="0" w:line="240" w:lineRule="auto"/>
              <w:jc w:val="center"/>
            </w:pPr>
            <w:r>
              <w:rPr>
                <w:sz w:val="20"/>
              </w:rPr>
              <w:t>0</w:t>
            </w:r>
          </w:p>
        </w:tc>
        <w:tc>
          <w:tcPr>
            <w:tcW w:w="1890" w:type="dxa"/>
            <w:tcBorders>
              <w:top w:val="single" w:color="auto" w:sz="6" w:space="0"/>
            </w:tcBorders>
            <w:shd w:val="clear" w:color="auto" w:fill="EEF4FB"/>
            <w:vAlign w:val="center"/>
          </w:tcPr>
          <w:p w14:paraId="6C6E9046">
            <w:pPr>
              <w:spacing w:after="0" w:line="240" w:lineRule="auto"/>
              <w:jc w:val="center"/>
            </w:pPr>
            <w:r>
              <w:rPr>
                <w:sz w:val="20"/>
              </w:rPr>
              <w:t>0</w:t>
            </w:r>
          </w:p>
        </w:tc>
        <w:tc>
          <w:tcPr>
            <w:tcW w:w="3402" w:type="dxa"/>
            <w:tcBorders>
              <w:top w:val="single" w:color="auto" w:sz="6" w:space="0"/>
            </w:tcBorders>
            <w:shd w:val="clear" w:color="auto" w:fill="EEF4FB"/>
            <w:vAlign w:val="center"/>
          </w:tcPr>
          <w:p w14:paraId="68A1CBE8">
            <w:pPr>
              <w:spacing w:after="0" w:line="240" w:lineRule="auto"/>
              <w:jc w:val="center"/>
            </w:pPr>
            <w:r>
              <w:rPr>
                <w:sz w:val="20"/>
              </w:rPr>
              <w:t>两个条件均不满足，事件不发生</w:t>
            </w:r>
          </w:p>
        </w:tc>
      </w:tr>
      <w:tr w14:paraId="3900798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9" w:hRule="atLeast"/>
        </w:trPr>
        <w:tc>
          <w:tcPr>
            <w:tcW w:w="1890" w:type="dxa"/>
            <w:shd w:val="clear" w:color="auto" w:fill="FFFFFF"/>
            <w:vAlign w:val="center"/>
          </w:tcPr>
          <w:p w14:paraId="1F3A1796">
            <w:pPr>
              <w:spacing w:after="0" w:line="240" w:lineRule="auto"/>
              <w:jc w:val="center"/>
            </w:pPr>
            <w:r>
              <w:rPr>
                <w:sz w:val="20"/>
              </w:rPr>
              <w:t>0</w:t>
            </w:r>
          </w:p>
        </w:tc>
        <w:tc>
          <w:tcPr>
            <w:tcW w:w="1890" w:type="dxa"/>
            <w:shd w:val="clear" w:color="auto" w:fill="FFFFFF"/>
            <w:vAlign w:val="center"/>
          </w:tcPr>
          <w:p w14:paraId="12A79B1B">
            <w:pPr>
              <w:spacing w:after="0" w:line="240" w:lineRule="auto"/>
              <w:jc w:val="center"/>
            </w:pPr>
            <w:r>
              <w:rPr>
                <w:sz w:val="20"/>
              </w:rPr>
              <w:t>1</w:t>
            </w:r>
          </w:p>
        </w:tc>
        <w:tc>
          <w:tcPr>
            <w:tcW w:w="1890" w:type="dxa"/>
            <w:shd w:val="clear" w:color="auto" w:fill="FFFFFF"/>
            <w:vAlign w:val="center"/>
          </w:tcPr>
          <w:p w14:paraId="42F60478">
            <w:pPr>
              <w:spacing w:after="0" w:line="240" w:lineRule="auto"/>
              <w:jc w:val="center"/>
            </w:pPr>
            <w:r>
              <w:rPr>
                <w:sz w:val="20"/>
              </w:rPr>
              <w:t>1</w:t>
            </w:r>
          </w:p>
        </w:tc>
        <w:tc>
          <w:tcPr>
            <w:tcW w:w="3402" w:type="dxa"/>
            <w:shd w:val="clear" w:color="auto" w:fill="FFFFFF"/>
            <w:vAlign w:val="center"/>
          </w:tcPr>
          <w:p w14:paraId="73164921">
            <w:pPr>
              <w:spacing w:after="0" w:line="240" w:lineRule="auto"/>
              <w:jc w:val="center"/>
            </w:pPr>
            <w:r>
              <w:rPr>
                <w:sz w:val="20"/>
              </w:rPr>
              <w:t>条件A不满足、条件B满足，事件发生</w:t>
            </w:r>
          </w:p>
        </w:tc>
      </w:tr>
      <w:tr w14:paraId="4044123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9" w:hRule="atLeast"/>
        </w:trPr>
        <w:tc>
          <w:tcPr>
            <w:tcW w:w="1890" w:type="dxa"/>
            <w:shd w:val="clear" w:color="auto" w:fill="EEF4FB"/>
            <w:vAlign w:val="center"/>
          </w:tcPr>
          <w:p w14:paraId="6242809D">
            <w:pPr>
              <w:spacing w:after="0" w:line="240" w:lineRule="auto"/>
              <w:jc w:val="center"/>
            </w:pPr>
            <w:r>
              <w:rPr>
                <w:sz w:val="20"/>
              </w:rPr>
              <w:t>1</w:t>
            </w:r>
          </w:p>
        </w:tc>
        <w:tc>
          <w:tcPr>
            <w:tcW w:w="1890" w:type="dxa"/>
            <w:shd w:val="clear" w:color="auto" w:fill="EEF4FB"/>
            <w:vAlign w:val="center"/>
          </w:tcPr>
          <w:p w14:paraId="2C4CE1B3">
            <w:pPr>
              <w:spacing w:after="0" w:line="240" w:lineRule="auto"/>
              <w:jc w:val="center"/>
            </w:pPr>
            <w:r>
              <w:rPr>
                <w:sz w:val="20"/>
              </w:rPr>
              <w:t>0</w:t>
            </w:r>
          </w:p>
        </w:tc>
        <w:tc>
          <w:tcPr>
            <w:tcW w:w="1890" w:type="dxa"/>
            <w:shd w:val="clear" w:color="auto" w:fill="EEF4FB"/>
            <w:vAlign w:val="center"/>
          </w:tcPr>
          <w:p w14:paraId="1C7B61A0">
            <w:pPr>
              <w:spacing w:after="0" w:line="240" w:lineRule="auto"/>
              <w:jc w:val="center"/>
            </w:pPr>
            <w:r>
              <w:rPr>
                <w:sz w:val="20"/>
              </w:rPr>
              <w:t>1</w:t>
            </w:r>
          </w:p>
        </w:tc>
        <w:tc>
          <w:tcPr>
            <w:tcW w:w="3402" w:type="dxa"/>
            <w:shd w:val="clear" w:color="auto" w:fill="EEF4FB"/>
            <w:vAlign w:val="center"/>
          </w:tcPr>
          <w:p w14:paraId="445D098C">
            <w:pPr>
              <w:spacing w:after="0" w:line="240" w:lineRule="auto"/>
              <w:jc w:val="center"/>
            </w:pPr>
            <w:r>
              <w:rPr>
                <w:sz w:val="20"/>
              </w:rPr>
              <w:t>条件A满足、条件B不满足，事件发生</w:t>
            </w:r>
          </w:p>
        </w:tc>
      </w:tr>
      <w:tr w14:paraId="01FF111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9" w:hRule="atLeast"/>
        </w:trPr>
        <w:tc>
          <w:tcPr>
            <w:tcW w:w="1890" w:type="dxa"/>
            <w:shd w:val="clear" w:color="auto" w:fill="FFFFFF"/>
            <w:vAlign w:val="center"/>
          </w:tcPr>
          <w:p w14:paraId="0E7B46A3">
            <w:pPr>
              <w:spacing w:after="0" w:line="240" w:lineRule="auto"/>
              <w:jc w:val="center"/>
            </w:pPr>
            <w:r>
              <w:rPr>
                <w:sz w:val="20"/>
              </w:rPr>
              <w:t>1</w:t>
            </w:r>
          </w:p>
        </w:tc>
        <w:tc>
          <w:tcPr>
            <w:tcW w:w="1890" w:type="dxa"/>
            <w:shd w:val="clear" w:color="auto" w:fill="FFFFFF"/>
            <w:vAlign w:val="center"/>
          </w:tcPr>
          <w:p w14:paraId="2A51845A">
            <w:pPr>
              <w:spacing w:after="0" w:line="240" w:lineRule="auto"/>
              <w:jc w:val="center"/>
            </w:pPr>
            <w:r>
              <w:rPr>
                <w:sz w:val="20"/>
              </w:rPr>
              <w:t>1</w:t>
            </w:r>
          </w:p>
        </w:tc>
        <w:tc>
          <w:tcPr>
            <w:tcW w:w="1890" w:type="dxa"/>
            <w:shd w:val="clear" w:color="auto" w:fill="FFFFFF"/>
            <w:vAlign w:val="center"/>
          </w:tcPr>
          <w:p w14:paraId="144F3FD3">
            <w:pPr>
              <w:spacing w:after="0" w:line="240" w:lineRule="auto"/>
              <w:jc w:val="center"/>
            </w:pPr>
            <w:r>
              <w:rPr>
                <w:sz w:val="20"/>
              </w:rPr>
              <w:t>1</w:t>
            </w:r>
          </w:p>
        </w:tc>
        <w:tc>
          <w:tcPr>
            <w:tcW w:w="3402" w:type="dxa"/>
            <w:shd w:val="clear" w:color="auto" w:fill="FFFFFF"/>
            <w:vAlign w:val="center"/>
          </w:tcPr>
          <w:p w14:paraId="3F502DEF">
            <w:pPr>
              <w:spacing w:after="0" w:line="240" w:lineRule="auto"/>
              <w:jc w:val="center"/>
            </w:pPr>
            <w:r>
              <w:rPr>
                <w:sz w:val="20"/>
              </w:rPr>
              <w:t>两个条件均满足，事件发生</w:t>
            </w:r>
          </w:p>
        </w:tc>
      </w:tr>
    </w:tbl>
    <w:p w14:paraId="1F63D565">
      <w:pPr>
        <w:spacing w:before="60" w:after="60" w:line="400" w:lineRule="exact"/>
        <w:ind w:firstLine="420"/>
        <w:jc w:val="both"/>
      </w:pPr>
    </w:p>
    <w:p w14:paraId="53FE4421">
      <w:pPr>
        <w:pStyle w:val="143"/>
        <w:numPr>
          <w:ilvl w:val="0"/>
          <w:numId w:val="10"/>
        </w:numPr>
        <w:spacing w:before="60" w:after="60" w:line="400" w:lineRule="exact"/>
        <w:jc w:val="both"/>
      </w:pPr>
      <w:r>
        <w:t>核心运算规则</w:t>
      </w:r>
    </w:p>
    <w:p w14:paraId="5C8887EB">
      <w:pPr>
        <w:spacing w:before="60" w:after="60" w:line="400" w:lineRule="exact"/>
        <w:ind w:firstLine="420"/>
        <w:jc w:val="both"/>
      </w:pPr>
      <w:r>
        <w:t>从上述真值表中，我们可以提炼出或运算的通用核心运算规则，也被称作或运算口诀：有1出1，全0出0。</w:t>
      </w:r>
    </w:p>
    <w:p w14:paraId="2790B280">
      <w:pPr>
        <w:spacing w:before="60" w:after="60" w:line="400" w:lineRule="exact"/>
        <w:ind w:firstLine="420"/>
        <w:jc w:val="both"/>
      </w:pPr>
      <w:r>
        <w:t>该规则可拆解为两层核心含义：</w:t>
      </w:r>
      <w:r>
        <w:rPr>
          <w:rFonts w:hint="eastAsia"/>
        </w:rPr>
        <w:t>一是</w:t>
      </w:r>
      <w:r>
        <w:t>当所有输入逻辑变量中，存在任意一个变量取值为逻辑1时，无论其他输入变量的取值是逻辑0还是逻辑1，最终的或运算输出结果必然为逻辑1；</w:t>
      </w:r>
      <w:r>
        <w:rPr>
          <w:rFonts w:hint="eastAsia"/>
        </w:rPr>
        <w:t>二是</w:t>
      </w:r>
      <w:r>
        <w:t>只有当所有输入逻辑变量的取值，全部为逻辑0时，最终的或运算输出结果才会为逻辑0。</w:t>
      </w:r>
    </w:p>
    <w:p w14:paraId="663524D5">
      <w:pPr>
        <w:spacing w:before="60" w:after="60" w:line="400" w:lineRule="exact"/>
        <w:ind w:firstLine="420"/>
        <w:jc w:val="both"/>
      </w:pPr>
      <w:r>
        <w:t>基于该核心规则，我们可以直接推导出或运算的基础运算公式：</w:t>
      </w:r>
    </w:p>
    <w:p w14:paraId="2F27CEDC">
      <w:pPr>
        <w:spacing w:before="60" w:after="60" w:line="400" w:lineRule="exact"/>
        <w:ind w:firstLine="420"/>
        <w:jc w:val="center"/>
      </w:pPr>
      <m:oMath>
        <m:r>
          <m:rPr>
            <m:sty m:val="p"/>
          </m:rPr>
          <w:rPr>
            <w:rFonts w:ascii="Cambria Math" w:hAnsi="Cambria Math"/>
          </w:rPr>
          <m:t>0+0=0</m:t>
        </m:r>
      </m:oMath>
      <w:r>
        <w:rPr>
          <w:rFonts w:hint="eastAsia"/>
        </w:rPr>
        <w:t>、</w:t>
      </w:r>
      <m:oMath>
        <m:r>
          <m:rPr>
            <m:sty m:val="p"/>
          </m:rPr>
          <w:rPr>
            <w:rFonts w:ascii="Cambria Math" w:hAnsi="Cambria Math"/>
          </w:rPr>
          <m:t>0+1=1</m:t>
        </m:r>
      </m:oMath>
      <w:r>
        <w:rPr>
          <w:rFonts w:hint="eastAsia"/>
        </w:rPr>
        <w:t>、</w:t>
      </w:r>
      <m:oMath>
        <m:r>
          <m:rPr>
            <m:sty m:val="p"/>
          </m:rPr>
          <w:rPr>
            <w:rFonts w:ascii="Cambria Math" w:hAnsi="Cambria Math"/>
          </w:rPr>
          <m:t>1+0=1</m:t>
        </m:r>
      </m:oMath>
      <w:r>
        <w:rPr>
          <w:rFonts w:hint="eastAsia"/>
        </w:rPr>
        <w:t>、</w:t>
      </w:r>
      <m:oMath>
        <m:r>
          <m:rPr>
            <m:sty m:val="p"/>
          </m:rPr>
          <w:rPr>
            <w:rFonts w:ascii="Cambria Math" w:hAnsi="Cambria Math"/>
          </w:rPr>
          <m:t>1+1=1</m:t>
        </m:r>
      </m:oMath>
    </w:p>
    <w:p w14:paraId="5EF8A5E1">
      <w:pPr>
        <w:spacing w:before="60" w:after="60" w:line="400" w:lineRule="exact"/>
        <w:ind w:firstLine="420"/>
        <w:jc w:val="both"/>
      </w:pPr>
      <w:r>
        <w:t>这里的</w:t>
      </w:r>
      <m:oMath>
        <m:r>
          <m:rPr/>
          <w:rPr>
            <w:rFonts w:ascii="Cambria Math" w:hAnsi="Cambria Math"/>
          </w:rPr>
          <m:t>1+1=1</m:t>
        </m:r>
      </m:oMath>
      <w:r>
        <w:t>，其逻辑含义为“两个满足事件触发的条件同时存在，事件依然会发生”，而非数值上的1加1等于2，这也是逻辑加运算与普通代数加法最核心的区别，是逻辑代数初学者最容易混淆的知识点。该规则同样适用于多变量或运算，例如四变量或运算中，</w:t>
      </w:r>
      <m:oMath>
        <m:r>
          <m:rPr>
            <m:sty m:val="p"/>
          </m:rPr>
          <w:rPr>
            <w:rFonts w:ascii="Cambria Math" w:hAnsi="Cambria Math"/>
          </w:rPr>
          <m:t>0+1+0+0=1</m:t>
        </m:r>
      </m:oMath>
      <w:r>
        <w:t>，仅当</w:t>
      </w:r>
      <m:oMath>
        <m:r>
          <m:rPr>
            <m:sty m:val="p"/>
          </m:rPr>
          <w:rPr>
            <w:rFonts w:ascii="Cambria Math" w:hAnsi="Cambria Math"/>
          </w:rPr>
          <m:t>0+0+0+0=0</m:t>
        </m:r>
      </m:oMath>
      <w:r>
        <w:t>，其余所有包含逻辑1的输入组合，输出结果均为逻辑1。</w:t>
      </w:r>
    </w:p>
    <w:p w14:paraId="238FAE93">
      <w:pPr>
        <w:pStyle w:val="143"/>
        <w:numPr>
          <w:ilvl w:val="0"/>
          <w:numId w:val="10"/>
        </w:numPr>
        <w:spacing w:before="60" w:after="60" w:line="400" w:lineRule="exact"/>
        <w:jc w:val="both"/>
      </w:pPr>
      <w:r>
        <w:t>或门的电路实现与工程应用</w:t>
      </w:r>
    </w:p>
    <w:p w14:paraId="5A2915E4">
      <w:pPr>
        <w:spacing w:before="60" w:after="60" w:line="400" w:lineRule="exact"/>
        <w:ind w:firstLine="420"/>
        <w:jc w:val="both"/>
      </w:pPr>
      <w:r>
        <w:t>实现或运算的门电路称为或门，二输入或门的标准逻辑符号见</w:t>
      </w:r>
      <w:r>
        <w:rPr>
          <w:rFonts w:hint="eastAsia"/>
        </w:rPr>
        <w:t>图</w:t>
      </w:r>
      <w:r>
        <w:t>1-1-1，符号的输入端对应逻辑变量A、B，输出端对应运算结果</w:t>
      </w:r>
      <m:oMath>
        <m:sSub>
          <m:sSubPr>
            <m:ctrlPr>
              <w:rPr>
                <w:rFonts w:ascii="Cambria Math" w:hAnsi="Cambria Math"/>
              </w:rPr>
            </m:ctrlPr>
          </m:sSubPr>
          <m:e>
            <m:r>
              <m:rPr>
                <m:sty m:val="p"/>
              </m:rPr>
              <w:rPr>
                <w:rFonts w:ascii="Cambria Math" w:hAnsi="Cambria Math"/>
              </w:rPr>
              <m:t>Y</m:t>
            </m:r>
            <m:ctrlPr>
              <w:rPr>
                <w:rFonts w:ascii="Cambria Math" w:hAnsi="Cambria Math"/>
              </w:rPr>
            </m:ctrlPr>
          </m:e>
          <m:sub>
            <m:r>
              <m:rPr>
                <m:sty m:val="p"/>
              </m:rPr>
              <w:rPr>
                <w:rFonts w:ascii="Cambria Math" w:hAnsi="Cambria Math"/>
              </w:rPr>
              <m:t>2</m:t>
            </m:r>
            <m:ctrlPr>
              <w:rPr>
                <w:rFonts w:ascii="Cambria Math" w:hAnsi="Cambria Math"/>
              </w:rPr>
            </m:ctrlPr>
          </m:sub>
        </m:sSub>
      </m:oMath>
      <w:r>
        <w:t>。</w:t>
      </w:r>
    </w:p>
    <w:p w14:paraId="2E70746D">
      <w:pPr>
        <w:spacing w:before="60" w:after="60" w:line="400" w:lineRule="exact"/>
        <w:ind w:firstLine="420"/>
        <w:jc w:val="both"/>
      </w:pPr>
      <w:r>
        <w:t>二输入或门同样可通过分立元件搭建，核心由两个硅二极管和一个限流电阻构成，电路结构与与门呈对称设计。两个二极管的阴极共接，经限流电阻接至电源地，两个二极管的阳极分别作为电路的两个信号输入端，阴极公共端作为电路的信号输出端。</w:t>
      </w:r>
      <w:r>
        <w:rPr>
          <w:rFonts w:hint="eastAsia"/>
        </w:rPr>
        <w:t>如图1-1-5所示。</w:t>
      </w:r>
      <w:r>
        <w:t>其工作过程完全契合或运算的核心规则：当任意一个输入端接入高电平时，对应的二极管获得正向偏置而导通，输出端电位被钳位在高电平，对应逻辑1；只有当两个输入端全部接入低电平时，两个二极管均处于反向截止状态，限流电阻无电流通过，输出端电位与地持平，输出低电平，对应逻辑0。</w:t>
      </w:r>
    </w:p>
    <w:p w14:paraId="5A32970E">
      <w:pPr>
        <w:spacing w:before="60" w:after="60" w:line="400" w:lineRule="exact"/>
        <w:ind w:firstLine="420"/>
        <w:jc w:val="both"/>
      </w:pPr>
      <w:r>
        <w:drawing>
          <wp:anchor distT="0" distB="0" distL="114300" distR="114300" simplePos="0" relativeHeight="251660288" behindDoc="0" locked="0" layoutInCell="1" allowOverlap="1">
            <wp:simplePos x="0" y="0"/>
            <wp:positionH relativeFrom="page">
              <wp:align>center</wp:align>
            </wp:positionH>
            <wp:positionV relativeFrom="margin">
              <wp:posOffset>1059815</wp:posOffset>
            </wp:positionV>
            <wp:extent cx="1596390" cy="1539875"/>
            <wp:effectExtent l="0" t="0" r="3810" b="3175"/>
            <wp:wrapSquare wrapText="bothSides"/>
            <wp:docPr id="19665286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528633" name="图片 1"/>
                    <pic:cNvPicPr>
                      <a:picLocks noChangeAspect="1"/>
                    </pic:cNvPicPr>
                  </pic:nvPicPr>
                  <pic:blipFill>
                    <a:blip r:embed="rId12"/>
                    <a:stretch>
                      <a:fillRect/>
                    </a:stretch>
                  </pic:blipFill>
                  <pic:spPr>
                    <a:xfrm>
                      <a:off x="0" y="0"/>
                      <a:ext cx="1596390" cy="1539875"/>
                    </a:xfrm>
                    <a:prstGeom prst="rect">
                      <a:avLst/>
                    </a:prstGeom>
                  </pic:spPr>
                </pic:pic>
              </a:graphicData>
            </a:graphic>
          </wp:anchor>
        </w:drawing>
      </w:r>
    </w:p>
    <w:p w14:paraId="242A62CC">
      <w:pPr>
        <w:spacing w:before="60" w:after="60" w:line="400" w:lineRule="exact"/>
        <w:ind w:firstLine="420"/>
        <w:jc w:val="both"/>
      </w:pPr>
    </w:p>
    <w:p w14:paraId="347AE680">
      <w:pPr>
        <w:spacing w:before="60" w:after="60" w:line="400" w:lineRule="exact"/>
        <w:ind w:firstLine="420"/>
        <w:jc w:val="both"/>
      </w:pPr>
    </w:p>
    <w:p w14:paraId="70CA73CB">
      <w:pPr>
        <w:spacing w:before="60" w:after="60" w:line="400" w:lineRule="exact"/>
        <w:ind w:firstLine="420"/>
        <w:jc w:val="both"/>
      </w:pPr>
    </w:p>
    <w:p w14:paraId="3B6A2BFE">
      <w:pPr>
        <w:spacing w:before="60" w:after="60" w:line="400" w:lineRule="exact"/>
        <w:ind w:firstLine="420"/>
        <w:jc w:val="both"/>
      </w:pPr>
    </w:p>
    <w:p w14:paraId="6DE9F5DA">
      <w:pPr>
        <w:spacing w:before="60" w:after="60" w:line="400" w:lineRule="exact"/>
        <w:ind w:firstLine="420"/>
        <w:jc w:val="both"/>
      </w:pPr>
    </w:p>
    <w:p w14:paraId="0B577A0B">
      <w:pPr>
        <w:spacing w:after="0" w:line="240" w:lineRule="atLeast"/>
        <w:jc w:val="center"/>
        <w:rPr>
          <w:iCs/>
          <w:color w:val="444444"/>
          <w:sz w:val="20"/>
        </w:rPr>
      </w:pPr>
      <w:r>
        <w:rPr>
          <w:rFonts w:hint="eastAsia"/>
          <w:iCs/>
          <w:color w:val="444444"/>
          <w:sz w:val="20"/>
        </w:rPr>
        <w:t xml:space="preserve">图1-1-5  </w:t>
      </w:r>
      <w:r>
        <w:rPr>
          <w:iCs/>
          <w:color w:val="444444"/>
          <w:sz w:val="20"/>
        </w:rPr>
        <w:t>二极管</w:t>
      </w:r>
      <w:r>
        <w:rPr>
          <w:rFonts w:hint="eastAsia"/>
          <w:iCs/>
          <w:color w:val="444444"/>
          <w:sz w:val="20"/>
        </w:rPr>
        <w:t>或</w:t>
      </w:r>
      <w:r>
        <w:rPr>
          <w:iCs/>
          <w:color w:val="444444"/>
          <w:sz w:val="20"/>
        </w:rPr>
        <w:t>门电路</w:t>
      </w:r>
    </w:p>
    <w:p w14:paraId="1FB9B2CE">
      <w:pPr>
        <w:spacing w:before="60" w:after="60" w:line="400" w:lineRule="exact"/>
        <w:ind w:firstLine="420"/>
        <w:jc w:val="both"/>
      </w:pPr>
    </w:p>
    <w:p w14:paraId="23ADF58C">
      <w:pPr>
        <w:spacing w:before="60" w:after="60" w:line="400" w:lineRule="exact"/>
        <w:ind w:firstLine="420"/>
        <w:jc w:val="both"/>
      </w:pPr>
      <w:r>
        <w:t>在实际工程应用中，或运算与或门电路主要用于实现数字系统中的多路信号合并、报警触发、故障检测、多条件逻辑判断等功能。例如在工业安防系统中，我们可以通过或门电路，实现“烟雾传感器触发”“红外入侵传感器触发”“门禁异常传感器触发”任一条件满足时，立即触发报警装置，这正是或逻辑最典型的工程应用场景。</w:t>
      </w:r>
    </w:p>
    <w:p w14:paraId="39673D06">
      <w:pPr>
        <w:spacing w:before="60" w:after="60" w:line="400" w:lineRule="exact"/>
        <w:jc w:val="both"/>
        <w:rPr>
          <w:b/>
          <w:bCs/>
          <w:color w:val="558ED5" w:themeColor="text2" w:themeTint="99"/>
          <w14:textFill>
            <w14:solidFill>
              <w14:schemeClr w14:val="tx2">
                <w14:lumMod w14:val="60000"/>
                <w14:lumOff w14:val="40000"/>
              </w14:schemeClr>
            </w14:solidFill>
          </w14:textFill>
        </w:rPr>
      </w:pPr>
      <w:r>
        <w:rPr>
          <w:b/>
          <w:bCs/>
          <w:color w:val="558ED5" w:themeColor="text2" w:themeTint="99"/>
          <w14:textFill>
            <w14:solidFill>
              <w14:schemeClr w14:val="tx2">
                <w14:lumMod w14:val="60000"/>
                <w14:lumOff w14:val="40000"/>
              </w14:schemeClr>
            </w14:solidFill>
          </w14:textFill>
        </w:rPr>
        <w:t>三、非运算（逻辑反运算/取反运算）</w:t>
      </w:r>
    </w:p>
    <w:p w14:paraId="489CE86B">
      <w:pPr>
        <w:pStyle w:val="143"/>
        <w:numPr>
          <w:ilvl w:val="0"/>
          <w:numId w:val="11"/>
        </w:numPr>
        <w:spacing w:before="60" w:after="60" w:line="400" w:lineRule="exact"/>
        <w:jc w:val="both"/>
      </w:pPr>
      <w:r>
        <w:t>核心定义</w:t>
      </w:r>
    </w:p>
    <w:p w14:paraId="468D3786">
      <w:pPr>
        <w:spacing w:before="60" w:after="60" w:line="400" w:lineRule="exact"/>
        <w:ind w:firstLine="420"/>
        <w:jc w:val="both"/>
      </w:pPr>
      <w:r>
        <w:t>非逻辑是三种基本逻辑运算中，唯一的单变量运算，其核心是“互为否定”的因果关系。我们依然可以通过电路案例理解其本质</w:t>
      </w:r>
      <w:r>
        <w:rPr>
          <w:rFonts w:hint="eastAsia"/>
        </w:rPr>
        <w:t>，如图1-1-6所示</w:t>
      </w:r>
      <w:r>
        <w:t>：在一个由直流电源、一个常闭型开关A、一个负载灯泡</w:t>
      </w:r>
      <m:oMath>
        <m:sSub>
          <m:sSubPr>
            <m:ctrlPr>
              <w:rPr>
                <w:rFonts w:ascii="Cambria Math" w:hAnsi="Cambria Math"/>
              </w:rPr>
            </m:ctrlPr>
          </m:sSubPr>
          <m:e>
            <m:r>
              <m:rPr>
                <m:sty m:val="p"/>
              </m:rPr>
              <w:rPr>
                <w:rFonts w:ascii="Cambria Math" w:hAnsi="Cambria Math"/>
              </w:rPr>
              <m:t>Y</m:t>
            </m:r>
            <m:ctrlPr>
              <w:rPr>
                <w:rFonts w:ascii="Cambria Math" w:hAnsi="Cambria Math"/>
              </w:rPr>
            </m:ctrlPr>
          </m:e>
          <m:sub>
            <m:r>
              <m:rPr>
                <m:sty m:val="p"/>
              </m:rPr>
              <w:rPr>
                <w:rFonts w:ascii="Cambria Math" w:hAnsi="Cambria Math"/>
              </w:rPr>
              <m:t>3</m:t>
            </m:r>
            <m:ctrlPr>
              <w:rPr>
                <w:rFonts w:ascii="Cambria Math" w:hAnsi="Cambria Math"/>
              </w:rPr>
            </m:ctrlPr>
          </m:sub>
        </m:sSub>
      </m:oMath>
      <w:r>
        <w:t>共同组成的闭合回路中，当开关A处于断开状态（条件不满足）时，回路保持导通，灯泡</w:t>
      </w:r>
      <m:oMath>
        <m:sSub>
          <m:sSubPr>
            <m:ctrlPr>
              <w:rPr>
                <w:rFonts w:ascii="Cambria Math" w:hAnsi="Cambria Math"/>
              </w:rPr>
            </m:ctrlPr>
          </m:sSubPr>
          <m:e>
            <m:r>
              <m:rPr>
                <m:sty m:val="p"/>
              </m:rPr>
              <w:rPr>
                <w:rFonts w:ascii="Cambria Math" w:hAnsi="Cambria Math"/>
              </w:rPr>
              <m:t>Y</m:t>
            </m:r>
            <m:ctrlPr>
              <w:rPr>
                <w:rFonts w:ascii="Cambria Math" w:hAnsi="Cambria Math"/>
              </w:rPr>
            </m:ctrlPr>
          </m:e>
          <m:sub>
            <m:r>
              <m:rPr>
                <m:sty m:val="p"/>
              </m:rPr>
              <w:rPr>
                <w:rFonts w:ascii="Cambria Math" w:hAnsi="Cambria Math"/>
              </w:rPr>
              <m:t>3</m:t>
            </m:r>
            <m:ctrlPr>
              <w:rPr>
                <w:rFonts w:ascii="Cambria Math" w:hAnsi="Cambria Math"/>
              </w:rPr>
            </m:ctrlPr>
          </m:sub>
        </m:sSub>
      </m:oMath>
      <w:r>
        <w:t>点亮；当开关A闭合（条件满足）时，回路被开关短路，灯泡</w:t>
      </w:r>
      <m:oMath>
        <m:sSub>
          <m:sSubPr>
            <m:ctrlPr>
              <w:rPr>
                <w:rFonts w:ascii="Cambria Math" w:hAnsi="Cambria Math"/>
              </w:rPr>
            </m:ctrlPr>
          </m:sSubPr>
          <m:e>
            <m:r>
              <m:rPr>
                <m:sty m:val="p"/>
              </m:rPr>
              <w:rPr>
                <w:rFonts w:ascii="Cambria Math" w:hAnsi="Cambria Math"/>
              </w:rPr>
              <m:t>Y</m:t>
            </m:r>
            <m:ctrlPr>
              <w:rPr>
                <w:rFonts w:ascii="Cambria Math" w:hAnsi="Cambria Math"/>
              </w:rPr>
            </m:ctrlPr>
          </m:e>
          <m:sub>
            <m:r>
              <m:rPr>
                <m:sty m:val="p"/>
              </m:rPr>
              <w:rPr>
                <w:rFonts w:ascii="Cambria Math" w:hAnsi="Cambria Math"/>
              </w:rPr>
              <m:t>3</m:t>
            </m:r>
            <m:ctrlPr>
              <w:rPr>
                <w:rFonts w:ascii="Cambria Math" w:hAnsi="Cambria Math"/>
              </w:rPr>
            </m:ctrlPr>
          </m:sub>
        </m:sSub>
      </m:oMath>
      <w:r>
        <w:t>立即熄灭。</w:t>
      </w:r>
    </w:p>
    <w:p w14:paraId="74723A3F">
      <w:pPr>
        <w:spacing w:before="160"/>
        <w:jc w:val="center"/>
      </w:pPr>
      <w:r>
        <w:drawing>
          <wp:inline distT="0" distB="0" distL="0" distR="0">
            <wp:extent cx="1704340" cy="1164590"/>
            <wp:effectExtent l="0" t="0" r="0" b="0"/>
            <wp:docPr id="6591890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189013" name="图片 1"/>
                    <pic:cNvPicPr>
                      <a:picLocks noChangeAspect="1"/>
                    </pic:cNvPicPr>
                  </pic:nvPicPr>
                  <pic:blipFill>
                    <a:blip r:embed="rId13"/>
                    <a:stretch>
                      <a:fillRect/>
                    </a:stretch>
                  </pic:blipFill>
                  <pic:spPr>
                    <a:xfrm>
                      <a:off x="0" y="0"/>
                      <a:ext cx="1713584" cy="1170666"/>
                    </a:xfrm>
                    <a:prstGeom prst="rect">
                      <a:avLst/>
                    </a:prstGeom>
                  </pic:spPr>
                </pic:pic>
              </a:graphicData>
            </a:graphic>
          </wp:inline>
        </w:drawing>
      </w:r>
    </w:p>
    <w:p w14:paraId="3297E3AD">
      <w:pPr>
        <w:spacing w:after="0" w:line="240" w:lineRule="atLeast"/>
        <w:jc w:val="center"/>
        <w:rPr>
          <w:iCs/>
          <w:color w:val="444444"/>
          <w:sz w:val="20"/>
        </w:rPr>
      </w:pPr>
      <w:r>
        <w:rPr>
          <w:iCs/>
          <w:color w:val="444444"/>
          <w:sz w:val="20"/>
        </w:rPr>
        <w:t>图</w:t>
      </w:r>
      <w:r>
        <w:rPr>
          <w:rFonts w:hint="eastAsia"/>
          <w:iCs/>
          <w:color w:val="444444"/>
          <w:sz w:val="20"/>
        </w:rPr>
        <w:t>1-</w:t>
      </w:r>
      <w:r>
        <w:rPr>
          <w:iCs/>
          <w:color w:val="444444"/>
          <w:sz w:val="20"/>
        </w:rPr>
        <w:t>1-</w:t>
      </w:r>
      <w:r>
        <w:rPr>
          <w:rFonts w:hint="eastAsia"/>
          <w:iCs/>
          <w:color w:val="444444"/>
          <w:sz w:val="20"/>
        </w:rPr>
        <w:t>6</w:t>
      </w:r>
      <w:r>
        <w:rPr>
          <w:iCs/>
          <w:color w:val="444444"/>
          <w:sz w:val="20"/>
        </w:rPr>
        <w:t xml:space="preserve">  非逻辑电路</w:t>
      </w:r>
    </w:p>
    <w:p w14:paraId="0ED5ACDB">
      <w:pPr>
        <w:spacing w:before="60" w:after="60" w:line="400" w:lineRule="exact"/>
        <w:ind w:firstLine="420"/>
        <w:jc w:val="both"/>
      </w:pPr>
    </w:p>
    <w:p w14:paraId="08062F14">
      <w:pPr>
        <w:spacing w:before="60" w:after="60" w:line="400" w:lineRule="exact"/>
        <w:ind w:firstLine="420"/>
        <w:jc w:val="both"/>
      </w:pPr>
      <w:r>
        <w:t>从这个案例中，我们可以提炼出非逻辑的通用核心定义：事件的最终结果，与决定事件的前置条件呈完全相反的状态；条件满足时，事件结果不发生；条件不满足时，事件结果必然发生。这种“结果与条件完全互反”的因果逻辑关系，就被称为非逻辑，与之对应的数学运算，就是非运算，也被称作逻辑反运算、取反运算。</w:t>
      </w:r>
    </w:p>
    <w:p w14:paraId="34F34362">
      <w:pPr>
        <w:pStyle w:val="143"/>
        <w:numPr>
          <w:ilvl w:val="0"/>
          <w:numId w:val="11"/>
        </w:numPr>
        <w:spacing w:before="60" w:after="60" w:line="400" w:lineRule="exact"/>
        <w:jc w:val="both"/>
      </w:pPr>
      <w:r>
        <w:t>逻辑表达式</w:t>
      </w:r>
    </w:p>
    <w:p w14:paraId="736CD8A5">
      <w:pPr>
        <w:spacing w:before="60" w:after="60" w:line="400" w:lineRule="exact"/>
        <w:ind w:firstLine="420"/>
        <w:jc w:val="both"/>
      </w:pPr>
      <w:r>
        <w:t>非运算的通用逻辑表达式为：</w:t>
      </w:r>
    </w:p>
    <w:p w14:paraId="31C02E2C">
      <w:pPr>
        <w:spacing w:before="60" w:after="60" w:line="400" w:lineRule="exact"/>
        <w:ind w:firstLine="420"/>
        <w:jc w:val="both"/>
      </w:pPr>
      <m:oMathPara>
        <m:oMath>
          <m:r>
            <m:rPr/>
            <w:rPr>
              <w:rFonts w:ascii="Cambria Math" w:hAnsi="Cambria Math"/>
            </w:rPr>
            <m:t>Y</m:t>
          </m:r>
          <m:r>
            <m:rPr>
              <m:sty m:val="p"/>
            </m:rPr>
            <w:rPr>
              <w:rFonts w:ascii="Cambria Math" w:hAnsi="Cambria Math"/>
            </w:rPr>
            <m:t>=</m:t>
          </m:r>
          <m:bar>
            <m:barPr>
              <m:pos m:val="top"/>
              <m:ctrlPr>
                <w:rPr>
                  <w:rFonts w:ascii="Cambria Math" w:hAnsi="Cambria Math"/>
                </w:rPr>
              </m:ctrlPr>
            </m:barPr>
            <m:e>
              <m:r>
                <m:rPr/>
                <w:rPr>
                  <w:rFonts w:ascii="Cambria Math" w:hAnsi="Cambria Math"/>
                </w:rPr>
                <m:t>A</m:t>
              </m:r>
              <m:ctrlPr>
                <w:rPr>
                  <w:rFonts w:ascii="Cambria Math" w:hAnsi="Cambria Math"/>
                </w:rPr>
              </m:ctrlPr>
            </m:e>
          </m:bar>
        </m:oMath>
      </m:oMathPara>
    </w:p>
    <w:p w14:paraId="34B82E1E">
      <w:pPr>
        <w:spacing w:before="60" w:after="60" w:line="400" w:lineRule="exact"/>
        <w:ind w:firstLine="420"/>
        <w:jc w:val="both"/>
      </w:pPr>
      <w:r>
        <w:t>在该表达式中，A为输入逻辑变量，代表决定事件的前置条件；Y为输出逻辑变量，代表事件的最终结果；变量A上方的横线“—”被称作非号，是取反运算的专用符号，该表达式读作“Y等于A非”，也可读作“Y等于A反”。</w:t>
      </w:r>
    </w:p>
    <w:p w14:paraId="345A575C">
      <w:pPr>
        <w:spacing w:before="60" w:after="60" w:line="400" w:lineRule="exact"/>
        <w:ind w:firstLine="420"/>
        <w:jc w:val="both"/>
      </w:pPr>
      <w:r>
        <w:t>与与运算、或运算不同，非运算属于单目运算，仅能作用于单个逻辑变量，或单个完整的逻辑表达式，无法同时作用于多个独立的逻辑变量。若需要对多个变量分别取反，需要为每个变量单独添加非号，例如</w:t>
      </w:r>
      <m:oMath>
        <m:bar>
          <m:barPr>
            <m:pos m:val="top"/>
            <m:ctrlPr>
              <w:rPr>
                <w:rFonts w:ascii="Cambria Math" w:hAnsi="Cambria Math"/>
              </w:rPr>
            </m:ctrlPr>
          </m:barPr>
          <m:e>
            <m:r>
              <m:rPr/>
              <w:rPr>
                <w:rFonts w:ascii="Cambria Math" w:hAnsi="Cambria Math"/>
              </w:rPr>
              <m:t>A</m:t>
            </m:r>
            <m:ctrlPr>
              <w:rPr>
                <w:rFonts w:ascii="Cambria Math" w:hAnsi="Cambria Math"/>
              </w:rPr>
            </m:ctrlPr>
          </m:e>
        </m:bar>
        <m:r>
          <m:rPr>
            <m:sty m:val="p"/>
          </m:rPr>
          <w:rPr>
            <w:rFonts w:ascii="Cambria Math" w:hAnsi="Cambria Math"/>
          </w:rPr>
          <m:t>⋅</m:t>
        </m:r>
        <m:bar>
          <m:barPr>
            <m:pos m:val="top"/>
            <m:ctrlPr>
              <w:rPr>
                <w:rFonts w:ascii="Cambria Math" w:hAnsi="Cambria Math"/>
              </w:rPr>
            </m:ctrlPr>
          </m:barPr>
          <m:e>
            <m:r>
              <m:rPr/>
              <w:rPr>
                <w:rFonts w:ascii="Cambria Math" w:hAnsi="Cambria Math"/>
              </w:rPr>
              <m:t>B</m:t>
            </m:r>
            <m:ctrlPr>
              <w:rPr>
                <w:rFonts w:ascii="Cambria Math" w:hAnsi="Cambria Math"/>
              </w:rPr>
            </m:ctrlPr>
          </m:e>
        </m:bar>
      </m:oMath>
      <w:r>
        <w:t>、</w:t>
      </w:r>
      <m:oMath>
        <m:bar>
          <m:barPr>
            <m:pos m:val="top"/>
            <m:ctrlPr>
              <w:rPr>
                <w:rFonts w:ascii="Cambria Math" w:hAnsi="Cambria Math"/>
              </w:rPr>
            </m:ctrlPr>
          </m:barPr>
          <m:e>
            <m:r>
              <m:rPr/>
              <w:rPr>
                <w:rFonts w:ascii="Cambria Math" w:hAnsi="Cambria Math"/>
              </w:rPr>
              <m:t>A</m:t>
            </m:r>
            <m:ctrlPr>
              <w:rPr>
                <w:rFonts w:ascii="Cambria Math" w:hAnsi="Cambria Math"/>
              </w:rPr>
            </m:ctrlPr>
          </m:e>
        </m:bar>
        <m:r>
          <m:rPr>
            <m:sty m:val="p"/>
          </m:rPr>
          <w:rPr>
            <w:rFonts w:ascii="Cambria Math" w:hAnsi="Cambria Math"/>
          </w:rPr>
          <m:t>+</m:t>
        </m:r>
        <m:bar>
          <m:barPr>
            <m:pos m:val="top"/>
            <m:ctrlPr>
              <w:rPr>
                <w:rFonts w:ascii="Cambria Math" w:hAnsi="Cambria Math"/>
              </w:rPr>
            </m:ctrlPr>
          </m:barPr>
          <m:e>
            <m:r>
              <m:rPr/>
              <w:rPr>
                <w:rFonts w:ascii="Cambria Math" w:hAnsi="Cambria Math"/>
              </w:rPr>
              <m:t>B</m:t>
            </m:r>
            <m:ctrlPr>
              <w:rPr>
                <w:rFonts w:ascii="Cambria Math" w:hAnsi="Cambria Math"/>
              </w:rPr>
            </m:ctrlPr>
          </m:e>
        </m:bar>
      </m:oMath>
      <w:r>
        <w:t>。</w:t>
      </w:r>
    </w:p>
    <w:p w14:paraId="1B5961F5">
      <w:pPr>
        <w:pStyle w:val="143"/>
        <w:numPr>
          <w:ilvl w:val="0"/>
          <w:numId w:val="11"/>
        </w:numPr>
        <w:spacing w:before="60" w:after="60" w:line="400" w:lineRule="exact"/>
        <w:jc w:val="both"/>
      </w:pPr>
      <w:r>
        <w:t>真值表</w:t>
      </w:r>
    </w:p>
    <w:p w14:paraId="4F0FBB7C">
      <w:pPr>
        <w:spacing w:before="60" w:after="60" w:line="400" w:lineRule="exact"/>
        <w:ind w:firstLine="420"/>
        <w:jc w:val="both"/>
      </w:pPr>
      <w:r>
        <w:t>非运算仅存在一个输入逻辑变量，因此仅有</w:t>
      </w:r>
      <m:oMath>
        <m:sSup>
          <m:sSupPr>
            <m:ctrlPr>
              <w:rPr>
                <w:rFonts w:ascii="Cambria Math" w:hAnsi="Cambria Math"/>
              </w:rPr>
            </m:ctrlPr>
          </m:sSupPr>
          <m:e>
            <m:r>
              <m:rPr>
                <m:sty m:val="p"/>
              </m:rPr>
              <w:rPr>
                <w:rFonts w:ascii="Cambria Math" w:hAnsi="Cambria Math"/>
              </w:rPr>
              <m:t>2</m:t>
            </m:r>
            <m:ctrlPr>
              <w:rPr>
                <w:rFonts w:ascii="Cambria Math" w:hAnsi="Cambria Math"/>
              </w:rPr>
            </m:ctrlPr>
          </m:e>
          <m:sup>
            <m:r>
              <m:rPr>
                <m:sty m:val="p"/>
              </m:rPr>
              <w:rPr>
                <w:rFonts w:ascii="Cambria Math" w:hAnsi="Cambria Math"/>
              </w:rPr>
              <m:t>1</m:t>
            </m:r>
            <m:ctrlPr>
              <w:rPr>
                <w:rFonts w:ascii="Cambria Math" w:hAnsi="Cambria Math"/>
              </w:rPr>
            </m:ctrlPr>
          </m:sup>
        </m:sSup>
        <m:r>
          <m:rPr>
            <m:sty m:val="p"/>
          </m:rPr>
          <w:rPr>
            <w:rFonts w:ascii="Cambria Math" w:hAnsi="Cambria Math"/>
          </w:rPr>
          <m:t>=2</m:t>
        </m:r>
      </m:oMath>
      <w:r>
        <w:t>种输入取值组合，其完整真值表如下表所示：</w:t>
      </w:r>
    </w:p>
    <w:p w14:paraId="35E8D867">
      <w:pPr>
        <w:spacing w:after="0" w:line="240" w:lineRule="atLeast"/>
        <w:jc w:val="center"/>
        <w:rPr>
          <w:iCs/>
          <w:color w:val="444444"/>
          <w:sz w:val="20"/>
        </w:rPr>
      </w:pPr>
      <w:r>
        <w:rPr>
          <w:rFonts w:hint="eastAsia"/>
          <w:iCs/>
          <w:color w:val="444444"/>
          <w:sz w:val="20"/>
        </w:rPr>
        <w:t>表1-1-3  或逻辑真值表</w:t>
      </w:r>
    </w:p>
    <w:tbl>
      <w:tblPr>
        <w:tblStyle w:val="33"/>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20"/>
        <w:gridCol w:w="3021"/>
        <w:gridCol w:w="3021"/>
      </w:tblGrid>
      <w:tr w14:paraId="3A347EF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20" w:type="dxa"/>
            <w:tcBorders>
              <w:top w:val="single" w:color="auto" w:sz="12" w:space="0"/>
              <w:bottom w:val="single" w:color="auto" w:sz="6" w:space="0"/>
            </w:tcBorders>
            <w:shd w:val="clear" w:color="auto" w:fill="2E75B6"/>
          </w:tcPr>
          <w:p w14:paraId="693847CC">
            <w:pPr>
              <w:spacing w:after="0" w:line="240" w:lineRule="auto"/>
              <w:jc w:val="center"/>
            </w:pPr>
            <w:r>
              <w:rPr>
                <w:b/>
                <w:color w:val="FFFFFF"/>
                <w:sz w:val="20"/>
              </w:rPr>
              <w:t>输入逻辑变量A</w:t>
            </w:r>
          </w:p>
        </w:tc>
        <w:tc>
          <w:tcPr>
            <w:tcW w:w="3021" w:type="dxa"/>
            <w:tcBorders>
              <w:top w:val="single" w:color="auto" w:sz="12" w:space="0"/>
              <w:bottom w:val="single" w:color="auto" w:sz="6" w:space="0"/>
            </w:tcBorders>
            <w:shd w:val="clear" w:color="auto" w:fill="2E75B6"/>
          </w:tcPr>
          <w:p w14:paraId="2F274E07">
            <w:pPr>
              <w:spacing w:after="0" w:line="240" w:lineRule="auto"/>
              <w:jc w:val="center"/>
            </w:pPr>
            <w:r>
              <w:rPr>
                <w:b/>
                <w:color w:val="FFFFFF"/>
                <w:sz w:val="20"/>
              </w:rPr>
              <w:t>输出逻辑变量</w:t>
            </w:r>
          </w:p>
        </w:tc>
        <w:tc>
          <w:tcPr>
            <w:tcW w:w="3021" w:type="dxa"/>
            <w:tcBorders>
              <w:top w:val="single" w:color="auto" w:sz="12" w:space="0"/>
              <w:bottom w:val="single" w:color="auto" w:sz="6" w:space="0"/>
            </w:tcBorders>
            <w:shd w:val="clear" w:color="auto" w:fill="2E75B6"/>
          </w:tcPr>
          <w:p w14:paraId="11E9321F">
            <w:pPr>
              <w:spacing w:after="0" w:line="240" w:lineRule="auto"/>
              <w:jc w:val="center"/>
            </w:pPr>
            <w:r>
              <w:rPr>
                <w:b/>
                <w:color w:val="FFFFFF"/>
                <w:sz w:val="20"/>
              </w:rPr>
              <w:t>对应逻辑含义</w:t>
            </w:r>
          </w:p>
        </w:tc>
      </w:tr>
      <w:tr w14:paraId="688305B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20" w:type="dxa"/>
            <w:tcBorders>
              <w:top w:val="single" w:color="auto" w:sz="6" w:space="0"/>
            </w:tcBorders>
            <w:shd w:val="clear" w:color="auto" w:fill="EEF4FB"/>
          </w:tcPr>
          <w:p w14:paraId="0AF8A4CD">
            <w:pPr>
              <w:spacing w:after="0" w:line="240" w:lineRule="auto"/>
              <w:jc w:val="center"/>
            </w:pPr>
            <w:r>
              <w:rPr>
                <w:sz w:val="20"/>
              </w:rPr>
              <w:t>0</w:t>
            </w:r>
          </w:p>
        </w:tc>
        <w:tc>
          <w:tcPr>
            <w:tcW w:w="3021" w:type="dxa"/>
            <w:tcBorders>
              <w:top w:val="single" w:color="auto" w:sz="6" w:space="0"/>
            </w:tcBorders>
            <w:shd w:val="clear" w:color="auto" w:fill="EEF4FB"/>
          </w:tcPr>
          <w:p w14:paraId="7FD70DBB">
            <w:pPr>
              <w:spacing w:after="0" w:line="240" w:lineRule="auto"/>
              <w:jc w:val="center"/>
            </w:pPr>
            <w:r>
              <w:rPr>
                <w:sz w:val="20"/>
              </w:rPr>
              <w:t>1</w:t>
            </w:r>
          </w:p>
        </w:tc>
        <w:tc>
          <w:tcPr>
            <w:tcW w:w="3021" w:type="dxa"/>
            <w:tcBorders>
              <w:top w:val="single" w:color="auto" w:sz="6" w:space="0"/>
            </w:tcBorders>
            <w:shd w:val="clear" w:color="auto" w:fill="EEF4FB"/>
          </w:tcPr>
          <w:p w14:paraId="7836C726">
            <w:pPr>
              <w:spacing w:after="0" w:line="240" w:lineRule="auto"/>
              <w:jc w:val="center"/>
            </w:pPr>
            <w:r>
              <w:rPr>
                <w:sz w:val="20"/>
              </w:rPr>
              <w:t>条件不满足，事件发生</w:t>
            </w:r>
          </w:p>
        </w:tc>
      </w:tr>
      <w:tr w14:paraId="7C7E925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20" w:type="dxa"/>
            <w:shd w:val="clear" w:color="auto" w:fill="FFFFFF"/>
          </w:tcPr>
          <w:p w14:paraId="057E787A">
            <w:pPr>
              <w:spacing w:after="0" w:line="240" w:lineRule="auto"/>
              <w:jc w:val="center"/>
            </w:pPr>
            <w:r>
              <w:rPr>
                <w:sz w:val="20"/>
              </w:rPr>
              <w:t>1</w:t>
            </w:r>
          </w:p>
        </w:tc>
        <w:tc>
          <w:tcPr>
            <w:tcW w:w="3021" w:type="dxa"/>
            <w:shd w:val="clear" w:color="auto" w:fill="FFFFFF"/>
          </w:tcPr>
          <w:p w14:paraId="5FE088A1">
            <w:pPr>
              <w:spacing w:after="0" w:line="240" w:lineRule="auto"/>
              <w:jc w:val="center"/>
            </w:pPr>
            <w:r>
              <w:rPr>
                <w:sz w:val="20"/>
              </w:rPr>
              <w:t>0</w:t>
            </w:r>
          </w:p>
        </w:tc>
        <w:tc>
          <w:tcPr>
            <w:tcW w:w="3021" w:type="dxa"/>
            <w:shd w:val="clear" w:color="auto" w:fill="FFFFFF"/>
          </w:tcPr>
          <w:p w14:paraId="43E67E0D">
            <w:pPr>
              <w:spacing w:after="0" w:line="240" w:lineRule="auto"/>
              <w:jc w:val="center"/>
            </w:pPr>
            <w:r>
              <w:rPr>
                <w:sz w:val="20"/>
              </w:rPr>
              <w:t>条件满足，事件不发生</w:t>
            </w:r>
          </w:p>
        </w:tc>
      </w:tr>
    </w:tbl>
    <w:p w14:paraId="64C139F6">
      <w:pPr>
        <w:pStyle w:val="143"/>
        <w:numPr>
          <w:ilvl w:val="0"/>
          <w:numId w:val="11"/>
        </w:numPr>
        <w:spacing w:before="60" w:after="60" w:line="400" w:lineRule="exact"/>
        <w:jc w:val="both"/>
      </w:pPr>
      <w:r>
        <w:t>运算规则与定律</w:t>
      </w:r>
    </w:p>
    <w:p w14:paraId="63D98CCD">
      <w:pPr>
        <w:spacing w:before="60" w:after="60" w:line="400" w:lineRule="exact"/>
        <w:ind w:firstLine="420"/>
        <w:jc w:val="both"/>
      </w:pPr>
      <w:r>
        <w:t>从上述真值表中，我们可以提炼出非运算的通用核心运算规则，也被称作非运算口诀：进0出1，进1出0。</w:t>
      </w:r>
    </w:p>
    <w:p w14:paraId="6A110A38">
      <w:pPr>
        <w:spacing w:before="60" w:after="60" w:line="400" w:lineRule="exact"/>
        <w:ind w:firstLine="420"/>
        <w:jc w:val="both"/>
      </w:pPr>
      <w:r>
        <w:t>该规则的核心含义为：非运算的输出结果，永远与输入变量的取值呈完全相反的互斥状态，不存在任何中间状态，这也是数字逻辑二值性最直观的体现。基于该规则，我们可以直接推导出非运算的基础运算公式：</w:t>
      </w:r>
    </w:p>
    <w:p w14:paraId="2AC20546">
      <w:pPr>
        <w:spacing w:before="60" w:after="60" w:line="400" w:lineRule="exact"/>
        <w:ind w:firstLine="420"/>
        <w:jc w:val="both"/>
      </w:pPr>
      <m:oMathPara>
        <m:oMath>
          <m:bar>
            <m:barPr>
              <m:pos m:val="top"/>
              <m:ctrlPr>
                <w:rPr>
                  <w:rFonts w:ascii="Cambria Math" w:hAnsi="Cambria Math"/>
                </w:rPr>
              </m:ctrlPr>
            </m:barPr>
            <m:e>
              <m:r>
                <m:rPr>
                  <m:sty m:val="p"/>
                </m:rPr>
                <w:rPr>
                  <w:rFonts w:ascii="Cambria Math" w:hAnsi="Cambria Math"/>
                </w:rPr>
                <m:t>0</m:t>
              </m:r>
              <m:ctrlPr>
                <w:rPr>
                  <w:rFonts w:ascii="Cambria Math" w:hAnsi="Cambria Math"/>
                </w:rPr>
              </m:ctrlPr>
            </m:e>
          </m:bar>
          <m:r>
            <m:rPr>
              <m:sty m:val="p"/>
            </m:rPr>
            <w:rPr>
              <w:rFonts w:ascii="Cambria Math" w:hAnsi="Cambria Math"/>
            </w:rPr>
            <m:t>=1</m:t>
          </m:r>
        </m:oMath>
      </m:oMathPara>
    </w:p>
    <w:p w14:paraId="70511CBA">
      <w:pPr>
        <w:spacing w:before="60" w:after="60" w:line="400" w:lineRule="exact"/>
        <w:ind w:firstLine="420"/>
        <w:jc w:val="both"/>
      </w:pPr>
      <m:oMathPara>
        <m:oMath>
          <m:bar>
            <m:barPr>
              <m:pos m:val="top"/>
              <m:ctrlPr>
                <w:rPr>
                  <w:rFonts w:ascii="Cambria Math" w:hAnsi="Cambria Math"/>
                </w:rPr>
              </m:ctrlPr>
            </m:barPr>
            <m:e>
              <m:r>
                <m:rPr>
                  <m:sty m:val="p"/>
                </m:rPr>
                <w:rPr>
                  <w:rFonts w:ascii="Cambria Math" w:hAnsi="Cambria Math"/>
                </w:rPr>
                <m:t>1</m:t>
              </m:r>
              <m:ctrlPr>
                <w:rPr>
                  <w:rFonts w:ascii="Cambria Math" w:hAnsi="Cambria Math"/>
                </w:rPr>
              </m:ctrlPr>
            </m:e>
          </m:bar>
          <m:r>
            <m:rPr>
              <m:sty m:val="p"/>
            </m:rPr>
            <w:rPr>
              <w:rFonts w:ascii="Cambria Math" w:hAnsi="Cambria Math"/>
            </w:rPr>
            <m:t>=0</m:t>
          </m:r>
        </m:oMath>
      </m:oMathPara>
    </w:p>
    <w:p w14:paraId="7E6768E2">
      <w:pPr>
        <w:spacing w:before="60" w:after="60" w:line="400" w:lineRule="exact"/>
        <w:ind w:firstLine="420"/>
        <w:jc w:val="both"/>
      </w:pPr>
      <w:r>
        <w:t>在非运算的基础上，我们可以推导出逻辑代数中最基础的核心定律之一——还原律，也被称作双重否定律。其核心内容为：对一个逻辑变量连续进行两次非运算，最终的运算结果等于该变量本身，公式表达为：</w:t>
      </w:r>
    </w:p>
    <w:p w14:paraId="202B4327">
      <w:pPr>
        <w:spacing w:before="60" w:after="60" w:line="400" w:lineRule="exact"/>
        <w:ind w:firstLine="420"/>
        <w:jc w:val="both"/>
      </w:pPr>
      <m:oMathPara>
        <m:oMath>
          <m:bar>
            <m:barPr>
              <m:pos m:val="top"/>
              <m:ctrlPr>
                <w:rPr>
                  <w:rFonts w:ascii="Cambria Math" w:hAnsi="Cambria Math"/>
                </w:rPr>
              </m:ctrlPr>
            </m:barPr>
            <m:e>
              <m:bar>
                <m:barPr>
                  <m:pos m:val="top"/>
                  <m:ctrlPr>
                    <w:rPr>
                      <w:rFonts w:ascii="Cambria Math" w:hAnsi="Cambria Math"/>
                    </w:rPr>
                  </m:ctrlPr>
                </m:barPr>
                <m:e>
                  <m:r>
                    <m:rPr/>
                    <w:rPr>
                      <w:rFonts w:ascii="Cambria Math" w:hAnsi="Cambria Math"/>
                    </w:rPr>
                    <m:t>A</m:t>
                  </m:r>
                  <m:ctrlPr>
                    <w:rPr>
                      <w:rFonts w:ascii="Cambria Math" w:hAnsi="Cambria Math"/>
                    </w:rPr>
                  </m:ctrlPr>
                </m:e>
              </m:bar>
              <m:ctrlPr>
                <w:rPr>
                  <w:rFonts w:ascii="Cambria Math" w:hAnsi="Cambria Math"/>
                </w:rPr>
              </m:ctrlPr>
            </m:e>
          </m:bar>
          <m:r>
            <m:rPr>
              <m:sty m:val="p"/>
            </m:rPr>
            <w:rPr>
              <w:rFonts w:ascii="Cambria Math" w:hAnsi="Cambria Math"/>
            </w:rPr>
            <m:t>=</m:t>
          </m:r>
          <m:r>
            <m:rPr/>
            <w:rPr>
              <w:rFonts w:ascii="Cambria Math" w:hAnsi="Cambria Math"/>
            </w:rPr>
            <m:t>A</m:t>
          </m:r>
        </m:oMath>
      </m:oMathPara>
    </w:p>
    <w:p w14:paraId="36BBF30E">
      <w:pPr>
        <w:spacing w:before="60" w:after="60" w:line="400" w:lineRule="exact"/>
        <w:ind w:firstLine="420"/>
        <w:jc w:val="both"/>
      </w:pPr>
      <w:r>
        <w:t>该定律是逻辑代数化简、逻辑表达式变换中最常用的基础规则，我们可以进一步扩展其规律：对一个逻辑变量进行奇数次取反运算，最终结果等于原变量的取反；对一个逻辑变量进行偶数次取反运算，最终结果等于原变量本身。例如</w:t>
      </w:r>
      <m:oMath>
        <m:bar>
          <m:barPr>
            <m:pos m:val="top"/>
            <m:ctrlPr>
              <w:rPr>
                <w:rFonts w:ascii="Cambria Math" w:hAnsi="Cambria Math"/>
              </w:rPr>
            </m:ctrlPr>
          </m:barPr>
          <m:e>
            <m:bar>
              <m:barPr>
                <m:pos m:val="top"/>
                <m:ctrlPr>
                  <w:rPr>
                    <w:rFonts w:ascii="Cambria Math" w:hAnsi="Cambria Math"/>
                  </w:rPr>
                </m:ctrlPr>
              </m:barPr>
              <m:e>
                <m:bar>
                  <m:barPr>
                    <m:pos m:val="top"/>
                    <m:ctrlPr>
                      <w:rPr>
                        <w:rFonts w:ascii="Cambria Math" w:hAnsi="Cambria Math"/>
                      </w:rPr>
                    </m:ctrlPr>
                  </m:barPr>
                  <m:e>
                    <m:r>
                      <m:rPr/>
                      <w:rPr>
                        <w:rFonts w:ascii="Cambria Math" w:hAnsi="Cambria Math"/>
                      </w:rPr>
                      <m:t>A</m:t>
                    </m:r>
                    <m:ctrlPr>
                      <w:rPr>
                        <w:rFonts w:ascii="Cambria Math" w:hAnsi="Cambria Math"/>
                      </w:rPr>
                    </m:ctrlPr>
                  </m:e>
                </m:bar>
                <m:ctrlPr>
                  <w:rPr>
                    <w:rFonts w:ascii="Cambria Math" w:hAnsi="Cambria Math"/>
                  </w:rPr>
                </m:ctrlPr>
              </m:e>
            </m:bar>
            <m:ctrlPr>
              <w:rPr>
                <w:rFonts w:ascii="Cambria Math" w:hAnsi="Cambria Math"/>
              </w:rPr>
            </m:ctrlPr>
          </m:e>
        </m:bar>
        <m:r>
          <m:rPr>
            <m:sty m:val="p"/>
          </m:rPr>
          <w:rPr>
            <w:rFonts w:ascii="Cambria Math" w:hAnsi="Cambria Math"/>
          </w:rPr>
          <m:t>=</m:t>
        </m:r>
        <m:bar>
          <m:barPr>
            <m:pos m:val="top"/>
            <m:ctrlPr>
              <w:rPr>
                <w:rFonts w:ascii="Cambria Math" w:hAnsi="Cambria Math"/>
              </w:rPr>
            </m:ctrlPr>
          </m:barPr>
          <m:e>
            <m:r>
              <m:rPr/>
              <w:rPr>
                <w:rFonts w:ascii="Cambria Math" w:hAnsi="Cambria Math"/>
              </w:rPr>
              <m:t>A</m:t>
            </m:r>
            <m:ctrlPr>
              <w:rPr>
                <w:rFonts w:ascii="Cambria Math" w:hAnsi="Cambria Math"/>
              </w:rPr>
            </m:ctrlPr>
          </m:e>
        </m:bar>
      </m:oMath>
      <w:r>
        <w:rPr>
          <w:rFonts w:hint="eastAsia"/>
        </w:rPr>
        <w:t>、</w:t>
      </w:r>
      <m:oMath>
        <m:bar>
          <m:barPr>
            <m:pos m:val="top"/>
            <m:ctrlPr>
              <w:rPr>
                <w:rFonts w:ascii="Cambria Math" w:hAnsi="Cambria Math"/>
              </w:rPr>
            </m:ctrlPr>
          </m:barPr>
          <m:e>
            <m:bar>
              <m:barPr>
                <m:pos m:val="top"/>
                <m:ctrlPr>
                  <w:rPr>
                    <w:rFonts w:ascii="Cambria Math" w:hAnsi="Cambria Math"/>
                  </w:rPr>
                </m:ctrlPr>
              </m:barPr>
              <m:e>
                <m:bar>
                  <m:barPr>
                    <m:pos m:val="top"/>
                    <m:ctrlPr>
                      <w:rPr>
                        <w:rFonts w:ascii="Cambria Math" w:hAnsi="Cambria Math"/>
                      </w:rPr>
                    </m:ctrlPr>
                  </m:barPr>
                  <m:e>
                    <m:bar>
                      <m:barPr>
                        <m:pos m:val="top"/>
                        <m:ctrlPr>
                          <w:rPr>
                            <w:rFonts w:ascii="Cambria Math" w:hAnsi="Cambria Math"/>
                          </w:rPr>
                        </m:ctrlPr>
                      </m:barPr>
                      <m:e>
                        <m:r>
                          <m:rPr/>
                          <w:rPr>
                            <w:rFonts w:ascii="Cambria Math" w:hAnsi="Cambria Math"/>
                          </w:rPr>
                          <m:t>A</m:t>
                        </m:r>
                        <m:ctrlPr>
                          <w:rPr>
                            <w:rFonts w:ascii="Cambria Math" w:hAnsi="Cambria Math"/>
                          </w:rPr>
                        </m:ctrlPr>
                      </m:e>
                    </m:bar>
                    <m:ctrlPr>
                      <w:rPr>
                        <w:rFonts w:ascii="Cambria Math" w:hAnsi="Cambria Math"/>
                      </w:rPr>
                    </m:ctrlPr>
                  </m:e>
                </m:bar>
                <m:ctrlPr>
                  <w:rPr>
                    <w:rFonts w:ascii="Cambria Math" w:hAnsi="Cambria Math"/>
                  </w:rPr>
                </m:ctrlPr>
              </m:e>
            </m:bar>
            <m:ctrlPr>
              <w:rPr>
                <w:rFonts w:ascii="Cambria Math" w:hAnsi="Cambria Math"/>
              </w:rPr>
            </m:ctrlPr>
          </m:e>
        </m:bar>
        <m:r>
          <m:rPr>
            <m:sty m:val="p"/>
          </m:rPr>
          <w:rPr>
            <w:rFonts w:ascii="Cambria Math" w:hAnsi="Cambria Math"/>
          </w:rPr>
          <m:t>=</m:t>
        </m:r>
        <m:r>
          <m:rPr/>
          <w:rPr>
            <w:rFonts w:ascii="Cambria Math" w:hAnsi="Cambria Math"/>
          </w:rPr>
          <m:t>A</m:t>
        </m:r>
      </m:oMath>
      <w:r>
        <w:t>。</w:t>
      </w:r>
    </w:p>
    <w:p w14:paraId="2E04E77B">
      <w:pPr>
        <w:spacing w:before="60" w:after="60" w:line="400" w:lineRule="exact"/>
        <w:ind w:firstLine="420"/>
        <w:jc w:val="both"/>
      </w:pPr>
      <w:r>
        <w:t>5.非门的电路实现与工程应用</w:t>
      </w:r>
    </w:p>
    <w:p w14:paraId="0D312D3B">
      <w:pPr>
        <w:spacing w:before="60" w:after="60" w:line="400" w:lineRule="exact"/>
        <w:ind w:firstLine="420"/>
        <w:jc w:val="both"/>
      </w:pPr>
      <w:r>
        <w:t>实现非运算的门电路称为非门，也被普遍称作反相器，其标准逻辑符号见</w:t>
      </w:r>
      <w:r>
        <w:rPr>
          <w:rFonts w:hint="eastAsia"/>
        </w:rPr>
        <w:t>图</w:t>
      </w:r>
      <w:r>
        <w:t>1-1-1，符号输出端的小圆圈代表取反运算，是反相器的核心标识。</w:t>
      </w:r>
    </w:p>
    <w:p w14:paraId="645F3044">
      <w:pPr>
        <w:spacing w:before="60" w:after="60" w:line="400" w:lineRule="exact"/>
        <w:ind w:firstLine="420"/>
        <w:jc w:val="both"/>
      </w:pPr>
      <w:r>
        <w:t>非门的分立元件电路核心由一个NPN型三极管、两个限流电阻构成，三极管的基极经限流电阻接信号输入端，集电极经限流电阻接+5V正电源，发射极直接接电源地，集电极作为电路的信号输出端。其工作过程完全契合非运算的核心规则：当输入端接入低电平时，三极管的发射结无正向偏置，三极管处于截止状态，集电极无电流通过，输出端电位与正电源持平，输出高电平，对应逻辑1；当输入端接入高电平时，三极管的发射结获得正向偏置，三极管处于饱和导通状态，集电极与发射极之间的压降趋近于0，输出端电位被钳位在低电平，对应逻辑0。</w:t>
      </w:r>
    </w:p>
    <w:p w14:paraId="4158B2D1">
      <w:pPr>
        <w:spacing w:before="60" w:after="60" w:line="400" w:lineRule="exact"/>
        <w:ind w:firstLine="420"/>
        <w:jc w:val="both"/>
      </w:pPr>
      <w:r>
        <w:drawing>
          <wp:anchor distT="0" distB="0" distL="114300" distR="114300" simplePos="0" relativeHeight="251661312" behindDoc="0" locked="0" layoutInCell="1" allowOverlap="1">
            <wp:simplePos x="0" y="0"/>
            <wp:positionH relativeFrom="margin">
              <wp:posOffset>2274570</wp:posOffset>
            </wp:positionH>
            <wp:positionV relativeFrom="margin">
              <wp:posOffset>2153920</wp:posOffset>
            </wp:positionV>
            <wp:extent cx="1477645" cy="1553210"/>
            <wp:effectExtent l="0" t="0" r="8255" b="8890"/>
            <wp:wrapSquare wrapText="bothSides"/>
            <wp:docPr id="6936663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666387" name="图片 1"/>
                    <pic:cNvPicPr>
                      <a:picLocks noChangeAspect="1"/>
                    </pic:cNvPicPr>
                  </pic:nvPicPr>
                  <pic:blipFill>
                    <a:blip r:embed="rId14"/>
                    <a:stretch>
                      <a:fillRect/>
                    </a:stretch>
                  </pic:blipFill>
                  <pic:spPr>
                    <a:xfrm>
                      <a:off x="0" y="0"/>
                      <a:ext cx="1477645" cy="1553210"/>
                    </a:xfrm>
                    <a:prstGeom prst="rect">
                      <a:avLst/>
                    </a:prstGeom>
                  </pic:spPr>
                </pic:pic>
              </a:graphicData>
            </a:graphic>
          </wp:anchor>
        </w:drawing>
      </w:r>
    </w:p>
    <w:p w14:paraId="1E4A040A">
      <w:pPr>
        <w:spacing w:before="60" w:after="60" w:line="400" w:lineRule="exact"/>
        <w:ind w:firstLine="420"/>
        <w:jc w:val="both"/>
      </w:pPr>
    </w:p>
    <w:p w14:paraId="32CB9C30">
      <w:pPr>
        <w:spacing w:before="60" w:after="60" w:line="400" w:lineRule="exact"/>
        <w:ind w:firstLine="420"/>
        <w:jc w:val="both"/>
      </w:pPr>
    </w:p>
    <w:p w14:paraId="4E63C116">
      <w:pPr>
        <w:spacing w:before="60" w:after="60" w:line="400" w:lineRule="exact"/>
        <w:ind w:firstLine="420"/>
        <w:jc w:val="both"/>
      </w:pPr>
    </w:p>
    <w:p w14:paraId="36BAE350">
      <w:pPr>
        <w:spacing w:before="60" w:after="60" w:line="400" w:lineRule="exact"/>
        <w:ind w:firstLine="420"/>
        <w:jc w:val="both"/>
      </w:pPr>
    </w:p>
    <w:p w14:paraId="7C19ACF4">
      <w:pPr>
        <w:spacing w:after="0" w:line="240" w:lineRule="atLeast"/>
        <w:jc w:val="center"/>
        <w:rPr>
          <w:iCs/>
          <w:color w:val="444444"/>
          <w:sz w:val="20"/>
        </w:rPr>
      </w:pPr>
    </w:p>
    <w:p w14:paraId="6F63EA15">
      <w:pPr>
        <w:spacing w:after="0" w:line="240" w:lineRule="atLeast"/>
        <w:jc w:val="center"/>
        <w:rPr>
          <w:iCs/>
          <w:color w:val="444444"/>
          <w:sz w:val="20"/>
        </w:rPr>
      </w:pPr>
      <w:r>
        <w:rPr>
          <w:rFonts w:hint="eastAsia"/>
          <w:iCs/>
          <w:color w:val="444444"/>
          <w:sz w:val="20"/>
        </w:rPr>
        <w:t>图1-1-7  非</w:t>
      </w:r>
      <w:r>
        <w:rPr>
          <w:iCs/>
          <w:color w:val="444444"/>
          <w:sz w:val="20"/>
        </w:rPr>
        <w:t>门电路</w:t>
      </w:r>
    </w:p>
    <w:p w14:paraId="187593AA">
      <w:pPr>
        <w:spacing w:before="60" w:after="60" w:line="400" w:lineRule="exact"/>
        <w:ind w:firstLine="420"/>
        <w:jc w:val="both"/>
      </w:pPr>
    </w:p>
    <w:p w14:paraId="48339E1A">
      <w:pPr>
        <w:spacing w:before="60" w:after="60" w:line="400" w:lineRule="exact"/>
        <w:ind w:firstLine="420"/>
        <w:jc w:val="both"/>
      </w:pPr>
      <w:r>
        <w:t>在实际工程应用中，非运算与非门电路主要用于实现数字系统中的信号相位翻转、电平转换、逻辑状态取反、时序电路中的时钟反相、总线驱动等功能。例如在单片机控制系统中，我们可以通过非门电路，将输出的高电平有效信号，转换为低电平有效信号，以匹配外围芯片的控制逻辑，这是非运算最常见的工程应用场景。</w:t>
      </w:r>
    </w:p>
    <w:p w14:paraId="290E9828">
      <w:pPr>
        <w:spacing w:before="60" w:after="60" w:line="400" w:lineRule="exact"/>
        <w:jc w:val="both"/>
        <w:rPr>
          <w:b/>
          <w:bCs/>
          <w:color w:val="558ED5" w:themeColor="text2" w:themeTint="99"/>
          <w14:textFill>
            <w14:solidFill>
              <w14:schemeClr w14:val="tx2">
                <w14:lumMod w14:val="60000"/>
                <w14:lumOff w14:val="40000"/>
              </w14:schemeClr>
            </w14:solidFill>
          </w14:textFill>
        </w:rPr>
      </w:pPr>
      <w:r>
        <w:rPr>
          <w:b/>
          <w:bCs/>
          <w:color w:val="558ED5" w:themeColor="text2" w:themeTint="99"/>
          <w14:textFill>
            <w14:solidFill>
              <w14:schemeClr w14:val="tx2">
                <w14:lumMod w14:val="60000"/>
                <w14:lumOff w14:val="40000"/>
              </w14:schemeClr>
            </w14:solidFill>
          </w14:textFill>
        </w:rPr>
        <w:t>四、三种基本逻辑运算的优先级规则</w:t>
      </w:r>
    </w:p>
    <w:p w14:paraId="2FEFED01">
      <w:pPr>
        <w:spacing w:before="60" w:after="60" w:line="400" w:lineRule="exact"/>
        <w:ind w:firstLine="420"/>
        <w:jc w:val="both"/>
      </w:pPr>
      <w:r>
        <w:t>在一个同时包含与运算、或运算、非运算的复杂逻辑表达式中，为了确保逻辑运算结果的唯一性，逻辑代数体系约定了固定的运算优先级规则，优先级从高到低依次为：</w:t>
      </w:r>
    </w:p>
    <w:p w14:paraId="22641B3A">
      <w:pPr>
        <w:spacing w:before="60" w:after="60" w:line="400" w:lineRule="exact"/>
        <w:ind w:firstLine="420"/>
        <w:jc w:val="both"/>
      </w:pPr>
      <w:r>
        <w:t>非运算&gt;与运算&gt;或运算</w:t>
      </w:r>
    </w:p>
    <w:p w14:paraId="3040E5C0">
      <w:pPr>
        <w:spacing w:before="60" w:after="60" w:line="400" w:lineRule="exact"/>
        <w:ind w:firstLine="420"/>
        <w:jc w:val="both"/>
      </w:pPr>
      <w:r>
        <w:t>该优先级规则可进一步补充说明：</w:t>
      </w:r>
    </w:p>
    <w:p w14:paraId="44BACF17">
      <w:pPr>
        <w:spacing w:before="60" w:after="60" w:line="400" w:lineRule="exact"/>
        <w:ind w:firstLine="420"/>
        <w:jc w:val="both"/>
      </w:pPr>
      <w:r>
        <w:t>1.非运算的优先级最高，只要非号覆盖的变量或表达式，会优先执行取反运算；</w:t>
      </w:r>
    </w:p>
    <w:p w14:paraId="4DA7851D">
      <w:pPr>
        <w:spacing w:before="60" w:after="60" w:line="400" w:lineRule="exact"/>
        <w:ind w:firstLine="420"/>
        <w:jc w:val="both"/>
      </w:pPr>
      <w:r>
        <w:t>2.与运算的优先级次之，优先级高于或运算，在无括号的情况下，先执行所有与运算，再执行或运算；</w:t>
      </w:r>
    </w:p>
    <w:p w14:paraId="2EAA889F">
      <w:pPr>
        <w:spacing w:before="60" w:after="60" w:line="400" w:lineRule="exact"/>
        <w:ind w:firstLine="420"/>
        <w:jc w:val="both"/>
      </w:pPr>
      <w:r>
        <w:t>3.若逻辑表达式中包含括号，则括号内的运算优先级最高，优先执行括号内的所有逻辑运算，再按照优先级顺序执行括号外的运算；</w:t>
      </w:r>
    </w:p>
    <w:p w14:paraId="5F48027E">
      <w:pPr>
        <w:spacing w:before="60" w:after="60" w:line="400" w:lineRule="exact"/>
        <w:ind w:firstLine="420"/>
        <w:jc w:val="both"/>
      </w:pPr>
      <w:r>
        <w:t>4.同一优先级的运算，按照从左到右的顺序依次执行。</w:t>
      </w:r>
    </w:p>
    <w:p w14:paraId="2522BAAC">
      <w:pPr>
        <w:spacing w:before="60" w:after="60" w:line="400" w:lineRule="exact"/>
        <w:ind w:firstLine="420"/>
        <w:jc w:val="both"/>
      </w:pPr>
      <w:r>
        <w:t>我们可以通过两个典型案例，清晰理解该优先级规则的应用：</w:t>
      </w:r>
    </w:p>
    <w:p w14:paraId="406013E7">
      <w:pPr>
        <w:spacing w:before="60" w:after="60" w:line="400" w:lineRule="exact"/>
        <w:ind w:firstLine="420"/>
        <w:jc w:val="both"/>
      </w:pPr>
      <w:r>
        <w:t>1.逻辑表达式</w:t>
      </w:r>
      <m:oMath>
        <m:r>
          <m:rPr/>
          <w:rPr>
            <w:rFonts w:ascii="Cambria Math" w:hAnsi="Cambria Math"/>
          </w:rPr>
          <m:t>Y</m:t>
        </m:r>
        <m:r>
          <m:rPr>
            <m:sty m:val="p"/>
          </m:rPr>
          <w:rPr>
            <w:rFonts w:ascii="Cambria Math" w:hAnsi="Cambria Math"/>
          </w:rPr>
          <m:t>=</m:t>
        </m:r>
        <m:r>
          <m:rPr/>
          <w:rPr>
            <w:rFonts w:ascii="Cambria Math" w:hAnsi="Cambria Math"/>
          </w:rPr>
          <m:t>A</m:t>
        </m:r>
        <m:r>
          <m:rPr>
            <m:sty m:val="p"/>
          </m:rPr>
          <w:rPr>
            <w:rFonts w:ascii="Cambria Math" w:hAnsi="Cambria Math"/>
          </w:rPr>
          <m:t>+</m:t>
        </m:r>
        <m:r>
          <m:rPr/>
          <w:rPr>
            <w:rFonts w:ascii="Cambria Math" w:hAnsi="Cambria Math"/>
          </w:rPr>
          <m:t>B</m:t>
        </m:r>
        <m:r>
          <m:rPr>
            <m:sty m:val="p"/>
          </m:rPr>
          <w:rPr>
            <w:rFonts w:ascii="Cambria Math" w:hAnsi="Cambria Math"/>
          </w:rPr>
          <m:t>∙</m:t>
        </m:r>
        <m:r>
          <m:rPr/>
          <w:rPr>
            <w:rFonts w:ascii="Cambria Math" w:hAnsi="Cambria Math"/>
          </w:rPr>
          <m:t>C</m:t>
        </m:r>
      </m:oMath>
      <w:r>
        <w:t>：无括号，先执行优先级更高的B与C的与运算，再将运算结果与A执行或运算；</w:t>
      </w:r>
    </w:p>
    <w:p w14:paraId="40E86055">
      <w:pPr>
        <w:spacing w:before="60" w:after="60" w:line="400" w:lineRule="exact"/>
        <w:ind w:firstLine="420"/>
        <w:jc w:val="both"/>
      </w:pPr>
      <w:r>
        <w:t>2.逻辑表达式</w:t>
      </w:r>
      <m:oMath>
        <m:r>
          <m:rPr/>
          <w:rPr>
            <w:rFonts w:ascii="Cambria Math" w:hAnsi="Cambria Math"/>
          </w:rPr>
          <m:t>Y</m:t>
        </m:r>
        <m:r>
          <m:rPr>
            <m:sty m:val="p"/>
          </m:rPr>
          <w:rPr>
            <w:rFonts w:ascii="Cambria Math" w:hAnsi="Cambria Math"/>
          </w:rPr>
          <m:t>=</m:t>
        </m:r>
        <m:bar>
          <m:barPr>
            <m:pos m:val="top"/>
            <m:ctrlPr>
              <w:rPr>
                <w:rFonts w:ascii="Cambria Math" w:hAnsi="Cambria Math"/>
              </w:rPr>
            </m:ctrlPr>
          </m:barPr>
          <m:e>
            <m:r>
              <m:rPr/>
              <w:rPr>
                <w:rFonts w:ascii="Cambria Math" w:hAnsi="Cambria Math"/>
              </w:rPr>
              <m:t>A</m:t>
            </m:r>
            <m:r>
              <m:rPr>
                <m:sty m:val="p"/>
              </m:rPr>
              <w:rPr>
                <w:rFonts w:ascii="Cambria Math" w:hAnsi="Cambria Math"/>
              </w:rPr>
              <m:t>+</m:t>
            </m:r>
            <m:r>
              <m:rPr/>
              <w:rPr>
                <w:rFonts w:ascii="Cambria Math" w:hAnsi="Cambria Math"/>
              </w:rPr>
              <m:t>B</m:t>
            </m:r>
            <m:ctrlPr>
              <w:rPr>
                <w:rFonts w:ascii="Cambria Math" w:hAnsi="Cambria Math"/>
              </w:rPr>
            </m:ctrlPr>
          </m:e>
        </m:bar>
        <m:r>
          <m:rPr>
            <m:sty m:val="p"/>
          </m:rPr>
          <w:rPr>
            <w:rFonts w:ascii="Cambria Math" w:hAnsi="Cambria Math"/>
          </w:rPr>
          <m:t>∙</m:t>
        </m:r>
        <m:r>
          <m:rPr/>
          <w:rPr>
            <w:rFonts w:ascii="Cambria Math" w:hAnsi="Cambria Math"/>
          </w:rPr>
          <m:t>C</m:t>
        </m:r>
      </m:oMath>
      <w:r>
        <w:t>：先执行括号内A与B的或运算，再对运算结果执行非运算，最后将取反后的结果与C执行与运算。</w:t>
      </w:r>
    </w:p>
    <w:p w14:paraId="62C0DCE5">
      <w:pPr>
        <w:spacing w:before="60" w:after="60" w:line="400" w:lineRule="exact"/>
        <w:jc w:val="both"/>
        <w:rPr>
          <w:b/>
          <w:bCs/>
          <w:color w:val="558ED5" w:themeColor="text2" w:themeTint="99"/>
          <w14:textFill>
            <w14:solidFill>
              <w14:schemeClr w14:val="tx2">
                <w14:lumMod w14:val="60000"/>
                <w14:lumOff w14:val="40000"/>
              </w14:schemeClr>
            </w14:solidFill>
          </w14:textFill>
        </w:rPr>
      </w:pPr>
      <w:r>
        <w:rPr>
          <w:b/>
          <w:bCs/>
          <w:color w:val="558ED5" w:themeColor="text2" w:themeTint="99"/>
          <w14:textFill>
            <w14:solidFill>
              <w14:schemeClr w14:val="tx2">
                <w14:lumMod w14:val="60000"/>
                <w14:lumOff w14:val="40000"/>
              </w14:schemeClr>
            </w14:solidFill>
          </w14:textFill>
        </w:rPr>
        <w:t>五、常用复合逻辑运算</w:t>
      </w:r>
    </w:p>
    <w:p w14:paraId="1BE739A6">
      <w:pPr>
        <w:spacing w:before="60" w:after="60" w:line="400" w:lineRule="exact"/>
        <w:ind w:firstLine="420"/>
        <w:jc w:val="both"/>
      </w:pPr>
      <w:r>
        <w:t>在实际的工程应用与逻辑电路设计中，仅依靠三种基本逻辑运算，虽然在理论上可以实现所有逻辑功能，但在电路复杂度、运算效率、芯片集成度等方面往往无法满足实际需求。因此，在三种基本逻辑运算的基础上，逻辑代数体系进一步定义了五种常用复合逻辑运算，分别为与非运算、或非运算、与或非运算、异或运算和同或运算。</w:t>
      </w:r>
    </w:p>
    <w:p w14:paraId="3451A3A4">
      <w:pPr>
        <w:spacing w:before="60" w:after="60" w:line="400" w:lineRule="exact"/>
        <w:ind w:firstLine="420"/>
        <w:jc w:val="both"/>
      </w:pPr>
      <w:r>
        <w:t>这五种复合逻辑运算均由基本逻辑运算组合而成，且各自拥有独立的逻辑符号、运算规则与工程意义，是数字集成电路设计中最核心的运算单元。其中，与非运算和或非运算具有逻辑完备性——即仅使用与非门或仅使用或非门，就可以实现所有的基本逻辑运算与复合逻辑运算，这一特性使得它们成为数字集成电路中应用最广泛的逻辑门类型。</w:t>
      </w:r>
    </w:p>
    <w:p w14:paraId="52664D7D">
      <w:pPr>
        <w:spacing w:before="60" w:after="60" w:line="400" w:lineRule="exact"/>
        <w:ind w:firstLine="420"/>
        <w:jc w:val="both"/>
        <w:rPr>
          <w:b/>
          <w:bCs/>
        </w:rPr>
      </w:pPr>
      <w:r>
        <w:rPr>
          <w:b/>
          <w:bCs/>
        </w:rPr>
        <w:t>1.与非运算（NAND运算）</w:t>
      </w:r>
    </w:p>
    <w:p w14:paraId="39B78A6E">
      <w:pPr>
        <w:spacing w:before="60" w:after="60" w:line="400" w:lineRule="exact"/>
        <w:ind w:firstLine="420"/>
        <w:jc w:val="both"/>
      </w:pPr>
      <w:r>
        <w:t>（1）定义</w:t>
      </w:r>
    </w:p>
    <w:p w14:paraId="51466584">
      <w:pPr>
        <w:spacing w:before="60" w:after="60" w:line="400" w:lineRule="exact"/>
        <w:ind w:firstLine="420"/>
        <w:jc w:val="both"/>
      </w:pPr>
      <w:r>
        <w:t>与非运算是与运算和非运算的直接组合，其运算顺序为“先与后非”。我们可以通过逻辑定义直观理解：只有当决定某一事件结果的全部条件都同时满足时，事件结果才不发生；只要有任意一个条件不满足，事件结果就会发生。这种因果逻辑关系，就是与非逻辑。</w:t>
      </w:r>
    </w:p>
    <w:p w14:paraId="74710882">
      <w:pPr>
        <w:spacing w:before="60" w:after="60" w:line="400" w:lineRule="exact"/>
        <w:ind w:firstLine="420"/>
        <w:jc w:val="both"/>
      </w:pPr>
      <w:r>
        <w:t>从电路角度理解，与非逻辑相当于在与门的输出端直接串联一个非门（反相器），将与门的输出结果取反后输出。</w:t>
      </w:r>
    </w:p>
    <w:p w14:paraId="1BE25207">
      <w:pPr>
        <w:spacing w:before="60" w:after="60" w:line="400" w:lineRule="exact"/>
        <w:ind w:firstLine="420"/>
        <w:jc w:val="both"/>
      </w:pPr>
      <w:r>
        <w:t>（2）逻辑表达式</w:t>
      </w:r>
    </w:p>
    <w:p w14:paraId="5471A49E">
      <w:pPr>
        <w:spacing w:before="60" w:after="60" w:line="400" w:lineRule="exact"/>
        <w:ind w:firstLine="420"/>
        <w:jc w:val="both"/>
      </w:pPr>
      <w:r>
        <w:t>双输入变量的与非运算通用逻辑表达式为：</w:t>
      </w:r>
    </w:p>
    <w:p w14:paraId="26C52594">
      <w:pPr>
        <w:spacing w:before="60" w:after="60" w:line="400" w:lineRule="exact"/>
        <w:ind w:firstLine="420"/>
        <w:jc w:val="both"/>
      </w:pPr>
      <m:oMathPara>
        <m:oMath>
          <m:r>
            <m:rPr/>
            <w:rPr>
              <w:rFonts w:ascii="Cambria Math" w:hAnsi="Cambria Math"/>
            </w:rPr>
            <m:t>Y</m:t>
          </m:r>
          <m:r>
            <m:rPr>
              <m:sty m:val="p"/>
            </m:rPr>
            <w:rPr>
              <w:rFonts w:ascii="Cambria Math" w:hAnsi="Cambria Math"/>
            </w:rPr>
            <m:t>=</m:t>
          </m:r>
          <m:bar>
            <m:barPr>
              <m:pos m:val="top"/>
              <m:ctrlPr>
                <w:rPr>
                  <w:rFonts w:ascii="Cambria Math" w:hAnsi="Cambria Math"/>
                </w:rPr>
              </m:ctrlPr>
            </m:barPr>
            <m:e>
              <m:r>
                <m:rPr/>
                <w:rPr>
                  <w:rFonts w:ascii="Cambria Math" w:hAnsi="Cambria Math"/>
                </w:rPr>
                <m:t>A</m:t>
              </m:r>
              <m:r>
                <m:rPr>
                  <m:sty m:val="p"/>
                </m:rPr>
                <w:rPr>
                  <w:rFonts w:ascii="Cambria Math" w:hAnsi="Cambria Math"/>
                </w:rPr>
                <m:t>∙</m:t>
              </m:r>
              <m:r>
                <m:rPr/>
                <w:rPr>
                  <w:rFonts w:ascii="Cambria Math" w:hAnsi="Cambria Math"/>
                </w:rPr>
                <m:t>B</m:t>
              </m:r>
              <m:ctrlPr>
                <w:rPr>
                  <w:rFonts w:ascii="Cambria Math" w:hAnsi="Cambria Math"/>
                </w:rPr>
              </m:ctrlPr>
            </m:e>
          </m:bar>
        </m:oMath>
      </m:oMathPara>
    </w:p>
    <w:p w14:paraId="743F72FB">
      <w:pPr>
        <w:spacing w:before="60" w:after="60" w:line="400" w:lineRule="exact"/>
        <w:ind w:firstLine="420"/>
        <w:jc w:val="both"/>
      </w:pPr>
      <w:r>
        <w:t>同样可简写为：</w:t>
      </w:r>
    </w:p>
    <w:p w14:paraId="412B0DAE">
      <w:pPr>
        <w:spacing w:before="60" w:after="60" w:line="400" w:lineRule="exact"/>
        <w:ind w:firstLine="420"/>
        <w:jc w:val="both"/>
      </w:pPr>
      <m:oMathPara>
        <m:oMath>
          <m:r>
            <m:rPr/>
            <w:rPr>
              <w:rFonts w:ascii="Cambria Math" w:hAnsi="Cambria Math"/>
            </w:rPr>
            <m:t>Y</m:t>
          </m:r>
          <m:r>
            <m:rPr>
              <m:sty m:val="p"/>
            </m:rPr>
            <w:rPr>
              <w:rFonts w:ascii="Cambria Math" w:hAnsi="Cambria Math"/>
            </w:rPr>
            <m:t>=</m:t>
          </m:r>
          <m:bar>
            <m:barPr>
              <m:pos m:val="top"/>
              <m:ctrlPr>
                <w:rPr>
                  <w:rFonts w:ascii="Cambria Math" w:hAnsi="Cambria Math"/>
                </w:rPr>
              </m:ctrlPr>
            </m:barPr>
            <m:e>
              <m:r>
                <m:rPr/>
                <w:rPr>
                  <w:rFonts w:ascii="Cambria Math" w:hAnsi="Cambria Math"/>
                </w:rPr>
                <m:t>AB</m:t>
              </m:r>
              <m:ctrlPr>
                <w:rPr>
                  <w:rFonts w:ascii="Cambria Math" w:hAnsi="Cambria Math"/>
                </w:rPr>
              </m:ctrlPr>
            </m:e>
          </m:bar>
        </m:oMath>
      </m:oMathPara>
    </w:p>
    <w:p w14:paraId="2BB8A7DA">
      <w:pPr>
        <w:spacing w:before="60" w:after="60" w:line="400" w:lineRule="exact"/>
        <w:ind w:firstLine="420"/>
        <w:jc w:val="both"/>
      </w:pPr>
      <w:r>
        <w:t>在该表达式中，先执行A与B的与运算，再对与运算的结果执行非运算，非号覆盖了整个与运算表达式，这是运算优先级的直观体现。</w:t>
      </w:r>
    </w:p>
    <w:p w14:paraId="77B37374">
      <w:pPr>
        <w:spacing w:before="60" w:after="60" w:line="400" w:lineRule="exact"/>
        <w:ind w:firstLine="420"/>
        <w:jc w:val="both"/>
      </w:pPr>
      <w:r>
        <w:t>与非运算可以直接扩展至多变量形式，n个输入变量的与非运算表达式为：</w:t>
      </w:r>
    </w:p>
    <w:p w14:paraId="3A6126B9">
      <w:pPr>
        <w:spacing w:before="60" w:after="60" w:line="400" w:lineRule="exact"/>
        <w:ind w:firstLine="420"/>
        <w:jc w:val="both"/>
      </w:pPr>
      <m:oMathPara>
        <m:oMath>
          <m:r>
            <m:rPr/>
            <w:rPr>
              <w:rFonts w:ascii="Cambria Math" w:hAnsi="Cambria Math"/>
            </w:rPr>
            <m:t>Y</m:t>
          </m:r>
          <m:r>
            <m:rPr>
              <m:sty m:val="p"/>
            </m:rPr>
            <w:rPr>
              <w:rFonts w:ascii="Cambria Math" w:hAnsi="Cambria Math"/>
            </w:rPr>
            <m:t>=</m:t>
          </m:r>
          <m:bar>
            <m:barPr>
              <m:pos m:val="top"/>
              <m:ctrlPr>
                <w:rPr>
                  <w:rFonts w:ascii="Cambria Math" w:hAnsi="Cambria Math"/>
                </w:rPr>
              </m:ctrlPr>
            </m:barPr>
            <m:e>
              <m:r>
                <m:rPr/>
                <w:rPr>
                  <w:rFonts w:ascii="Cambria Math" w:hAnsi="Cambria Math"/>
                </w:rPr>
                <m:t>A</m:t>
              </m:r>
              <m:r>
                <m:rPr>
                  <m:sty m:val="p"/>
                </m:rPr>
                <w:rPr>
                  <w:rFonts w:ascii="Cambria Math" w:hAnsi="Cambria Math"/>
                </w:rPr>
                <m:t>∙</m:t>
              </m:r>
              <m:r>
                <m:rPr/>
                <w:rPr>
                  <w:rFonts w:ascii="Cambria Math" w:hAnsi="Cambria Math"/>
                </w:rPr>
                <m:t>B</m:t>
              </m:r>
              <m:r>
                <m:rPr>
                  <m:sty m:val="p"/>
                </m:rPr>
                <w:rPr>
                  <w:rFonts w:ascii="Cambria Math" w:hAnsi="Cambria Math"/>
                </w:rPr>
                <m:t>∙</m:t>
              </m:r>
              <m:r>
                <m:rPr/>
                <w:rPr>
                  <w:rFonts w:ascii="Cambria Math" w:hAnsi="Cambria Math"/>
                </w:rPr>
                <m:t>C</m:t>
              </m:r>
              <m:r>
                <m:rPr>
                  <m:sty m:val="p"/>
                </m:rPr>
                <w:rPr>
                  <w:rFonts w:ascii="Cambria Math" w:hAnsi="Cambria Math"/>
                </w:rPr>
                <m:t>⋅</m:t>
              </m:r>
              <m:r>
                <m:rPr>
                  <m:sty m:val="p"/>
                </m:rPr>
                <w:rPr>
                  <w:rFonts w:hint="eastAsia" w:ascii="Cambria Math" w:hAnsi="Cambria Math"/>
                </w:rPr>
                <m:t>…</m:t>
              </m:r>
              <m:r>
                <m:rPr>
                  <m:sty m:val="p"/>
                </m:rPr>
                <w:rPr>
                  <w:rFonts w:ascii="Cambria Math" w:hAnsi="Cambria Math"/>
                </w:rPr>
                <m:t>∙</m:t>
              </m:r>
              <m:r>
                <m:rPr/>
                <w:rPr>
                  <w:rFonts w:ascii="Cambria Math" w:hAnsi="Cambria Math"/>
                </w:rPr>
                <m:t>N</m:t>
              </m:r>
              <m:ctrlPr>
                <w:rPr>
                  <w:rFonts w:ascii="Cambria Math" w:hAnsi="Cambria Math"/>
                </w:rPr>
              </m:ctrlPr>
            </m:e>
          </m:bar>
          <m:r>
            <m:rPr>
              <m:sty m:val="p"/>
            </m:rPr>
            <w:rPr>
              <w:rFonts w:ascii="Cambria Math" w:hAnsi="Cambria Math"/>
            </w:rPr>
            <m:t>=</m:t>
          </m:r>
          <m:bar>
            <m:barPr>
              <m:pos m:val="top"/>
              <m:ctrlPr>
                <w:rPr>
                  <w:rFonts w:ascii="Cambria Math" w:hAnsi="Cambria Math"/>
                </w:rPr>
              </m:ctrlPr>
            </m:barPr>
            <m:e>
              <m:r>
                <m:rPr/>
                <w:rPr>
                  <w:rFonts w:ascii="Cambria Math" w:hAnsi="Cambria Math"/>
                </w:rPr>
                <m:t>ABC</m:t>
              </m:r>
              <m:r>
                <m:rPr>
                  <m:sty m:val="p"/>
                </m:rPr>
                <w:rPr>
                  <w:rFonts w:hint="eastAsia" w:ascii="Cambria Math" w:hAnsi="Cambria Math"/>
                </w:rPr>
                <m:t>…</m:t>
              </m:r>
              <m:r>
                <m:rPr/>
                <w:rPr>
                  <w:rFonts w:ascii="Cambria Math" w:hAnsi="Cambria Math"/>
                </w:rPr>
                <m:t>N</m:t>
              </m:r>
              <m:ctrlPr>
                <w:rPr>
                  <w:rFonts w:ascii="Cambria Math" w:hAnsi="Cambria Math"/>
                </w:rPr>
              </m:ctrlPr>
            </m:e>
          </m:bar>
        </m:oMath>
      </m:oMathPara>
    </w:p>
    <w:p w14:paraId="64AB80CB">
      <w:pPr>
        <w:spacing w:before="60" w:after="60" w:line="400" w:lineRule="exact"/>
        <w:ind w:firstLine="420"/>
        <w:jc w:val="both"/>
      </w:pPr>
      <w:r>
        <w:t>（3）真值表</w:t>
      </w:r>
    </w:p>
    <w:p w14:paraId="2278D339">
      <w:pPr>
        <w:spacing w:before="60" w:after="60" w:line="400" w:lineRule="exact"/>
        <w:ind w:firstLine="420"/>
        <w:jc w:val="both"/>
      </w:pPr>
      <w:r>
        <w:t>对于双输入变量的与非运算，共有4种输入取值组合，其完整真值表如表</w:t>
      </w:r>
      <w:r>
        <w:rPr>
          <w:rFonts w:hint="eastAsia"/>
        </w:rPr>
        <w:t>1-4</w:t>
      </w:r>
      <w:r>
        <w:t>所示：</w:t>
      </w:r>
    </w:p>
    <w:p w14:paraId="395806FE">
      <w:pPr>
        <w:spacing w:before="60" w:after="60" w:line="400" w:lineRule="exact"/>
        <w:ind w:firstLine="420"/>
        <w:jc w:val="both"/>
      </w:pPr>
      <w:r>
        <w:t>（4）核心运算规则</w:t>
      </w:r>
    </w:p>
    <w:p w14:paraId="0111169E">
      <w:pPr>
        <w:spacing w:before="60" w:after="60" w:line="400" w:lineRule="exact"/>
        <w:ind w:firstLine="420"/>
        <w:jc w:val="both"/>
      </w:pPr>
      <w:r>
        <w:t>从上述真值表中，我们可以提炼出与非运算的通用核心运算规则，也被称作与非运算口诀：全1出0，有0出1。</w:t>
      </w:r>
    </w:p>
    <w:p w14:paraId="21423FB4">
      <w:pPr>
        <w:spacing w:before="60" w:after="60" w:line="400" w:lineRule="exact"/>
        <w:ind w:firstLine="420"/>
        <w:jc w:val="both"/>
      </w:pPr>
    </w:p>
    <w:p w14:paraId="668B7C71">
      <w:pPr>
        <w:spacing w:after="0" w:line="240" w:lineRule="atLeast"/>
        <w:jc w:val="center"/>
        <w:rPr>
          <w:iCs/>
          <w:color w:val="444444"/>
          <w:sz w:val="20"/>
        </w:rPr>
      </w:pPr>
      <w:r>
        <w:rPr>
          <w:iCs/>
          <w:color w:val="444444"/>
          <w:sz w:val="20"/>
        </w:rPr>
        <w:t>表</w:t>
      </w:r>
      <w:r>
        <w:rPr>
          <w:rFonts w:hint="eastAsia"/>
          <w:iCs/>
          <w:color w:val="444444"/>
          <w:sz w:val="20"/>
        </w:rPr>
        <w:t>1-1-4  与非逻辑运算真值表</w:t>
      </w:r>
    </w:p>
    <w:tbl>
      <w:tblPr>
        <w:tblStyle w:val="33"/>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71"/>
        <w:gridCol w:w="1276"/>
        <w:gridCol w:w="1984"/>
        <w:gridCol w:w="2127"/>
        <w:gridCol w:w="2404"/>
      </w:tblGrid>
      <w:tr w14:paraId="66BEAE1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43" w:hRule="atLeast"/>
        </w:trPr>
        <w:tc>
          <w:tcPr>
            <w:tcW w:w="1271" w:type="dxa"/>
            <w:tcBorders>
              <w:top w:val="single" w:color="auto" w:sz="12" w:space="0"/>
              <w:bottom w:val="single" w:color="auto" w:sz="6" w:space="0"/>
            </w:tcBorders>
            <w:shd w:val="clear" w:color="auto" w:fill="2E75B6"/>
            <w:vAlign w:val="center"/>
          </w:tcPr>
          <w:p w14:paraId="3D9D0F01">
            <w:pPr>
              <w:spacing w:after="0" w:line="240" w:lineRule="auto"/>
              <w:jc w:val="center"/>
            </w:pPr>
            <w:r>
              <w:rPr>
                <w:b/>
                <w:color w:val="FFFFFF"/>
                <w:sz w:val="20"/>
              </w:rPr>
              <w:t>输入变量A</w:t>
            </w:r>
          </w:p>
        </w:tc>
        <w:tc>
          <w:tcPr>
            <w:tcW w:w="1276" w:type="dxa"/>
            <w:tcBorders>
              <w:top w:val="single" w:color="auto" w:sz="12" w:space="0"/>
              <w:bottom w:val="single" w:color="auto" w:sz="6" w:space="0"/>
            </w:tcBorders>
            <w:shd w:val="clear" w:color="auto" w:fill="2E75B6"/>
            <w:vAlign w:val="center"/>
          </w:tcPr>
          <w:p w14:paraId="4D557A18">
            <w:pPr>
              <w:spacing w:after="0" w:line="240" w:lineRule="auto"/>
              <w:jc w:val="center"/>
            </w:pPr>
            <w:r>
              <w:rPr>
                <w:b/>
                <w:color w:val="FFFFFF"/>
                <w:sz w:val="20"/>
              </w:rPr>
              <w:t>输入变量B</w:t>
            </w:r>
          </w:p>
        </w:tc>
        <w:tc>
          <w:tcPr>
            <w:tcW w:w="1984" w:type="dxa"/>
            <w:tcBorders>
              <w:top w:val="single" w:color="auto" w:sz="12" w:space="0"/>
              <w:bottom w:val="single" w:color="auto" w:sz="6" w:space="0"/>
            </w:tcBorders>
            <w:shd w:val="clear" w:color="auto" w:fill="2E75B6"/>
            <w:vAlign w:val="center"/>
          </w:tcPr>
          <w:p w14:paraId="6339D7AA">
            <w:pPr>
              <w:spacing w:after="0" w:line="240" w:lineRule="auto"/>
              <w:jc w:val="center"/>
            </w:pPr>
            <w:r>
              <w:rPr>
                <w:b/>
                <w:color w:val="FFFFFF"/>
                <w:sz w:val="20"/>
              </w:rPr>
              <w:t>中间与运算结果AB</w:t>
            </w:r>
          </w:p>
        </w:tc>
        <w:tc>
          <w:tcPr>
            <w:tcW w:w="2127" w:type="dxa"/>
            <w:tcBorders>
              <w:top w:val="single" w:color="auto" w:sz="12" w:space="0"/>
              <w:bottom w:val="single" w:color="auto" w:sz="6" w:space="0"/>
            </w:tcBorders>
            <w:shd w:val="clear" w:color="auto" w:fill="2E75B6"/>
            <w:vAlign w:val="center"/>
          </w:tcPr>
          <w:p w14:paraId="74C20055">
            <w:pPr>
              <w:spacing w:before="60" w:after="60" w:line="400" w:lineRule="exact"/>
              <w:jc w:val="center"/>
            </w:pPr>
            <w:r>
              <w:rPr>
                <w:b/>
                <w:color w:val="FFFFFF"/>
                <w:sz w:val="20"/>
              </w:rPr>
              <w:t>输出逻辑变量</w:t>
            </w:r>
            <m:oMath>
              <m:r>
                <m:rPr>
                  <m:sty m:val="bi"/>
                </m:rPr>
                <w:rPr>
                  <w:rFonts w:ascii="Cambria Math" w:hAnsi="Cambria Math"/>
                  <w:color w:val="FFFFFF"/>
                  <w:sz w:val="20"/>
                </w:rPr>
                <m:t>Y</m:t>
              </m:r>
              <m:r>
                <m:rPr>
                  <m:sty m:val="b"/>
                </m:rPr>
                <w:rPr>
                  <w:rFonts w:ascii="Cambria Math" w:hAnsi="Cambria Math"/>
                  <w:color w:val="FFFFFF"/>
                  <w:sz w:val="20"/>
                </w:rPr>
                <m:t>=</m:t>
              </m:r>
              <m:bar>
                <m:barPr>
                  <m:pos m:val="top"/>
                  <m:ctrlPr>
                    <w:rPr>
                      <w:rFonts w:ascii="Cambria Math" w:hAnsi="Cambria Math"/>
                      <w:b/>
                      <w:color w:val="FFFFFF"/>
                      <w:sz w:val="20"/>
                    </w:rPr>
                  </m:ctrlPr>
                </m:barPr>
                <m:e>
                  <m:r>
                    <m:rPr>
                      <m:sty m:val="bi"/>
                    </m:rPr>
                    <w:rPr>
                      <w:rFonts w:ascii="Cambria Math" w:hAnsi="Cambria Math"/>
                      <w:color w:val="FFFFFF"/>
                      <w:sz w:val="20"/>
                    </w:rPr>
                    <m:t>AB</m:t>
                  </m:r>
                  <m:ctrlPr>
                    <w:rPr>
                      <w:rFonts w:ascii="Cambria Math" w:hAnsi="Cambria Math"/>
                      <w:b/>
                      <w:color w:val="FFFFFF"/>
                      <w:sz w:val="20"/>
                    </w:rPr>
                  </m:ctrlPr>
                </m:e>
              </m:bar>
            </m:oMath>
          </w:p>
          <w:p w14:paraId="3D1372A5">
            <w:pPr>
              <w:spacing w:after="0" w:line="240" w:lineRule="auto"/>
              <w:ind w:firstLine="402"/>
              <w:jc w:val="center"/>
            </w:pPr>
          </w:p>
        </w:tc>
        <w:tc>
          <w:tcPr>
            <w:tcW w:w="2404" w:type="dxa"/>
            <w:tcBorders>
              <w:top w:val="single" w:color="auto" w:sz="12" w:space="0"/>
              <w:bottom w:val="single" w:color="auto" w:sz="6" w:space="0"/>
            </w:tcBorders>
            <w:shd w:val="clear" w:color="auto" w:fill="2E75B6"/>
            <w:vAlign w:val="center"/>
          </w:tcPr>
          <w:p w14:paraId="2E21EE46">
            <w:pPr>
              <w:spacing w:after="0" w:line="240" w:lineRule="auto"/>
              <w:jc w:val="center"/>
            </w:pPr>
            <w:r>
              <w:rPr>
                <w:b/>
                <w:color w:val="FFFFFF"/>
                <w:sz w:val="20"/>
              </w:rPr>
              <w:t>对应逻辑含义</w:t>
            </w:r>
          </w:p>
        </w:tc>
      </w:tr>
      <w:tr w14:paraId="5A60C39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71" w:type="dxa"/>
            <w:tcBorders>
              <w:top w:val="single" w:color="auto" w:sz="6" w:space="0"/>
            </w:tcBorders>
            <w:shd w:val="clear" w:color="auto" w:fill="EEF4FB"/>
            <w:vAlign w:val="center"/>
          </w:tcPr>
          <w:p w14:paraId="3C29D78A">
            <w:pPr>
              <w:spacing w:after="0" w:line="240" w:lineRule="auto"/>
              <w:ind w:firstLine="400"/>
              <w:jc w:val="center"/>
            </w:pPr>
            <w:r>
              <w:rPr>
                <w:sz w:val="20"/>
              </w:rPr>
              <w:t>0</w:t>
            </w:r>
          </w:p>
        </w:tc>
        <w:tc>
          <w:tcPr>
            <w:tcW w:w="1276" w:type="dxa"/>
            <w:tcBorders>
              <w:top w:val="single" w:color="auto" w:sz="6" w:space="0"/>
            </w:tcBorders>
            <w:shd w:val="clear" w:color="auto" w:fill="EEF4FB"/>
            <w:vAlign w:val="center"/>
          </w:tcPr>
          <w:p w14:paraId="2C3E9689">
            <w:pPr>
              <w:spacing w:after="0" w:line="240" w:lineRule="auto"/>
              <w:ind w:firstLine="400"/>
              <w:jc w:val="center"/>
            </w:pPr>
            <w:r>
              <w:rPr>
                <w:sz w:val="20"/>
              </w:rPr>
              <w:t>0</w:t>
            </w:r>
          </w:p>
        </w:tc>
        <w:tc>
          <w:tcPr>
            <w:tcW w:w="1984" w:type="dxa"/>
            <w:tcBorders>
              <w:top w:val="single" w:color="auto" w:sz="6" w:space="0"/>
            </w:tcBorders>
            <w:shd w:val="clear" w:color="auto" w:fill="EEF4FB"/>
            <w:vAlign w:val="center"/>
          </w:tcPr>
          <w:p w14:paraId="7821D198">
            <w:pPr>
              <w:spacing w:after="0" w:line="240" w:lineRule="auto"/>
              <w:ind w:firstLine="400"/>
              <w:jc w:val="center"/>
            </w:pPr>
            <w:r>
              <w:rPr>
                <w:sz w:val="20"/>
              </w:rPr>
              <w:t>0</w:t>
            </w:r>
          </w:p>
        </w:tc>
        <w:tc>
          <w:tcPr>
            <w:tcW w:w="2127" w:type="dxa"/>
            <w:tcBorders>
              <w:top w:val="single" w:color="auto" w:sz="6" w:space="0"/>
            </w:tcBorders>
            <w:shd w:val="clear" w:color="auto" w:fill="EEF4FB"/>
            <w:vAlign w:val="center"/>
          </w:tcPr>
          <w:p w14:paraId="4472AD87">
            <w:pPr>
              <w:spacing w:after="0" w:line="240" w:lineRule="auto"/>
              <w:ind w:firstLine="400"/>
              <w:jc w:val="center"/>
            </w:pPr>
            <w:r>
              <w:rPr>
                <w:sz w:val="20"/>
              </w:rPr>
              <w:t>1</w:t>
            </w:r>
          </w:p>
        </w:tc>
        <w:tc>
          <w:tcPr>
            <w:tcW w:w="2404" w:type="dxa"/>
            <w:tcBorders>
              <w:top w:val="single" w:color="auto" w:sz="6" w:space="0"/>
            </w:tcBorders>
            <w:shd w:val="clear" w:color="auto" w:fill="EEF4FB"/>
            <w:vAlign w:val="center"/>
          </w:tcPr>
          <w:p w14:paraId="7E77F0E0">
            <w:pPr>
              <w:spacing w:after="0" w:line="240" w:lineRule="auto"/>
              <w:ind w:firstLine="400"/>
              <w:jc w:val="center"/>
            </w:pPr>
            <w:r>
              <w:rPr>
                <w:sz w:val="20"/>
              </w:rPr>
              <w:t>条件不全满足，事件发生</w:t>
            </w:r>
          </w:p>
        </w:tc>
      </w:tr>
      <w:tr w14:paraId="2A6EF9C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71" w:type="dxa"/>
            <w:shd w:val="clear" w:color="auto" w:fill="FFFFFF"/>
            <w:vAlign w:val="center"/>
          </w:tcPr>
          <w:p w14:paraId="4D3CB918">
            <w:pPr>
              <w:spacing w:after="0" w:line="240" w:lineRule="auto"/>
              <w:ind w:firstLine="400"/>
              <w:jc w:val="center"/>
            </w:pPr>
            <w:r>
              <w:rPr>
                <w:sz w:val="20"/>
              </w:rPr>
              <w:t>0</w:t>
            </w:r>
          </w:p>
        </w:tc>
        <w:tc>
          <w:tcPr>
            <w:tcW w:w="1276" w:type="dxa"/>
            <w:shd w:val="clear" w:color="auto" w:fill="FFFFFF"/>
            <w:vAlign w:val="center"/>
          </w:tcPr>
          <w:p w14:paraId="2D95B8DE">
            <w:pPr>
              <w:spacing w:after="0" w:line="240" w:lineRule="auto"/>
              <w:ind w:firstLine="400"/>
              <w:jc w:val="center"/>
            </w:pPr>
            <w:r>
              <w:rPr>
                <w:sz w:val="20"/>
              </w:rPr>
              <w:t>1</w:t>
            </w:r>
          </w:p>
        </w:tc>
        <w:tc>
          <w:tcPr>
            <w:tcW w:w="1984" w:type="dxa"/>
            <w:shd w:val="clear" w:color="auto" w:fill="FFFFFF"/>
            <w:vAlign w:val="center"/>
          </w:tcPr>
          <w:p w14:paraId="63E1ECBF">
            <w:pPr>
              <w:spacing w:after="0" w:line="240" w:lineRule="auto"/>
              <w:ind w:firstLine="400"/>
              <w:jc w:val="center"/>
            </w:pPr>
            <w:r>
              <w:rPr>
                <w:sz w:val="20"/>
              </w:rPr>
              <w:t>0</w:t>
            </w:r>
          </w:p>
        </w:tc>
        <w:tc>
          <w:tcPr>
            <w:tcW w:w="2127" w:type="dxa"/>
            <w:shd w:val="clear" w:color="auto" w:fill="FFFFFF"/>
            <w:vAlign w:val="center"/>
          </w:tcPr>
          <w:p w14:paraId="6D443BE4">
            <w:pPr>
              <w:spacing w:after="0" w:line="240" w:lineRule="auto"/>
              <w:ind w:firstLine="400"/>
              <w:jc w:val="center"/>
            </w:pPr>
            <w:r>
              <w:rPr>
                <w:sz w:val="20"/>
              </w:rPr>
              <w:t>1</w:t>
            </w:r>
          </w:p>
        </w:tc>
        <w:tc>
          <w:tcPr>
            <w:tcW w:w="2404" w:type="dxa"/>
            <w:shd w:val="clear" w:color="auto" w:fill="FFFFFF"/>
            <w:vAlign w:val="center"/>
          </w:tcPr>
          <w:p w14:paraId="6DBA983B">
            <w:pPr>
              <w:spacing w:after="0" w:line="240" w:lineRule="auto"/>
              <w:ind w:firstLine="400"/>
              <w:jc w:val="center"/>
            </w:pPr>
            <w:r>
              <w:rPr>
                <w:sz w:val="20"/>
              </w:rPr>
              <w:t>条件不全满足，事件发生</w:t>
            </w:r>
          </w:p>
        </w:tc>
      </w:tr>
      <w:tr w14:paraId="7C62B57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71" w:type="dxa"/>
            <w:shd w:val="clear" w:color="auto" w:fill="EEF4FB"/>
            <w:vAlign w:val="center"/>
          </w:tcPr>
          <w:p w14:paraId="7E7057B9">
            <w:pPr>
              <w:spacing w:after="0" w:line="240" w:lineRule="auto"/>
              <w:ind w:firstLine="400"/>
              <w:jc w:val="center"/>
            </w:pPr>
            <w:r>
              <w:rPr>
                <w:sz w:val="20"/>
              </w:rPr>
              <w:t>1</w:t>
            </w:r>
          </w:p>
        </w:tc>
        <w:tc>
          <w:tcPr>
            <w:tcW w:w="1276" w:type="dxa"/>
            <w:shd w:val="clear" w:color="auto" w:fill="EEF4FB"/>
            <w:vAlign w:val="center"/>
          </w:tcPr>
          <w:p w14:paraId="36E242A7">
            <w:pPr>
              <w:spacing w:after="0" w:line="240" w:lineRule="auto"/>
              <w:ind w:firstLine="400"/>
              <w:jc w:val="center"/>
            </w:pPr>
            <w:r>
              <w:rPr>
                <w:sz w:val="20"/>
              </w:rPr>
              <w:t>0</w:t>
            </w:r>
          </w:p>
        </w:tc>
        <w:tc>
          <w:tcPr>
            <w:tcW w:w="1984" w:type="dxa"/>
            <w:shd w:val="clear" w:color="auto" w:fill="EEF4FB"/>
            <w:vAlign w:val="center"/>
          </w:tcPr>
          <w:p w14:paraId="2123D09E">
            <w:pPr>
              <w:spacing w:after="0" w:line="240" w:lineRule="auto"/>
              <w:ind w:firstLine="400"/>
              <w:jc w:val="center"/>
            </w:pPr>
            <w:r>
              <w:rPr>
                <w:sz w:val="20"/>
              </w:rPr>
              <w:t>0</w:t>
            </w:r>
          </w:p>
        </w:tc>
        <w:tc>
          <w:tcPr>
            <w:tcW w:w="2127" w:type="dxa"/>
            <w:shd w:val="clear" w:color="auto" w:fill="EEF4FB"/>
            <w:vAlign w:val="center"/>
          </w:tcPr>
          <w:p w14:paraId="76070FF7">
            <w:pPr>
              <w:spacing w:after="0" w:line="240" w:lineRule="auto"/>
              <w:ind w:firstLine="400"/>
              <w:jc w:val="center"/>
            </w:pPr>
            <w:r>
              <w:rPr>
                <w:sz w:val="20"/>
              </w:rPr>
              <w:t>1</w:t>
            </w:r>
          </w:p>
        </w:tc>
        <w:tc>
          <w:tcPr>
            <w:tcW w:w="2404" w:type="dxa"/>
            <w:shd w:val="clear" w:color="auto" w:fill="EEF4FB"/>
            <w:vAlign w:val="center"/>
          </w:tcPr>
          <w:p w14:paraId="07FC7D61">
            <w:pPr>
              <w:spacing w:after="0" w:line="240" w:lineRule="auto"/>
              <w:ind w:firstLine="400"/>
              <w:jc w:val="center"/>
            </w:pPr>
            <w:r>
              <w:rPr>
                <w:sz w:val="20"/>
              </w:rPr>
              <w:t>条件不全满足，事件发生</w:t>
            </w:r>
          </w:p>
        </w:tc>
      </w:tr>
      <w:tr w14:paraId="4CC541A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71" w:type="dxa"/>
            <w:shd w:val="clear" w:color="auto" w:fill="FFFFFF"/>
            <w:vAlign w:val="center"/>
          </w:tcPr>
          <w:p w14:paraId="71D7D3FE">
            <w:pPr>
              <w:spacing w:after="0" w:line="240" w:lineRule="auto"/>
              <w:ind w:firstLine="400"/>
              <w:jc w:val="center"/>
            </w:pPr>
            <w:r>
              <w:rPr>
                <w:sz w:val="20"/>
              </w:rPr>
              <w:t>1</w:t>
            </w:r>
          </w:p>
        </w:tc>
        <w:tc>
          <w:tcPr>
            <w:tcW w:w="1276" w:type="dxa"/>
            <w:shd w:val="clear" w:color="auto" w:fill="FFFFFF"/>
            <w:vAlign w:val="center"/>
          </w:tcPr>
          <w:p w14:paraId="7FECA198">
            <w:pPr>
              <w:spacing w:after="0" w:line="240" w:lineRule="auto"/>
              <w:ind w:firstLine="400"/>
              <w:jc w:val="center"/>
            </w:pPr>
            <w:r>
              <w:rPr>
                <w:sz w:val="20"/>
              </w:rPr>
              <w:t>1</w:t>
            </w:r>
          </w:p>
        </w:tc>
        <w:tc>
          <w:tcPr>
            <w:tcW w:w="1984" w:type="dxa"/>
            <w:shd w:val="clear" w:color="auto" w:fill="FFFFFF"/>
            <w:vAlign w:val="center"/>
          </w:tcPr>
          <w:p w14:paraId="34003AD5">
            <w:pPr>
              <w:spacing w:after="0" w:line="240" w:lineRule="auto"/>
              <w:ind w:firstLine="400"/>
              <w:jc w:val="center"/>
            </w:pPr>
            <w:r>
              <w:rPr>
                <w:sz w:val="20"/>
              </w:rPr>
              <w:t>1</w:t>
            </w:r>
          </w:p>
        </w:tc>
        <w:tc>
          <w:tcPr>
            <w:tcW w:w="2127" w:type="dxa"/>
            <w:shd w:val="clear" w:color="auto" w:fill="FFFFFF"/>
            <w:vAlign w:val="center"/>
          </w:tcPr>
          <w:p w14:paraId="07DDC58A">
            <w:pPr>
              <w:spacing w:after="0" w:line="240" w:lineRule="auto"/>
              <w:ind w:firstLine="400"/>
              <w:jc w:val="center"/>
            </w:pPr>
            <w:r>
              <w:rPr>
                <w:sz w:val="20"/>
              </w:rPr>
              <w:t>0</w:t>
            </w:r>
          </w:p>
        </w:tc>
        <w:tc>
          <w:tcPr>
            <w:tcW w:w="2404" w:type="dxa"/>
            <w:shd w:val="clear" w:color="auto" w:fill="FFFFFF"/>
            <w:vAlign w:val="center"/>
          </w:tcPr>
          <w:p w14:paraId="61EFEF89">
            <w:pPr>
              <w:spacing w:after="0" w:line="240" w:lineRule="auto"/>
              <w:ind w:firstLine="400"/>
              <w:jc w:val="center"/>
            </w:pPr>
            <w:r>
              <w:rPr>
                <w:sz w:val="20"/>
              </w:rPr>
              <w:t>条件全满足，事件不发生</w:t>
            </w:r>
          </w:p>
        </w:tc>
      </w:tr>
    </w:tbl>
    <w:p w14:paraId="111173C7">
      <w:pPr>
        <w:spacing w:before="60" w:after="60" w:line="400" w:lineRule="exact"/>
        <w:ind w:firstLine="420"/>
        <w:jc w:val="both"/>
      </w:pPr>
    </w:p>
    <w:p w14:paraId="05753D5E">
      <w:pPr>
        <w:spacing w:before="60" w:after="60" w:line="400" w:lineRule="exact"/>
        <w:ind w:firstLine="420"/>
        <w:jc w:val="both"/>
      </w:pPr>
      <w:r>
        <w:t>该规则是与运算规则的直接取反，可拆解为两层核心含义：</w:t>
      </w:r>
      <w:r>
        <w:rPr>
          <w:rFonts w:hint="eastAsia"/>
        </w:rPr>
        <w:t>一是</w:t>
      </w:r>
      <w:r>
        <w:t>只有当所有输入逻辑变量的取值全部为逻辑1时，最终的与非运算输出结果才会为逻辑0；</w:t>
      </w:r>
      <w:r>
        <w:rPr>
          <w:rFonts w:hint="eastAsia"/>
        </w:rPr>
        <w:t>二是</w:t>
      </w:r>
      <w:r>
        <w:t>只要所有输入逻辑变量中存在任意一个变量取值为逻辑0，无论其他输入变量的取值是逻辑0还是逻辑1，最终的与非运算输出结果必然为逻辑1。</w:t>
      </w:r>
    </w:p>
    <w:p w14:paraId="7DC00175">
      <w:pPr>
        <w:spacing w:before="60" w:after="60" w:line="400" w:lineRule="exact"/>
        <w:ind w:firstLine="420"/>
        <w:jc w:val="both"/>
      </w:pPr>
      <w:r>
        <w:t>基于该核心规则，我们可以直接推导出双输入与非运算的基础运算公式：</w:t>
      </w:r>
    </w:p>
    <w:p w14:paraId="4A04DC31">
      <w:pPr>
        <w:spacing w:before="60" w:after="60" w:line="400" w:lineRule="exact"/>
        <w:ind w:firstLine="420"/>
        <w:jc w:val="both"/>
      </w:pPr>
      <m:oMathPara>
        <m:oMath>
          <m:bar>
            <m:barPr>
              <m:pos m:val="top"/>
              <m:ctrlPr>
                <w:rPr>
                  <w:rFonts w:ascii="Cambria Math" w:hAnsi="Cambria Math"/>
                </w:rPr>
              </m:ctrlPr>
            </m:barPr>
            <m:e>
              <m:r>
                <m:rPr>
                  <m:sty m:val="p"/>
                </m:rPr>
                <w:rPr>
                  <w:rFonts w:ascii="Cambria Math" w:hAnsi="Cambria Math"/>
                </w:rPr>
                <m:t>0⋅0</m:t>
              </m:r>
              <m:ctrlPr>
                <w:rPr>
                  <w:rFonts w:ascii="Cambria Math" w:hAnsi="Cambria Math"/>
                </w:rPr>
              </m:ctrlPr>
            </m:e>
          </m:bar>
          <m:r>
            <m:rPr>
              <m:sty m:val="p"/>
            </m:rPr>
            <w:rPr>
              <w:rFonts w:ascii="Cambria Math" w:hAnsi="Cambria Math"/>
            </w:rPr>
            <m:t>=</m:t>
          </m:r>
          <m:bar>
            <m:barPr>
              <m:pos m:val="top"/>
              <m:ctrlPr>
                <w:rPr>
                  <w:rFonts w:ascii="Cambria Math" w:hAnsi="Cambria Math"/>
                </w:rPr>
              </m:ctrlPr>
            </m:barPr>
            <m:e>
              <m:r>
                <m:rPr>
                  <m:sty m:val="p"/>
                </m:rPr>
                <w:rPr>
                  <w:rFonts w:ascii="Cambria Math" w:hAnsi="Cambria Math"/>
                </w:rPr>
                <m:t>0</m:t>
              </m:r>
              <m:ctrlPr>
                <w:rPr>
                  <w:rFonts w:ascii="Cambria Math" w:hAnsi="Cambria Math"/>
                </w:rPr>
              </m:ctrlPr>
            </m:e>
          </m:bar>
          <m:r>
            <m:rPr>
              <m:sty m:val="p"/>
            </m:rPr>
            <w:rPr>
              <w:rFonts w:ascii="Cambria Math" w:hAnsi="Cambria Math"/>
            </w:rPr>
            <m:t>=1</m:t>
          </m:r>
        </m:oMath>
      </m:oMathPara>
    </w:p>
    <w:p w14:paraId="378012DA">
      <w:pPr>
        <w:spacing w:before="60" w:after="60" w:line="400" w:lineRule="exact"/>
        <w:ind w:firstLine="420"/>
        <w:jc w:val="both"/>
      </w:pPr>
      <m:oMathPara>
        <m:oMath>
          <m:bar>
            <m:barPr>
              <m:pos m:val="top"/>
              <m:ctrlPr>
                <w:rPr>
                  <w:rFonts w:ascii="Cambria Math" w:hAnsi="Cambria Math"/>
                </w:rPr>
              </m:ctrlPr>
            </m:barPr>
            <m:e>
              <m:r>
                <m:rPr>
                  <m:sty m:val="p"/>
                </m:rPr>
                <w:rPr>
                  <w:rFonts w:ascii="Cambria Math" w:hAnsi="Cambria Math"/>
                </w:rPr>
                <m:t>0⋅1</m:t>
              </m:r>
              <m:ctrlPr>
                <w:rPr>
                  <w:rFonts w:ascii="Cambria Math" w:hAnsi="Cambria Math"/>
                </w:rPr>
              </m:ctrlPr>
            </m:e>
          </m:bar>
          <m:r>
            <m:rPr>
              <m:sty m:val="p"/>
            </m:rPr>
            <w:rPr>
              <w:rFonts w:ascii="Cambria Math" w:hAnsi="Cambria Math"/>
            </w:rPr>
            <m:t>=</m:t>
          </m:r>
          <m:bar>
            <m:barPr>
              <m:pos m:val="top"/>
              <m:ctrlPr>
                <w:rPr>
                  <w:rFonts w:ascii="Cambria Math" w:hAnsi="Cambria Math"/>
                </w:rPr>
              </m:ctrlPr>
            </m:barPr>
            <m:e>
              <m:r>
                <m:rPr>
                  <m:sty m:val="p"/>
                </m:rPr>
                <w:rPr>
                  <w:rFonts w:ascii="Cambria Math" w:hAnsi="Cambria Math"/>
                </w:rPr>
                <m:t>0</m:t>
              </m:r>
              <m:ctrlPr>
                <w:rPr>
                  <w:rFonts w:ascii="Cambria Math" w:hAnsi="Cambria Math"/>
                </w:rPr>
              </m:ctrlPr>
            </m:e>
          </m:bar>
          <m:r>
            <m:rPr>
              <m:sty m:val="p"/>
            </m:rPr>
            <w:rPr>
              <w:rFonts w:ascii="Cambria Math" w:hAnsi="Cambria Math"/>
            </w:rPr>
            <m:t>=1</m:t>
          </m:r>
        </m:oMath>
      </m:oMathPara>
    </w:p>
    <w:p w14:paraId="476000DF">
      <w:pPr>
        <w:spacing w:before="60" w:after="60" w:line="400" w:lineRule="exact"/>
        <w:ind w:firstLine="420"/>
        <w:jc w:val="both"/>
      </w:pPr>
      <m:oMathPara>
        <m:oMath>
          <m:bar>
            <m:barPr>
              <m:pos m:val="top"/>
              <m:ctrlPr>
                <w:rPr>
                  <w:rFonts w:ascii="Cambria Math" w:hAnsi="Cambria Math"/>
                </w:rPr>
              </m:ctrlPr>
            </m:barPr>
            <m:e>
              <m:r>
                <m:rPr>
                  <m:sty m:val="p"/>
                </m:rPr>
                <w:rPr>
                  <w:rFonts w:ascii="Cambria Math" w:hAnsi="Cambria Math"/>
                </w:rPr>
                <m:t>1⋅0</m:t>
              </m:r>
              <m:ctrlPr>
                <w:rPr>
                  <w:rFonts w:ascii="Cambria Math" w:hAnsi="Cambria Math"/>
                </w:rPr>
              </m:ctrlPr>
            </m:e>
          </m:bar>
          <m:r>
            <m:rPr>
              <m:sty m:val="p"/>
            </m:rPr>
            <w:rPr>
              <w:rFonts w:ascii="Cambria Math" w:hAnsi="Cambria Math"/>
            </w:rPr>
            <m:t>=</m:t>
          </m:r>
          <m:bar>
            <m:barPr>
              <m:pos m:val="top"/>
              <m:ctrlPr>
                <w:rPr>
                  <w:rFonts w:ascii="Cambria Math" w:hAnsi="Cambria Math"/>
                </w:rPr>
              </m:ctrlPr>
            </m:barPr>
            <m:e>
              <m:r>
                <m:rPr>
                  <m:sty m:val="p"/>
                </m:rPr>
                <w:rPr>
                  <w:rFonts w:ascii="Cambria Math" w:hAnsi="Cambria Math"/>
                </w:rPr>
                <m:t>0</m:t>
              </m:r>
              <m:ctrlPr>
                <w:rPr>
                  <w:rFonts w:ascii="Cambria Math" w:hAnsi="Cambria Math"/>
                </w:rPr>
              </m:ctrlPr>
            </m:e>
          </m:bar>
          <m:r>
            <m:rPr>
              <m:sty m:val="p"/>
            </m:rPr>
            <w:rPr>
              <w:rFonts w:ascii="Cambria Math" w:hAnsi="Cambria Math"/>
            </w:rPr>
            <m:t>=1</m:t>
          </m:r>
        </m:oMath>
      </m:oMathPara>
    </w:p>
    <w:p w14:paraId="490E5662">
      <w:pPr>
        <w:spacing w:before="60" w:after="60" w:line="400" w:lineRule="exact"/>
        <w:ind w:firstLine="420"/>
        <w:jc w:val="both"/>
      </w:pPr>
      <m:oMathPara>
        <m:oMath>
          <m:bar>
            <m:barPr>
              <m:pos m:val="top"/>
              <m:ctrlPr>
                <w:rPr>
                  <w:rFonts w:ascii="Cambria Math" w:hAnsi="Cambria Math"/>
                </w:rPr>
              </m:ctrlPr>
            </m:barPr>
            <m:e>
              <m:r>
                <m:rPr>
                  <m:sty m:val="p"/>
                </m:rPr>
                <w:rPr>
                  <w:rFonts w:ascii="Cambria Math" w:hAnsi="Cambria Math"/>
                </w:rPr>
                <m:t>1⋅1</m:t>
              </m:r>
              <m:ctrlPr>
                <w:rPr>
                  <w:rFonts w:ascii="Cambria Math" w:hAnsi="Cambria Math"/>
                </w:rPr>
              </m:ctrlPr>
            </m:e>
          </m:bar>
          <m:r>
            <m:rPr>
              <m:sty m:val="p"/>
            </m:rPr>
            <w:rPr>
              <w:rFonts w:ascii="Cambria Math" w:hAnsi="Cambria Math"/>
            </w:rPr>
            <m:t>=</m:t>
          </m:r>
          <m:bar>
            <m:barPr>
              <m:pos m:val="top"/>
              <m:ctrlPr>
                <w:rPr>
                  <w:rFonts w:ascii="Cambria Math" w:hAnsi="Cambria Math"/>
                </w:rPr>
              </m:ctrlPr>
            </m:barPr>
            <m:e>
              <m:r>
                <m:rPr>
                  <m:sty m:val="p"/>
                </m:rPr>
                <w:rPr>
                  <w:rFonts w:ascii="Cambria Math" w:hAnsi="Cambria Math"/>
                </w:rPr>
                <m:t>1</m:t>
              </m:r>
              <m:ctrlPr>
                <w:rPr>
                  <w:rFonts w:ascii="Cambria Math" w:hAnsi="Cambria Math"/>
                </w:rPr>
              </m:ctrlPr>
            </m:e>
          </m:bar>
          <m:r>
            <m:rPr>
              <m:sty m:val="p"/>
            </m:rPr>
            <w:rPr>
              <w:rFonts w:ascii="Cambria Math" w:hAnsi="Cambria Math"/>
            </w:rPr>
            <m:t>=0</m:t>
          </m:r>
        </m:oMath>
      </m:oMathPara>
    </w:p>
    <w:p w14:paraId="27E05874">
      <w:pPr>
        <w:spacing w:before="60" w:after="60" w:line="400" w:lineRule="exact"/>
        <w:ind w:firstLine="420"/>
        <w:jc w:val="both"/>
      </w:pPr>
      <w:r>
        <w:t>（5）与非门工程应用</w:t>
      </w:r>
    </w:p>
    <w:p w14:paraId="32AF294C">
      <w:pPr>
        <w:spacing w:before="60" w:after="60" w:line="400" w:lineRule="exact"/>
        <w:ind w:firstLine="420"/>
        <w:jc w:val="both"/>
      </w:pPr>
      <w:r>
        <w:t>实现与非运算的门电路称为与非门，二输入与非门的标准逻辑符号见图1-1-1，符号输出端的小圆圈代表取反运算，对应“先与后非”的运算顺序。使用与非门这一种逻辑门，就可以通过不同的组合方式，实现与运算、或运算、非运算这三种基本逻辑运算，进而实现任意复杂的逻辑功能。这一特性使得与非门成为数字集成电路中设计最灵活、应用最广泛的逻辑门类型。</w:t>
      </w:r>
    </w:p>
    <w:p w14:paraId="3CBE4A5E">
      <w:pPr>
        <w:spacing w:before="60" w:after="60" w:line="400" w:lineRule="exact"/>
        <w:ind w:firstLine="420"/>
        <w:jc w:val="both"/>
      </w:pPr>
      <w:r>
        <w:t>我们可以通过简单的公式变换，直观理解与非运算的逻辑完备性：</w:t>
      </w:r>
    </w:p>
    <w:p w14:paraId="6B37D1AF">
      <w:pPr>
        <w:pStyle w:val="143"/>
        <w:numPr>
          <w:ilvl w:val="0"/>
          <w:numId w:val="12"/>
        </w:numPr>
        <w:spacing w:before="60" w:after="60" w:line="400" w:lineRule="exact"/>
        <w:jc w:val="both"/>
      </w:pPr>
      <w:r>
        <w:t>用与非门实现非运算：将与非门的所有输入端短接，输入同一个逻辑变量A，即可实现非运算。公式推导为：</w:t>
      </w:r>
      <m:oMath>
        <m:r>
          <m:rPr>
            <m:sty m:val="p"/>
          </m:rPr>
          <w:rPr>
            <w:rFonts w:ascii="Cambria Math" w:hAnsi="Cambria Math"/>
          </w:rPr>
          <m:t>Y=</m:t>
        </m:r>
        <m:bar>
          <m:barPr>
            <m:pos m:val="top"/>
            <m:ctrlPr>
              <w:rPr>
                <w:rFonts w:ascii="Cambria Math" w:hAnsi="Cambria Math"/>
                <w:iCs/>
              </w:rPr>
            </m:ctrlPr>
          </m:barPr>
          <m:e>
            <m:r>
              <m:rPr/>
              <w:rPr>
                <w:rFonts w:ascii="Cambria Math" w:hAnsi="Cambria Math"/>
              </w:rPr>
              <m:t>A</m:t>
            </m:r>
            <m:r>
              <m:rPr>
                <m:sty m:val="p"/>
              </m:rPr>
              <w:rPr>
                <w:rFonts w:ascii="Cambria Math" w:hAnsi="Cambria Math"/>
              </w:rPr>
              <m:t>⋅</m:t>
            </m:r>
            <m:r>
              <m:rPr/>
              <w:rPr>
                <w:rFonts w:ascii="Cambria Math" w:hAnsi="Cambria Math"/>
              </w:rPr>
              <m:t>A</m:t>
            </m:r>
            <m:ctrlPr>
              <w:rPr>
                <w:rFonts w:ascii="Cambria Math" w:hAnsi="Cambria Math"/>
                <w:iCs/>
              </w:rPr>
            </m:ctrlPr>
          </m:e>
        </m:bar>
        <m:r>
          <m:rPr>
            <m:sty m:val="p"/>
          </m:rPr>
          <w:rPr>
            <w:rFonts w:ascii="Cambria Math" w:hAnsi="Cambria Math"/>
          </w:rPr>
          <m:t>=</m:t>
        </m:r>
        <m:bar>
          <m:barPr>
            <m:pos m:val="top"/>
            <m:ctrlPr>
              <w:rPr>
                <w:rFonts w:ascii="Cambria Math" w:hAnsi="Cambria Math"/>
                <w:iCs/>
              </w:rPr>
            </m:ctrlPr>
          </m:barPr>
          <m:e>
            <m:r>
              <m:rPr/>
              <w:rPr>
                <w:rFonts w:ascii="Cambria Math" w:hAnsi="Cambria Math"/>
              </w:rPr>
              <m:t>A</m:t>
            </m:r>
            <m:ctrlPr>
              <w:rPr>
                <w:rFonts w:ascii="Cambria Math" w:hAnsi="Cambria Math"/>
                <w:iCs/>
              </w:rPr>
            </m:ctrlPr>
          </m:e>
        </m:bar>
      </m:oMath>
      <w:r>
        <w:t>。</w:t>
      </w:r>
    </w:p>
    <w:p w14:paraId="57742919">
      <w:pPr>
        <w:pStyle w:val="143"/>
        <w:numPr>
          <w:ilvl w:val="0"/>
          <w:numId w:val="12"/>
        </w:numPr>
        <w:spacing w:before="60" w:after="60" w:line="400" w:lineRule="exact"/>
        <w:jc w:val="both"/>
      </w:pPr>
      <w:r>
        <w:t>用与非门实现与运算：在与非门的输出端再串联一个与非门，并将第二个与非门的所有输入端短接，即可实现与运算。公式推导为：</w:t>
      </w:r>
      <m:oMath>
        <m:r>
          <m:rPr/>
          <w:rPr>
            <w:rFonts w:ascii="Cambria Math" w:hAnsi="Cambria Math"/>
          </w:rPr>
          <m:t>Y</m:t>
        </m:r>
        <m:r>
          <m:rPr>
            <m:sty m:val="p"/>
          </m:rPr>
          <w:rPr>
            <w:rFonts w:ascii="Cambria Math" w:hAnsi="Cambria Math"/>
          </w:rPr>
          <m:t>=</m:t>
        </m:r>
        <m:bar>
          <m:barPr>
            <m:pos m:val="top"/>
            <m:ctrlPr>
              <w:rPr>
                <w:rFonts w:ascii="Cambria Math" w:hAnsi="Cambria Math"/>
              </w:rPr>
            </m:ctrlPr>
          </m:barPr>
          <m:e>
            <m:bar>
              <m:barPr>
                <m:pos m:val="top"/>
                <m:ctrlPr>
                  <w:rPr>
                    <w:rFonts w:ascii="Cambria Math" w:hAnsi="Cambria Math"/>
                  </w:rPr>
                </m:ctrlPr>
              </m:barPr>
              <m:e>
                <m:r>
                  <m:rPr/>
                  <w:rPr>
                    <w:rFonts w:ascii="Cambria Math" w:hAnsi="Cambria Math"/>
                  </w:rPr>
                  <m:t>AB</m:t>
                </m:r>
                <m:ctrlPr>
                  <w:rPr>
                    <w:rFonts w:ascii="Cambria Math" w:hAnsi="Cambria Math"/>
                  </w:rPr>
                </m:ctrlPr>
              </m:e>
            </m:bar>
            <m:r>
              <m:rPr>
                <m:sty m:val="p"/>
              </m:rPr>
              <w:rPr>
                <w:rFonts w:ascii="Cambria Math" w:hAnsi="Cambria Math"/>
              </w:rPr>
              <m:t>⋅</m:t>
            </m:r>
            <m:bar>
              <m:barPr>
                <m:pos m:val="top"/>
                <m:ctrlPr>
                  <w:rPr>
                    <w:rFonts w:ascii="Cambria Math" w:hAnsi="Cambria Math"/>
                  </w:rPr>
                </m:ctrlPr>
              </m:barPr>
              <m:e>
                <m:r>
                  <m:rPr/>
                  <w:rPr>
                    <w:rFonts w:ascii="Cambria Math" w:hAnsi="Cambria Math"/>
                  </w:rPr>
                  <m:t>AB</m:t>
                </m:r>
                <m:ctrlPr>
                  <w:rPr>
                    <w:rFonts w:ascii="Cambria Math" w:hAnsi="Cambria Math"/>
                  </w:rPr>
                </m:ctrlPr>
              </m:e>
            </m:bar>
            <m:ctrlPr>
              <w:rPr>
                <w:rFonts w:ascii="Cambria Math" w:hAnsi="Cambria Math"/>
              </w:rPr>
            </m:ctrlPr>
          </m:e>
        </m:bar>
        <m:r>
          <m:rPr>
            <m:sty m:val="p"/>
          </m:rPr>
          <w:rPr>
            <w:rFonts w:ascii="Cambria Math" w:hAnsi="Cambria Math"/>
          </w:rPr>
          <m:t>=</m:t>
        </m:r>
        <m:bar>
          <m:barPr>
            <m:pos m:val="top"/>
            <m:ctrlPr>
              <w:rPr>
                <w:rFonts w:ascii="Cambria Math" w:hAnsi="Cambria Math"/>
              </w:rPr>
            </m:ctrlPr>
          </m:barPr>
          <m:e>
            <m:bar>
              <m:barPr>
                <m:pos m:val="top"/>
                <m:ctrlPr>
                  <w:rPr>
                    <w:rFonts w:ascii="Cambria Math" w:hAnsi="Cambria Math"/>
                  </w:rPr>
                </m:ctrlPr>
              </m:barPr>
              <m:e>
                <m:r>
                  <m:rPr/>
                  <w:rPr>
                    <w:rFonts w:ascii="Cambria Math" w:hAnsi="Cambria Math"/>
                  </w:rPr>
                  <m:t>AB</m:t>
                </m:r>
                <m:ctrlPr>
                  <w:rPr>
                    <w:rFonts w:ascii="Cambria Math" w:hAnsi="Cambria Math"/>
                  </w:rPr>
                </m:ctrlPr>
              </m:e>
            </m:bar>
            <m:ctrlPr>
              <w:rPr>
                <w:rFonts w:ascii="Cambria Math" w:hAnsi="Cambria Math"/>
              </w:rPr>
            </m:ctrlPr>
          </m:e>
        </m:bar>
        <m:r>
          <m:rPr>
            <m:sty m:val="p"/>
          </m:rPr>
          <w:rPr>
            <w:rFonts w:ascii="Cambria Math" w:hAnsi="Cambria Math"/>
          </w:rPr>
          <m:t>=</m:t>
        </m:r>
        <m:r>
          <m:rPr/>
          <w:rPr>
            <w:rFonts w:ascii="Cambria Math" w:hAnsi="Cambria Math"/>
          </w:rPr>
          <m:t>AB</m:t>
        </m:r>
      </m:oMath>
      <w:r>
        <w:t>。</w:t>
      </w:r>
    </w:p>
    <w:p w14:paraId="1E598E1C">
      <w:pPr>
        <w:pStyle w:val="143"/>
        <w:numPr>
          <w:ilvl w:val="0"/>
          <w:numId w:val="12"/>
        </w:numPr>
        <w:spacing w:before="60" w:after="60" w:line="400" w:lineRule="exact"/>
        <w:jc w:val="both"/>
      </w:pPr>
      <w:r>
        <w:t>用与非门实现或运算：利用摩根定律，可以将或运算转换为与非运算的组合。公式推导为：</w:t>
      </w:r>
      <m:oMath>
        <m:r>
          <m:rPr/>
          <w:rPr>
            <w:rFonts w:ascii="Cambria Math" w:hAnsi="Cambria Math"/>
          </w:rPr>
          <m:t>Y</m:t>
        </m:r>
        <m:r>
          <m:rPr>
            <m:sty m:val="p"/>
          </m:rPr>
          <w:rPr>
            <w:rFonts w:ascii="Cambria Math" w:hAnsi="Cambria Math"/>
          </w:rPr>
          <m:t>=</m:t>
        </m:r>
        <m:r>
          <m:rPr/>
          <w:rPr>
            <w:rFonts w:ascii="Cambria Math" w:hAnsi="Cambria Math"/>
          </w:rPr>
          <m:t>A</m:t>
        </m:r>
        <m:r>
          <m:rPr>
            <m:sty m:val="p"/>
          </m:rPr>
          <w:rPr>
            <w:rFonts w:ascii="Cambria Math" w:hAnsi="Cambria Math"/>
          </w:rPr>
          <m:t>+</m:t>
        </m:r>
        <m:r>
          <m:rPr/>
          <w:rPr>
            <w:rFonts w:ascii="Cambria Math" w:hAnsi="Cambria Math"/>
          </w:rPr>
          <m:t>B</m:t>
        </m:r>
        <m:r>
          <m:rPr>
            <m:sty m:val="p"/>
          </m:rPr>
          <w:rPr>
            <w:rFonts w:ascii="Cambria Math" w:hAnsi="Cambria Math"/>
          </w:rPr>
          <m:t>=</m:t>
        </m:r>
        <m:bar>
          <m:barPr>
            <m:pos m:val="top"/>
            <m:ctrlPr>
              <w:rPr>
                <w:rFonts w:ascii="Cambria Math" w:hAnsi="Cambria Math"/>
              </w:rPr>
            </m:ctrlPr>
          </m:barPr>
          <m:e>
            <m:bar>
              <m:barPr>
                <m:pos m:val="top"/>
                <m:ctrlPr>
                  <w:rPr>
                    <w:rFonts w:ascii="Cambria Math" w:hAnsi="Cambria Math"/>
                  </w:rPr>
                </m:ctrlPr>
              </m:barPr>
              <m:e>
                <m:r>
                  <m:rPr/>
                  <w:rPr>
                    <w:rFonts w:ascii="Cambria Math" w:hAnsi="Cambria Math"/>
                  </w:rPr>
                  <m:t>A</m:t>
                </m:r>
                <m:r>
                  <m:rPr>
                    <m:sty m:val="p"/>
                  </m:rPr>
                  <w:rPr>
                    <w:rFonts w:ascii="Cambria Math" w:hAnsi="Cambria Math"/>
                  </w:rPr>
                  <m:t>+</m:t>
                </m:r>
                <m:r>
                  <m:rPr/>
                  <w:rPr>
                    <w:rFonts w:ascii="Cambria Math" w:hAnsi="Cambria Math"/>
                  </w:rPr>
                  <m:t>B</m:t>
                </m:r>
                <m:ctrlPr>
                  <w:rPr>
                    <w:rFonts w:ascii="Cambria Math" w:hAnsi="Cambria Math"/>
                  </w:rPr>
                </m:ctrlPr>
              </m:e>
            </m:bar>
            <m:ctrlPr>
              <w:rPr>
                <w:rFonts w:ascii="Cambria Math" w:hAnsi="Cambria Math"/>
              </w:rPr>
            </m:ctrlPr>
          </m:e>
        </m:bar>
        <m:r>
          <m:rPr>
            <m:sty m:val="p"/>
          </m:rPr>
          <w:rPr>
            <w:rFonts w:ascii="Cambria Math" w:hAnsi="Cambria Math"/>
          </w:rPr>
          <m:t>=</m:t>
        </m:r>
        <m:bar>
          <m:barPr>
            <m:pos m:val="top"/>
            <m:ctrlPr>
              <w:rPr>
                <w:rFonts w:ascii="Cambria Math" w:hAnsi="Cambria Math"/>
              </w:rPr>
            </m:ctrlPr>
          </m:barPr>
          <m:e>
            <m:bar>
              <m:barPr>
                <m:pos m:val="top"/>
                <m:ctrlPr>
                  <w:rPr>
                    <w:rFonts w:ascii="Cambria Math" w:hAnsi="Cambria Math"/>
                  </w:rPr>
                </m:ctrlPr>
              </m:barPr>
              <m:e>
                <m:r>
                  <m:rPr/>
                  <w:rPr>
                    <w:rFonts w:ascii="Cambria Math" w:hAnsi="Cambria Math"/>
                  </w:rPr>
                  <m:t>A</m:t>
                </m:r>
                <m:ctrlPr>
                  <w:rPr>
                    <w:rFonts w:ascii="Cambria Math" w:hAnsi="Cambria Math"/>
                  </w:rPr>
                </m:ctrlPr>
              </m:e>
            </m:bar>
            <m:r>
              <m:rPr>
                <m:sty m:val="p"/>
              </m:rPr>
              <w:rPr>
                <w:rFonts w:ascii="Cambria Math" w:hAnsi="Cambria Math"/>
              </w:rPr>
              <m:t>⋅</m:t>
            </m:r>
            <m:bar>
              <m:barPr>
                <m:pos m:val="top"/>
                <m:ctrlPr>
                  <w:rPr>
                    <w:rFonts w:ascii="Cambria Math" w:hAnsi="Cambria Math"/>
                  </w:rPr>
                </m:ctrlPr>
              </m:barPr>
              <m:e>
                <m:r>
                  <m:rPr/>
                  <w:rPr>
                    <w:rFonts w:ascii="Cambria Math" w:hAnsi="Cambria Math"/>
                  </w:rPr>
                  <m:t>B</m:t>
                </m:r>
                <m:ctrlPr>
                  <w:rPr>
                    <w:rFonts w:ascii="Cambria Math" w:hAnsi="Cambria Math"/>
                  </w:rPr>
                </m:ctrlPr>
              </m:e>
            </m:bar>
            <m:ctrlPr>
              <w:rPr>
                <w:rFonts w:ascii="Cambria Math" w:hAnsi="Cambria Math"/>
              </w:rPr>
            </m:ctrlPr>
          </m:e>
        </m:bar>
      </m:oMath>
      <w:r>
        <w:t>，即通过三个与非门即可实现或运算。</w:t>
      </w:r>
    </w:p>
    <w:p w14:paraId="568CFF8E">
      <w:pPr>
        <w:spacing w:before="60" w:after="60" w:line="400" w:lineRule="exact"/>
        <w:ind w:firstLine="420"/>
        <w:jc w:val="both"/>
      </w:pPr>
      <w:r>
        <w:t>在实际工程应用中，与非门电路主要用于实现数字系统中的逻辑函数化简、通用逻辑阵列、可编程逻辑器件、存储器地址译码等核心功能。由于其逻辑完备性，通用逻辑芯片中，与非门芯片的种类与数量也是最多的，广泛应用于各类数字电路的实验与设计中。</w:t>
      </w:r>
    </w:p>
    <w:p w14:paraId="21034D91">
      <w:pPr>
        <w:spacing w:before="60" w:after="60" w:line="400" w:lineRule="exact"/>
        <w:ind w:firstLine="420"/>
        <w:jc w:val="both"/>
        <w:rPr>
          <w:b/>
          <w:bCs/>
        </w:rPr>
      </w:pPr>
      <w:r>
        <w:rPr>
          <w:b/>
          <w:bCs/>
        </w:rPr>
        <w:t>2.或非运算（NOR运算）</w:t>
      </w:r>
    </w:p>
    <w:p w14:paraId="16C38354">
      <w:pPr>
        <w:spacing w:before="60" w:after="60" w:line="400" w:lineRule="exact"/>
        <w:ind w:firstLine="420"/>
        <w:jc w:val="both"/>
      </w:pPr>
      <w:r>
        <w:t>（1）定义</w:t>
      </w:r>
    </w:p>
    <w:p w14:paraId="6591E436">
      <w:pPr>
        <w:spacing w:before="60" w:after="60" w:line="400" w:lineRule="exact"/>
        <w:ind w:firstLine="420"/>
        <w:jc w:val="both"/>
      </w:pPr>
      <w:r>
        <w:t>或非运算是或运算和非运算的直接组合，其运算顺序为“先或后非”。我们可以通过逻辑定义直观理解：只有当决定某一事件结果的全部条件都不满足时，事件结果才会发生；只要有任意一个条件满足，事件结果就不会发生。这种因果逻辑关系，就是或非逻辑。</w:t>
      </w:r>
    </w:p>
    <w:p w14:paraId="21CF839B">
      <w:pPr>
        <w:spacing w:before="60" w:after="60" w:line="400" w:lineRule="exact"/>
        <w:ind w:firstLine="420"/>
        <w:jc w:val="both"/>
      </w:pPr>
      <w:r>
        <w:t>从电路角度理解，或非逻辑相当于在或门的输出端直接串联一个非门（反相器），将或门的输出结果取反后输出。</w:t>
      </w:r>
    </w:p>
    <w:p w14:paraId="49B75CEE">
      <w:pPr>
        <w:spacing w:before="60" w:after="60" w:line="400" w:lineRule="exact"/>
        <w:ind w:firstLine="420"/>
        <w:jc w:val="both"/>
      </w:pPr>
      <w:r>
        <w:t>（2）逻辑表达式</w:t>
      </w:r>
    </w:p>
    <w:p w14:paraId="1A750522">
      <w:pPr>
        <w:spacing w:before="60" w:after="60" w:line="400" w:lineRule="exact"/>
        <w:ind w:firstLine="420"/>
        <w:jc w:val="both"/>
      </w:pPr>
      <w:r>
        <w:t>双输入变量的或非运算通用逻辑表达式为：</w:t>
      </w:r>
    </w:p>
    <w:p w14:paraId="1652A7B2">
      <w:pPr>
        <w:spacing w:before="60" w:after="60" w:line="400" w:lineRule="exact"/>
        <w:ind w:firstLine="420"/>
        <w:jc w:val="both"/>
      </w:pPr>
      <m:oMathPara>
        <m:oMath>
          <m:r>
            <m:rPr/>
            <w:rPr>
              <w:rFonts w:ascii="Cambria Math" w:hAnsi="Cambria Math"/>
            </w:rPr>
            <m:t>Y</m:t>
          </m:r>
          <m:r>
            <m:rPr>
              <m:sty m:val="p"/>
            </m:rPr>
            <w:rPr>
              <w:rFonts w:ascii="Cambria Math" w:hAnsi="Cambria Math"/>
            </w:rPr>
            <m:t>=</m:t>
          </m:r>
          <m:bar>
            <m:barPr>
              <m:pos m:val="top"/>
              <m:ctrlPr>
                <w:rPr>
                  <w:rFonts w:ascii="Cambria Math" w:hAnsi="Cambria Math"/>
                </w:rPr>
              </m:ctrlPr>
            </m:barPr>
            <m:e>
              <m:r>
                <m:rPr/>
                <w:rPr>
                  <w:rFonts w:ascii="Cambria Math" w:hAnsi="Cambria Math"/>
                </w:rPr>
                <m:t>A</m:t>
              </m:r>
              <m:r>
                <m:rPr>
                  <m:sty m:val="p"/>
                </m:rPr>
                <w:rPr>
                  <w:rFonts w:ascii="Cambria Math" w:hAnsi="Cambria Math"/>
                </w:rPr>
                <m:t>+</m:t>
              </m:r>
              <m:r>
                <m:rPr/>
                <w:rPr>
                  <w:rFonts w:ascii="Cambria Math" w:hAnsi="Cambria Math"/>
                </w:rPr>
                <m:t>B</m:t>
              </m:r>
              <m:ctrlPr>
                <w:rPr>
                  <w:rFonts w:ascii="Cambria Math" w:hAnsi="Cambria Math"/>
                </w:rPr>
              </m:ctrlPr>
            </m:e>
          </m:bar>
        </m:oMath>
      </m:oMathPara>
    </w:p>
    <w:p w14:paraId="7BF80FEF">
      <w:pPr>
        <w:spacing w:before="60" w:after="60" w:line="400" w:lineRule="exact"/>
        <w:ind w:firstLine="420"/>
        <w:jc w:val="both"/>
      </w:pPr>
      <w:r>
        <w:t>在该表达式中，先执行A与B的或运算，再对或运算的结果执行非运算，非号覆盖了整个或运算表达式。</w:t>
      </w:r>
    </w:p>
    <w:p w14:paraId="6145594A">
      <w:pPr>
        <w:spacing w:before="60" w:after="60" w:line="400" w:lineRule="exact"/>
        <w:ind w:firstLine="420"/>
        <w:jc w:val="both"/>
      </w:pPr>
      <w:r>
        <w:t>或非运算可以直接扩展至多变量形式，n个输入变量的或非运算表达式为：</w:t>
      </w:r>
    </w:p>
    <w:p w14:paraId="3C7F6019">
      <w:pPr>
        <w:spacing w:before="60" w:after="60" w:line="400" w:lineRule="exact"/>
        <w:ind w:firstLine="420"/>
        <w:jc w:val="both"/>
      </w:pPr>
      <m:oMathPara>
        <m:oMath>
          <m:r>
            <m:rPr/>
            <w:rPr>
              <w:rFonts w:ascii="Cambria Math" w:hAnsi="Cambria Math"/>
            </w:rPr>
            <m:t>Y</m:t>
          </m:r>
          <m:r>
            <m:rPr>
              <m:sty m:val="p"/>
            </m:rPr>
            <w:rPr>
              <w:rFonts w:ascii="Cambria Math" w:hAnsi="Cambria Math"/>
            </w:rPr>
            <m:t>=</m:t>
          </m:r>
          <m:bar>
            <m:barPr>
              <m:pos m:val="top"/>
              <m:ctrlPr>
                <w:rPr>
                  <w:rFonts w:ascii="Cambria Math" w:hAnsi="Cambria Math"/>
                </w:rPr>
              </m:ctrlPr>
            </m:barPr>
            <m:e>
              <m:r>
                <m:rPr/>
                <w:rPr>
                  <w:rFonts w:ascii="Cambria Math" w:hAnsi="Cambria Math"/>
                </w:rPr>
                <m:t>A</m:t>
              </m:r>
              <m:r>
                <m:rPr>
                  <m:sty m:val="p"/>
                </m:rPr>
                <w:rPr>
                  <w:rFonts w:ascii="Cambria Math" w:hAnsi="Cambria Math"/>
                </w:rPr>
                <m:t>+</m:t>
              </m:r>
              <m:r>
                <m:rPr/>
                <w:rPr>
                  <w:rFonts w:ascii="Cambria Math" w:hAnsi="Cambria Math"/>
                </w:rPr>
                <m:t>B</m:t>
              </m:r>
              <m:r>
                <m:rPr>
                  <m:sty m:val="p"/>
                </m:rPr>
                <w:rPr>
                  <w:rFonts w:ascii="Cambria Math" w:hAnsi="Cambria Math"/>
                </w:rPr>
                <m:t>+</m:t>
              </m:r>
              <m:r>
                <m:rPr/>
                <w:rPr>
                  <w:rFonts w:ascii="Cambria Math" w:hAnsi="Cambria Math"/>
                </w:rPr>
                <m:t>C</m:t>
              </m:r>
              <m:r>
                <m:rPr>
                  <m:sty m:val="p"/>
                </m:rPr>
                <w:rPr>
                  <w:rFonts w:ascii="Cambria Math" w:hAnsi="Cambria Math"/>
                </w:rPr>
                <m:t>+</m:t>
              </m:r>
              <m:r>
                <m:rPr>
                  <m:sty m:val="p"/>
                </m:rPr>
                <w:rPr>
                  <w:rFonts w:hint="eastAsia" w:ascii="Cambria Math" w:hAnsi="Cambria Math"/>
                </w:rPr>
                <m:t>…</m:t>
              </m:r>
              <m:r>
                <m:rPr>
                  <m:sty m:val="p"/>
                </m:rPr>
                <w:rPr>
                  <w:rFonts w:ascii="Cambria Math" w:hAnsi="Cambria Math"/>
                </w:rPr>
                <m:t>+</m:t>
              </m:r>
              <m:r>
                <m:rPr/>
                <w:rPr>
                  <w:rFonts w:ascii="Cambria Math" w:hAnsi="Cambria Math"/>
                </w:rPr>
                <m:t>N</m:t>
              </m:r>
              <m:ctrlPr>
                <w:rPr>
                  <w:rFonts w:ascii="Cambria Math" w:hAnsi="Cambria Math"/>
                </w:rPr>
              </m:ctrlPr>
            </m:e>
          </m:bar>
        </m:oMath>
      </m:oMathPara>
    </w:p>
    <w:p w14:paraId="0F1479A5">
      <w:pPr>
        <w:spacing w:before="60" w:after="60" w:line="400" w:lineRule="exact"/>
        <w:ind w:firstLine="420"/>
        <w:jc w:val="both"/>
      </w:pPr>
      <w:r>
        <w:t>（3）真值表</w:t>
      </w:r>
    </w:p>
    <w:p w14:paraId="1F8B67AA">
      <w:pPr>
        <w:spacing w:before="60" w:after="60" w:line="400" w:lineRule="exact"/>
        <w:ind w:firstLine="420"/>
        <w:jc w:val="both"/>
      </w:pPr>
      <w:r>
        <w:t>对于双输入变量的或非运算，共有4种输入取值组合，其完整真值表如下表所示：</w:t>
      </w:r>
    </w:p>
    <w:p w14:paraId="5CEBE9C1">
      <w:pPr>
        <w:spacing w:before="60" w:after="60" w:line="400" w:lineRule="exact"/>
        <w:ind w:firstLine="420"/>
        <w:jc w:val="both"/>
        <w:rPr>
          <w:rFonts w:hint="eastAsia"/>
        </w:rPr>
      </w:pPr>
    </w:p>
    <w:p w14:paraId="1DEE7D9D">
      <w:pPr>
        <w:spacing w:after="0" w:line="240" w:lineRule="atLeast"/>
        <w:jc w:val="center"/>
        <w:rPr>
          <w:iCs/>
          <w:color w:val="444444"/>
          <w:sz w:val="20"/>
        </w:rPr>
      </w:pPr>
      <w:r>
        <w:rPr>
          <w:iCs/>
          <w:color w:val="444444"/>
          <w:sz w:val="20"/>
        </w:rPr>
        <w:t>表</w:t>
      </w:r>
      <w:r>
        <w:rPr>
          <w:rFonts w:hint="eastAsia"/>
          <w:iCs/>
          <w:color w:val="444444"/>
          <w:sz w:val="20"/>
        </w:rPr>
        <w:t>1-1-5  或非逻辑运算真值表</w:t>
      </w:r>
    </w:p>
    <w:tbl>
      <w:tblPr>
        <w:tblStyle w:val="33"/>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13"/>
        <w:gridCol w:w="1813"/>
        <w:gridCol w:w="1812"/>
        <w:gridCol w:w="1812"/>
        <w:gridCol w:w="1812"/>
      </w:tblGrid>
      <w:tr w14:paraId="4DD592A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13" w:type="dxa"/>
            <w:tcBorders>
              <w:top w:val="single" w:color="auto" w:sz="12" w:space="0"/>
              <w:bottom w:val="single" w:color="auto" w:sz="6" w:space="0"/>
            </w:tcBorders>
            <w:shd w:val="clear" w:color="auto" w:fill="2E75B6"/>
            <w:vAlign w:val="center"/>
          </w:tcPr>
          <w:p w14:paraId="44308CD1">
            <w:pPr>
              <w:spacing w:after="0" w:line="240" w:lineRule="auto"/>
              <w:jc w:val="center"/>
            </w:pPr>
            <w:r>
              <w:rPr>
                <w:b/>
                <w:color w:val="FFFFFF"/>
                <w:sz w:val="20"/>
              </w:rPr>
              <w:t>输入逻辑变量A</w:t>
            </w:r>
          </w:p>
        </w:tc>
        <w:tc>
          <w:tcPr>
            <w:tcW w:w="1813" w:type="dxa"/>
            <w:tcBorders>
              <w:top w:val="single" w:color="auto" w:sz="12" w:space="0"/>
              <w:bottom w:val="single" w:color="auto" w:sz="6" w:space="0"/>
            </w:tcBorders>
            <w:shd w:val="clear" w:color="auto" w:fill="2E75B6"/>
            <w:vAlign w:val="center"/>
          </w:tcPr>
          <w:p w14:paraId="159714F5">
            <w:pPr>
              <w:spacing w:after="0" w:line="240" w:lineRule="auto"/>
              <w:jc w:val="center"/>
            </w:pPr>
            <w:r>
              <w:rPr>
                <w:b/>
                <w:color w:val="FFFFFF"/>
                <w:sz w:val="20"/>
              </w:rPr>
              <w:t>输入逻辑变量B</w:t>
            </w:r>
          </w:p>
        </w:tc>
        <w:tc>
          <w:tcPr>
            <w:tcW w:w="1812" w:type="dxa"/>
            <w:tcBorders>
              <w:top w:val="single" w:color="auto" w:sz="12" w:space="0"/>
              <w:bottom w:val="single" w:color="auto" w:sz="6" w:space="0"/>
            </w:tcBorders>
            <w:shd w:val="clear" w:color="auto" w:fill="2E75B6"/>
            <w:vAlign w:val="center"/>
          </w:tcPr>
          <w:p w14:paraId="600BA51D">
            <w:pPr>
              <w:spacing w:after="0" w:line="240" w:lineRule="auto"/>
              <w:jc w:val="center"/>
            </w:pPr>
            <w:r>
              <w:rPr>
                <w:b/>
                <w:color w:val="FFFFFF"/>
                <w:sz w:val="20"/>
              </w:rPr>
              <w:t>中间或运算结果A+B</w:t>
            </w:r>
          </w:p>
        </w:tc>
        <w:tc>
          <w:tcPr>
            <w:tcW w:w="1812" w:type="dxa"/>
            <w:tcBorders>
              <w:top w:val="single" w:color="auto" w:sz="12" w:space="0"/>
              <w:bottom w:val="single" w:color="auto" w:sz="6" w:space="0"/>
            </w:tcBorders>
            <w:shd w:val="clear" w:color="auto" w:fill="2E75B6"/>
            <w:vAlign w:val="center"/>
          </w:tcPr>
          <w:p w14:paraId="39CA2686">
            <w:pPr>
              <w:spacing w:after="0" w:line="240" w:lineRule="auto"/>
              <w:jc w:val="center"/>
            </w:pPr>
            <w:r>
              <w:rPr>
                <w:b/>
                <w:color w:val="FFFFFF"/>
                <w:sz w:val="20"/>
              </w:rPr>
              <w:t>输出逻辑变量</w:t>
            </w:r>
            <w:r>
              <w:rPr>
                <w:rFonts w:hint="eastAsia"/>
                <w:b/>
                <w:color w:val="FFFFFF"/>
                <w:sz w:val="20"/>
              </w:rPr>
              <w:t>Y</w:t>
            </w:r>
          </w:p>
        </w:tc>
        <w:tc>
          <w:tcPr>
            <w:tcW w:w="1812" w:type="dxa"/>
            <w:tcBorders>
              <w:top w:val="single" w:color="auto" w:sz="12" w:space="0"/>
              <w:bottom w:val="single" w:color="auto" w:sz="6" w:space="0"/>
            </w:tcBorders>
            <w:shd w:val="clear" w:color="auto" w:fill="2E75B6"/>
            <w:vAlign w:val="center"/>
          </w:tcPr>
          <w:p w14:paraId="1B34A61E">
            <w:pPr>
              <w:spacing w:after="0" w:line="240" w:lineRule="auto"/>
              <w:jc w:val="center"/>
            </w:pPr>
            <w:r>
              <w:rPr>
                <w:b/>
                <w:color w:val="FFFFFF"/>
                <w:sz w:val="20"/>
              </w:rPr>
              <w:t>对应逻辑含义</w:t>
            </w:r>
          </w:p>
        </w:tc>
      </w:tr>
      <w:tr w14:paraId="3FA1B74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13" w:type="dxa"/>
            <w:tcBorders>
              <w:top w:val="single" w:color="auto" w:sz="6" w:space="0"/>
            </w:tcBorders>
            <w:shd w:val="clear" w:color="auto" w:fill="EEF4FB"/>
            <w:vAlign w:val="center"/>
          </w:tcPr>
          <w:p w14:paraId="156814FF">
            <w:pPr>
              <w:spacing w:after="0" w:line="240" w:lineRule="auto"/>
              <w:jc w:val="center"/>
            </w:pPr>
            <w:r>
              <w:rPr>
                <w:sz w:val="20"/>
              </w:rPr>
              <w:t>0</w:t>
            </w:r>
          </w:p>
        </w:tc>
        <w:tc>
          <w:tcPr>
            <w:tcW w:w="1813" w:type="dxa"/>
            <w:tcBorders>
              <w:top w:val="single" w:color="auto" w:sz="6" w:space="0"/>
            </w:tcBorders>
            <w:shd w:val="clear" w:color="auto" w:fill="EEF4FB"/>
            <w:vAlign w:val="center"/>
          </w:tcPr>
          <w:p w14:paraId="54FA2592">
            <w:pPr>
              <w:spacing w:after="0" w:line="240" w:lineRule="auto"/>
              <w:jc w:val="center"/>
            </w:pPr>
            <w:r>
              <w:rPr>
                <w:sz w:val="20"/>
              </w:rPr>
              <w:t>0</w:t>
            </w:r>
          </w:p>
        </w:tc>
        <w:tc>
          <w:tcPr>
            <w:tcW w:w="1812" w:type="dxa"/>
            <w:tcBorders>
              <w:top w:val="single" w:color="auto" w:sz="6" w:space="0"/>
            </w:tcBorders>
            <w:shd w:val="clear" w:color="auto" w:fill="EEF4FB"/>
            <w:vAlign w:val="center"/>
          </w:tcPr>
          <w:p w14:paraId="1B802EF4">
            <w:pPr>
              <w:spacing w:after="0" w:line="240" w:lineRule="auto"/>
              <w:jc w:val="center"/>
            </w:pPr>
            <w:r>
              <w:rPr>
                <w:sz w:val="20"/>
              </w:rPr>
              <w:t>0</w:t>
            </w:r>
          </w:p>
        </w:tc>
        <w:tc>
          <w:tcPr>
            <w:tcW w:w="1812" w:type="dxa"/>
            <w:tcBorders>
              <w:top w:val="single" w:color="auto" w:sz="6" w:space="0"/>
            </w:tcBorders>
            <w:shd w:val="clear" w:color="auto" w:fill="EEF4FB"/>
            <w:vAlign w:val="center"/>
          </w:tcPr>
          <w:p w14:paraId="1F96031C">
            <w:pPr>
              <w:spacing w:after="0" w:line="240" w:lineRule="auto"/>
              <w:jc w:val="center"/>
            </w:pPr>
            <w:r>
              <w:rPr>
                <w:sz w:val="20"/>
              </w:rPr>
              <w:t>1</w:t>
            </w:r>
          </w:p>
        </w:tc>
        <w:tc>
          <w:tcPr>
            <w:tcW w:w="1812" w:type="dxa"/>
            <w:tcBorders>
              <w:top w:val="single" w:color="auto" w:sz="6" w:space="0"/>
            </w:tcBorders>
            <w:shd w:val="clear" w:color="auto" w:fill="EEF4FB"/>
            <w:vAlign w:val="center"/>
          </w:tcPr>
          <w:p w14:paraId="5902130D">
            <w:pPr>
              <w:spacing w:after="0" w:line="240" w:lineRule="auto"/>
              <w:jc w:val="center"/>
            </w:pPr>
            <w:r>
              <w:rPr>
                <w:sz w:val="20"/>
              </w:rPr>
              <w:t>条件全不满足，事件发生</w:t>
            </w:r>
          </w:p>
        </w:tc>
      </w:tr>
      <w:tr w14:paraId="34ECECD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13" w:type="dxa"/>
            <w:shd w:val="clear" w:color="auto" w:fill="FFFFFF"/>
            <w:vAlign w:val="center"/>
          </w:tcPr>
          <w:p w14:paraId="3A022685">
            <w:pPr>
              <w:spacing w:after="0" w:line="240" w:lineRule="auto"/>
              <w:jc w:val="center"/>
            </w:pPr>
            <w:r>
              <w:rPr>
                <w:sz w:val="20"/>
              </w:rPr>
              <w:t>0</w:t>
            </w:r>
          </w:p>
        </w:tc>
        <w:tc>
          <w:tcPr>
            <w:tcW w:w="1813" w:type="dxa"/>
            <w:shd w:val="clear" w:color="auto" w:fill="FFFFFF"/>
            <w:vAlign w:val="center"/>
          </w:tcPr>
          <w:p w14:paraId="7F8C8777">
            <w:pPr>
              <w:spacing w:after="0" w:line="240" w:lineRule="auto"/>
              <w:jc w:val="center"/>
            </w:pPr>
            <w:r>
              <w:rPr>
                <w:sz w:val="20"/>
              </w:rPr>
              <w:t>1</w:t>
            </w:r>
          </w:p>
        </w:tc>
        <w:tc>
          <w:tcPr>
            <w:tcW w:w="1812" w:type="dxa"/>
            <w:shd w:val="clear" w:color="auto" w:fill="FFFFFF"/>
            <w:vAlign w:val="center"/>
          </w:tcPr>
          <w:p w14:paraId="4D35E78D">
            <w:pPr>
              <w:spacing w:after="0" w:line="240" w:lineRule="auto"/>
              <w:jc w:val="center"/>
            </w:pPr>
            <w:r>
              <w:rPr>
                <w:sz w:val="20"/>
              </w:rPr>
              <w:t>1</w:t>
            </w:r>
          </w:p>
        </w:tc>
        <w:tc>
          <w:tcPr>
            <w:tcW w:w="1812" w:type="dxa"/>
            <w:shd w:val="clear" w:color="auto" w:fill="FFFFFF"/>
            <w:vAlign w:val="center"/>
          </w:tcPr>
          <w:p w14:paraId="2800E7DD">
            <w:pPr>
              <w:spacing w:after="0" w:line="240" w:lineRule="auto"/>
              <w:jc w:val="center"/>
            </w:pPr>
            <w:r>
              <w:rPr>
                <w:sz w:val="20"/>
              </w:rPr>
              <w:t>0</w:t>
            </w:r>
          </w:p>
        </w:tc>
        <w:tc>
          <w:tcPr>
            <w:tcW w:w="1812" w:type="dxa"/>
            <w:shd w:val="clear" w:color="auto" w:fill="FFFFFF"/>
            <w:vAlign w:val="center"/>
          </w:tcPr>
          <w:p w14:paraId="45CBC261">
            <w:pPr>
              <w:spacing w:after="0" w:line="240" w:lineRule="auto"/>
              <w:jc w:val="center"/>
            </w:pPr>
            <w:r>
              <w:rPr>
                <w:sz w:val="20"/>
              </w:rPr>
              <w:t>条件有满足，事件不发生</w:t>
            </w:r>
          </w:p>
        </w:tc>
      </w:tr>
      <w:tr w14:paraId="263D082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rPr>
          <w:jc w:val="center"/>
        </w:trPr>
        <w:tc>
          <w:tcPr>
            <w:tcW w:w="1813" w:type="dxa"/>
            <w:shd w:val="clear" w:color="auto" w:fill="EEF4FB"/>
            <w:vAlign w:val="center"/>
          </w:tcPr>
          <w:p w14:paraId="0045BEC9">
            <w:pPr>
              <w:spacing w:after="0" w:line="240" w:lineRule="auto"/>
              <w:jc w:val="center"/>
            </w:pPr>
            <w:r>
              <w:rPr>
                <w:sz w:val="20"/>
              </w:rPr>
              <w:t>1</w:t>
            </w:r>
          </w:p>
        </w:tc>
        <w:tc>
          <w:tcPr>
            <w:tcW w:w="1813" w:type="dxa"/>
            <w:shd w:val="clear" w:color="auto" w:fill="EEF4FB"/>
            <w:vAlign w:val="center"/>
          </w:tcPr>
          <w:p w14:paraId="0EB4C29F">
            <w:pPr>
              <w:spacing w:after="0" w:line="240" w:lineRule="auto"/>
              <w:jc w:val="center"/>
            </w:pPr>
            <w:r>
              <w:rPr>
                <w:sz w:val="20"/>
              </w:rPr>
              <w:t>0</w:t>
            </w:r>
          </w:p>
        </w:tc>
        <w:tc>
          <w:tcPr>
            <w:tcW w:w="1812" w:type="dxa"/>
            <w:shd w:val="clear" w:color="auto" w:fill="EEF4FB"/>
            <w:vAlign w:val="center"/>
          </w:tcPr>
          <w:p w14:paraId="479AF793">
            <w:pPr>
              <w:spacing w:after="0" w:line="240" w:lineRule="auto"/>
              <w:jc w:val="center"/>
            </w:pPr>
            <w:r>
              <w:rPr>
                <w:sz w:val="20"/>
              </w:rPr>
              <w:t>1</w:t>
            </w:r>
          </w:p>
        </w:tc>
        <w:tc>
          <w:tcPr>
            <w:tcW w:w="1812" w:type="dxa"/>
            <w:shd w:val="clear" w:color="auto" w:fill="EEF4FB"/>
            <w:vAlign w:val="center"/>
          </w:tcPr>
          <w:p w14:paraId="1F1891E3">
            <w:pPr>
              <w:spacing w:after="0" w:line="240" w:lineRule="auto"/>
              <w:jc w:val="center"/>
            </w:pPr>
            <w:r>
              <w:rPr>
                <w:sz w:val="20"/>
              </w:rPr>
              <w:t>0</w:t>
            </w:r>
          </w:p>
        </w:tc>
        <w:tc>
          <w:tcPr>
            <w:tcW w:w="1812" w:type="dxa"/>
            <w:shd w:val="clear" w:color="auto" w:fill="EEF4FB"/>
            <w:vAlign w:val="center"/>
          </w:tcPr>
          <w:p w14:paraId="0CA16219">
            <w:pPr>
              <w:spacing w:after="0" w:line="240" w:lineRule="auto"/>
              <w:jc w:val="center"/>
            </w:pPr>
            <w:r>
              <w:rPr>
                <w:sz w:val="20"/>
              </w:rPr>
              <w:t>条件有满足，事件不发生</w:t>
            </w:r>
          </w:p>
        </w:tc>
      </w:tr>
      <w:tr w14:paraId="1E80291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13" w:type="dxa"/>
            <w:shd w:val="clear" w:color="auto" w:fill="FFFFFF"/>
            <w:vAlign w:val="center"/>
          </w:tcPr>
          <w:p w14:paraId="0E6E0341">
            <w:pPr>
              <w:spacing w:after="0" w:line="240" w:lineRule="auto"/>
              <w:jc w:val="center"/>
            </w:pPr>
            <w:r>
              <w:rPr>
                <w:sz w:val="20"/>
              </w:rPr>
              <w:t>1</w:t>
            </w:r>
          </w:p>
        </w:tc>
        <w:tc>
          <w:tcPr>
            <w:tcW w:w="1813" w:type="dxa"/>
            <w:shd w:val="clear" w:color="auto" w:fill="FFFFFF"/>
            <w:vAlign w:val="center"/>
          </w:tcPr>
          <w:p w14:paraId="2D7F949A">
            <w:pPr>
              <w:spacing w:after="0" w:line="240" w:lineRule="auto"/>
              <w:jc w:val="center"/>
            </w:pPr>
            <w:r>
              <w:rPr>
                <w:sz w:val="20"/>
              </w:rPr>
              <w:t>1</w:t>
            </w:r>
          </w:p>
        </w:tc>
        <w:tc>
          <w:tcPr>
            <w:tcW w:w="1812" w:type="dxa"/>
            <w:shd w:val="clear" w:color="auto" w:fill="FFFFFF"/>
            <w:vAlign w:val="center"/>
          </w:tcPr>
          <w:p w14:paraId="1274B66F">
            <w:pPr>
              <w:spacing w:after="0" w:line="240" w:lineRule="auto"/>
              <w:jc w:val="center"/>
            </w:pPr>
            <w:r>
              <w:rPr>
                <w:sz w:val="20"/>
              </w:rPr>
              <w:t>1</w:t>
            </w:r>
          </w:p>
        </w:tc>
        <w:tc>
          <w:tcPr>
            <w:tcW w:w="1812" w:type="dxa"/>
            <w:shd w:val="clear" w:color="auto" w:fill="FFFFFF"/>
            <w:vAlign w:val="center"/>
          </w:tcPr>
          <w:p w14:paraId="228775AD">
            <w:pPr>
              <w:spacing w:after="0" w:line="240" w:lineRule="auto"/>
              <w:jc w:val="center"/>
            </w:pPr>
            <w:r>
              <w:rPr>
                <w:sz w:val="20"/>
              </w:rPr>
              <w:t>0</w:t>
            </w:r>
          </w:p>
        </w:tc>
        <w:tc>
          <w:tcPr>
            <w:tcW w:w="1812" w:type="dxa"/>
            <w:shd w:val="clear" w:color="auto" w:fill="FFFFFF"/>
            <w:vAlign w:val="center"/>
          </w:tcPr>
          <w:p w14:paraId="41BA2DE9">
            <w:pPr>
              <w:spacing w:after="0" w:line="240" w:lineRule="auto"/>
              <w:jc w:val="center"/>
            </w:pPr>
            <w:r>
              <w:rPr>
                <w:sz w:val="20"/>
              </w:rPr>
              <w:t>条件有满足，事件不发生</w:t>
            </w:r>
          </w:p>
        </w:tc>
      </w:tr>
    </w:tbl>
    <w:p w14:paraId="3557C791">
      <w:pPr>
        <w:spacing w:before="60" w:after="60" w:line="400" w:lineRule="exact"/>
        <w:ind w:firstLine="420"/>
        <w:jc w:val="both"/>
      </w:pPr>
    </w:p>
    <w:p w14:paraId="038FD434">
      <w:pPr>
        <w:spacing w:before="60" w:after="60" w:line="400" w:lineRule="exact"/>
        <w:ind w:firstLine="420"/>
        <w:jc w:val="both"/>
      </w:pPr>
      <w:r>
        <w:t>（4）核心运算规则</w:t>
      </w:r>
    </w:p>
    <w:p w14:paraId="25C30A07">
      <w:pPr>
        <w:spacing w:before="60" w:after="60" w:line="400" w:lineRule="exact"/>
        <w:ind w:firstLine="420"/>
        <w:jc w:val="both"/>
      </w:pPr>
      <w:r>
        <w:t>从上述真值表中，我们可以提炼出或非运算的通用核心运算规则，也被称作或非运算口诀：全0出1，有1出0。</w:t>
      </w:r>
    </w:p>
    <w:p w14:paraId="0D195B57">
      <w:pPr>
        <w:spacing w:before="60" w:after="60" w:line="400" w:lineRule="exact"/>
        <w:ind w:firstLine="420"/>
        <w:jc w:val="both"/>
      </w:pPr>
      <w:r>
        <w:t>该规则是或运算规则的直接取反，可拆解为两层核心含义：</w:t>
      </w:r>
      <w:r>
        <w:rPr>
          <w:rFonts w:hint="eastAsia"/>
        </w:rPr>
        <w:t>一是</w:t>
      </w:r>
      <w:r>
        <w:t>只有当所有输入逻辑变量的取值全部为逻辑0时，最终的或非运算输出结果才会为逻辑1；</w:t>
      </w:r>
      <w:r>
        <w:rPr>
          <w:rFonts w:hint="eastAsia"/>
        </w:rPr>
        <w:t>二是</w:t>
      </w:r>
      <w:r>
        <w:t>只要所有输入逻辑变量中存在任意一个变量取值为逻辑1，无论其他输入变量的取值是逻辑0还是逻辑1，最终的或非运算输出结果必然为逻辑0。</w:t>
      </w:r>
    </w:p>
    <w:p w14:paraId="2A783FD9">
      <w:pPr>
        <w:spacing w:before="60" w:after="60" w:line="400" w:lineRule="exact"/>
        <w:ind w:firstLine="420"/>
        <w:jc w:val="both"/>
      </w:pPr>
      <w:r>
        <w:t>基于该核心规则，我们可以直接推导出双输入或非运算的基础运算公式：</w:t>
      </w:r>
    </w:p>
    <w:p w14:paraId="62362AF7">
      <w:pPr>
        <w:spacing w:before="60" w:after="60" w:line="400" w:lineRule="exact"/>
        <w:ind w:firstLine="420"/>
        <w:jc w:val="both"/>
        <w:rPr>
          <w:rFonts w:ascii="Cambria Math" w:hAnsi="Cambria Math"/>
          <w:oMath/>
        </w:rPr>
      </w:pPr>
      <m:oMathPara>
        <m:oMath>
          <m:bar>
            <m:barPr>
              <m:pos m:val="top"/>
              <m:ctrlPr>
                <w:rPr>
                  <w:rFonts w:ascii="Cambria Math" w:hAnsi="Cambria Math"/>
                </w:rPr>
              </m:ctrlPr>
            </m:barPr>
            <m:e>
              <m:r>
                <m:rPr>
                  <m:sty m:val="p"/>
                </m:rPr>
                <w:rPr>
                  <w:rFonts w:ascii="Cambria Math" w:hAnsi="Cambria Math"/>
                </w:rPr>
                <m:t>0+0</m:t>
              </m:r>
              <m:ctrlPr>
                <w:rPr>
                  <w:rFonts w:ascii="Cambria Math" w:hAnsi="Cambria Math"/>
                </w:rPr>
              </m:ctrlPr>
            </m:e>
          </m:bar>
          <m:r>
            <m:rPr>
              <m:sty m:val="p"/>
            </m:rPr>
            <w:rPr>
              <w:rFonts w:ascii="Cambria Math" w:hAnsi="Cambria Math"/>
            </w:rPr>
            <m:t>=</m:t>
          </m:r>
          <m:bar>
            <m:barPr>
              <m:pos m:val="top"/>
              <m:ctrlPr>
                <w:rPr>
                  <w:rFonts w:ascii="Cambria Math" w:hAnsi="Cambria Math"/>
                </w:rPr>
              </m:ctrlPr>
            </m:barPr>
            <m:e>
              <m:r>
                <m:rPr>
                  <m:sty m:val="p"/>
                </m:rPr>
                <w:rPr>
                  <w:rFonts w:ascii="Cambria Math" w:hAnsi="Cambria Math"/>
                </w:rPr>
                <m:t>0</m:t>
              </m:r>
              <m:ctrlPr>
                <w:rPr>
                  <w:rFonts w:ascii="Cambria Math" w:hAnsi="Cambria Math"/>
                </w:rPr>
              </m:ctrlPr>
            </m:e>
          </m:bar>
          <m:r>
            <m:rPr>
              <m:sty m:val="p"/>
            </m:rPr>
            <w:rPr>
              <w:rFonts w:ascii="Cambria Math" w:hAnsi="Cambria Math"/>
            </w:rPr>
            <m:t>=1</m:t>
          </m:r>
        </m:oMath>
      </m:oMathPara>
    </w:p>
    <w:p w14:paraId="531B3C57">
      <w:pPr>
        <w:spacing w:before="60" w:after="60" w:line="400" w:lineRule="exact"/>
        <w:ind w:firstLine="420"/>
        <w:jc w:val="both"/>
        <w:rPr>
          <w:rFonts w:ascii="Cambria Math" w:hAnsi="Cambria Math"/>
          <w:oMath/>
        </w:rPr>
      </w:pPr>
      <m:oMathPara>
        <m:oMath>
          <m:bar>
            <m:barPr>
              <m:pos m:val="top"/>
              <m:ctrlPr>
                <w:rPr>
                  <w:rFonts w:ascii="Cambria Math" w:hAnsi="Cambria Math"/>
                </w:rPr>
              </m:ctrlPr>
            </m:barPr>
            <m:e>
              <m:r>
                <m:rPr>
                  <m:sty m:val="p"/>
                </m:rPr>
                <w:rPr>
                  <w:rFonts w:ascii="Cambria Math" w:hAnsi="Cambria Math"/>
                </w:rPr>
                <m:t>0+1</m:t>
              </m:r>
              <m:ctrlPr>
                <w:rPr>
                  <w:rFonts w:ascii="Cambria Math" w:hAnsi="Cambria Math"/>
                </w:rPr>
              </m:ctrlPr>
            </m:e>
          </m:bar>
          <m:r>
            <m:rPr>
              <m:sty m:val="p"/>
            </m:rPr>
            <w:rPr>
              <w:rFonts w:ascii="Cambria Math" w:hAnsi="Cambria Math"/>
            </w:rPr>
            <m:t>=</m:t>
          </m:r>
          <m:bar>
            <m:barPr>
              <m:pos m:val="top"/>
              <m:ctrlPr>
                <w:rPr>
                  <w:rFonts w:ascii="Cambria Math" w:hAnsi="Cambria Math"/>
                </w:rPr>
              </m:ctrlPr>
            </m:barPr>
            <m:e>
              <m:r>
                <m:rPr>
                  <m:sty m:val="p"/>
                </m:rPr>
                <w:rPr>
                  <w:rFonts w:ascii="Cambria Math" w:hAnsi="Cambria Math"/>
                </w:rPr>
                <m:t>1</m:t>
              </m:r>
              <m:ctrlPr>
                <w:rPr>
                  <w:rFonts w:ascii="Cambria Math" w:hAnsi="Cambria Math"/>
                </w:rPr>
              </m:ctrlPr>
            </m:e>
          </m:bar>
          <m:r>
            <m:rPr>
              <m:sty m:val="p"/>
            </m:rPr>
            <w:rPr>
              <w:rFonts w:ascii="Cambria Math" w:hAnsi="Cambria Math"/>
            </w:rPr>
            <m:t>=0</m:t>
          </m:r>
        </m:oMath>
      </m:oMathPara>
    </w:p>
    <w:p w14:paraId="56E6C40C">
      <w:pPr>
        <w:spacing w:before="60" w:after="60" w:line="400" w:lineRule="exact"/>
        <w:ind w:firstLine="420"/>
        <w:jc w:val="both"/>
        <w:rPr>
          <w:rFonts w:ascii="Cambria Math" w:hAnsi="Cambria Math"/>
          <w:oMath/>
        </w:rPr>
      </w:pPr>
      <m:oMathPara>
        <m:oMath>
          <m:bar>
            <m:barPr>
              <m:pos m:val="top"/>
              <m:ctrlPr>
                <w:rPr>
                  <w:rFonts w:ascii="Cambria Math" w:hAnsi="Cambria Math"/>
                </w:rPr>
              </m:ctrlPr>
            </m:barPr>
            <m:e>
              <m:r>
                <m:rPr>
                  <m:sty m:val="p"/>
                </m:rPr>
                <w:rPr>
                  <w:rFonts w:ascii="Cambria Math" w:hAnsi="Cambria Math"/>
                </w:rPr>
                <m:t>1+0</m:t>
              </m:r>
              <m:ctrlPr>
                <w:rPr>
                  <w:rFonts w:ascii="Cambria Math" w:hAnsi="Cambria Math"/>
                </w:rPr>
              </m:ctrlPr>
            </m:e>
          </m:bar>
          <m:r>
            <m:rPr>
              <m:sty m:val="p"/>
            </m:rPr>
            <w:rPr>
              <w:rFonts w:ascii="Cambria Math" w:hAnsi="Cambria Math"/>
            </w:rPr>
            <m:t>=</m:t>
          </m:r>
          <m:bar>
            <m:barPr>
              <m:pos m:val="top"/>
              <m:ctrlPr>
                <w:rPr>
                  <w:rFonts w:ascii="Cambria Math" w:hAnsi="Cambria Math"/>
                </w:rPr>
              </m:ctrlPr>
            </m:barPr>
            <m:e>
              <m:r>
                <m:rPr>
                  <m:sty m:val="p"/>
                </m:rPr>
                <w:rPr>
                  <w:rFonts w:ascii="Cambria Math" w:hAnsi="Cambria Math"/>
                </w:rPr>
                <m:t>1</m:t>
              </m:r>
              <m:ctrlPr>
                <w:rPr>
                  <w:rFonts w:ascii="Cambria Math" w:hAnsi="Cambria Math"/>
                </w:rPr>
              </m:ctrlPr>
            </m:e>
          </m:bar>
          <m:r>
            <m:rPr>
              <m:sty m:val="p"/>
            </m:rPr>
            <w:rPr>
              <w:rFonts w:ascii="Cambria Math" w:hAnsi="Cambria Math"/>
            </w:rPr>
            <m:t>=0</m:t>
          </m:r>
        </m:oMath>
      </m:oMathPara>
    </w:p>
    <w:p w14:paraId="6DFBF685">
      <w:pPr>
        <w:spacing w:before="60" w:after="60" w:line="400" w:lineRule="exact"/>
        <w:ind w:firstLine="420"/>
        <w:jc w:val="both"/>
        <w:rPr>
          <w:rFonts w:ascii="Cambria Math" w:hAnsi="Cambria Math"/>
          <w:oMath/>
        </w:rPr>
      </w:pPr>
      <m:oMathPara>
        <m:oMath>
          <m:bar>
            <m:barPr>
              <m:pos m:val="top"/>
              <m:ctrlPr>
                <w:rPr>
                  <w:rFonts w:ascii="Cambria Math" w:hAnsi="Cambria Math"/>
                </w:rPr>
              </m:ctrlPr>
            </m:barPr>
            <m:e>
              <m:r>
                <m:rPr>
                  <m:sty m:val="p"/>
                </m:rPr>
                <w:rPr>
                  <w:rFonts w:ascii="Cambria Math" w:hAnsi="Cambria Math"/>
                </w:rPr>
                <m:t>1+1</m:t>
              </m:r>
              <m:ctrlPr>
                <w:rPr>
                  <w:rFonts w:ascii="Cambria Math" w:hAnsi="Cambria Math"/>
                </w:rPr>
              </m:ctrlPr>
            </m:e>
          </m:bar>
          <m:r>
            <m:rPr>
              <m:sty m:val="p"/>
            </m:rPr>
            <w:rPr>
              <w:rFonts w:ascii="Cambria Math" w:hAnsi="Cambria Math"/>
            </w:rPr>
            <m:t>=</m:t>
          </m:r>
          <m:bar>
            <m:barPr>
              <m:pos m:val="top"/>
              <m:ctrlPr>
                <w:rPr>
                  <w:rFonts w:ascii="Cambria Math" w:hAnsi="Cambria Math"/>
                </w:rPr>
              </m:ctrlPr>
            </m:barPr>
            <m:e>
              <m:r>
                <m:rPr>
                  <m:sty m:val="p"/>
                </m:rPr>
                <w:rPr>
                  <w:rFonts w:ascii="Cambria Math" w:hAnsi="Cambria Math"/>
                </w:rPr>
                <m:t>1</m:t>
              </m:r>
              <m:ctrlPr>
                <w:rPr>
                  <w:rFonts w:ascii="Cambria Math" w:hAnsi="Cambria Math"/>
                </w:rPr>
              </m:ctrlPr>
            </m:e>
          </m:bar>
          <m:r>
            <m:rPr>
              <m:sty m:val="p"/>
            </m:rPr>
            <w:rPr>
              <w:rFonts w:ascii="Cambria Math" w:hAnsi="Cambria Math"/>
            </w:rPr>
            <m:t>=0</m:t>
          </m:r>
        </m:oMath>
      </m:oMathPara>
    </w:p>
    <w:p w14:paraId="3FAFE096">
      <w:pPr>
        <w:spacing w:before="60" w:after="60" w:line="400" w:lineRule="exact"/>
        <w:ind w:firstLine="420"/>
        <w:jc w:val="both"/>
      </w:pPr>
      <w:r>
        <w:t>（5）或非门的工程应用</w:t>
      </w:r>
    </w:p>
    <w:p w14:paraId="5947C351">
      <w:pPr>
        <w:spacing w:before="60" w:after="60" w:line="400" w:lineRule="exact"/>
        <w:ind w:firstLine="420"/>
        <w:jc w:val="both"/>
      </w:pPr>
      <w:r>
        <w:t>实现或非运算的门电路称为或非门，二输入或非门的标准逻辑符号见图1-1-1，符号输出端的小圆圈代表取反运算，对应“先或后非”的运算顺序。</w:t>
      </w:r>
    </w:p>
    <w:p w14:paraId="3834FCE4">
      <w:pPr>
        <w:spacing w:before="60" w:after="60" w:line="400" w:lineRule="exact"/>
        <w:ind w:firstLine="420"/>
        <w:jc w:val="both"/>
      </w:pPr>
      <w:r>
        <w:t>使用或非门这一种逻辑门，就可以通过不同的组合方式，实现与运算、或运算、非运算这三种基本逻辑运算，进而实现任意复杂的逻辑功能。这一特性使得或非门与与非门并列，成为数字集成电路中最重要的两种逻辑门类型。</w:t>
      </w:r>
    </w:p>
    <w:p w14:paraId="3AB7D370">
      <w:pPr>
        <w:spacing w:before="60" w:after="60" w:line="400" w:lineRule="exact"/>
        <w:ind w:firstLine="420"/>
        <w:jc w:val="both"/>
      </w:pPr>
      <w:r>
        <w:t>我们同样可以通过简单的公式变换，直观理解或非运算的逻辑完备性：</w:t>
      </w:r>
    </w:p>
    <w:p w14:paraId="39374C00">
      <w:pPr>
        <w:pStyle w:val="143"/>
        <w:numPr>
          <w:ilvl w:val="0"/>
          <w:numId w:val="13"/>
        </w:numPr>
        <w:spacing w:before="60" w:after="60" w:line="400" w:lineRule="exact"/>
        <w:jc w:val="both"/>
      </w:pPr>
      <w:r>
        <w:t>用或非门实现非运算：将或非门的所有输入端短接，输入同一个逻辑变量A，即可实现非运算。公式推导为：</w:t>
      </w:r>
      <m:oMath>
        <m:r>
          <m:rPr/>
          <w:rPr>
            <w:rFonts w:ascii="Cambria Math" w:hAnsi="Cambria Math"/>
          </w:rPr>
          <m:t>Y</m:t>
        </m:r>
        <m:r>
          <m:rPr>
            <m:sty m:val="p"/>
          </m:rPr>
          <w:rPr>
            <w:rFonts w:ascii="Cambria Math" w:hAnsi="Cambria Math"/>
          </w:rPr>
          <m:t>=</m:t>
        </m:r>
        <m:bar>
          <m:barPr>
            <m:pos m:val="top"/>
            <m:ctrlPr>
              <w:rPr>
                <w:rFonts w:ascii="Cambria Math" w:hAnsi="Cambria Math"/>
              </w:rPr>
            </m:ctrlPr>
          </m:barPr>
          <m:e>
            <m:r>
              <m:rPr/>
              <w:rPr>
                <w:rFonts w:ascii="Cambria Math" w:hAnsi="Cambria Math"/>
              </w:rPr>
              <m:t>A</m:t>
            </m:r>
            <m:r>
              <m:rPr>
                <m:sty m:val="p"/>
              </m:rPr>
              <w:rPr>
                <w:rFonts w:ascii="Cambria Math" w:hAnsi="Cambria Math"/>
              </w:rPr>
              <m:t>+</m:t>
            </m:r>
            <m:r>
              <m:rPr/>
              <w:rPr>
                <w:rFonts w:ascii="Cambria Math" w:hAnsi="Cambria Math"/>
              </w:rPr>
              <m:t>A</m:t>
            </m:r>
            <m:ctrlPr>
              <w:rPr>
                <w:rFonts w:ascii="Cambria Math" w:hAnsi="Cambria Math"/>
              </w:rPr>
            </m:ctrlPr>
          </m:e>
        </m:bar>
        <m:r>
          <m:rPr>
            <m:sty m:val="p"/>
          </m:rPr>
          <w:rPr>
            <w:rFonts w:ascii="Cambria Math" w:hAnsi="Cambria Math"/>
          </w:rPr>
          <m:t>=</m:t>
        </m:r>
        <m:bar>
          <m:barPr>
            <m:pos m:val="top"/>
            <m:ctrlPr>
              <w:rPr>
                <w:rFonts w:ascii="Cambria Math" w:hAnsi="Cambria Math"/>
              </w:rPr>
            </m:ctrlPr>
          </m:barPr>
          <m:e>
            <m:r>
              <m:rPr/>
              <w:rPr>
                <w:rFonts w:ascii="Cambria Math" w:hAnsi="Cambria Math"/>
              </w:rPr>
              <m:t>A</m:t>
            </m:r>
            <m:ctrlPr>
              <w:rPr>
                <w:rFonts w:ascii="Cambria Math" w:hAnsi="Cambria Math"/>
              </w:rPr>
            </m:ctrlPr>
          </m:e>
        </m:bar>
      </m:oMath>
      <w:r>
        <w:t>。</w:t>
      </w:r>
    </w:p>
    <w:p w14:paraId="196B6D73">
      <w:pPr>
        <w:pStyle w:val="143"/>
        <w:numPr>
          <w:ilvl w:val="0"/>
          <w:numId w:val="13"/>
        </w:numPr>
        <w:spacing w:before="60" w:after="60" w:line="400" w:lineRule="exact"/>
        <w:jc w:val="both"/>
      </w:pPr>
      <w:r>
        <w:t>用或非门实现或运算：在或非门的输出端再串联一个或非门，并将第二个或非门的所有输入端短接，即可实现或运算。公式推导为：</w:t>
      </w:r>
      <m:oMath>
        <m:r>
          <m:rPr/>
          <w:rPr>
            <w:rFonts w:ascii="Cambria Math" w:hAnsi="Cambria Math"/>
          </w:rPr>
          <m:t>Y</m:t>
        </m:r>
        <m:r>
          <m:rPr>
            <m:sty m:val="p"/>
          </m:rPr>
          <w:rPr>
            <w:rFonts w:ascii="Cambria Math" w:hAnsi="Cambria Math"/>
          </w:rPr>
          <m:t>=</m:t>
        </m:r>
        <m:bar>
          <m:barPr>
            <m:pos m:val="top"/>
            <m:ctrlPr>
              <w:rPr>
                <w:rFonts w:ascii="Cambria Math" w:hAnsi="Cambria Math"/>
              </w:rPr>
            </m:ctrlPr>
          </m:barPr>
          <m:e>
            <m:bar>
              <m:barPr>
                <m:pos m:val="top"/>
                <m:ctrlPr>
                  <w:rPr>
                    <w:rFonts w:ascii="Cambria Math" w:hAnsi="Cambria Math"/>
                  </w:rPr>
                </m:ctrlPr>
              </m:barPr>
              <m:e>
                <m:r>
                  <m:rPr/>
                  <w:rPr>
                    <w:rFonts w:ascii="Cambria Math" w:hAnsi="Cambria Math"/>
                  </w:rPr>
                  <m:t>A</m:t>
                </m:r>
                <m:r>
                  <m:rPr>
                    <m:sty m:val="p"/>
                  </m:rPr>
                  <w:rPr>
                    <w:rFonts w:ascii="Cambria Math" w:hAnsi="Cambria Math"/>
                  </w:rPr>
                  <m:t>+</m:t>
                </m:r>
                <m:r>
                  <m:rPr/>
                  <w:rPr>
                    <w:rFonts w:ascii="Cambria Math" w:hAnsi="Cambria Math"/>
                  </w:rPr>
                  <m:t>B</m:t>
                </m:r>
                <m:ctrlPr>
                  <w:rPr>
                    <w:rFonts w:ascii="Cambria Math" w:hAnsi="Cambria Math"/>
                  </w:rPr>
                </m:ctrlPr>
              </m:e>
            </m:bar>
            <m:r>
              <m:rPr>
                <m:sty m:val="p"/>
              </m:rPr>
              <w:rPr>
                <w:rFonts w:ascii="Cambria Math" w:hAnsi="Cambria Math"/>
              </w:rPr>
              <m:t>+</m:t>
            </m:r>
            <m:bar>
              <m:barPr>
                <m:pos m:val="top"/>
                <m:ctrlPr>
                  <w:rPr>
                    <w:rFonts w:ascii="Cambria Math" w:hAnsi="Cambria Math"/>
                  </w:rPr>
                </m:ctrlPr>
              </m:barPr>
              <m:e>
                <m:r>
                  <m:rPr/>
                  <w:rPr>
                    <w:rFonts w:ascii="Cambria Math" w:hAnsi="Cambria Math"/>
                  </w:rPr>
                  <m:t>A</m:t>
                </m:r>
                <m:r>
                  <m:rPr>
                    <m:sty m:val="p"/>
                  </m:rPr>
                  <w:rPr>
                    <w:rFonts w:ascii="Cambria Math" w:hAnsi="Cambria Math"/>
                  </w:rPr>
                  <m:t>+</m:t>
                </m:r>
                <m:r>
                  <m:rPr/>
                  <w:rPr>
                    <w:rFonts w:ascii="Cambria Math" w:hAnsi="Cambria Math"/>
                  </w:rPr>
                  <m:t>B</m:t>
                </m:r>
                <m:ctrlPr>
                  <w:rPr>
                    <w:rFonts w:ascii="Cambria Math" w:hAnsi="Cambria Math"/>
                  </w:rPr>
                </m:ctrlPr>
              </m:e>
            </m:bar>
            <m:ctrlPr>
              <w:rPr>
                <w:rFonts w:ascii="Cambria Math" w:hAnsi="Cambria Math"/>
              </w:rPr>
            </m:ctrlPr>
          </m:e>
        </m:bar>
        <m:r>
          <m:rPr>
            <m:sty m:val="p"/>
          </m:rPr>
          <w:rPr>
            <w:rFonts w:ascii="Cambria Math" w:hAnsi="Cambria Math"/>
          </w:rPr>
          <m:t>=</m:t>
        </m:r>
        <m:bar>
          <m:barPr>
            <m:pos m:val="top"/>
            <m:ctrlPr>
              <w:rPr>
                <w:rFonts w:ascii="Cambria Math" w:hAnsi="Cambria Math"/>
              </w:rPr>
            </m:ctrlPr>
          </m:barPr>
          <m:e>
            <m:bar>
              <m:barPr>
                <m:pos m:val="top"/>
                <m:ctrlPr>
                  <w:rPr>
                    <w:rFonts w:ascii="Cambria Math" w:hAnsi="Cambria Math"/>
                  </w:rPr>
                </m:ctrlPr>
              </m:barPr>
              <m:e>
                <m:r>
                  <m:rPr/>
                  <w:rPr>
                    <w:rFonts w:ascii="Cambria Math" w:hAnsi="Cambria Math"/>
                  </w:rPr>
                  <m:t>A</m:t>
                </m:r>
                <m:r>
                  <m:rPr>
                    <m:sty m:val="p"/>
                  </m:rPr>
                  <w:rPr>
                    <w:rFonts w:ascii="Cambria Math" w:hAnsi="Cambria Math"/>
                  </w:rPr>
                  <m:t>+</m:t>
                </m:r>
                <m:r>
                  <m:rPr/>
                  <w:rPr>
                    <w:rFonts w:ascii="Cambria Math" w:hAnsi="Cambria Math"/>
                  </w:rPr>
                  <m:t>B</m:t>
                </m:r>
                <m:ctrlPr>
                  <w:rPr>
                    <w:rFonts w:ascii="Cambria Math" w:hAnsi="Cambria Math"/>
                  </w:rPr>
                </m:ctrlPr>
              </m:e>
            </m:bar>
            <m:ctrlPr>
              <w:rPr>
                <w:rFonts w:ascii="Cambria Math" w:hAnsi="Cambria Math"/>
              </w:rPr>
            </m:ctrlPr>
          </m:e>
        </m:bar>
        <m:r>
          <m:rPr>
            <m:sty m:val="p"/>
          </m:rPr>
          <w:rPr>
            <w:rFonts w:ascii="Cambria Math" w:hAnsi="Cambria Math"/>
          </w:rPr>
          <m:t>=</m:t>
        </m:r>
        <m:r>
          <m:rPr/>
          <w:rPr>
            <w:rFonts w:ascii="Cambria Math" w:hAnsi="Cambria Math"/>
          </w:rPr>
          <m:t>A</m:t>
        </m:r>
        <m:r>
          <m:rPr>
            <m:sty m:val="p"/>
          </m:rPr>
          <w:rPr>
            <w:rFonts w:ascii="Cambria Math" w:hAnsi="Cambria Math"/>
          </w:rPr>
          <m:t>+</m:t>
        </m:r>
        <m:r>
          <m:rPr/>
          <w:rPr>
            <w:rFonts w:ascii="Cambria Math" w:hAnsi="Cambria Math"/>
          </w:rPr>
          <m:t>B</m:t>
        </m:r>
      </m:oMath>
      <w:r>
        <w:t>。</w:t>
      </w:r>
    </w:p>
    <w:p w14:paraId="49529943">
      <w:pPr>
        <w:pStyle w:val="143"/>
        <w:numPr>
          <w:ilvl w:val="0"/>
          <w:numId w:val="13"/>
        </w:numPr>
        <w:spacing w:before="60" w:after="60" w:line="400" w:lineRule="exact"/>
        <w:jc w:val="both"/>
      </w:pPr>
      <w:r>
        <w:t>用或非门实现与运算：利用摩根定律，可以将与运算转换为或非运算的组合。公式推导为：</w:t>
      </w:r>
      <m:oMath>
        <m:r>
          <m:rPr/>
          <w:rPr>
            <w:rFonts w:ascii="Cambria Math" w:hAnsi="Cambria Math"/>
          </w:rPr>
          <m:t>Y</m:t>
        </m:r>
        <m:r>
          <m:rPr>
            <m:sty m:val="p"/>
          </m:rPr>
          <w:rPr>
            <w:rFonts w:ascii="Cambria Math" w:hAnsi="Cambria Math"/>
          </w:rPr>
          <m:t>=</m:t>
        </m:r>
        <m:r>
          <m:rPr/>
          <w:rPr>
            <w:rFonts w:ascii="Cambria Math" w:hAnsi="Cambria Math"/>
          </w:rPr>
          <m:t>AB</m:t>
        </m:r>
        <m:r>
          <m:rPr>
            <m:sty m:val="p"/>
          </m:rPr>
          <w:rPr>
            <w:rFonts w:ascii="Cambria Math" w:hAnsi="Cambria Math"/>
          </w:rPr>
          <m:t>=</m:t>
        </m:r>
        <m:bar>
          <m:barPr>
            <m:pos m:val="top"/>
            <m:ctrlPr>
              <w:rPr>
                <w:rFonts w:ascii="Cambria Math" w:hAnsi="Cambria Math"/>
              </w:rPr>
            </m:ctrlPr>
          </m:barPr>
          <m:e>
            <m:bar>
              <m:barPr>
                <m:pos m:val="top"/>
                <m:ctrlPr>
                  <w:rPr>
                    <w:rFonts w:ascii="Cambria Math" w:hAnsi="Cambria Math"/>
                  </w:rPr>
                </m:ctrlPr>
              </m:barPr>
              <m:e>
                <m:r>
                  <m:rPr/>
                  <w:rPr>
                    <w:rFonts w:ascii="Cambria Math" w:hAnsi="Cambria Math"/>
                  </w:rPr>
                  <m:t>AB</m:t>
                </m:r>
                <m:ctrlPr>
                  <w:rPr>
                    <w:rFonts w:ascii="Cambria Math" w:hAnsi="Cambria Math"/>
                  </w:rPr>
                </m:ctrlPr>
              </m:e>
            </m:bar>
            <m:ctrlPr>
              <w:rPr>
                <w:rFonts w:ascii="Cambria Math" w:hAnsi="Cambria Math"/>
              </w:rPr>
            </m:ctrlPr>
          </m:e>
        </m:bar>
        <m:r>
          <m:rPr>
            <m:sty m:val="p"/>
          </m:rPr>
          <w:rPr>
            <w:rFonts w:ascii="Cambria Math" w:hAnsi="Cambria Math"/>
          </w:rPr>
          <m:t>=</m:t>
        </m:r>
        <m:bar>
          <m:barPr>
            <m:pos m:val="top"/>
            <m:ctrlPr>
              <w:rPr>
                <w:rFonts w:ascii="Cambria Math" w:hAnsi="Cambria Math"/>
              </w:rPr>
            </m:ctrlPr>
          </m:barPr>
          <m:e>
            <m:bar>
              <m:barPr>
                <m:pos m:val="top"/>
                <m:ctrlPr>
                  <w:rPr>
                    <w:rFonts w:ascii="Cambria Math" w:hAnsi="Cambria Math"/>
                  </w:rPr>
                </m:ctrlPr>
              </m:barPr>
              <m:e>
                <m:r>
                  <m:rPr/>
                  <w:rPr>
                    <w:rFonts w:ascii="Cambria Math" w:hAnsi="Cambria Math"/>
                  </w:rPr>
                  <m:t>A</m:t>
                </m:r>
                <m:ctrlPr>
                  <w:rPr>
                    <w:rFonts w:ascii="Cambria Math" w:hAnsi="Cambria Math"/>
                  </w:rPr>
                </m:ctrlPr>
              </m:e>
            </m:bar>
            <m:r>
              <m:rPr>
                <m:sty m:val="p"/>
              </m:rPr>
              <w:rPr>
                <w:rFonts w:ascii="Cambria Math" w:hAnsi="Cambria Math"/>
              </w:rPr>
              <m:t>+</m:t>
            </m:r>
            <m:bar>
              <m:barPr>
                <m:pos m:val="top"/>
                <m:ctrlPr>
                  <w:rPr>
                    <w:rFonts w:ascii="Cambria Math" w:hAnsi="Cambria Math"/>
                  </w:rPr>
                </m:ctrlPr>
              </m:barPr>
              <m:e>
                <m:r>
                  <m:rPr/>
                  <w:rPr>
                    <w:rFonts w:ascii="Cambria Math" w:hAnsi="Cambria Math"/>
                  </w:rPr>
                  <m:t>B</m:t>
                </m:r>
                <m:ctrlPr>
                  <w:rPr>
                    <w:rFonts w:ascii="Cambria Math" w:hAnsi="Cambria Math"/>
                  </w:rPr>
                </m:ctrlPr>
              </m:e>
            </m:bar>
            <m:ctrlPr>
              <w:rPr>
                <w:rFonts w:ascii="Cambria Math" w:hAnsi="Cambria Math"/>
              </w:rPr>
            </m:ctrlPr>
          </m:e>
        </m:bar>
      </m:oMath>
      <w:r>
        <w:t>，即通过三个或非门即可实现与运算。</w:t>
      </w:r>
    </w:p>
    <w:p w14:paraId="0C286A18">
      <w:pPr>
        <w:spacing w:before="60" w:after="60" w:line="400" w:lineRule="exact"/>
        <w:ind w:firstLine="420"/>
        <w:jc w:val="both"/>
      </w:pPr>
      <w:r>
        <w:t>在实际工程应用中，或非门电路同样广泛用于实现数字系统中的逻辑函数化简、通用逻辑阵列、可编程逻辑器件等核心功能。在基于CMOS工艺的专用集成电路设计中，或非门的电路结构往往比与非门更简单、更节省芯片面积，因此在这些场景中，或非门的应用频率甚至会高于与非门。</w:t>
      </w:r>
    </w:p>
    <w:p w14:paraId="42453D77">
      <w:pPr>
        <w:spacing w:before="60" w:after="60" w:line="400" w:lineRule="exact"/>
        <w:ind w:firstLine="420"/>
        <w:jc w:val="both"/>
        <w:rPr>
          <w:b/>
          <w:bCs/>
        </w:rPr>
      </w:pPr>
      <w:r>
        <w:rPr>
          <w:b/>
          <w:bCs/>
        </w:rPr>
        <w:t>3.与或非运算（AND-OR-NOT运算）</w:t>
      </w:r>
    </w:p>
    <w:p w14:paraId="7553CF9A">
      <w:pPr>
        <w:spacing w:before="60" w:after="60" w:line="400" w:lineRule="exact"/>
        <w:ind w:firstLine="420"/>
        <w:jc w:val="both"/>
      </w:pPr>
      <w:r>
        <w:t>（1）定义</w:t>
      </w:r>
    </w:p>
    <w:p w14:paraId="2B502AD4">
      <w:pPr>
        <w:spacing w:before="60" w:after="60" w:line="400" w:lineRule="exact"/>
        <w:ind w:firstLine="420"/>
        <w:jc w:val="both"/>
      </w:pPr>
      <w:r>
        <w:t>与或非运算是与运算、或运算、非运算三种基本逻辑运算的组合，其运算顺序为“先与、后或、再非”。我们可以通过逻辑定义直观理解：将决定事件结果的多个前置条件分为若干组，只有当每一组内的所有条件都同时满足时，事件结果才不发生；只要有任意一组内的条件没有全部满足，事件结果就会发生。这种因果逻辑关系，就是与或非逻辑。</w:t>
      </w:r>
    </w:p>
    <w:p w14:paraId="623E4C96">
      <w:pPr>
        <w:spacing w:before="60" w:after="60" w:line="400" w:lineRule="exact"/>
        <w:ind w:firstLine="420"/>
        <w:jc w:val="both"/>
      </w:pPr>
      <w:r>
        <w:t>从电路角度理解，与或非逻辑相当于先通过多个与门对各组变量分别进行与运算，再通过一个或门将所有与运算的结果进行或运算，最后在或门的输出端串联一个非门，将或运算的结果取反后输出。</w:t>
      </w:r>
    </w:p>
    <w:p w14:paraId="0B0CFD72">
      <w:pPr>
        <w:spacing w:before="60" w:after="60" w:line="400" w:lineRule="exact"/>
        <w:ind w:firstLine="420"/>
        <w:jc w:val="both"/>
      </w:pPr>
      <w:r>
        <w:t>（2）逻辑表达式</w:t>
      </w:r>
    </w:p>
    <w:p w14:paraId="0C63C7EC">
      <w:pPr>
        <w:spacing w:before="60" w:after="60" w:line="400" w:lineRule="exact"/>
        <w:ind w:firstLine="420"/>
        <w:jc w:val="both"/>
      </w:pPr>
      <w:r>
        <w:t>最典型的与或非运算包含两组与运算，每组与运算包含两个输入变量，其通用逻辑表达式为：</w:t>
      </w:r>
    </w:p>
    <w:p w14:paraId="6AF9637A">
      <w:pPr>
        <w:spacing w:before="60" w:after="60" w:line="400" w:lineRule="exact"/>
        <w:ind w:firstLine="420"/>
        <w:jc w:val="both"/>
      </w:pPr>
      <m:oMathPara>
        <m:oMath>
          <m:r>
            <m:rPr/>
            <w:rPr>
              <w:rFonts w:ascii="Cambria Math" w:hAnsi="Cambria Math"/>
            </w:rPr>
            <m:t>Y</m:t>
          </m:r>
          <m:r>
            <m:rPr>
              <m:sty m:val="p"/>
            </m:rPr>
            <w:rPr>
              <w:rFonts w:ascii="Cambria Math" w:hAnsi="Cambria Math"/>
            </w:rPr>
            <m:t>=</m:t>
          </m:r>
          <m:bar>
            <m:barPr>
              <m:pos m:val="top"/>
              <m:ctrlPr>
                <w:rPr>
                  <w:rFonts w:ascii="Cambria Math" w:hAnsi="Cambria Math"/>
                </w:rPr>
              </m:ctrlPr>
            </m:barPr>
            <m:e>
              <m:r>
                <m:rPr/>
                <w:rPr>
                  <w:rFonts w:ascii="Cambria Math" w:hAnsi="Cambria Math"/>
                </w:rPr>
                <m:t>AB</m:t>
              </m:r>
              <m:r>
                <m:rPr>
                  <m:sty m:val="p"/>
                </m:rPr>
                <w:rPr>
                  <w:rFonts w:ascii="Cambria Math" w:hAnsi="Cambria Math"/>
                </w:rPr>
                <m:t>+</m:t>
              </m:r>
              <m:r>
                <m:rPr/>
                <w:rPr>
                  <w:rFonts w:ascii="Cambria Math" w:hAnsi="Cambria Math"/>
                </w:rPr>
                <m:t>CD</m:t>
              </m:r>
              <m:ctrlPr>
                <w:rPr>
                  <w:rFonts w:ascii="Cambria Math" w:hAnsi="Cambria Math"/>
                </w:rPr>
              </m:ctrlPr>
            </m:e>
          </m:bar>
        </m:oMath>
      </m:oMathPara>
    </w:p>
    <w:p w14:paraId="7C6A28BE">
      <w:pPr>
        <w:spacing w:before="60" w:after="60" w:line="400" w:lineRule="exact"/>
        <w:ind w:firstLine="420"/>
        <w:jc w:val="both"/>
      </w:pPr>
      <w:r>
        <w:t>在该表达式中，运算顺序严格遵循优先级规则：先执行A与B的与运算、C与D的与运算，再执行两个与运算结果的或运算，最后对或运算的结果执行非运算。</w:t>
      </w:r>
    </w:p>
    <w:p w14:paraId="05857C46">
      <w:pPr>
        <w:spacing w:before="60" w:after="60" w:line="400" w:lineRule="exact"/>
        <w:ind w:firstLine="420"/>
        <w:jc w:val="both"/>
      </w:pPr>
      <w:r>
        <w:t>与或非运算可以根据实际需求扩展为更多组与运算，每组与运算也可以包含更多的输入变量，其通用扩展表达式为：</w:t>
      </w:r>
    </w:p>
    <w:p w14:paraId="6CFD3556">
      <w:pPr>
        <w:spacing w:before="60" w:after="60" w:line="400" w:lineRule="exact"/>
        <w:ind w:firstLine="420"/>
        <w:jc w:val="both"/>
      </w:pPr>
      <m:oMathPara>
        <m:oMath>
          <m:r>
            <m:rPr/>
            <w:rPr>
              <w:rFonts w:ascii="Cambria Math" w:hAnsi="Cambria Math"/>
            </w:rPr>
            <m:t>Y</m:t>
          </m:r>
          <m:r>
            <m:rPr>
              <m:sty m:val="p"/>
            </m:rPr>
            <w:rPr>
              <w:rFonts w:ascii="Cambria Math" w:hAnsi="Cambria Math"/>
            </w:rPr>
            <m:t>=</m:t>
          </m:r>
          <m:bar>
            <m:barPr>
              <m:pos m:val="top"/>
              <m:ctrlPr>
                <w:rPr>
                  <w:rFonts w:ascii="Cambria Math" w:hAnsi="Cambria Math"/>
                </w:rPr>
              </m:ctrlPr>
            </m:barPr>
            <m:e>
              <m:r>
                <m:rPr/>
                <w:rPr>
                  <w:rFonts w:ascii="Cambria Math" w:hAnsi="Cambria Math"/>
                </w:rPr>
                <m:t>AB</m:t>
              </m:r>
              <m:r>
                <m:rPr>
                  <m:sty m:val="p"/>
                </m:rPr>
                <w:rPr>
                  <w:rFonts w:ascii="Cambria Math" w:hAnsi="Cambria Math"/>
                </w:rPr>
                <m:t>+</m:t>
              </m:r>
              <m:r>
                <m:rPr/>
                <w:rPr>
                  <w:rFonts w:ascii="Cambria Math" w:hAnsi="Cambria Math"/>
                </w:rPr>
                <m:t>CD</m:t>
              </m:r>
              <m:r>
                <m:rPr>
                  <m:sty m:val="p"/>
                </m:rPr>
                <w:rPr>
                  <w:rFonts w:ascii="Cambria Math" w:hAnsi="Cambria Math"/>
                </w:rPr>
                <m:t>+</m:t>
              </m:r>
              <m:r>
                <m:rPr/>
                <w:rPr>
                  <w:rFonts w:ascii="Cambria Math" w:hAnsi="Cambria Math"/>
                </w:rPr>
                <m:t>EF</m:t>
              </m:r>
              <m:r>
                <m:rPr>
                  <m:sty m:val="p"/>
                </m:rPr>
                <w:rPr>
                  <w:rFonts w:ascii="Cambria Math" w:hAnsi="Cambria Math"/>
                </w:rPr>
                <m:t>+</m:t>
              </m:r>
              <m:r>
                <m:rPr>
                  <m:sty m:val="p"/>
                </m:rPr>
                <w:rPr>
                  <w:rFonts w:hint="eastAsia" w:ascii="Cambria Math" w:hAnsi="Cambria Math"/>
                </w:rPr>
                <m:t>…</m:t>
              </m:r>
              <m:ctrlPr>
                <w:rPr>
                  <w:rFonts w:ascii="Cambria Math" w:hAnsi="Cambria Math"/>
                </w:rPr>
              </m:ctrlPr>
            </m:e>
          </m:bar>
        </m:oMath>
      </m:oMathPara>
    </w:p>
    <w:p w14:paraId="55F0E026">
      <w:pPr>
        <w:spacing w:before="60" w:after="60" w:line="400" w:lineRule="exact"/>
        <w:ind w:firstLine="420"/>
        <w:jc w:val="both"/>
      </w:pPr>
      <w:r>
        <w:t>（3）真值表</w:t>
      </w:r>
    </w:p>
    <w:p w14:paraId="14D3E787">
      <w:pPr>
        <w:spacing w:before="60" w:after="60" w:line="400" w:lineRule="exact"/>
        <w:ind w:firstLine="420"/>
        <w:jc w:val="both"/>
      </w:pPr>
      <w:r>
        <w:t>对于包含两组二输入与运算的与或非运算，共有</w:t>
      </w:r>
      <m:oMath>
        <m:sSup>
          <m:sSupPr>
            <m:ctrlPr>
              <w:rPr>
                <w:rFonts w:ascii="Cambria Math" w:hAnsi="Cambria Math"/>
                <w:i/>
              </w:rPr>
            </m:ctrlPr>
          </m:sSupPr>
          <m:e>
            <m:r>
              <m:rPr/>
              <w:rPr>
                <w:rFonts w:ascii="Cambria Math" w:hAnsi="Cambria Math"/>
              </w:rPr>
              <m:t>2</m:t>
            </m:r>
            <m:ctrlPr>
              <w:rPr>
                <w:rFonts w:ascii="Cambria Math" w:hAnsi="Cambria Math"/>
                <w:i/>
              </w:rPr>
            </m:ctrlPr>
          </m:e>
          <m:sup>
            <m:r>
              <m:rPr/>
              <w:rPr>
                <w:rFonts w:ascii="Cambria Math" w:hAnsi="Cambria Math"/>
              </w:rPr>
              <m:t>4</m:t>
            </m:r>
            <m:ctrlPr>
              <w:rPr>
                <w:rFonts w:ascii="Cambria Math" w:hAnsi="Cambria Math"/>
                <w:i/>
              </w:rPr>
            </m:ctrlPr>
          </m:sup>
        </m:sSup>
        <m:r>
          <m:rPr/>
          <w:rPr>
            <w:rFonts w:ascii="Cambria Math" w:hAnsi="Cambria Math"/>
          </w:rPr>
          <m:t>=16</m:t>
        </m:r>
      </m:oMath>
      <w:r>
        <w:t>种输入取值组合，其完整真值表如下表所示：</w:t>
      </w:r>
    </w:p>
    <w:p w14:paraId="1DEEB33F">
      <w:pPr>
        <w:spacing w:after="0" w:line="240" w:lineRule="atLeast"/>
        <w:jc w:val="center"/>
        <w:rPr>
          <w:iCs/>
          <w:color w:val="444444"/>
          <w:sz w:val="20"/>
        </w:rPr>
      </w:pPr>
      <w:r>
        <w:rPr>
          <w:iCs/>
          <w:color w:val="444444"/>
          <w:sz w:val="20"/>
        </w:rPr>
        <w:t>表</w:t>
      </w:r>
      <w:r>
        <w:rPr>
          <w:rFonts w:hint="eastAsia"/>
          <w:iCs/>
          <w:color w:val="444444"/>
          <w:sz w:val="20"/>
        </w:rPr>
        <w:t>1-1-6  与或非逻辑运算真值表</w:t>
      </w:r>
    </w:p>
    <w:tbl>
      <w:tblPr>
        <w:tblStyle w:val="33"/>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30"/>
        <w:gridCol w:w="1130"/>
        <w:gridCol w:w="1129"/>
        <w:gridCol w:w="1129"/>
        <w:gridCol w:w="1129"/>
        <w:gridCol w:w="1129"/>
        <w:gridCol w:w="1130"/>
        <w:gridCol w:w="1156"/>
      </w:tblGrid>
      <w:tr w14:paraId="039B977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130" w:type="dxa"/>
            <w:tcBorders>
              <w:top w:val="single" w:color="auto" w:sz="12" w:space="0"/>
              <w:bottom w:val="single" w:color="auto" w:sz="6" w:space="0"/>
            </w:tcBorders>
            <w:shd w:val="clear" w:color="auto" w:fill="2E75B6"/>
            <w:vAlign w:val="center"/>
          </w:tcPr>
          <w:p w14:paraId="58792BC5">
            <w:pPr>
              <w:spacing w:after="0" w:line="240" w:lineRule="auto"/>
              <w:jc w:val="center"/>
            </w:pPr>
            <w:r>
              <w:rPr>
                <w:b/>
                <w:color w:val="FFFFFF"/>
                <w:sz w:val="20"/>
              </w:rPr>
              <w:t>输入A</w:t>
            </w:r>
          </w:p>
        </w:tc>
        <w:tc>
          <w:tcPr>
            <w:tcW w:w="1130" w:type="dxa"/>
            <w:tcBorders>
              <w:top w:val="single" w:color="auto" w:sz="12" w:space="0"/>
              <w:bottom w:val="single" w:color="auto" w:sz="6" w:space="0"/>
            </w:tcBorders>
            <w:shd w:val="clear" w:color="auto" w:fill="2E75B6"/>
            <w:vAlign w:val="center"/>
          </w:tcPr>
          <w:p w14:paraId="3B90FEB5">
            <w:pPr>
              <w:spacing w:after="0" w:line="240" w:lineRule="auto"/>
              <w:jc w:val="center"/>
            </w:pPr>
            <w:r>
              <w:rPr>
                <w:b/>
                <w:color w:val="FFFFFF"/>
                <w:sz w:val="20"/>
              </w:rPr>
              <w:t>输入B</w:t>
            </w:r>
          </w:p>
        </w:tc>
        <w:tc>
          <w:tcPr>
            <w:tcW w:w="1129" w:type="dxa"/>
            <w:tcBorders>
              <w:top w:val="single" w:color="auto" w:sz="12" w:space="0"/>
              <w:bottom w:val="single" w:color="auto" w:sz="6" w:space="0"/>
            </w:tcBorders>
            <w:shd w:val="clear" w:color="auto" w:fill="2E75B6"/>
            <w:vAlign w:val="center"/>
          </w:tcPr>
          <w:p w14:paraId="44882CF0">
            <w:pPr>
              <w:spacing w:after="0" w:line="240" w:lineRule="auto"/>
              <w:jc w:val="center"/>
            </w:pPr>
            <w:r>
              <w:rPr>
                <w:b/>
                <w:color w:val="FFFFFF"/>
                <w:sz w:val="20"/>
              </w:rPr>
              <w:t>输入C</w:t>
            </w:r>
          </w:p>
        </w:tc>
        <w:tc>
          <w:tcPr>
            <w:tcW w:w="1129" w:type="dxa"/>
            <w:tcBorders>
              <w:top w:val="single" w:color="auto" w:sz="12" w:space="0"/>
              <w:bottom w:val="single" w:color="auto" w:sz="6" w:space="0"/>
            </w:tcBorders>
            <w:shd w:val="clear" w:color="auto" w:fill="2E75B6"/>
            <w:vAlign w:val="center"/>
          </w:tcPr>
          <w:p w14:paraId="3730BC18">
            <w:pPr>
              <w:spacing w:after="0" w:line="240" w:lineRule="auto"/>
              <w:jc w:val="center"/>
            </w:pPr>
            <w:r>
              <w:rPr>
                <w:b/>
                <w:color w:val="FFFFFF"/>
                <w:sz w:val="20"/>
              </w:rPr>
              <w:t>输入D</w:t>
            </w:r>
          </w:p>
        </w:tc>
        <w:tc>
          <w:tcPr>
            <w:tcW w:w="1129" w:type="dxa"/>
            <w:tcBorders>
              <w:top w:val="single" w:color="auto" w:sz="12" w:space="0"/>
              <w:bottom w:val="single" w:color="auto" w:sz="6" w:space="0"/>
            </w:tcBorders>
            <w:shd w:val="clear" w:color="auto" w:fill="2E75B6"/>
            <w:vAlign w:val="center"/>
          </w:tcPr>
          <w:p w14:paraId="63ACB471">
            <w:pPr>
              <w:spacing w:after="0" w:line="240" w:lineRule="auto"/>
              <w:jc w:val="center"/>
            </w:pPr>
            <w:r>
              <w:rPr>
                <w:b/>
                <w:color w:val="FFFFFF"/>
                <w:sz w:val="20"/>
              </w:rPr>
              <w:t>中间与项AB</w:t>
            </w:r>
          </w:p>
        </w:tc>
        <w:tc>
          <w:tcPr>
            <w:tcW w:w="1129" w:type="dxa"/>
            <w:tcBorders>
              <w:top w:val="single" w:color="auto" w:sz="12" w:space="0"/>
              <w:bottom w:val="single" w:color="auto" w:sz="6" w:space="0"/>
            </w:tcBorders>
            <w:shd w:val="clear" w:color="auto" w:fill="2E75B6"/>
            <w:vAlign w:val="center"/>
          </w:tcPr>
          <w:p w14:paraId="73933714">
            <w:pPr>
              <w:spacing w:after="0" w:line="240" w:lineRule="auto"/>
              <w:jc w:val="center"/>
            </w:pPr>
            <w:r>
              <w:rPr>
                <w:b/>
                <w:color w:val="FFFFFF"/>
                <w:sz w:val="20"/>
              </w:rPr>
              <w:t>中间与项CD</w:t>
            </w:r>
          </w:p>
        </w:tc>
        <w:tc>
          <w:tcPr>
            <w:tcW w:w="1130" w:type="dxa"/>
            <w:tcBorders>
              <w:top w:val="single" w:color="auto" w:sz="12" w:space="0"/>
              <w:bottom w:val="single" w:color="auto" w:sz="6" w:space="0"/>
            </w:tcBorders>
            <w:shd w:val="clear" w:color="auto" w:fill="2E75B6"/>
            <w:vAlign w:val="center"/>
          </w:tcPr>
          <w:p w14:paraId="71B4E6E9">
            <w:pPr>
              <w:spacing w:after="0" w:line="240" w:lineRule="auto"/>
              <w:jc w:val="center"/>
            </w:pPr>
            <w:r>
              <w:rPr>
                <w:b/>
                <w:color w:val="FFFFFF"/>
                <w:sz w:val="20"/>
              </w:rPr>
              <w:t>中间或项AB+CD</w:t>
            </w:r>
          </w:p>
        </w:tc>
        <w:tc>
          <w:tcPr>
            <w:tcW w:w="1156" w:type="dxa"/>
            <w:tcBorders>
              <w:top w:val="single" w:color="auto" w:sz="12" w:space="0"/>
              <w:bottom w:val="single" w:color="auto" w:sz="6" w:space="0"/>
            </w:tcBorders>
            <w:shd w:val="clear" w:color="auto" w:fill="2E75B6"/>
            <w:vAlign w:val="center"/>
          </w:tcPr>
          <w:p w14:paraId="440B612B">
            <w:pPr>
              <w:spacing w:after="0" w:line="240" w:lineRule="auto"/>
              <w:jc w:val="center"/>
            </w:pPr>
            <w:r>
              <w:rPr>
                <w:b/>
                <w:color w:val="FFFFFF"/>
                <w:sz w:val="20"/>
              </w:rPr>
              <w:t>输出Y=AB+CD̄</w:t>
            </w:r>
          </w:p>
        </w:tc>
      </w:tr>
      <w:tr w14:paraId="2943B06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130" w:type="dxa"/>
            <w:tcBorders>
              <w:top w:val="single" w:color="auto" w:sz="6" w:space="0"/>
            </w:tcBorders>
            <w:shd w:val="clear" w:color="auto" w:fill="EEF4FB"/>
            <w:vAlign w:val="center"/>
          </w:tcPr>
          <w:p w14:paraId="030DCEAE">
            <w:pPr>
              <w:spacing w:after="0" w:line="240" w:lineRule="auto"/>
              <w:ind w:firstLine="400"/>
            </w:pPr>
            <w:r>
              <w:rPr>
                <w:sz w:val="20"/>
              </w:rPr>
              <w:t>0</w:t>
            </w:r>
          </w:p>
        </w:tc>
        <w:tc>
          <w:tcPr>
            <w:tcW w:w="1130" w:type="dxa"/>
            <w:tcBorders>
              <w:top w:val="single" w:color="auto" w:sz="6" w:space="0"/>
            </w:tcBorders>
            <w:shd w:val="clear" w:color="auto" w:fill="EEF4FB"/>
            <w:vAlign w:val="center"/>
          </w:tcPr>
          <w:p w14:paraId="43BE89A8">
            <w:pPr>
              <w:spacing w:after="0" w:line="240" w:lineRule="auto"/>
              <w:ind w:firstLine="400"/>
            </w:pPr>
            <w:r>
              <w:rPr>
                <w:sz w:val="20"/>
              </w:rPr>
              <w:t>0</w:t>
            </w:r>
          </w:p>
        </w:tc>
        <w:tc>
          <w:tcPr>
            <w:tcW w:w="1129" w:type="dxa"/>
            <w:tcBorders>
              <w:top w:val="single" w:color="auto" w:sz="6" w:space="0"/>
            </w:tcBorders>
            <w:shd w:val="clear" w:color="auto" w:fill="EEF4FB"/>
            <w:vAlign w:val="center"/>
          </w:tcPr>
          <w:p w14:paraId="7FB3BE75">
            <w:pPr>
              <w:spacing w:after="0" w:line="240" w:lineRule="auto"/>
              <w:ind w:firstLine="400"/>
            </w:pPr>
            <w:r>
              <w:rPr>
                <w:sz w:val="20"/>
              </w:rPr>
              <w:t>0</w:t>
            </w:r>
          </w:p>
        </w:tc>
        <w:tc>
          <w:tcPr>
            <w:tcW w:w="1129" w:type="dxa"/>
            <w:tcBorders>
              <w:top w:val="single" w:color="auto" w:sz="6" w:space="0"/>
            </w:tcBorders>
            <w:shd w:val="clear" w:color="auto" w:fill="EEF4FB"/>
            <w:vAlign w:val="center"/>
          </w:tcPr>
          <w:p w14:paraId="2D9E89D6">
            <w:pPr>
              <w:spacing w:after="0" w:line="240" w:lineRule="auto"/>
              <w:ind w:firstLine="400"/>
            </w:pPr>
            <w:r>
              <w:rPr>
                <w:sz w:val="20"/>
              </w:rPr>
              <w:t>0</w:t>
            </w:r>
          </w:p>
        </w:tc>
        <w:tc>
          <w:tcPr>
            <w:tcW w:w="1129" w:type="dxa"/>
            <w:tcBorders>
              <w:top w:val="single" w:color="auto" w:sz="6" w:space="0"/>
            </w:tcBorders>
            <w:shd w:val="clear" w:color="auto" w:fill="EEF4FB"/>
            <w:vAlign w:val="center"/>
          </w:tcPr>
          <w:p w14:paraId="361AAFFC">
            <w:pPr>
              <w:spacing w:after="0" w:line="240" w:lineRule="auto"/>
              <w:ind w:firstLine="400"/>
            </w:pPr>
            <w:r>
              <w:rPr>
                <w:sz w:val="20"/>
              </w:rPr>
              <w:t>0</w:t>
            </w:r>
          </w:p>
        </w:tc>
        <w:tc>
          <w:tcPr>
            <w:tcW w:w="1129" w:type="dxa"/>
            <w:tcBorders>
              <w:top w:val="single" w:color="auto" w:sz="6" w:space="0"/>
            </w:tcBorders>
            <w:shd w:val="clear" w:color="auto" w:fill="EEF4FB"/>
            <w:vAlign w:val="center"/>
          </w:tcPr>
          <w:p w14:paraId="38DE16D6">
            <w:pPr>
              <w:spacing w:after="0" w:line="240" w:lineRule="auto"/>
              <w:ind w:firstLine="400"/>
            </w:pPr>
            <w:r>
              <w:rPr>
                <w:sz w:val="20"/>
              </w:rPr>
              <w:t>0</w:t>
            </w:r>
          </w:p>
        </w:tc>
        <w:tc>
          <w:tcPr>
            <w:tcW w:w="1130" w:type="dxa"/>
            <w:tcBorders>
              <w:top w:val="single" w:color="auto" w:sz="6" w:space="0"/>
            </w:tcBorders>
            <w:shd w:val="clear" w:color="auto" w:fill="EEF4FB"/>
            <w:vAlign w:val="center"/>
          </w:tcPr>
          <w:p w14:paraId="3B1EE3BD">
            <w:pPr>
              <w:spacing w:after="0" w:line="240" w:lineRule="auto"/>
              <w:ind w:firstLine="400"/>
            </w:pPr>
            <w:r>
              <w:rPr>
                <w:sz w:val="20"/>
              </w:rPr>
              <w:t>0</w:t>
            </w:r>
          </w:p>
        </w:tc>
        <w:tc>
          <w:tcPr>
            <w:tcW w:w="1156" w:type="dxa"/>
            <w:tcBorders>
              <w:top w:val="single" w:color="auto" w:sz="6" w:space="0"/>
            </w:tcBorders>
            <w:shd w:val="clear" w:color="auto" w:fill="EEF4FB"/>
            <w:vAlign w:val="center"/>
          </w:tcPr>
          <w:p w14:paraId="2B1394E4">
            <w:pPr>
              <w:spacing w:after="0" w:line="240" w:lineRule="auto"/>
              <w:ind w:firstLine="400"/>
            </w:pPr>
            <w:r>
              <w:rPr>
                <w:sz w:val="20"/>
              </w:rPr>
              <w:t>1</w:t>
            </w:r>
          </w:p>
        </w:tc>
      </w:tr>
      <w:tr w14:paraId="63C70E2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130" w:type="dxa"/>
            <w:shd w:val="clear" w:color="auto" w:fill="FFFFFF"/>
            <w:vAlign w:val="center"/>
          </w:tcPr>
          <w:p w14:paraId="24D2C3B2">
            <w:pPr>
              <w:spacing w:after="0" w:line="240" w:lineRule="auto"/>
              <w:ind w:firstLine="400"/>
            </w:pPr>
            <w:r>
              <w:rPr>
                <w:sz w:val="20"/>
              </w:rPr>
              <w:t>0</w:t>
            </w:r>
          </w:p>
        </w:tc>
        <w:tc>
          <w:tcPr>
            <w:tcW w:w="1130" w:type="dxa"/>
            <w:shd w:val="clear" w:color="auto" w:fill="FFFFFF"/>
            <w:vAlign w:val="center"/>
          </w:tcPr>
          <w:p w14:paraId="44AA5590">
            <w:pPr>
              <w:spacing w:after="0" w:line="240" w:lineRule="auto"/>
              <w:ind w:firstLine="400"/>
            </w:pPr>
            <w:r>
              <w:rPr>
                <w:sz w:val="20"/>
              </w:rPr>
              <w:t>0</w:t>
            </w:r>
          </w:p>
        </w:tc>
        <w:tc>
          <w:tcPr>
            <w:tcW w:w="1129" w:type="dxa"/>
            <w:shd w:val="clear" w:color="auto" w:fill="FFFFFF"/>
            <w:vAlign w:val="center"/>
          </w:tcPr>
          <w:p w14:paraId="55A13D3E">
            <w:pPr>
              <w:spacing w:after="0" w:line="240" w:lineRule="auto"/>
              <w:ind w:firstLine="400"/>
            </w:pPr>
            <w:r>
              <w:rPr>
                <w:sz w:val="20"/>
              </w:rPr>
              <w:t>0</w:t>
            </w:r>
          </w:p>
        </w:tc>
        <w:tc>
          <w:tcPr>
            <w:tcW w:w="1129" w:type="dxa"/>
            <w:shd w:val="clear" w:color="auto" w:fill="FFFFFF"/>
            <w:vAlign w:val="center"/>
          </w:tcPr>
          <w:p w14:paraId="25B75BC0">
            <w:pPr>
              <w:spacing w:after="0" w:line="240" w:lineRule="auto"/>
              <w:ind w:firstLine="400"/>
            </w:pPr>
            <w:r>
              <w:rPr>
                <w:sz w:val="20"/>
              </w:rPr>
              <w:t>1</w:t>
            </w:r>
          </w:p>
        </w:tc>
        <w:tc>
          <w:tcPr>
            <w:tcW w:w="1129" w:type="dxa"/>
            <w:shd w:val="clear" w:color="auto" w:fill="FFFFFF"/>
            <w:vAlign w:val="center"/>
          </w:tcPr>
          <w:p w14:paraId="0647A1A1">
            <w:pPr>
              <w:spacing w:after="0" w:line="240" w:lineRule="auto"/>
              <w:ind w:firstLine="400"/>
            </w:pPr>
            <w:r>
              <w:rPr>
                <w:sz w:val="20"/>
              </w:rPr>
              <w:t>0</w:t>
            </w:r>
          </w:p>
        </w:tc>
        <w:tc>
          <w:tcPr>
            <w:tcW w:w="1129" w:type="dxa"/>
            <w:shd w:val="clear" w:color="auto" w:fill="FFFFFF"/>
            <w:vAlign w:val="center"/>
          </w:tcPr>
          <w:p w14:paraId="05105EE8">
            <w:pPr>
              <w:spacing w:after="0" w:line="240" w:lineRule="auto"/>
              <w:ind w:firstLine="400"/>
            </w:pPr>
            <w:r>
              <w:rPr>
                <w:sz w:val="20"/>
              </w:rPr>
              <w:t>0</w:t>
            </w:r>
          </w:p>
        </w:tc>
        <w:tc>
          <w:tcPr>
            <w:tcW w:w="1130" w:type="dxa"/>
            <w:shd w:val="clear" w:color="auto" w:fill="FFFFFF"/>
            <w:vAlign w:val="center"/>
          </w:tcPr>
          <w:p w14:paraId="60158D59">
            <w:pPr>
              <w:spacing w:after="0" w:line="240" w:lineRule="auto"/>
              <w:ind w:firstLine="400"/>
            </w:pPr>
            <w:r>
              <w:rPr>
                <w:sz w:val="20"/>
              </w:rPr>
              <w:t>0</w:t>
            </w:r>
          </w:p>
        </w:tc>
        <w:tc>
          <w:tcPr>
            <w:tcW w:w="1156" w:type="dxa"/>
            <w:shd w:val="clear" w:color="auto" w:fill="FFFFFF"/>
            <w:vAlign w:val="center"/>
          </w:tcPr>
          <w:p w14:paraId="35DC6979">
            <w:pPr>
              <w:spacing w:after="0" w:line="240" w:lineRule="auto"/>
              <w:ind w:firstLine="400"/>
            </w:pPr>
            <w:r>
              <w:rPr>
                <w:sz w:val="20"/>
              </w:rPr>
              <w:t>1</w:t>
            </w:r>
          </w:p>
        </w:tc>
      </w:tr>
      <w:tr w14:paraId="2ECC95E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130" w:type="dxa"/>
            <w:shd w:val="clear" w:color="auto" w:fill="EEF4FB"/>
            <w:vAlign w:val="center"/>
          </w:tcPr>
          <w:p w14:paraId="667643FB">
            <w:pPr>
              <w:spacing w:after="0" w:line="240" w:lineRule="auto"/>
              <w:ind w:firstLine="400"/>
            </w:pPr>
            <w:r>
              <w:rPr>
                <w:sz w:val="20"/>
              </w:rPr>
              <w:t>0</w:t>
            </w:r>
          </w:p>
        </w:tc>
        <w:tc>
          <w:tcPr>
            <w:tcW w:w="1130" w:type="dxa"/>
            <w:shd w:val="clear" w:color="auto" w:fill="EEF4FB"/>
            <w:vAlign w:val="center"/>
          </w:tcPr>
          <w:p w14:paraId="621AEA45">
            <w:pPr>
              <w:spacing w:after="0" w:line="240" w:lineRule="auto"/>
              <w:ind w:firstLine="400"/>
            </w:pPr>
            <w:r>
              <w:rPr>
                <w:sz w:val="20"/>
              </w:rPr>
              <w:t>0</w:t>
            </w:r>
          </w:p>
        </w:tc>
        <w:tc>
          <w:tcPr>
            <w:tcW w:w="1129" w:type="dxa"/>
            <w:shd w:val="clear" w:color="auto" w:fill="EEF4FB"/>
            <w:vAlign w:val="center"/>
          </w:tcPr>
          <w:p w14:paraId="3D9A3D19">
            <w:pPr>
              <w:spacing w:after="0" w:line="240" w:lineRule="auto"/>
              <w:ind w:firstLine="400"/>
            </w:pPr>
            <w:r>
              <w:rPr>
                <w:sz w:val="20"/>
              </w:rPr>
              <w:t>1</w:t>
            </w:r>
          </w:p>
        </w:tc>
        <w:tc>
          <w:tcPr>
            <w:tcW w:w="1129" w:type="dxa"/>
            <w:shd w:val="clear" w:color="auto" w:fill="EEF4FB"/>
            <w:vAlign w:val="center"/>
          </w:tcPr>
          <w:p w14:paraId="6126AE5D">
            <w:pPr>
              <w:spacing w:after="0" w:line="240" w:lineRule="auto"/>
              <w:ind w:firstLine="400"/>
            </w:pPr>
            <w:r>
              <w:rPr>
                <w:sz w:val="20"/>
              </w:rPr>
              <w:t>0</w:t>
            </w:r>
          </w:p>
        </w:tc>
        <w:tc>
          <w:tcPr>
            <w:tcW w:w="1129" w:type="dxa"/>
            <w:shd w:val="clear" w:color="auto" w:fill="EEF4FB"/>
            <w:vAlign w:val="center"/>
          </w:tcPr>
          <w:p w14:paraId="23FC0E2A">
            <w:pPr>
              <w:spacing w:after="0" w:line="240" w:lineRule="auto"/>
              <w:ind w:firstLine="400"/>
            </w:pPr>
            <w:r>
              <w:rPr>
                <w:sz w:val="20"/>
              </w:rPr>
              <w:t>0</w:t>
            </w:r>
          </w:p>
        </w:tc>
        <w:tc>
          <w:tcPr>
            <w:tcW w:w="1129" w:type="dxa"/>
            <w:shd w:val="clear" w:color="auto" w:fill="EEF4FB"/>
            <w:vAlign w:val="center"/>
          </w:tcPr>
          <w:p w14:paraId="17B815B6">
            <w:pPr>
              <w:spacing w:after="0" w:line="240" w:lineRule="auto"/>
              <w:ind w:firstLine="400"/>
            </w:pPr>
            <w:r>
              <w:rPr>
                <w:sz w:val="20"/>
              </w:rPr>
              <w:t>0</w:t>
            </w:r>
          </w:p>
        </w:tc>
        <w:tc>
          <w:tcPr>
            <w:tcW w:w="1130" w:type="dxa"/>
            <w:shd w:val="clear" w:color="auto" w:fill="EEF4FB"/>
            <w:vAlign w:val="center"/>
          </w:tcPr>
          <w:p w14:paraId="0C25A04A">
            <w:pPr>
              <w:spacing w:after="0" w:line="240" w:lineRule="auto"/>
              <w:ind w:firstLine="400"/>
            </w:pPr>
            <w:r>
              <w:rPr>
                <w:sz w:val="20"/>
              </w:rPr>
              <w:t>0</w:t>
            </w:r>
          </w:p>
        </w:tc>
        <w:tc>
          <w:tcPr>
            <w:tcW w:w="1156" w:type="dxa"/>
            <w:shd w:val="clear" w:color="auto" w:fill="EEF4FB"/>
            <w:vAlign w:val="center"/>
          </w:tcPr>
          <w:p w14:paraId="1A830110">
            <w:pPr>
              <w:spacing w:after="0" w:line="240" w:lineRule="auto"/>
              <w:ind w:firstLine="400"/>
            </w:pPr>
            <w:r>
              <w:rPr>
                <w:sz w:val="20"/>
              </w:rPr>
              <w:t>1</w:t>
            </w:r>
          </w:p>
        </w:tc>
      </w:tr>
      <w:tr w14:paraId="3F281DD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130" w:type="dxa"/>
            <w:shd w:val="clear" w:color="auto" w:fill="FFFFFF"/>
            <w:vAlign w:val="center"/>
          </w:tcPr>
          <w:p w14:paraId="799FCFFA">
            <w:pPr>
              <w:spacing w:after="0" w:line="240" w:lineRule="auto"/>
              <w:ind w:firstLine="400"/>
            </w:pPr>
            <w:r>
              <w:rPr>
                <w:sz w:val="20"/>
              </w:rPr>
              <w:t>0</w:t>
            </w:r>
          </w:p>
        </w:tc>
        <w:tc>
          <w:tcPr>
            <w:tcW w:w="1130" w:type="dxa"/>
            <w:shd w:val="clear" w:color="auto" w:fill="FFFFFF"/>
            <w:vAlign w:val="center"/>
          </w:tcPr>
          <w:p w14:paraId="02FA9CD7">
            <w:pPr>
              <w:spacing w:after="0" w:line="240" w:lineRule="auto"/>
              <w:ind w:firstLine="400"/>
            </w:pPr>
            <w:r>
              <w:rPr>
                <w:sz w:val="20"/>
              </w:rPr>
              <w:t>0</w:t>
            </w:r>
          </w:p>
        </w:tc>
        <w:tc>
          <w:tcPr>
            <w:tcW w:w="1129" w:type="dxa"/>
            <w:shd w:val="clear" w:color="auto" w:fill="FFFFFF"/>
            <w:vAlign w:val="center"/>
          </w:tcPr>
          <w:p w14:paraId="635F90B0">
            <w:pPr>
              <w:spacing w:after="0" w:line="240" w:lineRule="auto"/>
              <w:ind w:firstLine="400"/>
            </w:pPr>
            <w:r>
              <w:rPr>
                <w:sz w:val="20"/>
              </w:rPr>
              <w:t>1</w:t>
            </w:r>
          </w:p>
        </w:tc>
        <w:tc>
          <w:tcPr>
            <w:tcW w:w="1129" w:type="dxa"/>
            <w:shd w:val="clear" w:color="auto" w:fill="FFFFFF"/>
            <w:vAlign w:val="center"/>
          </w:tcPr>
          <w:p w14:paraId="643E8CB3">
            <w:pPr>
              <w:spacing w:after="0" w:line="240" w:lineRule="auto"/>
              <w:ind w:firstLine="400"/>
            </w:pPr>
            <w:r>
              <w:rPr>
                <w:sz w:val="20"/>
              </w:rPr>
              <w:t>1</w:t>
            </w:r>
          </w:p>
        </w:tc>
        <w:tc>
          <w:tcPr>
            <w:tcW w:w="1129" w:type="dxa"/>
            <w:shd w:val="clear" w:color="auto" w:fill="FFFFFF"/>
            <w:vAlign w:val="center"/>
          </w:tcPr>
          <w:p w14:paraId="4EA89AEC">
            <w:pPr>
              <w:spacing w:after="0" w:line="240" w:lineRule="auto"/>
              <w:ind w:firstLine="400"/>
            </w:pPr>
            <w:r>
              <w:rPr>
                <w:sz w:val="20"/>
              </w:rPr>
              <w:t>0</w:t>
            </w:r>
          </w:p>
        </w:tc>
        <w:tc>
          <w:tcPr>
            <w:tcW w:w="1129" w:type="dxa"/>
            <w:shd w:val="clear" w:color="auto" w:fill="FFFFFF"/>
            <w:vAlign w:val="center"/>
          </w:tcPr>
          <w:p w14:paraId="354C3F27">
            <w:pPr>
              <w:spacing w:after="0" w:line="240" w:lineRule="auto"/>
              <w:ind w:firstLine="400"/>
            </w:pPr>
            <w:r>
              <w:rPr>
                <w:sz w:val="20"/>
              </w:rPr>
              <w:t>1</w:t>
            </w:r>
          </w:p>
        </w:tc>
        <w:tc>
          <w:tcPr>
            <w:tcW w:w="1130" w:type="dxa"/>
            <w:shd w:val="clear" w:color="auto" w:fill="FFFFFF"/>
            <w:vAlign w:val="center"/>
          </w:tcPr>
          <w:p w14:paraId="491F98D4">
            <w:pPr>
              <w:spacing w:after="0" w:line="240" w:lineRule="auto"/>
              <w:ind w:firstLine="400"/>
            </w:pPr>
            <w:r>
              <w:rPr>
                <w:sz w:val="20"/>
              </w:rPr>
              <w:t>1</w:t>
            </w:r>
          </w:p>
        </w:tc>
        <w:tc>
          <w:tcPr>
            <w:tcW w:w="1156" w:type="dxa"/>
            <w:shd w:val="clear" w:color="auto" w:fill="FFFFFF"/>
            <w:vAlign w:val="center"/>
          </w:tcPr>
          <w:p w14:paraId="5C36D8CD">
            <w:pPr>
              <w:spacing w:after="0" w:line="240" w:lineRule="auto"/>
              <w:ind w:firstLine="400"/>
            </w:pPr>
            <w:r>
              <w:rPr>
                <w:sz w:val="20"/>
              </w:rPr>
              <w:t>0</w:t>
            </w:r>
          </w:p>
        </w:tc>
      </w:tr>
      <w:tr w14:paraId="78C34AA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130" w:type="dxa"/>
            <w:shd w:val="clear" w:color="auto" w:fill="EEF4FB"/>
            <w:vAlign w:val="center"/>
          </w:tcPr>
          <w:p w14:paraId="010EAEFC">
            <w:pPr>
              <w:spacing w:after="0" w:line="240" w:lineRule="auto"/>
              <w:ind w:firstLine="400"/>
            </w:pPr>
            <w:r>
              <w:rPr>
                <w:sz w:val="20"/>
              </w:rPr>
              <w:t>0</w:t>
            </w:r>
          </w:p>
        </w:tc>
        <w:tc>
          <w:tcPr>
            <w:tcW w:w="1130" w:type="dxa"/>
            <w:shd w:val="clear" w:color="auto" w:fill="EEF4FB"/>
            <w:vAlign w:val="center"/>
          </w:tcPr>
          <w:p w14:paraId="2B5BAB27">
            <w:pPr>
              <w:spacing w:after="0" w:line="240" w:lineRule="auto"/>
              <w:ind w:firstLine="400"/>
            </w:pPr>
            <w:r>
              <w:rPr>
                <w:sz w:val="20"/>
              </w:rPr>
              <w:t>1</w:t>
            </w:r>
          </w:p>
        </w:tc>
        <w:tc>
          <w:tcPr>
            <w:tcW w:w="1129" w:type="dxa"/>
            <w:shd w:val="clear" w:color="auto" w:fill="EEF4FB"/>
            <w:vAlign w:val="center"/>
          </w:tcPr>
          <w:p w14:paraId="76C1B415">
            <w:pPr>
              <w:spacing w:after="0" w:line="240" w:lineRule="auto"/>
              <w:ind w:firstLine="400"/>
            </w:pPr>
            <w:r>
              <w:rPr>
                <w:sz w:val="20"/>
              </w:rPr>
              <w:t>0</w:t>
            </w:r>
          </w:p>
        </w:tc>
        <w:tc>
          <w:tcPr>
            <w:tcW w:w="1129" w:type="dxa"/>
            <w:shd w:val="clear" w:color="auto" w:fill="EEF4FB"/>
            <w:vAlign w:val="center"/>
          </w:tcPr>
          <w:p w14:paraId="002688D3">
            <w:pPr>
              <w:spacing w:after="0" w:line="240" w:lineRule="auto"/>
              <w:ind w:firstLine="400"/>
            </w:pPr>
            <w:r>
              <w:rPr>
                <w:sz w:val="20"/>
              </w:rPr>
              <w:t>0</w:t>
            </w:r>
          </w:p>
        </w:tc>
        <w:tc>
          <w:tcPr>
            <w:tcW w:w="1129" w:type="dxa"/>
            <w:shd w:val="clear" w:color="auto" w:fill="EEF4FB"/>
            <w:vAlign w:val="center"/>
          </w:tcPr>
          <w:p w14:paraId="615BB3D5">
            <w:pPr>
              <w:spacing w:after="0" w:line="240" w:lineRule="auto"/>
              <w:ind w:firstLine="400"/>
            </w:pPr>
            <w:r>
              <w:rPr>
                <w:sz w:val="20"/>
              </w:rPr>
              <w:t>0</w:t>
            </w:r>
          </w:p>
        </w:tc>
        <w:tc>
          <w:tcPr>
            <w:tcW w:w="1129" w:type="dxa"/>
            <w:shd w:val="clear" w:color="auto" w:fill="EEF4FB"/>
            <w:vAlign w:val="center"/>
          </w:tcPr>
          <w:p w14:paraId="160EE087">
            <w:pPr>
              <w:spacing w:after="0" w:line="240" w:lineRule="auto"/>
              <w:ind w:firstLine="400"/>
            </w:pPr>
            <w:r>
              <w:rPr>
                <w:sz w:val="20"/>
              </w:rPr>
              <w:t>0</w:t>
            </w:r>
          </w:p>
        </w:tc>
        <w:tc>
          <w:tcPr>
            <w:tcW w:w="1130" w:type="dxa"/>
            <w:shd w:val="clear" w:color="auto" w:fill="EEF4FB"/>
            <w:vAlign w:val="center"/>
          </w:tcPr>
          <w:p w14:paraId="53C85D5B">
            <w:pPr>
              <w:spacing w:after="0" w:line="240" w:lineRule="auto"/>
              <w:ind w:firstLine="400"/>
            </w:pPr>
            <w:r>
              <w:rPr>
                <w:sz w:val="20"/>
              </w:rPr>
              <w:t>0</w:t>
            </w:r>
          </w:p>
        </w:tc>
        <w:tc>
          <w:tcPr>
            <w:tcW w:w="1156" w:type="dxa"/>
            <w:shd w:val="clear" w:color="auto" w:fill="EEF4FB"/>
            <w:vAlign w:val="center"/>
          </w:tcPr>
          <w:p w14:paraId="48B23C62">
            <w:pPr>
              <w:spacing w:after="0" w:line="240" w:lineRule="auto"/>
              <w:ind w:firstLine="400"/>
            </w:pPr>
            <w:r>
              <w:rPr>
                <w:sz w:val="20"/>
              </w:rPr>
              <w:t>1</w:t>
            </w:r>
          </w:p>
        </w:tc>
      </w:tr>
      <w:tr w14:paraId="72B28A9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130" w:type="dxa"/>
            <w:shd w:val="clear" w:color="auto" w:fill="FFFFFF"/>
            <w:vAlign w:val="center"/>
          </w:tcPr>
          <w:p w14:paraId="7713B458">
            <w:pPr>
              <w:spacing w:after="0" w:line="240" w:lineRule="auto"/>
              <w:ind w:firstLine="400"/>
            </w:pPr>
            <w:r>
              <w:rPr>
                <w:sz w:val="20"/>
              </w:rPr>
              <w:t>0</w:t>
            </w:r>
          </w:p>
        </w:tc>
        <w:tc>
          <w:tcPr>
            <w:tcW w:w="1130" w:type="dxa"/>
            <w:shd w:val="clear" w:color="auto" w:fill="FFFFFF"/>
            <w:vAlign w:val="center"/>
          </w:tcPr>
          <w:p w14:paraId="49FA7F7E">
            <w:pPr>
              <w:spacing w:after="0" w:line="240" w:lineRule="auto"/>
              <w:ind w:firstLine="400"/>
            </w:pPr>
            <w:r>
              <w:rPr>
                <w:sz w:val="20"/>
              </w:rPr>
              <w:t>1</w:t>
            </w:r>
          </w:p>
        </w:tc>
        <w:tc>
          <w:tcPr>
            <w:tcW w:w="1129" w:type="dxa"/>
            <w:shd w:val="clear" w:color="auto" w:fill="FFFFFF"/>
            <w:vAlign w:val="center"/>
          </w:tcPr>
          <w:p w14:paraId="29F9D16D">
            <w:pPr>
              <w:spacing w:after="0" w:line="240" w:lineRule="auto"/>
              <w:ind w:firstLine="400"/>
            </w:pPr>
            <w:r>
              <w:rPr>
                <w:sz w:val="20"/>
              </w:rPr>
              <w:t>0</w:t>
            </w:r>
          </w:p>
        </w:tc>
        <w:tc>
          <w:tcPr>
            <w:tcW w:w="1129" w:type="dxa"/>
            <w:shd w:val="clear" w:color="auto" w:fill="FFFFFF"/>
            <w:vAlign w:val="center"/>
          </w:tcPr>
          <w:p w14:paraId="6FE41577">
            <w:pPr>
              <w:spacing w:after="0" w:line="240" w:lineRule="auto"/>
              <w:ind w:firstLine="400"/>
            </w:pPr>
            <w:r>
              <w:rPr>
                <w:sz w:val="20"/>
              </w:rPr>
              <w:t>1</w:t>
            </w:r>
          </w:p>
        </w:tc>
        <w:tc>
          <w:tcPr>
            <w:tcW w:w="1129" w:type="dxa"/>
            <w:shd w:val="clear" w:color="auto" w:fill="FFFFFF"/>
            <w:vAlign w:val="center"/>
          </w:tcPr>
          <w:p w14:paraId="1C187264">
            <w:pPr>
              <w:spacing w:after="0" w:line="240" w:lineRule="auto"/>
              <w:ind w:firstLine="400"/>
            </w:pPr>
            <w:r>
              <w:rPr>
                <w:sz w:val="20"/>
              </w:rPr>
              <w:t>0</w:t>
            </w:r>
          </w:p>
        </w:tc>
        <w:tc>
          <w:tcPr>
            <w:tcW w:w="1129" w:type="dxa"/>
            <w:shd w:val="clear" w:color="auto" w:fill="FFFFFF"/>
            <w:vAlign w:val="center"/>
          </w:tcPr>
          <w:p w14:paraId="70E9190D">
            <w:pPr>
              <w:spacing w:after="0" w:line="240" w:lineRule="auto"/>
              <w:ind w:firstLine="400"/>
            </w:pPr>
            <w:r>
              <w:rPr>
                <w:sz w:val="20"/>
              </w:rPr>
              <w:t>0</w:t>
            </w:r>
          </w:p>
        </w:tc>
        <w:tc>
          <w:tcPr>
            <w:tcW w:w="1130" w:type="dxa"/>
            <w:shd w:val="clear" w:color="auto" w:fill="FFFFFF"/>
            <w:vAlign w:val="center"/>
          </w:tcPr>
          <w:p w14:paraId="397306CD">
            <w:pPr>
              <w:spacing w:after="0" w:line="240" w:lineRule="auto"/>
              <w:ind w:firstLine="400"/>
            </w:pPr>
            <w:r>
              <w:rPr>
                <w:sz w:val="20"/>
              </w:rPr>
              <w:t>0</w:t>
            </w:r>
          </w:p>
        </w:tc>
        <w:tc>
          <w:tcPr>
            <w:tcW w:w="1156" w:type="dxa"/>
            <w:shd w:val="clear" w:color="auto" w:fill="FFFFFF"/>
            <w:vAlign w:val="center"/>
          </w:tcPr>
          <w:p w14:paraId="0CD8C2B6">
            <w:pPr>
              <w:spacing w:after="0" w:line="240" w:lineRule="auto"/>
              <w:ind w:firstLine="400"/>
            </w:pPr>
            <w:r>
              <w:rPr>
                <w:sz w:val="20"/>
              </w:rPr>
              <w:t>1</w:t>
            </w:r>
          </w:p>
        </w:tc>
      </w:tr>
      <w:tr w14:paraId="77A9892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130" w:type="dxa"/>
            <w:shd w:val="clear" w:color="auto" w:fill="EEF4FB"/>
            <w:vAlign w:val="center"/>
          </w:tcPr>
          <w:p w14:paraId="467BD830">
            <w:pPr>
              <w:spacing w:after="0" w:line="240" w:lineRule="auto"/>
              <w:ind w:firstLine="400"/>
            </w:pPr>
            <w:r>
              <w:rPr>
                <w:sz w:val="20"/>
              </w:rPr>
              <w:t>0</w:t>
            </w:r>
          </w:p>
        </w:tc>
        <w:tc>
          <w:tcPr>
            <w:tcW w:w="1130" w:type="dxa"/>
            <w:shd w:val="clear" w:color="auto" w:fill="EEF4FB"/>
            <w:vAlign w:val="center"/>
          </w:tcPr>
          <w:p w14:paraId="182183BB">
            <w:pPr>
              <w:spacing w:after="0" w:line="240" w:lineRule="auto"/>
              <w:ind w:firstLine="400"/>
            </w:pPr>
            <w:r>
              <w:rPr>
                <w:sz w:val="20"/>
              </w:rPr>
              <w:t>1</w:t>
            </w:r>
          </w:p>
        </w:tc>
        <w:tc>
          <w:tcPr>
            <w:tcW w:w="1129" w:type="dxa"/>
            <w:shd w:val="clear" w:color="auto" w:fill="EEF4FB"/>
            <w:vAlign w:val="center"/>
          </w:tcPr>
          <w:p w14:paraId="58C74BB0">
            <w:pPr>
              <w:spacing w:after="0" w:line="240" w:lineRule="auto"/>
              <w:ind w:firstLine="400"/>
            </w:pPr>
            <w:r>
              <w:rPr>
                <w:sz w:val="20"/>
              </w:rPr>
              <w:t>1</w:t>
            </w:r>
          </w:p>
        </w:tc>
        <w:tc>
          <w:tcPr>
            <w:tcW w:w="1129" w:type="dxa"/>
            <w:shd w:val="clear" w:color="auto" w:fill="EEF4FB"/>
            <w:vAlign w:val="center"/>
          </w:tcPr>
          <w:p w14:paraId="70AF85F6">
            <w:pPr>
              <w:spacing w:after="0" w:line="240" w:lineRule="auto"/>
              <w:ind w:firstLine="400"/>
            </w:pPr>
            <w:r>
              <w:rPr>
                <w:sz w:val="20"/>
              </w:rPr>
              <w:t>0</w:t>
            </w:r>
          </w:p>
        </w:tc>
        <w:tc>
          <w:tcPr>
            <w:tcW w:w="1129" w:type="dxa"/>
            <w:shd w:val="clear" w:color="auto" w:fill="EEF4FB"/>
            <w:vAlign w:val="center"/>
          </w:tcPr>
          <w:p w14:paraId="18B32535">
            <w:pPr>
              <w:spacing w:after="0" w:line="240" w:lineRule="auto"/>
              <w:ind w:firstLine="400"/>
            </w:pPr>
            <w:r>
              <w:rPr>
                <w:sz w:val="20"/>
              </w:rPr>
              <w:t>0</w:t>
            </w:r>
          </w:p>
        </w:tc>
        <w:tc>
          <w:tcPr>
            <w:tcW w:w="1129" w:type="dxa"/>
            <w:shd w:val="clear" w:color="auto" w:fill="EEF4FB"/>
            <w:vAlign w:val="center"/>
          </w:tcPr>
          <w:p w14:paraId="2BA71907">
            <w:pPr>
              <w:spacing w:after="0" w:line="240" w:lineRule="auto"/>
              <w:ind w:firstLine="400"/>
            </w:pPr>
            <w:r>
              <w:rPr>
                <w:sz w:val="20"/>
              </w:rPr>
              <w:t>0</w:t>
            </w:r>
          </w:p>
        </w:tc>
        <w:tc>
          <w:tcPr>
            <w:tcW w:w="1130" w:type="dxa"/>
            <w:shd w:val="clear" w:color="auto" w:fill="EEF4FB"/>
            <w:vAlign w:val="center"/>
          </w:tcPr>
          <w:p w14:paraId="4477F2EA">
            <w:pPr>
              <w:spacing w:after="0" w:line="240" w:lineRule="auto"/>
              <w:ind w:firstLine="400"/>
            </w:pPr>
            <w:r>
              <w:rPr>
                <w:sz w:val="20"/>
              </w:rPr>
              <w:t>0</w:t>
            </w:r>
          </w:p>
        </w:tc>
        <w:tc>
          <w:tcPr>
            <w:tcW w:w="1156" w:type="dxa"/>
            <w:shd w:val="clear" w:color="auto" w:fill="EEF4FB"/>
            <w:vAlign w:val="center"/>
          </w:tcPr>
          <w:p w14:paraId="48AEDEE3">
            <w:pPr>
              <w:spacing w:after="0" w:line="240" w:lineRule="auto"/>
              <w:ind w:firstLine="400"/>
            </w:pPr>
            <w:r>
              <w:rPr>
                <w:sz w:val="20"/>
              </w:rPr>
              <w:t>1</w:t>
            </w:r>
          </w:p>
        </w:tc>
      </w:tr>
      <w:tr w14:paraId="702AD6A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130" w:type="dxa"/>
            <w:shd w:val="clear" w:color="auto" w:fill="FFFFFF"/>
            <w:vAlign w:val="center"/>
          </w:tcPr>
          <w:p w14:paraId="3E004D9A">
            <w:pPr>
              <w:spacing w:after="0" w:line="240" w:lineRule="auto"/>
              <w:ind w:firstLine="400"/>
            </w:pPr>
            <w:r>
              <w:rPr>
                <w:sz w:val="20"/>
              </w:rPr>
              <w:t>0</w:t>
            </w:r>
          </w:p>
        </w:tc>
        <w:tc>
          <w:tcPr>
            <w:tcW w:w="1130" w:type="dxa"/>
            <w:shd w:val="clear" w:color="auto" w:fill="FFFFFF"/>
            <w:vAlign w:val="center"/>
          </w:tcPr>
          <w:p w14:paraId="2CADE716">
            <w:pPr>
              <w:spacing w:after="0" w:line="240" w:lineRule="auto"/>
              <w:ind w:firstLine="400"/>
            </w:pPr>
            <w:r>
              <w:rPr>
                <w:sz w:val="20"/>
              </w:rPr>
              <w:t>1</w:t>
            </w:r>
          </w:p>
        </w:tc>
        <w:tc>
          <w:tcPr>
            <w:tcW w:w="1129" w:type="dxa"/>
            <w:shd w:val="clear" w:color="auto" w:fill="FFFFFF"/>
            <w:vAlign w:val="center"/>
          </w:tcPr>
          <w:p w14:paraId="2686FE2D">
            <w:pPr>
              <w:spacing w:after="0" w:line="240" w:lineRule="auto"/>
              <w:ind w:firstLine="400"/>
            </w:pPr>
            <w:r>
              <w:rPr>
                <w:sz w:val="20"/>
              </w:rPr>
              <w:t>1</w:t>
            </w:r>
          </w:p>
        </w:tc>
        <w:tc>
          <w:tcPr>
            <w:tcW w:w="1129" w:type="dxa"/>
            <w:shd w:val="clear" w:color="auto" w:fill="FFFFFF"/>
            <w:vAlign w:val="center"/>
          </w:tcPr>
          <w:p w14:paraId="23D1CD41">
            <w:pPr>
              <w:spacing w:after="0" w:line="240" w:lineRule="auto"/>
              <w:ind w:firstLine="400"/>
            </w:pPr>
            <w:r>
              <w:rPr>
                <w:sz w:val="20"/>
              </w:rPr>
              <w:t>1</w:t>
            </w:r>
          </w:p>
        </w:tc>
        <w:tc>
          <w:tcPr>
            <w:tcW w:w="1129" w:type="dxa"/>
            <w:shd w:val="clear" w:color="auto" w:fill="FFFFFF"/>
            <w:vAlign w:val="center"/>
          </w:tcPr>
          <w:p w14:paraId="42BC0656">
            <w:pPr>
              <w:spacing w:after="0" w:line="240" w:lineRule="auto"/>
              <w:ind w:firstLine="400"/>
            </w:pPr>
            <w:r>
              <w:rPr>
                <w:sz w:val="20"/>
              </w:rPr>
              <w:t>0</w:t>
            </w:r>
          </w:p>
        </w:tc>
        <w:tc>
          <w:tcPr>
            <w:tcW w:w="1129" w:type="dxa"/>
            <w:shd w:val="clear" w:color="auto" w:fill="FFFFFF"/>
            <w:vAlign w:val="center"/>
          </w:tcPr>
          <w:p w14:paraId="424BF546">
            <w:pPr>
              <w:spacing w:after="0" w:line="240" w:lineRule="auto"/>
              <w:ind w:firstLine="400"/>
            </w:pPr>
            <w:r>
              <w:rPr>
                <w:sz w:val="20"/>
              </w:rPr>
              <w:t>1</w:t>
            </w:r>
          </w:p>
        </w:tc>
        <w:tc>
          <w:tcPr>
            <w:tcW w:w="1130" w:type="dxa"/>
            <w:shd w:val="clear" w:color="auto" w:fill="FFFFFF"/>
            <w:vAlign w:val="center"/>
          </w:tcPr>
          <w:p w14:paraId="770D44B6">
            <w:pPr>
              <w:spacing w:after="0" w:line="240" w:lineRule="auto"/>
              <w:ind w:firstLine="400"/>
            </w:pPr>
            <w:r>
              <w:rPr>
                <w:sz w:val="20"/>
              </w:rPr>
              <w:t>1</w:t>
            </w:r>
          </w:p>
        </w:tc>
        <w:tc>
          <w:tcPr>
            <w:tcW w:w="1156" w:type="dxa"/>
            <w:shd w:val="clear" w:color="auto" w:fill="FFFFFF"/>
            <w:vAlign w:val="center"/>
          </w:tcPr>
          <w:p w14:paraId="5311E27E">
            <w:pPr>
              <w:spacing w:after="0" w:line="240" w:lineRule="auto"/>
              <w:ind w:firstLine="400"/>
            </w:pPr>
            <w:r>
              <w:rPr>
                <w:sz w:val="20"/>
              </w:rPr>
              <w:t>0</w:t>
            </w:r>
          </w:p>
        </w:tc>
      </w:tr>
      <w:tr w14:paraId="0F8F357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130" w:type="dxa"/>
            <w:vAlign w:val="center"/>
          </w:tcPr>
          <w:p w14:paraId="25212326">
            <w:pPr>
              <w:spacing w:after="0" w:line="240" w:lineRule="auto"/>
              <w:jc w:val="center"/>
            </w:pPr>
            <w:r>
              <w:rPr>
                <w:sz w:val="20"/>
              </w:rPr>
              <w:t>1</w:t>
            </w:r>
          </w:p>
        </w:tc>
        <w:tc>
          <w:tcPr>
            <w:tcW w:w="1130" w:type="dxa"/>
            <w:vAlign w:val="center"/>
          </w:tcPr>
          <w:p w14:paraId="034E3FBA">
            <w:pPr>
              <w:spacing w:after="0" w:line="240" w:lineRule="auto"/>
              <w:jc w:val="center"/>
            </w:pPr>
            <w:r>
              <w:rPr>
                <w:sz w:val="20"/>
              </w:rPr>
              <w:t>0</w:t>
            </w:r>
          </w:p>
        </w:tc>
        <w:tc>
          <w:tcPr>
            <w:tcW w:w="1129" w:type="dxa"/>
            <w:vAlign w:val="center"/>
          </w:tcPr>
          <w:p w14:paraId="6BEF6AA8">
            <w:pPr>
              <w:spacing w:after="0" w:line="240" w:lineRule="auto"/>
              <w:jc w:val="center"/>
            </w:pPr>
            <w:r>
              <w:rPr>
                <w:sz w:val="20"/>
              </w:rPr>
              <w:t>0</w:t>
            </w:r>
          </w:p>
        </w:tc>
        <w:tc>
          <w:tcPr>
            <w:tcW w:w="1129" w:type="dxa"/>
            <w:vAlign w:val="center"/>
          </w:tcPr>
          <w:p w14:paraId="5ADB8FB1">
            <w:pPr>
              <w:spacing w:after="0" w:line="240" w:lineRule="auto"/>
              <w:jc w:val="center"/>
            </w:pPr>
            <w:r>
              <w:rPr>
                <w:sz w:val="20"/>
              </w:rPr>
              <w:t>0</w:t>
            </w:r>
          </w:p>
        </w:tc>
        <w:tc>
          <w:tcPr>
            <w:tcW w:w="1129" w:type="dxa"/>
            <w:vAlign w:val="center"/>
          </w:tcPr>
          <w:p w14:paraId="34244FFE">
            <w:pPr>
              <w:spacing w:after="0" w:line="240" w:lineRule="auto"/>
              <w:jc w:val="center"/>
            </w:pPr>
            <w:r>
              <w:rPr>
                <w:sz w:val="20"/>
              </w:rPr>
              <w:t>0</w:t>
            </w:r>
          </w:p>
        </w:tc>
        <w:tc>
          <w:tcPr>
            <w:tcW w:w="1129" w:type="dxa"/>
            <w:vAlign w:val="center"/>
          </w:tcPr>
          <w:p w14:paraId="701DA32E">
            <w:pPr>
              <w:spacing w:after="0" w:line="240" w:lineRule="auto"/>
              <w:jc w:val="center"/>
            </w:pPr>
            <w:r>
              <w:rPr>
                <w:sz w:val="20"/>
              </w:rPr>
              <w:t>0</w:t>
            </w:r>
          </w:p>
        </w:tc>
        <w:tc>
          <w:tcPr>
            <w:tcW w:w="1130" w:type="dxa"/>
            <w:vAlign w:val="center"/>
          </w:tcPr>
          <w:p w14:paraId="3C0A08BB">
            <w:pPr>
              <w:spacing w:after="0" w:line="240" w:lineRule="auto"/>
              <w:jc w:val="center"/>
            </w:pPr>
            <w:r>
              <w:rPr>
                <w:sz w:val="20"/>
              </w:rPr>
              <w:t>0</w:t>
            </w:r>
          </w:p>
        </w:tc>
        <w:tc>
          <w:tcPr>
            <w:tcW w:w="1156" w:type="dxa"/>
            <w:vAlign w:val="center"/>
          </w:tcPr>
          <w:p w14:paraId="67FDD2DC">
            <w:pPr>
              <w:spacing w:after="0" w:line="240" w:lineRule="auto"/>
              <w:jc w:val="center"/>
            </w:pPr>
            <w:r>
              <w:rPr>
                <w:sz w:val="20"/>
              </w:rPr>
              <w:t>1</w:t>
            </w:r>
          </w:p>
        </w:tc>
      </w:tr>
      <w:tr w14:paraId="0899855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130" w:type="dxa"/>
            <w:vAlign w:val="center"/>
          </w:tcPr>
          <w:p w14:paraId="0402CD28">
            <w:pPr>
              <w:spacing w:after="0" w:line="240" w:lineRule="auto"/>
              <w:jc w:val="center"/>
            </w:pPr>
            <w:r>
              <w:rPr>
                <w:sz w:val="20"/>
              </w:rPr>
              <w:t>1</w:t>
            </w:r>
          </w:p>
        </w:tc>
        <w:tc>
          <w:tcPr>
            <w:tcW w:w="1130" w:type="dxa"/>
            <w:vAlign w:val="center"/>
          </w:tcPr>
          <w:p w14:paraId="7A853079">
            <w:pPr>
              <w:spacing w:after="0" w:line="240" w:lineRule="auto"/>
              <w:jc w:val="center"/>
            </w:pPr>
            <w:r>
              <w:rPr>
                <w:sz w:val="20"/>
              </w:rPr>
              <w:t>0</w:t>
            </w:r>
          </w:p>
        </w:tc>
        <w:tc>
          <w:tcPr>
            <w:tcW w:w="1129" w:type="dxa"/>
            <w:vAlign w:val="center"/>
          </w:tcPr>
          <w:p w14:paraId="62A193F5">
            <w:pPr>
              <w:spacing w:after="0" w:line="240" w:lineRule="auto"/>
              <w:jc w:val="center"/>
            </w:pPr>
            <w:r>
              <w:rPr>
                <w:sz w:val="20"/>
              </w:rPr>
              <w:t>0</w:t>
            </w:r>
          </w:p>
        </w:tc>
        <w:tc>
          <w:tcPr>
            <w:tcW w:w="1129" w:type="dxa"/>
            <w:vAlign w:val="center"/>
          </w:tcPr>
          <w:p w14:paraId="6BB5FD89">
            <w:pPr>
              <w:spacing w:after="0" w:line="240" w:lineRule="auto"/>
              <w:jc w:val="center"/>
            </w:pPr>
            <w:r>
              <w:rPr>
                <w:sz w:val="20"/>
              </w:rPr>
              <w:t>1</w:t>
            </w:r>
          </w:p>
        </w:tc>
        <w:tc>
          <w:tcPr>
            <w:tcW w:w="1129" w:type="dxa"/>
            <w:vAlign w:val="center"/>
          </w:tcPr>
          <w:p w14:paraId="3FCC6150">
            <w:pPr>
              <w:spacing w:after="0" w:line="240" w:lineRule="auto"/>
              <w:jc w:val="center"/>
            </w:pPr>
            <w:r>
              <w:rPr>
                <w:sz w:val="20"/>
              </w:rPr>
              <w:t>0</w:t>
            </w:r>
          </w:p>
        </w:tc>
        <w:tc>
          <w:tcPr>
            <w:tcW w:w="1129" w:type="dxa"/>
            <w:vAlign w:val="center"/>
          </w:tcPr>
          <w:p w14:paraId="1EBE0D4F">
            <w:pPr>
              <w:spacing w:after="0" w:line="240" w:lineRule="auto"/>
              <w:jc w:val="center"/>
            </w:pPr>
            <w:r>
              <w:rPr>
                <w:sz w:val="20"/>
              </w:rPr>
              <w:t>0</w:t>
            </w:r>
          </w:p>
        </w:tc>
        <w:tc>
          <w:tcPr>
            <w:tcW w:w="1130" w:type="dxa"/>
            <w:vAlign w:val="center"/>
          </w:tcPr>
          <w:p w14:paraId="7C1161F8">
            <w:pPr>
              <w:spacing w:after="0" w:line="240" w:lineRule="auto"/>
              <w:jc w:val="center"/>
            </w:pPr>
            <w:r>
              <w:rPr>
                <w:sz w:val="20"/>
              </w:rPr>
              <w:t>0</w:t>
            </w:r>
          </w:p>
        </w:tc>
        <w:tc>
          <w:tcPr>
            <w:tcW w:w="1156" w:type="dxa"/>
            <w:vAlign w:val="center"/>
          </w:tcPr>
          <w:p w14:paraId="41E851DE">
            <w:pPr>
              <w:spacing w:after="0" w:line="240" w:lineRule="auto"/>
              <w:jc w:val="center"/>
            </w:pPr>
            <w:r>
              <w:rPr>
                <w:sz w:val="20"/>
              </w:rPr>
              <w:t>1</w:t>
            </w:r>
          </w:p>
        </w:tc>
      </w:tr>
      <w:tr w14:paraId="6EEA737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130" w:type="dxa"/>
            <w:vAlign w:val="center"/>
          </w:tcPr>
          <w:p w14:paraId="049D56B1">
            <w:pPr>
              <w:spacing w:after="0" w:line="240" w:lineRule="auto"/>
              <w:jc w:val="center"/>
            </w:pPr>
            <w:r>
              <w:rPr>
                <w:sz w:val="20"/>
              </w:rPr>
              <w:t>1</w:t>
            </w:r>
          </w:p>
        </w:tc>
        <w:tc>
          <w:tcPr>
            <w:tcW w:w="1130" w:type="dxa"/>
            <w:vAlign w:val="center"/>
          </w:tcPr>
          <w:p w14:paraId="23136FFC">
            <w:pPr>
              <w:spacing w:after="0" w:line="240" w:lineRule="auto"/>
              <w:jc w:val="center"/>
            </w:pPr>
            <w:r>
              <w:rPr>
                <w:sz w:val="20"/>
              </w:rPr>
              <w:t>0</w:t>
            </w:r>
          </w:p>
        </w:tc>
        <w:tc>
          <w:tcPr>
            <w:tcW w:w="1129" w:type="dxa"/>
            <w:vAlign w:val="center"/>
          </w:tcPr>
          <w:p w14:paraId="3BBBEC6A">
            <w:pPr>
              <w:spacing w:after="0" w:line="240" w:lineRule="auto"/>
              <w:jc w:val="center"/>
            </w:pPr>
            <w:r>
              <w:rPr>
                <w:sz w:val="20"/>
              </w:rPr>
              <w:t>1</w:t>
            </w:r>
          </w:p>
        </w:tc>
        <w:tc>
          <w:tcPr>
            <w:tcW w:w="1129" w:type="dxa"/>
            <w:vAlign w:val="center"/>
          </w:tcPr>
          <w:p w14:paraId="33697E7E">
            <w:pPr>
              <w:spacing w:after="0" w:line="240" w:lineRule="auto"/>
              <w:jc w:val="center"/>
            </w:pPr>
            <w:r>
              <w:rPr>
                <w:sz w:val="20"/>
              </w:rPr>
              <w:t>0</w:t>
            </w:r>
          </w:p>
        </w:tc>
        <w:tc>
          <w:tcPr>
            <w:tcW w:w="1129" w:type="dxa"/>
            <w:vAlign w:val="center"/>
          </w:tcPr>
          <w:p w14:paraId="71267565">
            <w:pPr>
              <w:spacing w:after="0" w:line="240" w:lineRule="auto"/>
              <w:jc w:val="center"/>
            </w:pPr>
            <w:r>
              <w:rPr>
                <w:sz w:val="20"/>
              </w:rPr>
              <w:t>0</w:t>
            </w:r>
          </w:p>
        </w:tc>
        <w:tc>
          <w:tcPr>
            <w:tcW w:w="1129" w:type="dxa"/>
            <w:vAlign w:val="center"/>
          </w:tcPr>
          <w:p w14:paraId="6B72AAC9">
            <w:pPr>
              <w:spacing w:after="0" w:line="240" w:lineRule="auto"/>
              <w:jc w:val="center"/>
            </w:pPr>
            <w:r>
              <w:rPr>
                <w:sz w:val="20"/>
              </w:rPr>
              <w:t>0</w:t>
            </w:r>
          </w:p>
        </w:tc>
        <w:tc>
          <w:tcPr>
            <w:tcW w:w="1130" w:type="dxa"/>
            <w:vAlign w:val="center"/>
          </w:tcPr>
          <w:p w14:paraId="290ECE0B">
            <w:pPr>
              <w:spacing w:after="0" w:line="240" w:lineRule="auto"/>
              <w:jc w:val="center"/>
            </w:pPr>
            <w:r>
              <w:rPr>
                <w:sz w:val="20"/>
              </w:rPr>
              <w:t>0</w:t>
            </w:r>
          </w:p>
        </w:tc>
        <w:tc>
          <w:tcPr>
            <w:tcW w:w="1156" w:type="dxa"/>
            <w:vAlign w:val="center"/>
          </w:tcPr>
          <w:p w14:paraId="38033A90">
            <w:pPr>
              <w:spacing w:after="0" w:line="240" w:lineRule="auto"/>
              <w:jc w:val="center"/>
            </w:pPr>
            <w:r>
              <w:rPr>
                <w:sz w:val="20"/>
              </w:rPr>
              <w:t>1</w:t>
            </w:r>
          </w:p>
        </w:tc>
      </w:tr>
      <w:tr w14:paraId="62C94B5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130" w:type="dxa"/>
            <w:vAlign w:val="center"/>
          </w:tcPr>
          <w:p w14:paraId="335D5FB2">
            <w:pPr>
              <w:spacing w:after="0" w:line="240" w:lineRule="auto"/>
              <w:jc w:val="center"/>
            </w:pPr>
            <w:r>
              <w:rPr>
                <w:sz w:val="20"/>
              </w:rPr>
              <w:t>1</w:t>
            </w:r>
          </w:p>
        </w:tc>
        <w:tc>
          <w:tcPr>
            <w:tcW w:w="1130" w:type="dxa"/>
            <w:vAlign w:val="center"/>
          </w:tcPr>
          <w:p w14:paraId="202D0F0D">
            <w:pPr>
              <w:spacing w:after="0" w:line="240" w:lineRule="auto"/>
              <w:jc w:val="center"/>
            </w:pPr>
            <w:r>
              <w:rPr>
                <w:sz w:val="20"/>
              </w:rPr>
              <w:t>0</w:t>
            </w:r>
          </w:p>
        </w:tc>
        <w:tc>
          <w:tcPr>
            <w:tcW w:w="1129" w:type="dxa"/>
            <w:vAlign w:val="center"/>
          </w:tcPr>
          <w:p w14:paraId="7BA721F6">
            <w:pPr>
              <w:spacing w:after="0" w:line="240" w:lineRule="auto"/>
              <w:jc w:val="center"/>
            </w:pPr>
            <w:r>
              <w:rPr>
                <w:sz w:val="20"/>
              </w:rPr>
              <w:t>1</w:t>
            </w:r>
          </w:p>
        </w:tc>
        <w:tc>
          <w:tcPr>
            <w:tcW w:w="1129" w:type="dxa"/>
            <w:vAlign w:val="center"/>
          </w:tcPr>
          <w:p w14:paraId="55CEDC11">
            <w:pPr>
              <w:spacing w:after="0" w:line="240" w:lineRule="auto"/>
              <w:jc w:val="center"/>
            </w:pPr>
            <w:r>
              <w:rPr>
                <w:sz w:val="20"/>
              </w:rPr>
              <w:t>1</w:t>
            </w:r>
          </w:p>
        </w:tc>
        <w:tc>
          <w:tcPr>
            <w:tcW w:w="1129" w:type="dxa"/>
            <w:vAlign w:val="center"/>
          </w:tcPr>
          <w:p w14:paraId="7BDD6232">
            <w:pPr>
              <w:spacing w:after="0" w:line="240" w:lineRule="auto"/>
              <w:jc w:val="center"/>
            </w:pPr>
            <w:r>
              <w:rPr>
                <w:sz w:val="20"/>
              </w:rPr>
              <w:t>0</w:t>
            </w:r>
          </w:p>
        </w:tc>
        <w:tc>
          <w:tcPr>
            <w:tcW w:w="1129" w:type="dxa"/>
            <w:vAlign w:val="center"/>
          </w:tcPr>
          <w:p w14:paraId="770D1930">
            <w:pPr>
              <w:spacing w:after="0" w:line="240" w:lineRule="auto"/>
              <w:jc w:val="center"/>
            </w:pPr>
            <w:r>
              <w:rPr>
                <w:sz w:val="20"/>
              </w:rPr>
              <w:t>1</w:t>
            </w:r>
          </w:p>
        </w:tc>
        <w:tc>
          <w:tcPr>
            <w:tcW w:w="1130" w:type="dxa"/>
            <w:vAlign w:val="center"/>
          </w:tcPr>
          <w:p w14:paraId="4C8C3E8C">
            <w:pPr>
              <w:spacing w:after="0" w:line="240" w:lineRule="auto"/>
              <w:jc w:val="center"/>
            </w:pPr>
            <w:r>
              <w:rPr>
                <w:sz w:val="20"/>
              </w:rPr>
              <w:t>1</w:t>
            </w:r>
          </w:p>
        </w:tc>
        <w:tc>
          <w:tcPr>
            <w:tcW w:w="1156" w:type="dxa"/>
            <w:vAlign w:val="center"/>
          </w:tcPr>
          <w:p w14:paraId="3B48614B">
            <w:pPr>
              <w:spacing w:after="0" w:line="240" w:lineRule="auto"/>
              <w:jc w:val="center"/>
            </w:pPr>
            <w:r>
              <w:rPr>
                <w:sz w:val="20"/>
              </w:rPr>
              <w:t>0</w:t>
            </w:r>
          </w:p>
        </w:tc>
      </w:tr>
      <w:tr w14:paraId="2456FFC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130" w:type="dxa"/>
            <w:vAlign w:val="center"/>
          </w:tcPr>
          <w:p w14:paraId="5F5B50CB">
            <w:pPr>
              <w:spacing w:after="0" w:line="240" w:lineRule="auto"/>
              <w:jc w:val="center"/>
            </w:pPr>
            <w:r>
              <w:rPr>
                <w:sz w:val="20"/>
              </w:rPr>
              <w:t>1</w:t>
            </w:r>
          </w:p>
        </w:tc>
        <w:tc>
          <w:tcPr>
            <w:tcW w:w="1130" w:type="dxa"/>
            <w:vAlign w:val="center"/>
          </w:tcPr>
          <w:p w14:paraId="4D376AF0">
            <w:pPr>
              <w:spacing w:after="0" w:line="240" w:lineRule="auto"/>
              <w:jc w:val="center"/>
            </w:pPr>
            <w:r>
              <w:rPr>
                <w:sz w:val="20"/>
              </w:rPr>
              <w:t>1</w:t>
            </w:r>
          </w:p>
        </w:tc>
        <w:tc>
          <w:tcPr>
            <w:tcW w:w="1129" w:type="dxa"/>
            <w:vAlign w:val="center"/>
          </w:tcPr>
          <w:p w14:paraId="620E684E">
            <w:pPr>
              <w:spacing w:after="0" w:line="240" w:lineRule="auto"/>
              <w:jc w:val="center"/>
            </w:pPr>
            <w:r>
              <w:rPr>
                <w:sz w:val="20"/>
              </w:rPr>
              <w:t>0</w:t>
            </w:r>
          </w:p>
        </w:tc>
        <w:tc>
          <w:tcPr>
            <w:tcW w:w="1129" w:type="dxa"/>
            <w:vAlign w:val="center"/>
          </w:tcPr>
          <w:p w14:paraId="5DC4607C">
            <w:pPr>
              <w:spacing w:after="0" w:line="240" w:lineRule="auto"/>
              <w:jc w:val="center"/>
            </w:pPr>
            <w:r>
              <w:rPr>
                <w:sz w:val="20"/>
              </w:rPr>
              <w:t>0</w:t>
            </w:r>
          </w:p>
        </w:tc>
        <w:tc>
          <w:tcPr>
            <w:tcW w:w="1129" w:type="dxa"/>
            <w:vAlign w:val="center"/>
          </w:tcPr>
          <w:p w14:paraId="51B66151">
            <w:pPr>
              <w:spacing w:after="0" w:line="240" w:lineRule="auto"/>
              <w:jc w:val="center"/>
            </w:pPr>
            <w:r>
              <w:rPr>
                <w:sz w:val="20"/>
              </w:rPr>
              <w:t>1</w:t>
            </w:r>
          </w:p>
        </w:tc>
        <w:tc>
          <w:tcPr>
            <w:tcW w:w="1129" w:type="dxa"/>
            <w:vAlign w:val="center"/>
          </w:tcPr>
          <w:p w14:paraId="5CC04C52">
            <w:pPr>
              <w:spacing w:after="0" w:line="240" w:lineRule="auto"/>
              <w:jc w:val="center"/>
            </w:pPr>
            <w:r>
              <w:rPr>
                <w:sz w:val="20"/>
              </w:rPr>
              <w:t>0</w:t>
            </w:r>
          </w:p>
        </w:tc>
        <w:tc>
          <w:tcPr>
            <w:tcW w:w="1130" w:type="dxa"/>
            <w:vAlign w:val="center"/>
          </w:tcPr>
          <w:p w14:paraId="583CD535">
            <w:pPr>
              <w:spacing w:after="0" w:line="240" w:lineRule="auto"/>
              <w:jc w:val="center"/>
            </w:pPr>
            <w:r>
              <w:rPr>
                <w:sz w:val="20"/>
              </w:rPr>
              <w:t>1</w:t>
            </w:r>
          </w:p>
        </w:tc>
        <w:tc>
          <w:tcPr>
            <w:tcW w:w="1156" w:type="dxa"/>
            <w:vAlign w:val="center"/>
          </w:tcPr>
          <w:p w14:paraId="30CC2FEA">
            <w:pPr>
              <w:spacing w:after="0" w:line="240" w:lineRule="auto"/>
              <w:jc w:val="center"/>
            </w:pPr>
            <w:r>
              <w:rPr>
                <w:sz w:val="20"/>
              </w:rPr>
              <w:t>0</w:t>
            </w:r>
          </w:p>
        </w:tc>
      </w:tr>
      <w:tr w14:paraId="6B1C0A3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130" w:type="dxa"/>
            <w:vAlign w:val="center"/>
          </w:tcPr>
          <w:p w14:paraId="389FFC24">
            <w:pPr>
              <w:spacing w:after="0" w:line="240" w:lineRule="auto"/>
              <w:jc w:val="center"/>
            </w:pPr>
            <w:r>
              <w:rPr>
                <w:sz w:val="20"/>
              </w:rPr>
              <w:t>1</w:t>
            </w:r>
          </w:p>
        </w:tc>
        <w:tc>
          <w:tcPr>
            <w:tcW w:w="1130" w:type="dxa"/>
            <w:vAlign w:val="center"/>
          </w:tcPr>
          <w:p w14:paraId="6C98D268">
            <w:pPr>
              <w:spacing w:after="0" w:line="240" w:lineRule="auto"/>
              <w:jc w:val="center"/>
            </w:pPr>
            <w:r>
              <w:rPr>
                <w:sz w:val="20"/>
              </w:rPr>
              <w:t>1</w:t>
            </w:r>
          </w:p>
        </w:tc>
        <w:tc>
          <w:tcPr>
            <w:tcW w:w="1129" w:type="dxa"/>
            <w:vAlign w:val="center"/>
          </w:tcPr>
          <w:p w14:paraId="3DCCDE1C">
            <w:pPr>
              <w:spacing w:after="0" w:line="240" w:lineRule="auto"/>
              <w:jc w:val="center"/>
            </w:pPr>
            <w:r>
              <w:rPr>
                <w:sz w:val="20"/>
              </w:rPr>
              <w:t>0</w:t>
            </w:r>
          </w:p>
        </w:tc>
        <w:tc>
          <w:tcPr>
            <w:tcW w:w="1129" w:type="dxa"/>
            <w:vAlign w:val="center"/>
          </w:tcPr>
          <w:p w14:paraId="7771BB99">
            <w:pPr>
              <w:spacing w:after="0" w:line="240" w:lineRule="auto"/>
              <w:jc w:val="center"/>
            </w:pPr>
            <w:r>
              <w:rPr>
                <w:sz w:val="20"/>
              </w:rPr>
              <w:t>1</w:t>
            </w:r>
          </w:p>
        </w:tc>
        <w:tc>
          <w:tcPr>
            <w:tcW w:w="1129" w:type="dxa"/>
            <w:vAlign w:val="center"/>
          </w:tcPr>
          <w:p w14:paraId="6136DE35">
            <w:pPr>
              <w:spacing w:after="0" w:line="240" w:lineRule="auto"/>
              <w:jc w:val="center"/>
            </w:pPr>
            <w:r>
              <w:rPr>
                <w:sz w:val="20"/>
              </w:rPr>
              <w:t>1</w:t>
            </w:r>
          </w:p>
        </w:tc>
        <w:tc>
          <w:tcPr>
            <w:tcW w:w="1129" w:type="dxa"/>
            <w:vAlign w:val="center"/>
          </w:tcPr>
          <w:p w14:paraId="10F77A63">
            <w:pPr>
              <w:spacing w:after="0" w:line="240" w:lineRule="auto"/>
              <w:jc w:val="center"/>
            </w:pPr>
            <w:r>
              <w:rPr>
                <w:sz w:val="20"/>
              </w:rPr>
              <w:t>0</w:t>
            </w:r>
          </w:p>
        </w:tc>
        <w:tc>
          <w:tcPr>
            <w:tcW w:w="1130" w:type="dxa"/>
            <w:vAlign w:val="center"/>
          </w:tcPr>
          <w:p w14:paraId="011EE75C">
            <w:pPr>
              <w:spacing w:after="0" w:line="240" w:lineRule="auto"/>
              <w:jc w:val="center"/>
            </w:pPr>
            <w:r>
              <w:rPr>
                <w:sz w:val="20"/>
              </w:rPr>
              <w:t>1</w:t>
            </w:r>
          </w:p>
        </w:tc>
        <w:tc>
          <w:tcPr>
            <w:tcW w:w="1156" w:type="dxa"/>
            <w:vAlign w:val="center"/>
          </w:tcPr>
          <w:p w14:paraId="199E5B2A">
            <w:pPr>
              <w:spacing w:after="0" w:line="240" w:lineRule="auto"/>
              <w:jc w:val="center"/>
            </w:pPr>
            <w:r>
              <w:rPr>
                <w:sz w:val="20"/>
              </w:rPr>
              <w:t>0</w:t>
            </w:r>
          </w:p>
        </w:tc>
      </w:tr>
      <w:tr w14:paraId="209E43D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130" w:type="dxa"/>
            <w:vAlign w:val="center"/>
          </w:tcPr>
          <w:p w14:paraId="2DC0A88D">
            <w:pPr>
              <w:spacing w:after="0" w:line="240" w:lineRule="auto"/>
              <w:jc w:val="center"/>
            </w:pPr>
            <w:r>
              <w:rPr>
                <w:sz w:val="20"/>
              </w:rPr>
              <w:t>1</w:t>
            </w:r>
          </w:p>
        </w:tc>
        <w:tc>
          <w:tcPr>
            <w:tcW w:w="1130" w:type="dxa"/>
            <w:vAlign w:val="center"/>
          </w:tcPr>
          <w:p w14:paraId="530EECE2">
            <w:pPr>
              <w:spacing w:after="0" w:line="240" w:lineRule="auto"/>
              <w:jc w:val="center"/>
            </w:pPr>
            <w:r>
              <w:rPr>
                <w:sz w:val="20"/>
              </w:rPr>
              <w:t>1</w:t>
            </w:r>
          </w:p>
        </w:tc>
        <w:tc>
          <w:tcPr>
            <w:tcW w:w="1129" w:type="dxa"/>
            <w:vAlign w:val="center"/>
          </w:tcPr>
          <w:p w14:paraId="7EA274C3">
            <w:pPr>
              <w:spacing w:after="0" w:line="240" w:lineRule="auto"/>
              <w:jc w:val="center"/>
            </w:pPr>
            <w:r>
              <w:rPr>
                <w:sz w:val="20"/>
              </w:rPr>
              <w:t>1</w:t>
            </w:r>
          </w:p>
        </w:tc>
        <w:tc>
          <w:tcPr>
            <w:tcW w:w="1129" w:type="dxa"/>
            <w:vAlign w:val="center"/>
          </w:tcPr>
          <w:p w14:paraId="396654CD">
            <w:pPr>
              <w:spacing w:after="0" w:line="240" w:lineRule="auto"/>
              <w:jc w:val="center"/>
            </w:pPr>
            <w:r>
              <w:rPr>
                <w:sz w:val="20"/>
              </w:rPr>
              <w:t>0</w:t>
            </w:r>
          </w:p>
        </w:tc>
        <w:tc>
          <w:tcPr>
            <w:tcW w:w="1129" w:type="dxa"/>
            <w:vAlign w:val="center"/>
          </w:tcPr>
          <w:p w14:paraId="25D00EF8">
            <w:pPr>
              <w:spacing w:after="0" w:line="240" w:lineRule="auto"/>
              <w:jc w:val="center"/>
            </w:pPr>
            <w:r>
              <w:rPr>
                <w:sz w:val="20"/>
              </w:rPr>
              <w:t>1</w:t>
            </w:r>
          </w:p>
        </w:tc>
        <w:tc>
          <w:tcPr>
            <w:tcW w:w="1129" w:type="dxa"/>
            <w:vAlign w:val="center"/>
          </w:tcPr>
          <w:p w14:paraId="39DB1969">
            <w:pPr>
              <w:spacing w:after="0" w:line="240" w:lineRule="auto"/>
              <w:jc w:val="center"/>
            </w:pPr>
            <w:r>
              <w:rPr>
                <w:sz w:val="20"/>
              </w:rPr>
              <w:t>0</w:t>
            </w:r>
          </w:p>
        </w:tc>
        <w:tc>
          <w:tcPr>
            <w:tcW w:w="1130" w:type="dxa"/>
            <w:vAlign w:val="center"/>
          </w:tcPr>
          <w:p w14:paraId="256A9867">
            <w:pPr>
              <w:spacing w:after="0" w:line="240" w:lineRule="auto"/>
              <w:jc w:val="center"/>
            </w:pPr>
            <w:r>
              <w:rPr>
                <w:sz w:val="20"/>
              </w:rPr>
              <w:t>1</w:t>
            </w:r>
          </w:p>
        </w:tc>
        <w:tc>
          <w:tcPr>
            <w:tcW w:w="1156" w:type="dxa"/>
            <w:vAlign w:val="center"/>
          </w:tcPr>
          <w:p w14:paraId="0565774C">
            <w:pPr>
              <w:spacing w:after="0" w:line="240" w:lineRule="auto"/>
              <w:jc w:val="center"/>
            </w:pPr>
            <w:r>
              <w:rPr>
                <w:sz w:val="20"/>
              </w:rPr>
              <w:t>0</w:t>
            </w:r>
          </w:p>
        </w:tc>
      </w:tr>
      <w:tr w14:paraId="778E773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130" w:type="dxa"/>
            <w:vAlign w:val="center"/>
          </w:tcPr>
          <w:p w14:paraId="729DC03C">
            <w:pPr>
              <w:spacing w:after="0" w:line="240" w:lineRule="auto"/>
              <w:jc w:val="center"/>
            </w:pPr>
            <w:r>
              <w:rPr>
                <w:sz w:val="20"/>
              </w:rPr>
              <w:t>1</w:t>
            </w:r>
          </w:p>
        </w:tc>
        <w:tc>
          <w:tcPr>
            <w:tcW w:w="1130" w:type="dxa"/>
            <w:vAlign w:val="center"/>
          </w:tcPr>
          <w:p w14:paraId="28E4A6EC">
            <w:pPr>
              <w:spacing w:after="0" w:line="240" w:lineRule="auto"/>
              <w:jc w:val="center"/>
            </w:pPr>
            <w:r>
              <w:rPr>
                <w:sz w:val="20"/>
              </w:rPr>
              <w:t>1</w:t>
            </w:r>
          </w:p>
        </w:tc>
        <w:tc>
          <w:tcPr>
            <w:tcW w:w="1129" w:type="dxa"/>
            <w:vAlign w:val="center"/>
          </w:tcPr>
          <w:p w14:paraId="66E47F94">
            <w:pPr>
              <w:spacing w:after="0" w:line="240" w:lineRule="auto"/>
              <w:jc w:val="center"/>
            </w:pPr>
            <w:r>
              <w:rPr>
                <w:sz w:val="20"/>
              </w:rPr>
              <w:t>1</w:t>
            </w:r>
          </w:p>
        </w:tc>
        <w:tc>
          <w:tcPr>
            <w:tcW w:w="1129" w:type="dxa"/>
            <w:vAlign w:val="center"/>
          </w:tcPr>
          <w:p w14:paraId="66FF346B">
            <w:pPr>
              <w:spacing w:after="0" w:line="240" w:lineRule="auto"/>
              <w:jc w:val="center"/>
            </w:pPr>
            <w:r>
              <w:rPr>
                <w:sz w:val="20"/>
              </w:rPr>
              <w:t>1</w:t>
            </w:r>
          </w:p>
        </w:tc>
        <w:tc>
          <w:tcPr>
            <w:tcW w:w="1129" w:type="dxa"/>
            <w:vAlign w:val="center"/>
          </w:tcPr>
          <w:p w14:paraId="678ADD09">
            <w:pPr>
              <w:spacing w:after="0" w:line="240" w:lineRule="auto"/>
              <w:jc w:val="center"/>
            </w:pPr>
            <w:r>
              <w:rPr>
                <w:sz w:val="20"/>
              </w:rPr>
              <w:t>1</w:t>
            </w:r>
          </w:p>
        </w:tc>
        <w:tc>
          <w:tcPr>
            <w:tcW w:w="1129" w:type="dxa"/>
            <w:vAlign w:val="center"/>
          </w:tcPr>
          <w:p w14:paraId="554E9F40">
            <w:pPr>
              <w:spacing w:after="0" w:line="240" w:lineRule="auto"/>
              <w:jc w:val="center"/>
            </w:pPr>
            <w:r>
              <w:rPr>
                <w:sz w:val="20"/>
              </w:rPr>
              <w:t>1</w:t>
            </w:r>
          </w:p>
        </w:tc>
        <w:tc>
          <w:tcPr>
            <w:tcW w:w="1130" w:type="dxa"/>
            <w:vAlign w:val="center"/>
          </w:tcPr>
          <w:p w14:paraId="44403331">
            <w:pPr>
              <w:spacing w:after="0" w:line="240" w:lineRule="auto"/>
              <w:jc w:val="center"/>
            </w:pPr>
            <w:r>
              <w:rPr>
                <w:sz w:val="20"/>
              </w:rPr>
              <w:t>1</w:t>
            </w:r>
          </w:p>
        </w:tc>
        <w:tc>
          <w:tcPr>
            <w:tcW w:w="1156" w:type="dxa"/>
            <w:vAlign w:val="center"/>
          </w:tcPr>
          <w:p w14:paraId="6DF8A994">
            <w:pPr>
              <w:spacing w:after="0" w:line="240" w:lineRule="auto"/>
              <w:jc w:val="center"/>
            </w:pPr>
            <w:r>
              <w:rPr>
                <w:sz w:val="20"/>
              </w:rPr>
              <w:t>0</w:t>
            </w:r>
          </w:p>
        </w:tc>
      </w:tr>
    </w:tbl>
    <w:p w14:paraId="65E6F336">
      <w:pPr>
        <w:spacing w:before="60" w:after="60" w:line="400" w:lineRule="exact"/>
        <w:ind w:firstLine="420"/>
        <w:jc w:val="both"/>
      </w:pPr>
    </w:p>
    <w:p w14:paraId="680D5561">
      <w:pPr>
        <w:spacing w:before="60" w:after="60" w:line="400" w:lineRule="exact"/>
        <w:ind w:firstLine="420"/>
        <w:jc w:val="both"/>
      </w:pPr>
      <w:r>
        <w:t>（4）核心运算规则</w:t>
      </w:r>
    </w:p>
    <w:p w14:paraId="62915742">
      <w:pPr>
        <w:spacing w:before="60" w:after="60" w:line="400" w:lineRule="exact"/>
        <w:ind w:firstLine="420"/>
        <w:jc w:val="both"/>
      </w:pPr>
      <w:r>
        <w:t>从上述真值表中，我们可以提炼出与或非运算的通用核心运算规则：全与项为1出0，有与项为0出1。</w:t>
      </w:r>
    </w:p>
    <w:p w14:paraId="6E7BA896">
      <w:pPr>
        <w:spacing w:before="60" w:after="60" w:line="400" w:lineRule="exact"/>
        <w:ind w:firstLine="420"/>
        <w:jc w:val="both"/>
      </w:pPr>
      <w:r>
        <w:t>该规则可拆解为两层核心含义：</w:t>
      </w:r>
    </w:p>
    <w:p w14:paraId="18FF63FA">
      <w:pPr>
        <w:spacing w:before="60" w:after="60" w:line="400" w:lineRule="exact"/>
        <w:ind w:firstLine="420"/>
        <w:jc w:val="both"/>
      </w:pPr>
      <w:r>
        <w:t>1.只有当表达式中所有的与项（即每一组与运算的结果）取值全部为逻辑1时，最终的与或非运算输出结果才会为逻辑0；</w:t>
      </w:r>
    </w:p>
    <w:p w14:paraId="18AB2D70">
      <w:pPr>
        <w:spacing w:before="60" w:after="60" w:line="400" w:lineRule="exact"/>
        <w:ind w:firstLine="420"/>
        <w:jc w:val="both"/>
      </w:pPr>
      <w:r>
        <w:t>2.只要表达式中存在任意一个与项取值为逻辑0，无论其他与项的取值是逻辑0还是逻辑1，最终的与或非运算输出结果必然为逻辑1。</w:t>
      </w:r>
    </w:p>
    <w:p w14:paraId="2809CFD6">
      <w:pPr>
        <w:spacing w:before="60" w:after="60" w:line="400" w:lineRule="exact"/>
        <w:ind w:firstLine="420"/>
        <w:jc w:val="both"/>
      </w:pPr>
      <w:r>
        <w:t>（5）与或非门的工程应用</w:t>
      </w:r>
    </w:p>
    <w:p w14:paraId="1B770303">
      <w:pPr>
        <w:spacing w:before="60" w:after="60" w:line="400" w:lineRule="exact"/>
        <w:ind w:firstLine="420"/>
        <w:jc w:val="both"/>
      </w:pPr>
      <w:r>
        <w:t>实现与或非运算的门电路称为与或非门，二组二输入与或非门的标准逻辑符号见图1-1-1，符号内部包含两组与逻辑输入，经或逻辑后输出端带取反标识，完整对应“先与、后或、再非”的运算顺序。</w:t>
      </w:r>
    </w:p>
    <w:p w14:paraId="07CCA18E">
      <w:pPr>
        <w:spacing w:before="60" w:after="60" w:line="400" w:lineRule="exact"/>
        <w:ind w:firstLine="420"/>
        <w:jc w:val="both"/>
      </w:pPr>
      <w:r>
        <w:t>与或非运算虽然不具备逻辑完备性，但它是逻辑函数“与或表达式”的直接取反形式，而与或表达式是逻辑代数中最常用、最直观的逻辑函数表达形式之一。因此，在数字系统设计中，与或非运算主要用于直接实现基于与或表达式的逻辑函数，无需进行额外的逻辑变换，从而简化了设计流程。在实际工程应用中，与或非门电路常用于实现数据选择器、译码器、编码器、算术逻辑单元（ALU）等复杂数字逻辑模块的核心功能。</w:t>
      </w:r>
    </w:p>
    <w:p w14:paraId="3511D71E">
      <w:pPr>
        <w:spacing w:before="60" w:after="60" w:line="400" w:lineRule="exact"/>
        <w:ind w:firstLine="420"/>
        <w:jc w:val="both"/>
        <w:rPr>
          <w:b/>
          <w:bCs/>
        </w:rPr>
      </w:pPr>
      <w:r>
        <w:rPr>
          <w:b/>
          <w:bCs/>
        </w:rPr>
        <w:t>4.异或运算（XOR运算，Exclusive-OR）</w:t>
      </w:r>
    </w:p>
    <w:p w14:paraId="08767038">
      <w:pPr>
        <w:spacing w:before="60" w:after="60" w:line="400" w:lineRule="exact"/>
        <w:ind w:firstLine="420"/>
        <w:jc w:val="both"/>
      </w:pPr>
      <w:r>
        <w:t>（1）定义</w:t>
      </w:r>
    </w:p>
    <w:p w14:paraId="42BBD169">
      <w:pPr>
        <w:spacing w:before="60" w:after="60" w:line="400" w:lineRule="exact"/>
        <w:ind w:firstLine="420"/>
        <w:jc w:val="both"/>
      </w:pPr>
      <w:r>
        <w:t>异或运算是一种特殊的二变量逻辑运算，其核心逻辑含义可以直观理解为：当两个输入逻辑变量的取值相同时，输出结果为逻辑0；当两个输入逻辑变量的取值不同时，输出结果为逻辑1。这种“相同出0，不同出1”的因果逻辑关系，就是异或逻辑。</w:t>
      </w:r>
    </w:p>
    <w:p w14:paraId="30AD6CC3">
      <w:pPr>
        <w:spacing w:before="60" w:after="60" w:line="400" w:lineRule="exact"/>
        <w:ind w:firstLine="420"/>
        <w:jc w:val="both"/>
      </w:pPr>
      <w:r>
        <w:t>异或运算虽然可以通过基本逻辑运算组合实现（公式为</w:t>
      </w:r>
      <m:oMath>
        <m:r>
          <m:rPr/>
          <w:rPr>
            <w:rFonts w:ascii="Cambria Math" w:hAnsi="Cambria Math"/>
          </w:rPr>
          <m:t>Y</m:t>
        </m:r>
        <m:r>
          <m:rPr>
            <m:sty m:val="p"/>
          </m:rPr>
          <w:rPr>
            <w:rFonts w:ascii="Cambria Math" w:hAnsi="Cambria Math"/>
          </w:rPr>
          <m:t>=</m:t>
        </m:r>
        <m:r>
          <m:rPr/>
          <w:rPr>
            <w:rFonts w:ascii="Cambria Math" w:hAnsi="Cambria Math"/>
          </w:rPr>
          <m:t>A</m:t>
        </m:r>
        <m:bar>
          <m:barPr>
            <m:pos m:val="top"/>
            <m:ctrlPr>
              <w:rPr>
                <w:rFonts w:ascii="Cambria Math" w:hAnsi="Cambria Math"/>
              </w:rPr>
            </m:ctrlPr>
          </m:barPr>
          <m:e>
            <m:r>
              <m:rPr/>
              <w:rPr>
                <w:rFonts w:ascii="Cambria Math" w:hAnsi="Cambria Math"/>
              </w:rPr>
              <m:t>B</m:t>
            </m:r>
            <m:ctrlPr>
              <w:rPr>
                <w:rFonts w:ascii="Cambria Math" w:hAnsi="Cambria Math"/>
              </w:rPr>
            </m:ctrlPr>
          </m:e>
        </m:bar>
        <m:r>
          <m:rPr>
            <m:sty m:val="p"/>
          </m:rPr>
          <w:rPr>
            <w:rFonts w:ascii="Cambria Math" w:hAnsi="Cambria Math"/>
          </w:rPr>
          <m:t>+</m:t>
        </m:r>
        <m:bar>
          <m:barPr>
            <m:pos m:val="top"/>
            <m:ctrlPr>
              <w:rPr>
                <w:rFonts w:ascii="Cambria Math" w:hAnsi="Cambria Math"/>
              </w:rPr>
            </m:ctrlPr>
          </m:barPr>
          <m:e>
            <m:r>
              <m:rPr/>
              <w:rPr>
                <w:rFonts w:ascii="Cambria Math" w:hAnsi="Cambria Math"/>
              </w:rPr>
              <m:t>A</m:t>
            </m:r>
            <m:ctrlPr>
              <w:rPr>
                <w:rFonts w:ascii="Cambria Math" w:hAnsi="Cambria Math"/>
              </w:rPr>
            </m:ctrlPr>
          </m:e>
        </m:bar>
        <m:r>
          <m:rPr/>
          <w:rPr>
            <w:rFonts w:ascii="Cambria Math" w:hAnsi="Cambria Math"/>
          </w:rPr>
          <m:t>B</m:t>
        </m:r>
      </m:oMath>
      <w:r>
        <w:t>），但由于其在数字系统中应用极为广泛，因此被定义为独立的复合逻辑运算，并拥有专属的运算符号与逻辑门。</w:t>
      </w:r>
    </w:p>
    <w:p w14:paraId="0CB39E61">
      <w:pPr>
        <w:spacing w:before="60" w:after="60" w:line="400" w:lineRule="exact"/>
        <w:ind w:firstLine="420"/>
        <w:jc w:val="both"/>
      </w:pPr>
      <w:r>
        <w:t>（2）逻辑表达式</w:t>
      </w:r>
    </w:p>
    <w:p w14:paraId="61CF9E71">
      <w:pPr>
        <w:spacing w:before="60" w:after="60" w:line="400" w:lineRule="exact"/>
        <w:ind w:firstLine="420"/>
        <w:jc w:val="both"/>
      </w:pPr>
      <w:r>
        <w:t>异或运算拥有专属的运算符号“</w:t>
      </w:r>
      <m:oMath>
        <m:r>
          <m:rPr>
            <m:sty m:val="p"/>
          </m:rPr>
          <w:rPr>
            <w:rFonts w:hint="eastAsia" w:ascii="Cambria Math" w:hAnsi="Cambria Math"/>
          </w:rPr>
          <m:t>⊕</m:t>
        </m:r>
      </m:oMath>
      <w:r>
        <w:t>”，读作“异或”，其通用逻辑表达式为：</w:t>
      </w:r>
    </w:p>
    <w:p w14:paraId="74FE3F85">
      <w:pPr>
        <w:spacing w:before="60" w:after="60" w:line="400" w:lineRule="exact"/>
        <w:ind w:firstLine="420"/>
        <w:jc w:val="both"/>
      </w:pPr>
      <m:oMathPara>
        <m:oMath>
          <m:r>
            <m:rPr/>
            <w:rPr>
              <w:rFonts w:ascii="Cambria Math" w:hAnsi="Cambria Math"/>
            </w:rPr>
            <m:t>Y</m:t>
          </m:r>
          <m:r>
            <m:rPr>
              <m:sty m:val="p"/>
            </m:rPr>
            <w:rPr>
              <w:rFonts w:ascii="Cambria Math" w:hAnsi="Cambria Math"/>
            </w:rPr>
            <m:t>=</m:t>
          </m:r>
          <m:r>
            <m:rPr/>
            <w:rPr>
              <w:rFonts w:ascii="Cambria Math" w:hAnsi="Cambria Math"/>
            </w:rPr>
            <m:t>A</m:t>
          </m:r>
          <m:r>
            <m:rPr>
              <m:sty m:val="p"/>
            </m:rPr>
            <w:rPr>
              <w:rFonts w:hint="eastAsia" w:ascii="Cambria Math" w:hAnsi="Cambria Math"/>
            </w:rPr>
            <m:t>⊕</m:t>
          </m:r>
          <m:r>
            <m:rPr/>
            <w:rPr>
              <w:rFonts w:ascii="Cambria Math" w:hAnsi="Cambria Math"/>
            </w:rPr>
            <m:t>B</m:t>
          </m:r>
        </m:oMath>
      </m:oMathPara>
    </w:p>
    <w:p w14:paraId="6B31859D">
      <w:pPr>
        <w:spacing w:before="60" w:after="60" w:line="400" w:lineRule="exact"/>
        <w:ind w:firstLine="420"/>
        <w:jc w:val="both"/>
      </w:pPr>
      <w:r>
        <w:t>如前文所述，异或运算可以通过基本逻辑运算的组合来等价表示，这也是异或运算逻辑化简与电路实现的基础，其等价与或表达式为：</w:t>
      </w:r>
    </w:p>
    <w:p w14:paraId="65DFD311">
      <w:pPr>
        <w:spacing w:before="60" w:after="60" w:line="400" w:lineRule="exact"/>
        <w:ind w:firstLine="420"/>
        <w:jc w:val="both"/>
      </w:pPr>
      <m:oMathPara>
        <m:oMath>
          <m:r>
            <m:rPr/>
            <w:rPr>
              <w:rFonts w:ascii="Cambria Math" w:hAnsi="Cambria Math"/>
            </w:rPr>
            <m:t>Y</m:t>
          </m:r>
          <m:r>
            <m:rPr>
              <m:sty m:val="p"/>
            </m:rPr>
            <w:rPr>
              <w:rFonts w:ascii="Cambria Math" w:hAnsi="Cambria Math"/>
            </w:rPr>
            <m:t>=</m:t>
          </m:r>
          <m:r>
            <m:rPr/>
            <w:rPr>
              <w:rFonts w:ascii="Cambria Math" w:hAnsi="Cambria Math"/>
            </w:rPr>
            <m:t>A</m:t>
          </m:r>
          <m:r>
            <m:rPr>
              <m:sty m:val="p"/>
            </m:rPr>
            <w:rPr>
              <w:rFonts w:hint="eastAsia" w:ascii="Cambria Math" w:hAnsi="Cambria Math"/>
            </w:rPr>
            <m:t>⊕</m:t>
          </m:r>
          <m:r>
            <m:rPr/>
            <w:rPr>
              <w:rFonts w:ascii="Cambria Math" w:hAnsi="Cambria Math"/>
            </w:rPr>
            <m:t>B</m:t>
          </m:r>
          <m:r>
            <m:rPr>
              <m:sty m:val="p"/>
            </m:rPr>
            <w:rPr>
              <w:rFonts w:ascii="Cambria Math" w:hAnsi="Cambria Math"/>
            </w:rPr>
            <m:t>=</m:t>
          </m:r>
          <m:r>
            <m:rPr/>
            <w:rPr>
              <w:rFonts w:ascii="Cambria Math" w:hAnsi="Cambria Math"/>
            </w:rPr>
            <m:t>A</m:t>
          </m:r>
          <m:bar>
            <m:barPr>
              <m:pos m:val="top"/>
              <m:ctrlPr>
                <w:rPr>
                  <w:rFonts w:ascii="Cambria Math" w:hAnsi="Cambria Math"/>
                </w:rPr>
              </m:ctrlPr>
            </m:barPr>
            <m:e>
              <m:r>
                <m:rPr/>
                <w:rPr>
                  <w:rFonts w:ascii="Cambria Math" w:hAnsi="Cambria Math"/>
                </w:rPr>
                <m:t>B</m:t>
              </m:r>
              <m:ctrlPr>
                <w:rPr>
                  <w:rFonts w:ascii="Cambria Math" w:hAnsi="Cambria Math"/>
                </w:rPr>
              </m:ctrlPr>
            </m:e>
          </m:bar>
          <m:r>
            <m:rPr>
              <m:sty m:val="p"/>
            </m:rPr>
            <w:rPr>
              <w:rFonts w:ascii="Cambria Math" w:hAnsi="Cambria Math"/>
            </w:rPr>
            <m:t>+</m:t>
          </m:r>
          <m:bar>
            <m:barPr>
              <m:pos m:val="top"/>
              <m:ctrlPr>
                <w:rPr>
                  <w:rFonts w:ascii="Cambria Math" w:hAnsi="Cambria Math"/>
                </w:rPr>
              </m:ctrlPr>
            </m:barPr>
            <m:e>
              <m:r>
                <m:rPr/>
                <w:rPr>
                  <w:rFonts w:ascii="Cambria Math" w:hAnsi="Cambria Math"/>
                </w:rPr>
                <m:t>A</m:t>
              </m:r>
              <m:ctrlPr>
                <w:rPr>
                  <w:rFonts w:ascii="Cambria Math" w:hAnsi="Cambria Math"/>
                </w:rPr>
              </m:ctrlPr>
            </m:e>
          </m:bar>
          <m:r>
            <m:rPr/>
            <w:rPr>
              <w:rFonts w:ascii="Cambria Math" w:hAnsi="Cambria Math"/>
            </w:rPr>
            <m:t>B</m:t>
          </m:r>
        </m:oMath>
      </m:oMathPara>
    </w:p>
    <w:p w14:paraId="62C8930D">
      <w:pPr>
        <w:spacing w:before="60" w:after="60" w:line="400" w:lineRule="exact"/>
        <w:ind w:firstLine="420"/>
        <w:jc w:val="both"/>
      </w:pPr>
      <w:r>
        <w:t>需要特别注意的是，异或运算仅适用于两个输入变量，虽然可以通过多个异或门级联实现多变量的异或逻辑，但多变量异或运算的逻辑含义与二变量异或运算存在本质区别，不能简单套用“相同出0，不同出1”的规则。</w:t>
      </w:r>
    </w:p>
    <w:p w14:paraId="7772F771">
      <w:pPr>
        <w:spacing w:before="60" w:after="60" w:line="400" w:lineRule="exact"/>
        <w:ind w:firstLine="420"/>
        <w:jc w:val="both"/>
      </w:pPr>
      <w:r>
        <w:t>（3）真值表</w:t>
      </w:r>
    </w:p>
    <w:p w14:paraId="108B97AD">
      <w:pPr>
        <w:spacing w:before="60" w:after="60" w:line="400" w:lineRule="exact"/>
        <w:ind w:firstLine="420"/>
        <w:jc w:val="both"/>
      </w:pPr>
      <w:r>
        <w:t>对于双输入变量的异或运算，共有4种输入取值组合，其完整真值表如下表所示：</w:t>
      </w:r>
    </w:p>
    <w:p w14:paraId="5DC58A58">
      <w:pPr>
        <w:spacing w:after="0" w:line="240" w:lineRule="atLeast"/>
        <w:jc w:val="center"/>
        <w:rPr>
          <w:iCs/>
          <w:color w:val="444444"/>
          <w:sz w:val="20"/>
        </w:rPr>
      </w:pPr>
      <w:r>
        <w:rPr>
          <w:iCs/>
          <w:color w:val="444444"/>
          <w:sz w:val="20"/>
        </w:rPr>
        <w:t>表</w:t>
      </w:r>
      <w:r>
        <w:rPr>
          <w:rFonts w:hint="eastAsia"/>
          <w:iCs/>
          <w:color w:val="444444"/>
          <w:sz w:val="20"/>
        </w:rPr>
        <w:t>1-1-7  异或逻辑运算真值表</w:t>
      </w:r>
    </w:p>
    <w:tbl>
      <w:tblPr>
        <w:tblStyle w:val="33"/>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80"/>
        <w:gridCol w:w="2268"/>
        <w:gridCol w:w="2548"/>
        <w:gridCol w:w="2266"/>
      </w:tblGrid>
      <w:tr w14:paraId="0566798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0" w:type="dxa"/>
            <w:tcBorders>
              <w:top w:val="single" w:color="auto" w:sz="12" w:space="0"/>
              <w:bottom w:val="single" w:color="auto" w:sz="6" w:space="0"/>
            </w:tcBorders>
            <w:shd w:val="clear" w:color="auto" w:fill="2E75B6"/>
            <w:vAlign w:val="center"/>
          </w:tcPr>
          <w:p w14:paraId="2296F90B">
            <w:pPr>
              <w:spacing w:after="0" w:line="240" w:lineRule="auto"/>
              <w:jc w:val="center"/>
            </w:pPr>
            <w:r>
              <w:rPr>
                <w:b/>
                <w:color w:val="FFFFFF"/>
                <w:sz w:val="20"/>
              </w:rPr>
              <w:t>输入逻辑变量A</w:t>
            </w:r>
          </w:p>
        </w:tc>
        <w:tc>
          <w:tcPr>
            <w:tcW w:w="2268" w:type="dxa"/>
            <w:tcBorders>
              <w:top w:val="single" w:color="auto" w:sz="12" w:space="0"/>
              <w:bottom w:val="single" w:color="auto" w:sz="6" w:space="0"/>
            </w:tcBorders>
            <w:shd w:val="clear" w:color="auto" w:fill="2E75B6"/>
            <w:vAlign w:val="center"/>
          </w:tcPr>
          <w:p w14:paraId="14DCEB19">
            <w:pPr>
              <w:spacing w:after="0" w:line="240" w:lineRule="auto"/>
              <w:jc w:val="center"/>
            </w:pPr>
            <w:r>
              <w:rPr>
                <w:b/>
                <w:color w:val="FFFFFF"/>
                <w:sz w:val="20"/>
              </w:rPr>
              <w:t>输入逻辑变量B</w:t>
            </w:r>
          </w:p>
        </w:tc>
        <w:tc>
          <w:tcPr>
            <w:tcW w:w="2548" w:type="dxa"/>
            <w:tcBorders>
              <w:top w:val="single" w:color="auto" w:sz="12" w:space="0"/>
              <w:bottom w:val="single" w:color="auto" w:sz="6" w:space="0"/>
            </w:tcBorders>
            <w:shd w:val="clear" w:color="auto" w:fill="2E75B6"/>
            <w:vAlign w:val="center"/>
          </w:tcPr>
          <w:p w14:paraId="7A33D839">
            <w:pPr>
              <w:spacing w:after="0" w:line="240" w:lineRule="auto"/>
              <w:jc w:val="center"/>
            </w:pPr>
            <w:r>
              <w:rPr>
                <w:b/>
                <w:color w:val="FFFFFF"/>
                <w:sz w:val="20"/>
              </w:rPr>
              <w:t>输出逻辑变量</w:t>
            </w:r>
            <m:oMath>
              <m:r>
                <m:rPr>
                  <m:sty m:val="bi"/>
                </m:rPr>
                <w:rPr>
                  <w:rFonts w:ascii="Cambria Math" w:hAnsi="Cambria Math"/>
                  <w:color w:val="FFFFFF"/>
                  <w:sz w:val="20"/>
                </w:rPr>
                <m:t>Y</m:t>
              </m:r>
              <m:r>
                <m:rPr>
                  <m:sty m:val="b"/>
                </m:rPr>
                <w:rPr>
                  <w:rFonts w:ascii="Cambria Math" w:hAnsi="Cambria Math"/>
                  <w:color w:val="FFFFFF"/>
                  <w:sz w:val="20"/>
                </w:rPr>
                <m:t>=</m:t>
              </m:r>
              <m:r>
                <m:rPr>
                  <m:sty m:val="bi"/>
                </m:rPr>
                <w:rPr>
                  <w:rFonts w:ascii="Cambria Math" w:hAnsi="Cambria Math"/>
                  <w:color w:val="FFFFFF"/>
                  <w:sz w:val="20"/>
                </w:rPr>
                <m:t>A</m:t>
              </m:r>
              <m:r>
                <m:rPr>
                  <m:sty m:val="b"/>
                </m:rPr>
                <w:rPr>
                  <w:rFonts w:hint="eastAsia" w:ascii="Cambria Math" w:hAnsi="Cambria Math"/>
                  <w:color w:val="FFFFFF"/>
                  <w:sz w:val="20"/>
                </w:rPr>
                <m:t>⊕</m:t>
              </m:r>
              <m:r>
                <m:rPr>
                  <m:sty m:val="bi"/>
                </m:rPr>
                <w:rPr>
                  <w:rFonts w:ascii="Cambria Math" w:hAnsi="Cambria Math"/>
                  <w:color w:val="FFFFFF"/>
                  <w:sz w:val="20"/>
                </w:rPr>
                <m:t>B</m:t>
              </m:r>
            </m:oMath>
          </w:p>
        </w:tc>
        <w:tc>
          <w:tcPr>
            <w:tcW w:w="2266" w:type="dxa"/>
            <w:tcBorders>
              <w:top w:val="single" w:color="auto" w:sz="12" w:space="0"/>
              <w:bottom w:val="single" w:color="auto" w:sz="6" w:space="0"/>
            </w:tcBorders>
            <w:shd w:val="clear" w:color="auto" w:fill="2E75B6"/>
            <w:vAlign w:val="center"/>
          </w:tcPr>
          <w:p w14:paraId="31FB011D">
            <w:pPr>
              <w:spacing w:after="0" w:line="240" w:lineRule="auto"/>
              <w:jc w:val="center"/>
            </w:pPr>
            <w:r>
              <w:rPr>
                <w:b/>
                <w:color w:val="FFFFFF"/>
                <w:sz w:val="20"/>
              </w:rPr>
              <w:t>对应逻辑含义</w:t>
            </w:r>
          </w:p>
        </w:tc>
      </w:tr>
      <w:tr w14:paraId="6D34E04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0" w:type="dxa"/>
            <w:tcBorders>
              <w:top w:val="single" w:color="auto" w:sz="6" w:space="0"/>
            </w:tcBorders>
            <w:shd w:val="clear" w:color="auto" w:fill="EEF4FB"/>
            <w:vAlign w:val="center"/>
          </w:tcPr>
          <w:p w14:paraId="474FCD4F">
            <w:pPr>
              <w:spacing w:after="0" w:line="240" w:lineRule="auto"/>
              <w:jc w:val="center"/>
            </w:pPr>
            <w:r>
              <w:rPr>
                <w:sz w:val="20"/>
              </w:rPr>
              <w:t>0</w:t>
            </w:r>
          </w:p>
        </w:tc>
        <w:tc>
          <w:tcPr>
            <w:tcW w:w="2268" w:type="dxa"/>
            <w:tcBorders>
              <w:top w:val="single" w:color="auto" w:sz="6" w:space="0"/>
            </w:tcBorders>
            <w:shd w:val="clear" w:color="auto" w:fill="EEF4FB"/>
            <w:vAlign w:val="center"/>
          </w:tcPr>
          <w:p w14:paraId="5B84372D">
            <w:pPr>
              <w:spacing w:after="0" w:line="240" w:lineRule="auto"/>
              <w:jc w:val="center"/>
            </w:pPr>
            <w:r>
              <w:rPr>
                <w:sz w:val="20"/>
              </w:rPr>
              <w:t>0</w:t>
            </w:r>
          </w:p>
        </w:tc>
        <w:tc>
          <w:tcPr>
            <w:tcW w:w="2548" w:type="dxa"/>
            <w:tcBorders>
              <w:top w:val="single" w:color="auto" w:sz="6" w:space="0"/>
            </w:tcBorders>
            <w:shd w:val="clear" w:color="auto" w:fill="EEF4FB"/>
            <w:vAlign w:val="center"/>
          </w:tcPr>
          <w:p w14:paraId="7A458D44">
            <w:pPr>
              <w:spacing w:after="0" w:line="240" w:lineRule="auto"/>
              <w:jc w:val="center"/>
            </w:pPr>
            <w:r>
              <w:rPr>
                <w:sz w:val="20"/>
              </w:rPr>
              <w:t>0</w:t>
            </w:r>
          </w:p>
        </w:tc>
        <w:tc>
          <w:tcPr>
            <w:tcW w:w="2266" w:type="dxa"/>
            <w:tcBorders>
              <w:top w:val="single" w:color="auto" w:sz="6" w:space="0"/>
            </w:tcBorders>
            <w:shd w:val="clear" w:color="auto" w:fill="EEF4FB"/>
            <w:vAlign w:val="center"/>
          </w:tcPr>
          <w:p w14:paraId="59495453">
            <w:pPr>
              <w:spacing w:after="0" w:line="240" w:lineRule="auto"/>
              <w:jc w:val="center"/>
            </w:pPr>
            <w:r>
              <w:rPr>
                <w:sz w:val="20"/>
              </w:rPr>
              <w:t>输入相同，输出0</w:t>
            </w:r>
          </w:p>
        </w:tc>
      </w:tr>
      <w:tr w14:paraId="473996B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0" w:type="dxa"/>
            <w:shd w:val="clear" w:color="auto" w:fill="FFFFFF"/>
            <w:vAlign w:val="center"/>
          </w:tcPr>
          <w:p w14:paraId="208CBB64">
            <w:pPr>
              <w:spacing w:after="0" w:line="240" w:lineRule="auto"/>
              <w:jc w:val="center"/>
            </w:pPr>
            <w:r>
              <w:rPr>
                <w:sz w:val="20"/>
              </w:rPr>
              <w:t>0</w:t>
            </w:r>
          </w:p>
        </w:tc>
        <w:tc>
          <w:tcPr>
            <w:tcW w:w="2268" w:type="dxa"/>
            <w:shd w:val="clear" w:color="auto" w:fill="FFFFFF"/>
            <w:vAlign w:val="center"/>
          </w:tcPr>
          <w:p w14:paraId="51FDBCC6">
            <w:pPr>
              <w:spacing w:after="0" w:line="240" w:lineRule="auto"/>
              <w:jc w:val="center"/>
            </w:pPr>
            <w:r>
              <w:rPr>
                <w:sz w:val="20"/>
              </w:rPr>
              <w:t>1</w:t>
            </w:r>
          </w:p>
        </w:tc>
        <w:tc>
          <w:tcPr>
            <w:tcW w:w="2548" w:type="dxa"/>
            <w:shd w:val="clear" w:color="auto" w:fill="FFFFFF"/>
            <w:vAlign w:val="center"/>
          </w:tcPr>
          <w:p w14:paraId="0E3FE2C8">
            <w:pPr>
              <w:spacing w:after="0" w:line="240" w:lineRule="auto"/>
              <w:jc w:val="center"/>
            </w:pPr>
            <w:r>
              <w:rPr>
                <w:sz w:val="20"/>
              </w:rPr>
              <w:t>1</w:t>
            </w:r>
          </w:p>
        </w:tc>
        <w:tc>
          <w:tcPr>
            <w:tcW w:w="2266" w:type="dxa"/>
            <w:shd w:val="clear" w:color="auto" w:fill="FFFFFF"/>
            <w:vAlign w:val="center"/>
          </w:tcPr>
          <w:p w14:paraId="43EBC6E2">
            <w:pPr>
              <w:spacing w:after="0" w:line="240" w:lineRule="auto"/>
              <w:jc w:val="center"/>
            </w:pPr>
            <w:r>
              <w:rPr>
                <w:sz w:val="20"/>
              </w:rPr>
              <w:t>输入不同，输出1</w:t>
            </w:r>
          </w:p>
        </w:tc>
      </w:tr>
      <w:tr w14:paraId="354E831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0" w:type="dxa"/>
            <w:shd w:val="clear" w:color="auto" w:fill="EEF4FB"/>
            <w:vAlign w:val="center"/>
          </w:tcPr>
          <w:p w14:paraId="07585A7B">
            <w:pPr>
              <w:spacing w:after="0" w:line="240" w:lineRule="auto"/>
              <w:jc w:val="center"/>
            </w:pPr>
            <w:r>
              <w:rPr>
                <w:sz w:val="20"/>
              </w:rPr>
              <w:t>1</w:t>
            </w:r>
          </w:p>
        </w:tc>
        <w:tc>
          <w:tcPr>
            <w:tcW w:w="2268" w:type="dxa"/>
            <w:shd w:val="clear" w:color="auto" w:fill="EEF4FB"/>
            <w:vAlign w:val="center"/>
          </w:tcPr>
          <w:p w14:paraId="6393CC4A">
            <w:pPr>
              <w:spacing w:after="0" w:line="240" w:lineRule="auto"/>
              <w:jc w:val="center"/>
            </w:pPr>
            <w:r>
              <w:rPr>
                <w:sz w:val="20"/>
              </w:rPr>
              <w:t>0</w:t>
            </w:r>
          </w:p>
        </w:tc>
        <w:tc>
          <w:tcPr>
            <w:tcW w:w="2548" w:type="dxa"/>
            <w:shd w:val="clear" w:color="auto" w:fill="EEF4FB"/>
            <w:vAlign w:val="center"/>
          </w:tcPr>
          <w:p w14:paraId="38112825">
            <w:pPr>
              <w:spacing w:after="0" w:line="240" w:lineRule="auto"/>
              <w:jc w:val="center"/>
            </w:pPr>
            <w:r>
              <w:rPr>
                <w:sz w:val="20"/>
              </w:rPr>
              <w:t>1</w:t>
            </w:r>
          </w:p>
        </w:tc>
        <w:tc>
          <w:tcPr>
            <w:tcW w:w="2266" w:type="dxa"/>
            <w:shd w:val="clear" w:color="auto" w:fill="EEF4FB"/>
            <w:vAlign w:val="center"/>
          </w:tcPr>
          <w:p w14:paraId="053DF78D">
            <w:pPr>
              <w:spacing w:after="0" w:line="240" w:lineRule="auto"/>
              <w:jc w:val="center"/>
            </w:pPr>
            <w:r>
              <w:rPr>
                <w:sz w:val="20"/>
              </w:rPr>
              <w:t>输入不同，输出1</w:t>
            </w:r>
          </w:p>
        </w:tc>
      </w:tr>
      <w:tr w14:paraId="042C898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0" w:type="dxa"/>
            <w:shd w:val="clear" w:color="auto" w:fill="FFFFFF"/>
            <w:vAlign w:val="center"/>
          </w:tcPr>
          <w:p w14:paraId="2008AD6E">
            <w:pPr>
              <w:spacing w:after="0" w:line="240" w:lineRule="auto"/>
              <w:jc w:val="center"/>
            </w:pPr>
            <w:r>
              <w:rPr>
                <w:sz w:val="20"/>
              </w:rPr>
              <w:t>1</w:t>
            </w:r>
          </w:p>
        </w:tc>
        <w:tc>
          <w:tcPr>
            <w:tcW w:w="2268" w:type="dxa"/>
            <w:shd w:val="clear" w:color="auto" w:fill="FFFFFF"/>
            <w:vAlign w:val="center"/>
          </w:tcPr>
          <w:p w14:paraId="07F209CA">
            <w:pPr>
              <w:spacing w:after="0" w:line="240" w:lineRule="auto"/>
              <w:jc w:val="center"/>
            </w:pPr>
            <w:r>
              <w:rPr>
                <w:sz w:val="20"/>
              </w:rPr>
              <w:t>1</w:t>
            </w:r>
          </w:p>
        </w:tc>
        <w:tc>
          <w:tcPr>
            <w:tcW w:w="2548" w:type="dxa"/>
            <w:shd w:val="clear" w:color="auto" w:fill="FFFFFF"/>
            <w:vAlign w:val="center"/>
          </w:tcPr>
          <w:p w14:paraId="6B6E4007">
            <w:pPr>
              <w:spacing w:after="0" w:line="240" w:lineRule="auto"/>
              <w:jc w:val="center"/>
            </w:pPr>
            <w:r>
              <w:rPr>
                <w:sz w:val="20"/>
              </w:rPr>
              <w:t>0</w:t>
            </w:r>
          </w:p>
        </w:tc>
        <w:tc>
          <w:tcPr>
            <w:tcW w:w="2266" w:type="dxa"/>
            <w:shd w:val="clear" w:color="auto" w:fill="FFFFFF"/>
            <w:vAlign w:val="center"/>
          </w:tcPr>
          <w:p w14:paraId="7F9B4ED7">
            <w:pPr>
              <w:spacing w:after="0" w:line="240" w:lineRule="auto"/>
              <w:jc w:val="center"/>
            </w:pPr>
            <w:r>
              <w:rPr>
                <w:sz w:val="20"/>
              </w:rPr>
              <w:t>输入相同，输出0</w:t>
            </w:r>
          </w:p>
        </w:tc>
      </w:tr>
    </w:tbl>
    <w:p w14:paraId="5646716F">
      <w:pPr>
        <w:spacing w:before="60" w:after="60" w:line="400" w:lineRule="exact"/>
        <w:ind w:firstLine="420"/>
        <w:jc w:val="both"/>
      </w:pPr>
    </w:p>
    <w:p w14:paraId="08AD2E84">
      <w:pPr>
        <w:spacing w:before="60" w:after="60" w:line="400" w:lineRule="exact"/>
        <w:ind w:firstLine="420"/>
        <w:jc w:val="both"/>
      </w:pPr>
      <w:r>
        <w:t>（4）运算规则与常用公式</w:t>
      </w:r>
    </w:p>
    <w:p w14:paraId="76DE3CD1">
      <w:pPr>
        <w:spacing w:before="60" w:after="60" w:line="400" w:lineRule="exact"/>
        <w:ind w:firstLine="420"/>
        <w:jc w:val="both"/>
      </w:pPr>
      <w:r>
        <w:t>从上述真值表中，我们可以提炼出异或运算的通用核心运算规则，也被称作异或运算口诀：相同出0，不同出1。</w:t>
      </w:r>
    </w:p>
    <w:p w14:paraId="35A871C6">
      <w:pPr>
        <w:spacing w:before="60" w:after="60" w:line="400" w:lineRule="exact"/>
        <w:ind w:firstLine="420"/>
        <w:jc w:val="both"/>
      </w:pPr>
      <w:r>
        <w:t>基于该核心规则，我们可以直接推导出异或运算的基础运算公式：</w:t>
      </w:r>
    </w:p>
    <w:p w14:paraId="47690234">
      <w:pPr>
        <w:spacing w:before="60" w:after="60" w:line="400" w:lineRule="exact"/>
        <w:ind w:firstLine="420"/>
        <w:jc w:val="center"/>
      </w:pPr>
      <m:oMath>
        <m:r>
          <m:rPr>
            <m:sty m:val="p"/>
          </m:rPr>
          <w:rPr>
            <w:rFonts w:ascii="Cambria Math" w:hAnsi="Cambria Math"/>
          </w:rPr>
          <m:t>0</m:t>
        </m:r>
        <m:r>
          <m:rPr>
            <m:sty m:val="p"/>
          </m:rPr>
          <w:rPr>
            <w:rFonts w:hint="eastAsia" w:ascii="Cambria Math" w:hAnsi="Cambria Math"/>
          </w:rPr>
          <m:t>⊕</m:t>
        </m:r>
        <m:r>
          <m:rPr>
            <m:sty m:val="p"/>
          </m:rPr>
          <w:rPr>
            <w:rFonts w:ascii="Cambria Math" w:hAnsi="Cambria Math"/>
          </w:rPr>
          <m:t>0=0</m:t>
        </m:r>
      </m:oMath>
      <w:r>
        <w:rPr>
          <w:rFonts w:hint="eastAsia"/>
        </w:rPr>
        <w:t>、</w:t>
      </w:r>
      <m:oMath>
        <m:r>
          <m:rPr>
            <m:sty m:val="p"/>
          </m:rPr>
          <w:rPr>
            <w:rFonts w:ascii="Cambria Math" w:hAnsi="Cambria Math"/>
          </w:rPr>
          <m:t>0</m:t>
        </m:r>
        <m:r>
          <m:rPr>
            <m:sty m:val="p"/>
          </m:rPr>
          <w:rPr>
            <w:rFonts w:hint="eastAsia" w:ascii="Cambria Math" w:hAnsi="Cambria Math"/>
          </w:rPr>
          <m:t>⊕</m:t>
        </m:r>
        <m:r>
          <m:rPr>
            <m:sty m:val="p"/>
          </m:rPr>
          <w:rPr>
            <w:rFonts w:ascii="Cambria Math" w:hAnsi="Cambria Math"/>
          </w:rPr>
          <m:t>1=1</m:t>
        </m:r>
      </m:oMath>
      <w:r>
        <w:rPr>
          <w:rFonts w:hint="eastAsia"/>
        </w:rPr>
        <w:t>、</w:t>
      </w:r>
      <m:oMath>
        <m:r>
          <m:rPr>
            <m:sty m:val="p"/>
          </m:rPr>
          <w:rPr>
            <w:rFonts w:ascii="Cambria Math" w:hAnsi="Cambria Math"/>
          </w:rPr>
          <m:t>1</m:t>
        </m:r>
        <m:r>
          <m:rPr>
            <m:sty m:val="p"/>
          </m:rPr>
          <w:rPr>
            <w:rFonts w:hint="eastAsia" w:ascii="Cambria Math" w:hAnsi="Cambria Math"/>
          </w:rPr>
          <m:t>⊕</m:t>
        </m:r>
        <m:r>
          <m:rPr>
            <m:sty m:val="p"/>
          </m:rPr>
          <w:rPr>
            <w:rFonts w:ascii="Cambria Math" w:hAnsi="Cambria Math"/>
          </w:rPr>
          <m:t>0=1</m:t>
        </m:r>
      </m:oMath>
      <w:r>
        <w:rPr>
          <w:rFonts w:hint="eastAsia"/>
        </w:rPr>
        <w:t>、</w:t>
      </w:r>
      <m:oMath>
        <m:r>
          <m:rPr>
            <m:sty m:val="p"/>
          </m:rPr>
          <w:rPr>
            <w:rFonts w:ascii="Cambria Math" w:hAnsi="Cambria Math"/>
          </w:rPr>
          <m:t>1</m:t>
        </m:r>
        <m:r>
          <m:rPr>
            <m:sty m:val="p"/>
          </m:rPr>
          <w:rPr>
            <w:rFonts w:hint="eastAsia" w:ascii="Cambria Math" w:hAnsi="Cambria Math"/>
          </w:rPr>
          <m:t>⊕</m:t>
        </m:r>
        <m:r>
          <m:rPr>
            <m:sty m:val="p"/>
          </m:rPr>
          <w:rPr>
            <w:rFonts w:ascii="Cambria Math" w:hAnsi="Cambria Math"/>
          </w:rPr>
          <m:t>1=0</m:t>
        </m:r>
      </m:oMath>
    </w:p>
    <w:p w14:paraId="03F08E69">
      <w:pPr>
        <w:spacing w:before="60" w:after="60" w:line="400" w:lineRule="exact"/>
        <w:ind w:firstLine="420"/>
        <w:jc w:val="both"/>
      </w:pPr>
      <w:r>
        <w:t>除了基础运算公式外，异或运算还拥有一系列在逻辑化简、逻辑变换中极为常用的运算公式，这些公式是数字逻辑电路设计的重要工具，需要重点掌握：</w:t>
      </w:r>
    </w:p>
    <w:p w14:paraId="3E940C37">
      <w:pPr>
        <w:pStyle w:val="143"/>
        <w:numPr>
          <w:ilvl w:val="0"/>
          <w:numId w:val="14"/>
        </w:numPr>
        <w:spacing w:before="60" w:after="60" w:line="400" w:lineRule="exact"/>
        <w:jc w:val="both"/>
      </w:pPr>
      <w:r>
        <w:t>变量与自身异或：</w:t>
      </w:r>
      <m:oMath>
        <m:r>
          <m:rPr/>
          <w:rPr>
            <w:rFonts w:ascii="Cambria Math" w:hAnsi="Cambria Math"/>
          </w:rPr>
          <m:t>A</m:t>
        </m:r>
        <m:r>
          <m:rPr>
            <m:sty m:val="p"/>
          </m:rPr>
          <w:rPr>
            <w:rFonts w:hint="eastAsia" w:ascii="Cambria Math" w:hAnsi="Cambria Math"/>
          </w:rPr>
          <m:t>⊕</m:t>
        </m:r>
        <m:r>
          <m:rPr/>
          <w:rPr>
            <w:rFonts w:ascii="Cambria Math" w:hAnsi="Cambria Math"/>
          </w:rPr>
          <m:t>A</m:t>
        </m:r>
        <m:r>
          <m:rPr>
            <m:sty m:val="p"/>
          </m:rPr>
          <w:rPr>
            <w:rFonts w:ascii="Cambria Math" w:hAnsi="Cambria Math"/>
          </w:rPr>
          <m:t>=0</m:t>
        </m:r>
      </m:oMath>
    </w:p>
    <w:p w14:paraId="50A56B0D">
      <w:pPr>
        <w:spacing w:before="60" w:after="60" w:line="400" w:lineRule="exact"/>
        <w:ind w:firstLine="420"/>
        <w:jc w:val="both"/>
      </w:pPr>
      <w:r>
        <w:t>逻辑含义：任何逻辑变量与自身异或，由于取值必然相同，因此结果恒为逻辑0。</w:t>
      </w:r>
    </w:p>
    <w:p w14:paraId="7508C017">
      <w:pPr>
        <w:pStyle w:val="143"/>
        <w:numPr>
          <w:ilvl w:val="0"/>
          <w:numId w:val="14"/>
        </w:numPr>
        <w:spacing w:before="60" w:after="60" w:line="400" w:lineRule="exact"/>
        <w:jc w:val="both"/>
      </w:pPr>
      <w:r>
        <w:t>变量与0异或：</w:t>
      </w:r>
      <m:oMath>
        <m:r>
          <m:rPr/>
          <w:rPr>
            <w:rFonts w:ascii="Cambria Math" w:hAnsi="Cambria Math"/>
          </w:rPr>
          <m:t>A</m:t>
        </m:r>
        <m:r>
          <m:rPr>
            <m:sty m:val="p"/>
          </m:rPr>
          <w:rPr>
            <w:rFonts w:hint="eastAsia" w:ascii="Cambria Math" w:hAnsi="Cambria Math"/>
          </w:rPr>
          <m:t>⊕</m:t>
        </m:r>
        <m:r>
          <m:rPr>
            <m:sty m:val="p"/>
          </m:rPr>
          <w:rPr>
            <w:rFonts w:ascii="Cambria Math" w:hAnsi="Cambria Math"/>
          </w:rPr>
          <m:t>0=</m:t>
        </m:r>
        <m:r>
          <m:rPr/>
          <w:rPr>
            <w:rFonts w:ascii="Cambria Math" w:hAnsi="Cambria Math"/>
          </w:rPr>
          <m:t>A</m:t>
        </m:r>
      </m:oMath>
    </w:p>
    <w:p w14:paraId="6BBE218C">
      <w:pPr>
        <w:spacing w:before="60" w:after="60" w:line="400" w:lineRule="exact"/>
        <w:ind w:firstLine="420"/>
        <w:jc w:val="both"/>
      </w:pPr>
      <w:r>
        <w:t>逻辑含义：任何逻辑变量与逻辑0异或，结果等于变量本身。</w:t>
      </w:r>
    </w:p>
    <w:p w14:paraId="7819E6FA">
      <w:pPr>
        <w:pStyle w:val="143"/>
        <w:numPr>
          <w:ilvl w:val="0"/>
          <w:numId w:val="14"/>
        </w:numPr>
        <w:spacing w:before="60" w:after="60" w:line="400" w:lineRule="exact"/>
        <w:jc w:val="both"/>
      </w:pPr>
      <w:r>
        <w:t>变量与1异或：</w:t>
      </w:r>
      <m:oMath>
        <m:r>
          <m:rPr/>
          <w:rPr>
            <w:rFonts w:ascii="Cambria Math" w:hAnsi="Cambria Math"/>
          </w:rPr>
          <m:t>A</m:t>
        </m:r>
        <m:r>
          <m:rPr>
            <m:sty m:val="p"/>
          </m:rPr>
          <w:rPr>
            <w:rFonts w:hint="eastAsia" w:ascii="Cambria Math" w:hAnsi="Cambria Math"/>
          </w:rPr>
          <m:t>⊕</m:t>
        </m:r>
        <m:r>
          <m:rPr/>
          <w:rPr>
            <w:rFonts w:ascii="Cambria Math" w:hAnsi="Cambria Math"/>
          </w:rPr>
          <m:t>1=</m:t>
        </m:r>
        <m:bar>
          <m:barPr>
            <m:pos m:val="top"/>
            <m:ctrlPr>
              <w:rPr>
                <w:rFonts w:ascii="Cambria Math" w:hAnsi="Cambria Math"/>
              </w:rPr>
            </m:ctrlPr>
          </m:barPr>
          <m:e>
            <m:r>
              <m:rPr/>
              <w:rPr>
                <w:rFonts w:ascii="Cambria Math" w:hAnsi="Cambria Math"/>
              </w:rPr>
              <m:t>A</m:t>
            </m:r>
            <m:ctrlPr>
              <w:rPr>
                <w:rFonts w:ascii="Cambria Math" w:hAnsi="Cambria Math"/>
              </w:rPr>
            </m:ctrlPr>
          </m:e>
        </m:bar>
      </m:oMath>
    </w:p>
    <w:p w14:paraId="14BEED0C">
      <w:pPr>
        <w:spacing w:before="60" w:after="60" w:line="400" w:lineRule="exact"/>
        <w:ind w:firstLine="420"/>
        <w:jc w:val="both"/>
      </w:pPr>
      <w:r>
        <w:t>逻辑含义：任何逻辑变量与逻辑1异或，结果等于变量的取反。这一公式使得异或门可以作为可控反相器使用——当控制端为1时，输出等于输入的取反；当控制端为0时，输出等于输入本身。</w:t>
      </w:r>
    </w:p>
    <w:p w14:paraId="7B98B24F">
      <w:pPr>
        <w:pStyle w:val="143"/>
        <w:numPr>
          <w:ilvl w:val="0"/>
          <w:numId w:val="14"/>
        </w:numPr>
        <w:spacing w:before="60" w:after="60" w:line="400" w:lineRule="exact"/>
        <w:jc w:val="both"/>
      </w:pPr>
      <w:r>
        <w:t>交换律：</w:t>
      </w:r>
      <m:oMath>
        <m:r>
          <m:rPr/>
          <w:rPr>
            <w:rFonts w:ascii="Cambria Math" w:hAnsi="Cambria Math"/>
          </w:rPr>
          <m:t>A⊕B=B⊕A</m:t>
        </m:r>
      </m:oMath>
    </w:p>
    <w:p w14:paraId="2BFD6F72">
      <w:pPr>
        <w:spacing w:before="60" w:after="60" w:line="400" w:lineRule="exact"/>
        <w:ind w:firstLine="420"/>
        <w:jc w:val="both"/>
      </w:pPr>
      <w:r>
        <w:t>逻辑含义：异或运算的两个输入变量交换顺序，运算结果不变。</w:t>
      </w:r>
    </w:p>
    <w:p w14:paraId="34A92DE0">
      <w:pPr>
        <w:pStyle w:val="143"/>
        <w:numPr>
          <w:ilvl w:val="0"/>
          <w:numId w:val="14"/>
        </w:numPr>
        <w:spacing w:before="60" w:after="60" w:line="400" w:lineRule="exact"/>
        <w:jc w:val="both"/>
      </w:pPr>
      <w:r>
        <w:t>结合律：</w:t>
      </w:r>
      <m:oMath>
        <m:d>
          <m:dPr>
            <m:ctrlPr>
              <w:rPr>
                <w:rFonts w:ascii="Cambria Math" w:hAnsi="Cambria Math"/>
                <w:i/>
              </w:rPr>
            </m:ctrlPr>
          </m:dPr>
          <m:e>
            <m:r>
              <m:rPr/>
              <w:rPr>
                <w:rFonts w:ascii="Cambria Math" w:hAnsi="Cambria Math"/>
              </w:rPr>
              <m:t>A⊕</m:t>
            </m:r>
            <m:ctrlPr>
              <w:rPr>
                <w:rFonts w:ascii="Cambria Math" w:hAnsi="Cambria Math"/>
                <w:i/>
              </w:rPr>
            </m:ctrlPr>
          </m:e>
        </m:d>
        <m:r>
          <m:rPr/>
          <w:rPr>
            <w:rFonts w:ascii="Cambria Math" w:hAnsi="Cambria Math"/>
          </w:rPr>
          <m:t>⊕C=A</m:t>
        </m:r>
        <m:r>
          <m:rPr>
            <m:sty m:val="p"/>
          </m:rPr>
          <w:rPr>
            <w:rFonts w:hint="eastAsia" w:ascii="Cambria Math" w:hAnsi="Cambria Math"/>
          </w:rPr>
          <m:t>⊕</m:t>
        </m:r>
        <m:d>
          <m:dPr>
            <m:ctrlPr>
              <w:rPr>
                <w:rFonts w:ascii="Cambria Math" w:hAnsi="Cambria Math"/>
                <w:i/>
              </w:rPr>
            </m:ctrlPr>
          </m:dPr>
          <m:e>
            <m:r>
              <m:rPr/>
              <w:rPr>
                <w:rFonts w:ascii="Cambria Math" w:hAnsi="Cambria Math"/>
              </w:rPr>
              <m:t>B⊕C</m:t>
            </m:r>
            <m:ctrlPr>
              <w:rPr>
                <w:rFonts w:ascii="Cambria Math" w:hAnsi="Cambria Math"/>
                <w:i/>
              </w:rPr>
            </m:ctrlPr>
          </m:e>
        </m:d>
      </m:oMath>
    </w:p>
    <w:p w14:paraId="5951AC76">
      <w:pPr>
        <w:spacing w:before="60" w:after="60" w:line="400" w:lineRule="exact"/>
        <w:ind w:firstLine="420"/>
        <w:jc w:val="both"/>
      </w:pPr>
      <w:r>
        <w:t>逻辑含义：在多变量异或运算中，运算顺序不影响最终结果。基于结合律，我们可以定义多变量异或运算：</w:t>
      </w:r>
      <m:oMath>
        <m:r>
          <m:rPr/>
          <w:rPr>
            <w:rFonts w:ascii="Cambria Math" w:hAnsi="Cambria Math"/>
          </w:rPr>
          <m:t>A⊕B⊕C</m:t>
        </m:r>
        <m:r>
          <m:rPr>
            <m:sty m:val="p"/>
          </m:rPr>
          <w:rPr>
            <w:rFonts w:hint="eastAsia" w:ascii="Cambria Math" w:hAnsi="Cambria Math"/>
          </w:rPr>
          <m:t>⊕…</m:t>
        </m:r>
      </m:oMath>
      <w:r>
        <w:t>，其运算规则为：当输入变量中取值为1的变量个数为奇数时，输出结果为1；当取值为1的变量个数为偶数时，输出结果为0。这一规则是奇偶校验电路的核心逻辑基础。</w:t>
      </w:r>
    </w:p>
    <w:p w14:paraId="3FBC17B8">
      <w:pPr>
        <w:spacing w:before="60" w:after="60" w:line="400" w:lineRule="exact"/>
        <w:ind w:firstLine="420"/>
        <w:jc w:val="both"/>
      </w:pPr>
      <w:r>
        <w:t>（5）异或门的工程应用</w:t>
      </w:r>
    </w:p>
    <w:p w14:paraId="2DE6B866">
      <w:pPr>
        <w:spacing w:before="60" w:after="60" w:line="400" w:lineRule="exact"/>
        <w:ind w:firstLine="420"/>
        <w:jc w:val="both"/>
      </w:pPr>
      <w:r>
        <w:t>实现异或运算的门电路称为异或门，二输入异或门的标准逻辑符号见图1-1-1，符号内部标注有“=1”的功能标识，对应“输入取值不同时输出1”的核心规则。</w:t>
      </w:r>
    </w:p>
    <w:p w14:paraId="61491E4B">
      <w:pPr>
        <w:spacing w:before="60" w:after="60" w:line="400" w:lineRule="exact"/>
        <w:ind w:firstLine="420"/>
        <w:jc w:val="both"/>
      </w:pPr>
      <w:r>
        <w:t>异或运算在数字系统中拥有不可替代的核心工程价值，是算术运算电路、数据传输校验电路、密码学加密电路等核心模块的逻辑基础。在实际工程应用中，异或运算与异或门电路的典型应用场景包括：</w:t>
      </w:r>
    </w:p>
    <w:p w14:paraId="4D1C051A">
      <w:pPr>
        <w:pStyle w:val="143"/>
        <w:numPr>
          <w:ilvl w:val="0"/>
          <w:numId w:val="15"/>
        </w:numPr>
        <w:spacing w:before="60" w:after="60" w:line="400" w:lineRule="exact"/>
        <w:jc w:val="both"/>
      </w:pPr>
      <w:r>
        <w:t>二进制加法运算：在二进制半加器与全加器电路中，异或门用于实现两个一位二进制数的“本位和”运算——不考虑低位进位时，两个二进制数相加的本位和，恰好等于这两个数的异或运算结果。这是异或运算最重要的应用场景，是所有算术逻辑单元（ALU）的核心基础。</w:t>
      </w:r>
    </w:p>
    <w:p w14:paraId="46FC98D3">
      <w:pPr>
        <w:pStyle w:val="143"/>
        <w:numPr>
          <w:ilvl w:val="0"/>
          <w:numId w:val="15"/>
        </w:numPr>
        <w:spacing w:before="60" w:after="60" w:line="400" w:lineRule="exact"/>
        <w:jc w:val="both"/>
      </w:pPr>
      <w:r>
        <w:t>奇偶校验电路：基于多变量异或运算的规则，异或门可以用于实现奇偶校验电路，用于检测数据传输过程中是否发生了误码。例如，在发送端通过异或门计算数据的奇偶校验位并一同发送，在接收端再次通过异或门计算校验位并比对，若不一致则说明数据传输出错。</w:t>
      </w:r>
    </w:p>
    <w:p w14:paraId="637FC372">
      <w:pPr>
        <w:pStyle w:val="143"/>
        <w:numPr>
          <w:ilvl w:val="0"/>
          <w:numId w:val="15"/>
        </w:numPr>
        <w:spacing w:before="60" w:after="60" w:line="400" w:lineRule="exact"/>
        <w:jc w:val="both"/>
      </w:pPr>
      <w:r>
        <w:t>可控反相器：基于“变量与1异或等于取反”的规则，异或门可以作为可控反相器使用，通过控制端的电平，选择将输入信号直接输出或取反后输出。这一功能广泛用于数据选择器、补码运算电路等模块中。</w:t>
      </w:r>
    </w:p>
    <w:p w14:paraId="3779E2BA">
      <w:pPr>
        <w:pStyle w:val="143"/>
        <w:numPr>
          <w:ilvl w:val="0"/>
          <w:numId w:val="15"/>
        </w:numPr>
        <w:spacing w:before="60" w:after="60" w:line="400" w:lineRule="exact"/>
        <w:jc w:val="both"/>
      </w:pPr>
      <w:r>
        <w:t>序列密码加密：在现代密码学中，异或运算是序列密码（流密码）的核心加密运算——将明文数据与密钥序列进行逐位异或运算，即可得到密文；解密时只需将密文与相同的密钥序列再次进行逐位异或运算，即可还原出明文。</w:t>
      </w:r>
    </w:p>
    <w:p w14:paraId="4EEAD896">
      <w:pPr>
        <w:spacing w:before="60" w:after="60" w:line="400" w:lineRule="exact"/>
        <w:ind w:firstLine="420"/>
        <w:jc w:val="both"/>
        <w:rPr>
          <w:b/>
          <w:bCs/>
        </w:rPr>
      </w:pPr>
      <w:r>
        <w:rPr>
          <w:b/>
          <w:bCs/>
        </w:rPr>
        <w:t>5.同或运算（XNOR运算，Exclusive-NOR）</w:t>
      </w:r>
    </w:p>
    <w:p w14:paraId="2283DED7">
      <w:pPr>
        <w:spacing w:before="60" w:after="60" w:line="400" w:lineRule="exact"/>
        <w:ind w:firstLine="420"/>
        <w:jc w:val="both"/>
      </w:pPr>
      <w:r>
        <w:t>（1）定义</w:t>
      </w:r>
    </w:p>
    <w:p w14:paraId="3808B612">
      <w:pPr>
        <w:spacing w:before="60" w:after="60" w:line="400" w:lineRule="exact"/>
        <w:ind w:firstLine="420"/>
        <w:jc w:val="both"/>
      </w:pPr>
      <w:r>
        <w:t>同或运算是异或运算的直接取反，因此也被称作“异或非运算”，其核心逻辑含义可以直观理解为：当两个输入逻辑变量的取值相同时，输出结果为逻辑1；当两个输入逻辑变量的取值不同时，输出结果为逻辑0。这种“相同出1，不同出0”的因果逻辑关系，就是同或逻辑。</w:t>
      </w:r>
    </w:p>
    <w:p w14:paraId="01B2DB59">
      <w:pPr>
        <w:spacing w:before="60" w:after="60" w:line="400" w:lineRule="exact"/>
        <w:ind w:firstLine="480"/>
        <w:jc w:val="both"/>
      </w:pPr>
      <w:r>
        <w:t>与异或运算类似，同或运算也可以通过基本逻辑运算组合实现（公式为</w:t>
      </w:r>
      <m:oMath>
        <m:r>
          <m:rPr/>
          <w:rPr>
            <w:rFonts w:ascii="Cambria Math" w:hAnsi="Cambria Math"/>
          </w:rPr>
          <m:t>Y</m:t>
        </m:r>
        <m:r>
          <m:rPr>
            <m:sty m:val="p"/>
          </m:rPr>
          <w:rPr>
            <w:rFonts w:ascii="Cambria Math" w:hAnsi="Cambria Math"/>
          </w:rPr>
          <m:t>=</m:t>
        </m:r>
        <m:r>
          <m:rPr/>
          <w:rPr>
            <w:rFonts w:ascii="Cambria Math" w:hAnsi="Cambria Math"/>
          </w:rPr>
          <m:t>AB</m:t>
        </m:r>
        <m:r>
          <m:rPr>
            <m:sty m:val="p"/>
          </m:rPr>
          <w:rPr>
            <w:rFonts w:ascii="Cambria Math" w:hAnsi="Cambria Math"/>
          </w:rPr>
          <m:t>+</m:t>
        </m:r>
        <m:bar>
          <m:barPr>
            <m:pos m:val="top"/>
            <m:ctrlPr>
              <w:rPr>
                <w:rFonts w:ascii="Cambria Math" w:hAnsi="Cambria Math"/>
              </w:rPr>
            </m:ctrlPr>
          </m:barPr>
          <m:e>
            <m:r>
              <m:rPr/>
              <w:rPr>
                <w:rFonts w:ascii="Cambria Math" w:hAnsi="Cambria Math"/>
              </w:rPr>
              <m:t>A</m:t>
            </m:r>
            <m:ctrlPr>
              <w:rPr>
                <w:rFonts w:ascii="Cambria Math" w:hAnsi="Cambria Math"/>
              </w:rPr>
            </m:ctrlPr>
          </m:e>
        </m:bar>
        <m:bar>
          <m:barPr>
            <m:pos m:val="top"/>
            <m:ctrlPr>
              <w:rPr>
                <w:rFonts w:ascii="Cambria Math" w:hAnsi="Cambria Math"/>
              </w:rPr>
            </m:ctrlPr>
          </m:barPr>
          <m:e>
            <m:r>
              <m:rPr/>
              <w:rPr>
                <w:rFonts w:ascii="Cambria Math" w:hAnsi="Cambria Math"/>
              </w:rPr>
              <m:t>B</m:t>
            </m:r>
            <m:ctrlPr>
              <w:rPr>
                <w:rFonts w:ascii="Cambria Math" w:hAnsi="Cambria Math"/>
              </w:rPr>
            </m:ctrlPr>
          </m:e>
        </m:bar>
      </m:oMath>
      <w:r>
        <w:t>），同样由于其广泛的应用价值，被定义为独立的复合逻辑运算，拥有专属的运算符号与逻辑门。</w:t>
      </w:r>
    </w:p>
    <w:p w14:paraId="62FFD11E">
      <w:pPr>
        <w:spacing w:before="60" w:after="60" w:line="400" w:lineRule="exact"/>
        <w:ind w:firstLine="420"/>
        <w:jc w:val="both"/>
      </w:pPr>
      <w:r>
        <w:t>（2）逻辑表达式</w:t>
      </w:r>
    </w:p>
    <w:p w14:paraId="449ED178">
      <w:pPr>
        <w:spacing w:before="60" w:after="60" w:line="400" w:lineRule="exact"/>
        <w:ind w:firstLine="480"/>
        <w:jc w:val="both"/>
      </w:pPr>
      <w:r>
        <w:t>同或运算拥有专属的运算符号“</w:t>
      </w:r>
      <m:oMath>
        <m:r>
          <m:rPr>
            <m:sty m:val="p"/>
          </m:rPr>
          <w:rPr>
            <w:rFonts w:ascii="Cambria Math" w:hAnsi="Cambria Math"/>
          </w:rPr>
          <m:t>⊙</m:t>
        </m:r>
      </m:oMath>
      <w:r>
        <w:t>”，读作“同或”，也可读作“异或非”，其通用逻辑表达式为：</w:t>
      </w:r>
    </w:p>
    <w:p w14:paraId="1BD6B8EB">
      <w:pPr>
        <w:spacing w:before="80" w:after="80"/>
        <w:jc w:val="center"/>
      </w:pPr>
      <m:oMathPara>
        <m:oMathParaPr>
          <m:jc m:val="center"/>
        </m:oMathParaPr>
        <m:oMath>
          <m:r>
            <m:rPr/>
            <w:rPr>
              <w:rFonts w:ascii="Cambria Math" w:hAnsi="Cambria Math"/>
            </w:rPr>
            <m:t>Y</m:t>
          </m:r>
          <m:r>
            <m:rPr>
              <m:sty m:val="p"/>
            </m:rPr>
            <w:rPr>
              <w:rFonts w:ascii="Cambria Math" w:hAnsi="Cambria Math"/>
            </w:rPr>
            <m:t>=</m:t>
          </m:r>
          <m:r>
            <m:rPr/>
            <w:rPr>
              <w:rFonts w:ascii="Cambria Math" w:hAnsi="Cambria Math"/>
            </w:rPr>
            <m:t>A</m:t>
          </m:r>
          <m:r>
            <m:rPr>
              <m:sty m:val="p"/>
            </m:rPr>
            <w:rPr>
              <w:rFonts w:ascii="Cambria Math" w:hAnsi="Cambria Math"/>
            </w:rPr>
            <m:t>⊙</m:t>
          </m:r>
          <m:r>
            <m:rPr/>
            <w:rPr>
              <w:rFonts w:ascii="Cambria Math" w:hAnsi="Cambria Math"/>
            </w:rPr>
            <m:t>B</m:t>
          </m:r>
        </m:oMath>
      </m:oMathPara>
    </w:p>
    <w:p w14:paraId="1780DE6C">
      <w:pPr>
        <w:spacing w:before="60" w:after="60" w:line="400" w:lineRule="exact"/>
        <w:ind w:firstLine="420"/>
        <w:jc w:val="both"/>
      </w:pPr>
      <m:oMathPara>
        <m:oMath>
          <m:r>
            <m:rPr/>
            <w:rPr>
              <w:rFonts w:ascii="Cambria Math" w:hAnsi="Cambria Math"/>
            </w:rPr>
            <m:t>Y</m:t>
          </m:r>
          <m:r>
            <m:rPr>
              <m:sty m:val="p"/>
            </m:rPr>
            <w:rPr>
              <w:rFonts w:ascii="Cambria Math" w:hAnsi="Cambria Math"/>
            </w:rPr>
            <m:t>=</m:t>
          </m:r>
          <m:r>
            <m:rPr/>
            <w:rPr>
              <w:rFonts w:ascii="Cambria Math" w:hAnsi="Cambria Math"/>
            </w:rPr>
            <m:t>A</m:t>
          </m:r>
          <m:r>
            <m:rPr>
              <m:sty m:val="p"/>
            </m:rPr>
            <w:rPr>
              <w:rFonts w:ascii="Cambria Math" w:hAnsi="Cambria Math"/>
            </w:rPr>
            <m:t>⊙</m:t>
          </m:r>
          <m:r>
            <m:rPr/>
            <w:rPr>
              <w:rFonts w:ascii="Cambria Math" w:hAnsi="Cambria Math"/>
            </w:rPr>
            <m:t>B</m:t>
          </m:r>
          <m:r>
            <m:rPr>
              <m:sty m:val="p"/>
            </m:rPr>
            <w:rPr>
              <w:rFonts w:ascii="Cambria Math" w:hAnsi="Cambria Math"/>
            </w:rPr>
            <m:t>=</m:t>
          </m:r>
          <m:bar>
            <m:barPr>
              <m:pos m:val="top"/>
              <m:ctrlPr>
                <w:rPr>
                  <w:rFonts w:ascii="Cambria Math" w:hAnsi="Cambria Math"/>
                </w:rPr>
              </m:ctrlPr>
            </m:barPr>
            <m:e>
              <m:r>
                <m:rPr/>
                <w:rPr>
                  <w:rFonts w:ascii="Cambria Math" w:hAnsi="Cambria Math"/>
                </w:rPr>
                <m:t>A</m:t>
              </m:r>
              <m:r>
                <m:rPr>
                  <m:sty m:val="p"/>
                </m:rPr>
                <w:rPr>
                  <w:rFonts w:ascii="Cambria Math" w:hAnsi="Cambria Math"/>
                </w:rPr>
                <m:t>⊕</m:t>
              </m:r>
              <m:r>
                <m:rPr/>
                <w:rPr>
                  <w:rFonts w:ascii="Cambria Math" w:hAnsi="Cambria Math"/>
                </w:rPr>
                <m:t>B</m:t>
              </m:r>
              <m:ctrlPr>
                <w:rPr>
                  <w:rFonts w:ascii="Cambria Math" w:hAnsi="Cambria Math"/>
                </w:rPr>
              </m:ctrlPr>
            </m:e>
          </m:bar>
          <m:r>
            <m:rPr>
              <m:sty m:val="p"/>
            </m:rPr>
            <w:rPr>
              <w:rFonts w:ascii="Cambria Math" w:hAnsi="Cambria Math"/>
            </w:rPr>
            <m:t>=</m:t>
          </m:r>
          <m:r>
            <m:rPr/>
            <w:rPr>
              <w:rFonts w:ascii="Cambria Math" w:hAnsi="Cambria Math"/>
            </w:rPr>
            <m:t>AB</m:t>
          </m:r>
          <m:r>
            <m:rPr>
              <m:sty m:val="p"/>
            </m:rPr>
            <w:rPr>
              <w:rFonts w:ascii="Cambria Math" w:hAnsi="Cambria Math"/>
            </w:rPr>
            <m:t>+</m:t>
          </m:r>
          <m:bar>
            <m:barPr>
              <m:pos m:val="top"/>
              <m:ctrlPr>
                <w:rPr>
                  <w:rFonts w:ascii="Cambria Math" w:hAnsi="Cambria Math"/>
                </w:rPr>
              </m:ctrlPr>
            </m:barPr>
            <m:e>
              <m:r>
                <m:rPr/>
                <w:rPr>
                  <w:rFonts w:ascii="Cambria Math" w:hAnsi="Cambria Math"/>
                </w:rPr>
                <m:t>A</m:t>
              </m:r>
              <m:ctrlPr>
                <w:rPr>
                  <w:rFonts w:ascii="Cambria Math" w:hAnsi="Cambria Math"/>
                </w:rPr>
              </m:ctrlPr>
            </m:e>
          </m:bar>
          <m:bar>
            <m:barPr>
              <m:pos m:val="top"/>
              <m:ctrlPr>
                <w:rPr>
                  <w:rFonts w:ascii="Cambria Math" w:hAnsi="Cambria Math"/>
                </w:rPr>
              </m:ctrlPr>
            </m:barPr>
            <m:e>
              <m:r>
                <m:rPr/>
                <w:rPr>
                  <w:rFonts w:ascii="Cambria Math" w:hAnsi="Cambria Math"/>
                </w:rPr>
                <m:t>B</m:t>
              </m:r>
              <m:ctrlPr>
                <w:rPr>
                  <w:rFonts w:ascii="Cambria Math" w:hAnsi="Cambria Math"/>
                </w:rPr>
              </m:ctrlPr>
            </m:e>
          </m:bar>
        </m:oMath>
      </m:oMathPara>
    </w:p>
    <w:p w14:paraId="3E9B7B0F">
      <w:pPr>
        <w:spacing w:before="60" w:after="60" w:line="400" w:lineRule="exact"/>
        <w:ind w:firstLine="420"/>
        <w:jc w:val="both"/>
      </w:pPr>
      <w:r>
        <w:t>与异或运算相同，同或运算也仅适用于两个输入变量，多变量同或运算需要通过级联实现，且逻辑含义与二变量同或运算存在区别。</w:t>
      </w:r>
    </w:p>
    <w:p w14:paraId="663D78C2">
      <w:pPr>
        <w:spacing w:before="60" w:after="60" w:line="400" w:lineRule="exact"/>
        <w:ind w:firstLine="420"/>
        <w:jc w:val="both"/>
      </w:pPr>
      <w:r>
        <w:t>（3）真值表</w:t>
      </w:r>
    </w:p>
    <w:p w14:paraId="5F4E8D01">
      <w:pPr>
        <w:spacing w:before="60" w:after="60" w:line="400" w:lineRule="exact"/>
        <w:ind w:firstLine="420"/>
        <w:jc w:val="both"/>
      </w:pPr>
      <w:r>
        <w:t>对于双输入变量的同或运算，共有4种输入取值组合，其完整真值表如下表所示：</w:t>
      </w:r>
    </w:p>
    <w:p w14:paraId="42E57E7F">
      <w:pPr>
        <w:spacing w:after="0" w:line="240" w:lineRule="atLeast"/>
        <w:jc w:val="center"/>
        <w:rPr>
          <w:iCs/>
          <w:color w:val="444444"/>
          <w:sz w:val="20"/>
        </w:rPr>
      </w:pPr>
      <w:r>
        <w:rPr>
          <w:iCs/>
          <w:color w:val="444444"/>
          <w:sz w:val="20"/>
        </w:rPr>
        <w:t>表</w:t>
      </w:r>
      <w:r>
        <w:rPr>
          <w:rFonts w:hint="eastAsia"/>
          <w:iCs/>
          <w:color w:val="444444"/>
          <w:sz w:val="20"/>
        </w:rPr>
        <w:t>1-1-8  同或逻辑运算真值表</w:t>
      </w:r>
    </w:p>
    <w:tbl>
      <w:tblPr>
        <w:tblStyle w:val="33"/>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38"/>
        <w:gridCol w:w="2410"/>
        <w:gridCol w:w="2548"/>
        <w:gridCol w:w="2266"/>
      </w:tblGrid>
      <w:tr w14:paraId="0CAED91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838" w:type="dxa"/>
            <w:tcBorders>
              <w:top w:val="single" w:color="auto" w:sz="12" w:space="0"/>
              <w:bottom w:val="single" w:color="auto" w:sz="6" w:space="0"/>
            </w:tcBorders>
            <w:shd w:val="clear" w:color="auto" w:fill="2E75B6"/>
          </w:tcPr>
          <w:p w14:paraId="0D4E3E14">
            <w:pPr>
              <w:spacing w:after="0" w:line="240" w:lineRule="auto"/>
              <w:jc w:val="center"/>
            </w:pPr>
            <w:r>
              <w:rPr>
                <w:b/>
                <w:color w:val="FFFFFF"/>
                <w:sz w:val="20"/>
              </w:rPr>
              <w:t>输入逻辑变量A</w:t>
            </w:r>
          </w:p>
        </w:tc>
        <w:tc>
          <w:tcPr>
            <w:tcW w:w="2410" w:type="dxa"/>
            <w:tcBorders>
              <w:top w:val="single" w:color="auto" w:sz="12" w:space="0"/>
              <w:bottom w:val="single" w:color="auto" w:sz="6" w:space="0"/>
            </w:tcBorders>
            <w:shd w:val="clear" w:color="auto" w:fill="2E75B6"/>
          </w:tcPr>
          <w:p w14:paraId="0DB03380">
            <w:pPr>
              <w:spacing w:after="0" w:line="240" w:lineRule="auto"/>
              <w:jc w:val="center"/>
            </w:pPr>
            <w:r>
              <w:rPr>
                <w:b/>
                <w:color w:val="FFFFFF"/>
                <w:sz w:val="20"/>
              </w:rPr>
              <w:t>输入逻辑变量B</w:t>
            </w:r>
          </w:p>
        </w:tc>
        <w:tc>
          <w:tcPr>
            <w:tcW w:w="2548" w:type="dxa"/>
            <w:tcBorders>
              <w:top w:val="single" w:color="auto" w:sz="12" w:space="0"/>
              <w:bottom w:val="single" w:color="auto" w:sz="6" w:space="0"/>
            </w:tcBorders>
            <w:shd w:val="clear" w:color="auto" w:fill="2E75B6"/>
          </w:tcPr>
          <w:p w14:paraId="3BB46BC0">
            <w:pPr>
              <w:spacing w:after="0" w:line="240" w:lineRule="auto"/>
              <w:jc w:val="center"/>
            </w:pPr>
            <w:r>
              <w:rPr>
                <w:b/>
                <w:color w:val="FFFFFF"/>
                <w:sz w:val="20"/>
              </w:rPr>
              <w:t>输出逻辑变量</w:t>
            </w:r>
            <m:oMath>
              <m:r>
                <m:rPr>
                  <m:sty m:val="bi"/>
                </m:rPr>
                <w:rPr>
                  <w:rFonts w:ascii="Cambria Math" w:hAnsi="Cambria Math"/>
                  <w:color w:val="FFFFFF"/>
                  <w:sz w:val="20"/>
                </w:rPr>
                <m:t>Y=A⊙B</m:t>
              </m:r>
            </m:oMath>
          </w:p>
        </w:tc>
        <w:tc>
          <w:tcPr>
            <w:tcW w:w="2266" w:type="dxa"/>
            <w:tcBorders>
              <w:top w:val="single" w:color="auto" w:sz="12" w:space="0"/>
              <w:bottom w:val="single" w:color="auto" w:sz="6" w:space="0"/>
            </w:tcBorders>
            <w:shd w:val="clear" w:color="auto" w:fill="2E75B6"/>
          </w:tcPr>
          <w:p w14:paraId="13966BB6">
            <w:pPr>
              <w:spacing w:after="0" w:line="240" w:lineRule="auto"/>
              <w:jc w:val="center"/>
            </w:pPr>
            <w:r>
              <w:rPr>
                <w:b/>
                <w:color w:val="FFFFFF"/>
                <w:sz w:val="20"/>
              </w:rPr>
              <w:t>对应逻辑含义</w:t>
            </w:r>
          </w:p>
        </w:tc>
      </w:tr>
      <w:tr w14:paraId="4C68CE0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838" w:type="dxa"/>
            <w:tcBorders>
              <w:top w:val="single" w:color="auto" w:sz="6" w:space="0"/>
            </w:tcBorders>
            <w:shd w:val="clear" w:color="auto" w:fill="EEF4FB"/>
          </w:tcPr>
          <w:p w14:paraId="2ACC2FFD">
            <w:pPr>
              <w:spacing w:after="0" w:line="240" w:lineRule="auto"/>
              <w:jc w:val="center"/>
            </w:pPr>
            <w:r>
              <w:rPr>
                <w:sz w:val="20"/>
              </w:rPr>
              <w:t>0</w:t>
            </w:r>
          </w:p>
        </w:tc>
        <w:tc>
          <w:tcPr>
            <w:tcW w:w="2410" w:type="dxa"/>
            <w:tcBorders>
              <w:top w:val="single" w:color="auto" w:sz="6" w:space="0"/>
            </w:tcBorders>
            <w:shd w:val="clear" w:color="auto" w:fill="EEF4FB"/>
          </w:tcPr>
          <w:p w14:paraId="7659B973">
            <w:pPr>
              <w:spacing w:after="0" w:line="240" w:lineRule="auto"/>
              <w:jc w:val="center"/>
            </w:pPr>
            <w:r>
              <w:rPr>
                <w:sz w:val="20"/>
              </w:rPr>
              <w:t>0</w:t>
            </w:r>
          </w:p>
        </w:tc>
        <w:tc>
          <w:tcPr>
            <w:tcW w:w="2548" w:type="dxa"/>
            <w:tcBorders>
              <w:top w:val="single" w:color="auto" w:sz="6" w:space="0"/>
            </w:tcBorders>
            <w:shd w:val="clear" w:color="auto" w:fill="EEF4FB"/>
          </w:tcPr>
          <w:p w14:paraId="6B2C67FC">
            <w:pPr>
              <w:spacing w:after="0" w:line="240" w:lineRule="auto"/>
              <w:jc w:val="center"/>
            </w:pPr>
            <w:r>
              <w:rPr>
                <w:sz w:val="20"/>
              </w:rPr>
              <w:t>1</w:t>
            </w:r>
          </w:p>
        </w:tc>
        <w:tc>
          <w:tcPr>
            <w:tcW w:w="2266" w:type="dxa"/>
            <w:tcBorders>
              <w:top w:val="single" w:color="auto" w:sz="6" w:space="0"/>
            </w:tcBorders>
            <w:shd w:val="clear" w:color="auto" w:fill="EEF4FB"/>
          </w:tcPr>
          <w:p w14:paraId="219E2E74">
            <w:pPr>
              <w:spacing w:after="0" w:line="240" w:lineRule="auto"/>
              <w:jc w:val="center"/>
            </w:pPr>
            <w:r>
              <w:rPr>
                <w:sz w:val="20"/>
              </w:rPr>
              <w:t>输入相同，输出1</w:t>
            </w:r>
          </w:p>
        </w:tc>
      </w:tr>
      <w:tr w14:paraId="0E5E250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838" w:type="dxa"/>
            <w:shd w:val="clear" w:color="auto" w:fill="FFFFFF"/>
          </w:tcPr>
          <w:p w14:paraId="6BB439EE">
            <w:pPr>
              <w:spacing w:after="0" w:line="240" w:lineRule="auto"/>
              <w:jc w:val="center"/>
            </w:pPr>
            <w:r>
              <w:rPr>
                <w:sz w:val="20"/>
              </w:rPr>
              <w:t>0</w:t>
            </w:r>
          </w:p>
        </w:tc>
        <w:tc>
          <w:tcPr>
            <w:tcW w:w="2410" w:type="dxa"/>
            <w:shd w:val="clear" w:color="auto" w:fill="FFFFFF"/>
          </w:tcPr>
          <w:p w14:paraId="7C1F4E6D">
            <w:pPr>
              <w:spacing w:after="0" w:line="240" w:lineRule="auto"/>
              <w:jc w:val="center"/>
            </w:pPr>
            <w:r>
              <w:rPr>
                <w:sz w:val="20"/>
              </w:rPr>
              <w:t>1</w:t>
            </w:r>
          </w:p>
        </w:tc>
        <w:tc>
          <w:tcPr>
            <w:tcW w:w="2548" w:type="dxa"/>
            <w:shd w:val="clear" w:color="auto" w:fill="FFFFFF"/>
          </w:tcPr>
          <w:p w14:paraId="5810AC40">
            <w:pPr>
              <w:spacing w:after="0" w:line="240" w:lineRule="auto"/>
              <w:jc w:val="center"/>
            </w:pPr>
            <w:r>
              <w:rPr>
                <w:sz w:val="20"/>
              </w:rPr>
              <w:t>0</w:t>
            </w:r>
          </w:p>
        </w:tc>
        <w:tc>
          <w:tcPr>
            <w:tcW w:w="2266" w:type="dxa"/>
            <w:shd w:val="clear" w:color="auto" w:fill="FFFFFF"/>
          </w:tcPr>
          <w:p w14:paraId="12ACE872">
            <w:pPr>
              <w:spacing w:after="0" w:line="240" w:lineRule="auto"/>
              <w:jc w:val="center"/>
            </w:pPr>
            <w:r>
              <w:rPr>
                <w:sz w:val="20"/>
              </w:rPr>
              <w:t>输入不同，输出0</w:t>
            </w:r>
          </w:p>
        </w:tc>
      </w:tr>
      <w:tr w14:paraId="314835C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838" w:type="dxa"/>
            <w:shd w:val="clear" w:color="auto" w:fill="EEF4FB"/>
          </w:tcPr>
          <w:p w14:paraId="4CC009B6">
            <w:pPr>
              <w:spacing w:after="0" w:line="240" w:lineRule="auto"/>
              <w:jc w:val="center"/>
            </w:pPr>
            <w:r>
              <w:rPr>
                <w:sz w:val="20"/>
              </w:rPr>
              <w:t>1</w:t>
            </w:r>
          </w:p>
        </w:tc>
        <w:tc>
          <w:tcPr>
            <w:tcW w:w="2410" w:type="dxa"/>
            <w:shd w:val="clear" w:color="auto" w:fill="EEF4FB"/>
          </w:tcPr>
          <w:p w14:paraId="7E416879">
            <w:pPr>
              <w:spacing w:after="0" w:line="240" w:lineRule="auto"/>
              <w:jc w:val="center"/>
            </w:pPr>
            <w:r>
              <w:rPr>
                <w:sz w:val="20"/>
              </w:rPr>
              <w:t>0</w:t>
            </w:r>
          </w:p>
        </w:tc>
        <w:tc>
          <w:tcPr>
            <w:tcW w:w="2548" w:type="dxa"/>
            <w:shd w:val="clear" w:color="auto" w:fill="EEF4FB"/>
          </w:tcPr>
          <w:p w14:paraId="2E51F699">
            <w:pPr>
              <w:spacing w:after="0" w:line="240" w:lineRule="auto"/>
              <w:jc w:val="center"/>
            </w:pPr>
            <w:r>
              <w:rPr>
                <w:sz w:val="20"/>
              </w:rPr>
              <w:t>0</w:t>
            </w:r>
          </w:p>
        </w:tc>
        <w:tc>
          <w:tcPr>
            <w:tcW w:w="2266" w:type="dxa"/>
            <w:shd w:val="clear" w:color="auto" w:fill="EEF4FB"/>
          </w:tcPr>
          <w:p w14:paraId="196E232D">
            <w:pPr>
              <w:spacing w:after="0" w:line="240" w:lineRule="auto"/>
              <w:jc w:val="center"/>
            </w:pPr>
            <w:r>
              <w:rPr>
                <w:sz w:val="20"/>
              </w:rPr>
              <w:t>输入不同，输出0</w:t>
            </w:r>
          </w:p>
        </w:tc>
      </w:tr>
      <w:tr w14:paraId="3AA9EB2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838" w:type="dxa"/>
            <w:shd w:val="clear" w:color="auto" w:fill="FFFFFF"/>
          </w:tcPr>
          <w:p w14:paraId="3A4441F4">
            <w:pPr>
              <w:spacing w:after="0" w:line="240" w:lineRule="auto"/>
              <w:jc w:val="center"/>
            </w:pPr>
            <w:r>
              <w:rPr>
                <w:sz w:val="20"/>
              </w:rPr>
              <w:t>1</w:t>
            </w:r>
          </w:p>
        </w:tc>
        <w:tc>
          <w:tcPr>
            <w:tcW w:w="2410" w:type="dxa"/>
            <w:shd w:val="clear" w:color="auto" w:fill="FFFFFF"/>
          </w:tcPr>
          <w:p w14:paraId="67A2F0A0">
            <w:pPr>
              <w:spacing w:after="0" w:line="240" w:lineRule="auto"/>
              <w:jc w:val="center"/>
            </w:pPr>
            <w:r>
              <w:rPr>
                <w:sz w:val="20"/>
              </w:rPr>
              <w:t>1</w:t>
            </w:r>
          </w:p>
        </w:tc>
        <w:tc>
          <w:tcPr>
            <w:tcW w:w="2548" w:type="dxa"/>
            <w:shd w:val="clear" w:color="auto" w:fill="FFFFFF"/>
          </w:tcPr>
          <w:p w14:paraId="70F612CC">
            <w:pPr>
              <w:spacing w:after="0" w:line="240" w:lineRule="auto"/>
              <w:jc w:val="center"/>
            </w:pPr>
            <w:r>
              <w:rPr>
                <w:sz w:val="20"/>
              </w:rPr>
              <w:t>1</w:t>
            </w:r>
          </w:p>
        </w:tc>
        <w:tc>
          <w:tcPr>
            <w:tcW w:w="2266" w:type="dxa"/>
            <w:shd w:val="clear" w:color="auto" w:fill="FFFFFF"/>
          </w:tcPr>
          <w:p w14:paraId="2B3C12CC">
            <w:pPr>
              <w:spacing w:after="0" w:line="240" w:lineRule="auto"/>
              <w:jc w:val="center"/>
            </w:pPr>
            <w:r>
              <w:rPr>
                <w:sz w:val="20"/>
              </w:rPr>
              <w:t>输入相同，输出1</w:t>
            </w:r>
          </w:p>
        </w:tc>
      </w:tr>
    </w:tbl>
    <w:p w14:paraId="63845A18">
      <w:pPr>
        <w:spacing w:before="60" w:after="60" w:line="400" w:lineRule="exact"/>
        <w:ind w:firstLine="420"/>
        <w:jc w:val="both"/>
      </w:pPr>
    </w:p>
    <w:p w14:paraId="0AD8AF61">
      <w:pPr>
        <w:spacing w:before="60" w:after="60" w:line="400" w:lineRule="exact"/>
        <w:ind w:firstLine="420"/>
        <w:jc w:val="both"/>
      </w:pPr>
      <w:r>
        <w:t>（4）运算规则与常用公式</w:t>
      </w:r>
    </w:p>
    <w:p w14:paraId="35CCC7EC">
      <w:pPr>
        <w:spacing w:before="60" w:after="60" w:line="400" w:lineRule="exact"/>
        <w:ind w:firstLine="420"/>
        <w:jc w:val="both"/>
      </w:pPr>
      <w:r>
        <w:t>从上述真值表中，我们可以提炼出同或运算的通用核心运算规则，也被称作同或运算口诀：相同出1，不同出0。</w:t>
      </w:r>
    </w:p>
    <w:p w14:paraId="08EBB9EF">
      <w:pPr>
        <w:spacing w:before="60" w:after="60" w:line="400" w:lineRule="exact"/>
        <w:ind w:firstLine="420"/>
        <w:jc w:val="both"/>
      </w:pPr>
      <w:r>
        <w:t>基于该核心规则，我们可以直接推导出同或运算的基础运算公式：</w:t>
      </w:r>
    </w:p>
    <w:p w14:paraId="2E22777B">
      <w:pPr>
        <w:spacing w:before="60" w:after="60" w:line="400" w:lineRule="exact"/>
        <w:ind w:firstLine="480"/>
        <w:jc w:val="center"/>
      </w:pPr>
      <m:oMath>
        <m:r>
          <m:rPr/>
          <w:rPr>
            <w:rFonts w:ascii="Cambria Math" w:hAnsi="Cambria Math"/>
          </w:rPr>
          <m:t>0</m:t>
        </m:r>
        <m:r>
          <m:rPr>
            <m:sty m:val="p"/>
          </m:rPr>
          <w:rPr>
            <w:rFonts w:ascii="Cambria Math" w:hAnsi="Cambria Math"/>
          </w:rPr>
          <m:t>⊙</m:t>
        </m:r>
        <m:r>
          <m:rPr/>
          <w:rPr>
            <w:rFonts w:ascii="Cambria Math" w:hAnsi="Cambria Math"/>
          </w:rPr>
          <m:t>0</m:t>
        </m:r>
        <m:r>
          <m:rPr>
            <m:sty m:val="p"/>
          </m:rPr>
          <w:rPr>
            <w:rFonts w:ascii="Cambria Math" w:hAnsi="Cambria Math"/>
          </w:rPr>
          <m:t>=</m:t>
        </m:r>
        <m:r>
          <m:rPr/>
          <w:rPr>
            <w:rFonts w:ascii="Cambria Math" w:hAnsi="Cambria Math"/>
          </w:rPr>
          <m:t>1</m:t>
        </m:r>
      </m:oMath>
      <w:r>
        <w:rPr>
          <w:rFonts w:hint="eastAsia"/>
        </w:rPr>
        <w:t>、</w:t>
      </w:r>
      <m:oMath>
        <m:r>
          <m:rPr/>
          <w:rPr>
            <w:rFonts w:ascii="Cambria Math" w:hAnsi="Cambria Math"/>
          </w:rPr>
          <m:t>0</m:t>
        </m:r>
        <m:r>
          <m:rPr>
            <m:sty m:val="p"/>
          </m:rPr>
          <w:rPr>
            <w:rFonts w:ascii="Cambria Math" w:hAnsi="Cambria Math"/>
          </w:rPr>
          <m:t>⊙</m:t>
        </m:r>
        <m:r>
          <m:rPr/>
          <w:rPr>
            <w:rFonts w:ascii="Cambria Math" w:hAnsi="Cambria Math"/>
          </w:rPr>
          <m:t>1</m:t>
        </m:r>
        <m:r>
          <m:rPr>
            <m:sty m:val="p"/>
          </m:rPr>
          <w:rPr>
            <w:rFonts w:ascii="Cambria Math" w:hAnsi="Cambria Math"/>
          </w:rPr>
          <m:t>=</m:t>
        </m:r>
        <m:r>
          <m:rPr/>
          <w:rPr>
            <w:rFonts w:ascii="Cambria Math" w:hAnsi="Cambria Math"/>
          </w:rPr>
          <m:t>0</m:t>
        </m:r>
      </m:oMath>
      <w:r>
        <w:rPr>
          <w:rFonts w:hint="eastAsia"/>
        </w:rPr>
        <w:t>、</w:t>
      </w:r>
      <m:oMath>
        <m:r>
          <m:rPr/>
          <w:rPr>
            <w:rFonts w:ascii="Cambria Math" w:hAnsi="Cambria Math"/>
          </w:rPr>
          <m:t>1</m:t>
        </m:r>
        <m:r>
          <m:rPr>
            <m:sty m:val="p"/>
          </m:rPr>
          <w:rPr>
            <w:rFonts w:ascii="Cambria Math" w:hAnsi="Cambria Math"/>
          </w:rPr>
          <m:t>⊙</m:t>
        </m:r>
        <m:r>
          <m:rPr/>
          <w:rPr>
            <w:rFonts w:ascii="Cambria Math" w:hAnsi="Cambria Math"/>
          </w:rPr>
          <m:t>0</m:t>
        </m:r>
        <m:r>
          <m:rPr>
            <m:sty m:val="p"/>
          </m:rPr>
          <w:rPr>
            <w:rFonts w:ascii="Cambria Math" w:hAnsi="Cambria Math"/>
          </w:rPr>
          <m:t>=</m:t>
        </m:r>
        <m:r>
          <m:rPr/>
          <w:rPr>
            <w:rFonts w:ascii="Cambria Math" w:hAnsi="Cambria Math"/>
          </w:rPr>
          <m:t>0</m:t>
        </m:r>
      </m:oMath>
      <w:r>
        <w:rPr>
          <w:rFonts w:hint="eastAsia"/>
        </w:rPr>
        <w:t>、</w:t>
      </w:r>
      <m:oMath>
        <m:r>
          <m:rPr/>
          <w:rPr>
            <w:rFonts w:ascii="Cambria Math" w:hAnsi="Cambria Math"/>
          </w:rPr>
          <m:t>1</m:t>
        </m:r>
        <m:r>
          <m:rPr>
            <m:sty m:val="p"/>
          </m:rPr>
          <w:rPr>
            <w:rFonts w:ascii="Cambria Math" w:hAnsi="Cambria Math"/>
          </w:rPr>
          <m:t>⊙</m:t>
        </m:r>
        <m:r>
          <m:rPr/>
          <w:rPr>
            <w:rFonts w:ascii="Cambria Math" w:hAnsi="Cambria Math"/>
          </w:rPr>
          <m:t>1</m:t>
        </m:r>
        <m:r>
          <m:rPr>
            <m:sty m:val="p"/>
          </m:rPr>
          <w:rPr>
            <w:rFonts w:ascii="Cambria Math" w:hAnsi="Cambria Math"/>
          </w:rPr>
          <m:t>=</m:t>
        </m:r>
        <m:r>
          <m:rPr/>
          <w:rPr>
            <w:rFonts w:ascii="Cambria Math" w:hAnsi="Cambria Math"/>
          </w:rPr>
          <m:t>1</m:t>
        </m:r>
      </m:oMath>
    </w:p>
    <w:p w14:paraId="0CFD738B">
      <w:pPr>
        <w:spacing w:before="60" w:after="60" w:line="400" w:lineRule="exact"/>
        <w:ind w:firstLine="420"/>
        <w:jc w:val="both"/>
      </w:pPr>
      <w:r>
        <w:t>与异或运算类似，同或运算也拥有一系列常用的运算公式，这些公式与异或运算的公式具有明显的对称性，在逻辑化简与变换中同样具有重要价值：</w:t>
      </w:r>
    </w:p>
    <w:p w14:paraId="72465796">
      <w:pPr>
        <w:pStyle w:val="143"/>
        <w:numPr>
          <w:ilvl w:val="0"/>
          <w:numId w:val="16"/>
        </w:numPr>
        <w:spacing w:before="60" w:after="60" w:line="400" w:lineRule="exact"/>
        <w:jc w:val="both"/>
      </w:pPr>
      <w:r>
        <w:t>变量与自身同或：</w:t>
      </w:r>
      <m:oMath>
        <m:r>
          <m:rPr/>
          <w:rPr>
            <w:rFonts w:ascii="Cambria Math" w:hAnsi="Cambria Math"/>
          </w:rPr>
          <m:t>A⊙A=1</m:t>
        </m:r>
      </m:oMath>
    </w:p>
    <w:p w14:paraId="0F9B0942">
      <w:pPr>
        <w:spacing w:before="60" w:after="60" w:line="400" w:lineRule="exact"/>
        <w:ind w:firstLine="420"/>
        <w:jc w:val="both"/>
      </w:pPr>
      <w:r>
        <w:t>逻辑含义：任何逻辑变量与自身同或，由于取值必然相同，因此结果恒为逻辑1。</w:t>
      </w:r>
    </w:p>
    <w:p w14:paraId="49BEF4E1">
      <w:pPr>
        <w:pStyle w:val="143"/>
        <w:numPr>
          <w:ilvl w:val="0"/>
          <w:numId w:val="16"/>
        </w:numPr>
        <w:spacing w:before="60" w:after="60" w:line="400" w:lineRule="exact"/>
        <w:jc w:val="both"/>
      </w:pPr>
      <w:r>
        <w:t>变量与0同或：</w:t>
      </w:r>
      <m:oMath>
        <m:r>
          <m:rPr/>
          <w:rPr>
            <w:rFonts w:ascii="Cambria Math" w:hAnsi="Cambria Math"/>
          </w:rPr>
          <m:t>A</m:t>
        </m:r>
        <m:r>
          <m:rPr>
            <m:sty m:val="p"/>
          </m:rPr>
          <w:rPr>
            <w:rFonts w:hint="eastAsia" w:ascii="Cambria Math" w:hAnsi="Cambria Math"/>
          </w:rPr>
          <m:t>⊙</m:t>
        </m:r>
        <m:r>
          <m:rPr/>
          <w:rPr>
            <w:rFonts w:ascii="Cambria Math" w:hAnsi="Cambria Math"/>
          </w:rPr>
          <m:t>0=</m:t>
        </m:r>
        <m:bar>
          <m:barPr>
            <m:pos m:val="top"/>
            <m:ctrlPr>
              <w:rPr>
                <w:rFonts w:ascii="Cambria Math" w:hAnsi="Cambria Math"/>
              </w:rPr>
            </m:ctrlPr>
          </m:barPr>
          <m:e>
            <m:r>
              <m:rPr/>
              <w:rPr>
                <w:rFonts w:ascii="Cambria Math" w:hAnsi="Cambria Math"/>
              </w:rPr>
              <m:t>A</m:t>
            </m:r>
            <m:ctrlPr>
              <w:rPr>
                <w:rFonts w:ascii="Cambria Math" w:hAnsi="Cambria Math"/>
              </w:rPr>
            </m:ctrlPr>
          </m:e>
        </m:bar>
      </m:oMath>
    </w:p>
    <w:p w14:paraId="3DC535A7">
      <w:pPr>
        <w:spacing w:before="60" w:after="60" w:line="400" w:lineRule="exact"/>
        <w:ind w:firstLine="420"/>
        <w:jc w:val="both"/>
      </w:pPr>
      <w:r>
        <w:t>逻辑含义：任何逻辑变量与逻辑0同或，结果等于变量的取反。</w:t>
      </w:r>
    </w:p>
    <w:p w14:paraId="51A8204F">
      <w:pPr>
        <w:pStyle w:val="143"/>
        <w:numPr>
          <w:ilvl w:val="0"/>
          <w:numId w:val="16"/>
        </w:numPr>
        <w:spacing w:before="60" w:after="60" w:line="400" w:lineRule="exact"/>
        <w:jc w:val="both"/>
      </w:pPr>
      <w:r>
        <w:t>变量与1同或：</w:t>
      </w:r>
      <m:oMath>
        <m:r>
          <m:rPr/>
          <w:rPr>
            <w:rFonts w:ascii="Cambria Math" w:hAnsi="Cambria Math"/>
          </w:rPr>
          <m:t>A</m:t>
        </m:r>
        <m:r>
          <m:rPr>
            <m:sty m:val="p"/>
          </m:rPr>
          <w:rPr>
            <w:rFonts w:hint="eastAsia" w:ascii="Cambria Math" w:hAnsi="Cambria Math"/>
          </w:rPr>
          <m:t>⊙</m:t>
        </m:r>
        <m:r>
          <m:rPr/>
          <w:rPr>
            <w:rFonts w:ascii="Cambria Math" w:hAnsi="Cambria Math"/>
          </w:rPr>
          <m:t>1=A</m:t>
        </m:r>
      </m:oMath>
    </w:p>
    <w:p w14:paraId="39EC4BF8">
      <w:pPr>
        <w:spacing w:before="60" w:after="60" w:line="400" w:lineRule="exact"/>
        <w:ind w:firstLine="420"/>
        <w:jc w:val="both"/>
      </w:pPr>
      <w:r>
        <w:t>逻辑含义：任何逻辑变量与逻辑1同或，结果等于变量本身。</w:t>
      </w:r>
    </w:p>
    <w:p w14:paraId="392B37B2">
      <w:pPr>
        <w:pStyle w:val="143"/>
        <w:numPr>
          <w:ilvl w:val="0"/>
          <w:numId w:val="16"/>
        </w:numPr>
        <w:spacing w:before="60" w:after="60" w:line="400" w:lineRule="exact"/>
        <w:jc w:val="both"/>
      </w:pPr>
      <w:r>
        <w:t>交换律：</w:t>
      </w:r>
      <m:oMath>
        <m:r>
          <m:rPr/>
          <w:rPr>
            <w:rFonts w:ascii="Cambria Math" w:hAnsi="Cambria Math"/>
          </w:rPr>
          <m:t>A⊙B=B⊙A</m:t>
        </m:r>
      </m:oMath>
    </w:p>
    <w:p w14:paraId="4A046FE5">
      <w:pPr>
        <w:spacing w:before="60" w:after="60" w:line="400" w:lineRule="exact"/>
        <w:ind w:firstLine="420"/>
        <w:jc w:val="both"/>
      </w:pPr>
      <w:r>
        <w:t>逻辑含义：同或运算的两个输入变量交换顺序，运算结果不变。</w:t>
      </w:r>
    </w:p>
    <w:p w14:paraId="274581EE">
      <w:pPr>
        <w:pStyle w:val="143"/>
        <w:numPr>
          <w:ilvl w:val="0"/>
          <w:numId w:val="16"/>
        </w:numPr>
        <w:spacing w:before="60" w:after="60" w:line="400" w:lineRule="exact"/>
        <w:jc w:val="both"/>
      </w:pPr>
      <w:r>
        <w:t>结合律：</w:t>
      </w:r>
      <m:oMath>
        <m:d>
          <m:dPr>
            <m:ctrlPr>
              <w:rPr>
                <w:rFonts w:ascii="Cambria Math" w:hAnsi="Cambria Math"/>
                <w:i/>
              </w:rPr>
            </m:ctrlPr>
          </m:dPr>
          <m:e>
            <m:r>
              <m:rPr/>
              <w:rPr>
                <w:rFonts w:ascii="Cambria Math" w:hAnsi="Cambria Math"/>
              </w:rPr>
              <m:t>A⊙</m:t>
            </m:r>
            <m:ctrlPr>
              <w:rPr>
                <w:rFonts w:ascii="Cambria Math" w:hAnsi="Cambria Math"/>
                <w:i/>
              </w:rPr>
            </m:ctrlPr>
          </m:e>
        </m:d>
        <m:r>
          <m:rPr/>
          <w:rPr>
            <w:rFonts w:ascii="Cambria Math" w:hAnsi="Cambria Math"/>
          </w:rPr>
          <m:t>⊙C=A</m:t>
        </m:r>
        <m:r>
          <m:rPr>
            <m:sty m:val="p"/>
          </m:rPr>
          <w:rPr>
            <w:rFonts w:hint="eastAsia" w:ascii="Cambria Math" w:hAnsi="Cambria Math"/>
          </w:rPr>
          <m:t>⊙</m:t>
        </m:r>
        <m:d>
          <m:dPr>
            <m:ctrlPr>
              <w:rPr>
                <w:rFonts w:ascii="Cambria Math" w:hAnsi="Cambria Math"/>
                <w:i/>
              </w:rPr>
            </m:ctrlPr>
          </m:dPr>
          <m:e>
            <m:r>
              <m:rPr/>
              <w:rPr>
                <w:rFonts w:ascii="Cambria Math" w:hAnsi="Cambria Math"/>
              </w:rPr>
              <m:t>B⊙C</m:t>
            </m:r>
            <m:ctrlPr>
              <w:rPr>
                <w:rFonts w:ascii="Cambria Math" w:hAnsi="Cambria Math"/>
                <w:i/>
              </w:rPr>
            </m:ctrlPr>
          </m:e>
        </m:d>
      </m:oMath>
    </w:p>
    <w:p w14:paraId="309643DB">
      <w:pPr>
        <w:spacing w:before="60" w:after="60" w:line="400" w:lineRule="exact"/>
        <w:ind w:firstLine="420"/>
        <w:jc w:val="both"/>
      </w:pPr>
      <w:r>
        <w:t>逻辑含义：在多变量同或运算中，运算顺序不影响最终结果。</w:t>
      </w:r>
    </w:p>
    <w:p w14:paraId="0FB5EB79">
      <w:pPr>
        <w:pStyle w:val="143"/>
        <w:numPr>
          <w:ilvl w:val="0"/>
          <w:numId w:val="16"/>
        </w:numPr>
        <w:spacing w:before="60" w:after="60" w:line="400" w:lineRule="exact"/>
        <w:jc w:val="both"/>
      </w:pPr>
      <w:r>
        <w:t>与异或运算的互反关系：</w:t>
      </w:r>
      <m:oMath>
        <m:r>
          <m:rPr/>
          <w:rPr>
            <w:rFonts w:ascii="Cambria Math" w:hAnsi="Cambria Math"/>
          </w:rPr>
          <m:t>A⊙B=</m:t>
        </m:r>
        <m:bar>
          <m:barPr>
            <m:pos m:val="top"/>
            <m:ctrlPr>
              <w:rPr>
                <w:rFonts w:ascii="Cambria Math" w:hAnsi="Cambria Math"/>
              </w:rPr>
            </m:ctrlPr>
          </m:barPr>
          <m:e>
            <m:r>
              <m:rPr/>
              <w:rPr>
                <w:rFonts w:ascii="Cambria Math" w:hAnsi="Cambria Math"/>
              </w:rPr>
              <m:t>A⊕B</m:t>
            </m:r>
            <m:ctrlPr>
              <w:rPr>
                <w:rFonts w:ascii="Cambria Math" w:hAnsi="Cambria Math"/>
              </w:rPr>
            </m:ctrlPr>
          </m:e>
        </m:bar>
      </m:oMath>
      <w:r>
        <w:t>，且</w:t>
      </w:r>
      <m:oMath>
        <m:r>
          <m:rPr/>
          <w:rPr>
            <w:rFonts w:ascii="Cambria Math" w:hAnsi="Cambria Math"/>
          </w:rPr>
          <m:t>A⊕B=</m:t>
        </m:r>
        <m:bar>
          <m:barPr>
            <m:pos m:val="top"/>
            <m:ctrlPr>
              <w:rPr>
                <w:rFonts w:ascii="Cambria Math" w:hAnsi="Cambria Math"/>
              </w:rPr>
            </m:ctrlPr>
          </m:barPr>
          <m:e>
            <m:r>
              <m:rPr/>
              <w:rPr>
                <w:rFonts w:ascii="Cambria Math" w:hAnsi="Cambria Math"/>
              </w:rPr>
              <m:t>A⊙B</m:t>
            </m:r>
            <m:ctrlPr>
              <w:rPr>
                <w:rFonts w:ascii="Cambria Math" w:hAnsi="Cambria Math"/>
              </w:rPr>
            </m:ctrlPr>
          </m:e>
        </m:bar>
      </m:oMath>
    </w:p>
    <w:p w14:paraId="51173C4D">
      <w:pPr>
        <w:spacing w:before="60" w:after="60" w:line="400" w:lineRule="exact"/>
        <w:ind w:firstLine="420"/>
        <w:jc w:val="both"/>
      </w:pPr>
      <w:r>
        <w:t>逻辑含义：同或运算与异或运算互为反函数，对其中一个运算的结果取反，即可得到另一个运算的结果。</w:t>
      </w:r>
    </w:p>
    <w:p w14:paraId="2775198C">
      <w:pPr>
        <w:spacing w:before="60" w:after="60" w:line="400" w:lineRule="exact"/>
        <w:ind w:firstLine="420"/>
        <w:jc w:val="both"/>
      </w:pPr>
      <w:r>
        <w:t>（5）同或门的工程应用</w:t>
      </w:r>
    </w:p>
    <w:p w14:paraId="5261DF0F">
      <w:pPr>
        <w:spacing w:before="60" w:after="60" w:line="400" w:lineRule="exact"/>
        <w:ind w:firstLine="420"/>
        <w:jc w:val="both"/>
      </w:pPr>
      <w:r>
        <w:t>实现同或运算的门电路称为同或门，也叫异或非门，二输入同或门的标准逻辑符号见图1-1-1，符号输出端的小圆圈代表取反运算，对应异或门输出取反的核心逻辑。</w:t>
      </w:r>
    </w:p>
    <w:p w14:paraId="71F3A896">
      <w:pPr>
        <w:spacing w:before="60" w:after="60" w:line="400" w:lineRule="exact"/>
        <w:ind w:firstLine="420"/>
        <w:jc w:val="both"/>
      </w:pPr>
      <w:r>
        <w:t>同或运算作为异或运算的互补运算，在数字系统中同样拥有广泛的应用场景，其核心价值与异或运算具有对称性。在实际工程应用中，同或运算与同或门电路的典型应用场景包括：</w:t>
      </w:r>
    </w:p>
    <w:p w14:paraId="2B9766BF">
      <w:pPr>
        <w:pStyle w:val="143"/>
        <w:numPr>
          <w:ilvl w:val="0"/>
          <w:numId w:val="17"/>
        </w:numPr>
        <w:spacing w:before="60" w:after="60" w:line="400" w:lineRule="exact"/>
        <w:jc w:val="both"/>
      </w:pPr>
      <w:r>
        <w:t>数值比较器：在一位二进制数值比较器电路中，同或门用于判断两个一位二进制数是否相等——当两个数相同时，同或运算输出1；当两个数不同时，同或运算输出0。这是同或运算最典型的应用场景，是多位数值比较器的核心基础。</w:t>
      </w:r>
    </w:p>
    <w:p w14:paraId="6A4D88B9">
      <w:pPr>
        <w:pStyle w:val="143"/>
        <w:numPr>
          <w:ilvl w:val="0"/>
          <w:numId w:val="17"/>
        </w:numPr>
        <w:spacing w:before="60" w:after="60" w:line="400" w:lineRule="exact"/>
        <w:jc w:val="both"/>
      </w:pPr>
      <w:r>
        <w:t>奇偶校验电路（互补型）：与异或运算类似，同或运算也可以用于实现奇偶校验电路，且二者的校验结果具有互补性。例如，当异或门用于实现奇校验时，同或门即可用于实现偶校验，反之亦然。</w:t>
      </w:r>
    </w:p>
    <w:p w14:paraId="3B830B28">
      <w:pPr>
        <w:pStyle w:val="143"/>
        <w:numPr>
          <w:ilvl w:val="0"/>
          <w:numId w:val="17"/>
        </w:numPr>
        <w:spacing w:before="60" w:after="60" w:line="400" w:lineRule="exact"/>
        <w:jc w:val="both"/>
      </w:pPr>
      <w:r>
        <w:t>数据一致性检测：在数字系统中，同或门可以用于检测两组并行数据是否完全一致——将两组数据的对应位分别输入多个同或门，只有当所有同或门的输出都为1时，才说明两组数据完全一致；若有任意一个同或门输出为0，则说明两组数据存在差异。</w:t>
      </w:r>
    </w:p>
    <w:p w14:paraId="76790420">
      <w:pPr>
        <w:pStyle w:val="5"/>
        <w:spacing w:after="120"/>
        <w:rPr>
          <w:color w:val="2E75B6"/>
          <w:sz w:val="24"/>
        </w:rPr>
      </w:pPr>
      <w:r>
        <w:rPr>
          <w:color w:val="2E75B6"/>
          <w:sz w:val="24"/>
        </w:rPr>
        <w:t>1.1.2</w:t>
      </w:r>
      <w:r>
        <w:rPr>
          <w:rFonts w:hint="eastAsia"/>
          <w:color w:val="2E75B6"/>
          <w:sz w:val="24"/>
        </w:rPr>
        <w:t xml:space="preserve">  </w:t>
      </w:r>
      <w:r>
        <w:rPr>
          <w:color w:val="2E75B6"/>
          <w:sz w:val="24"/>
        </w:rPr>
        <w:t>逻辑代数的基本公式与定理</w:t>
      </w:r>
    </w:p>
    <w:p w14:paraId="1BA025C1">
      <w:pPr>
        <w:spacing w:before="60" w:after="60" w:line="400" w:lineRule="exact"/>
        <w:ind w:firstLine="420"/>
        <w:jc w:val="both"/>
      </w:pPr>
      <w:r>
        <w:t>在1.1.1节中，我们系统介绍了逻辑代数的基本逻辑运算与复合逻辑运算，明确了逻辑变量与逻辑运算的核心规则。而逻辑代数的基本公式、常用公式与三大基本定理，是基于基本逻辑运算的客观规律推导而来的布尔恒等式与通用运算规则，是逻辑函数化简、逻辑表达式变换、数字逻辑电路分析与设计的核心数学工具。所有逻辑恒等式的成立，都可以通过真值表进行最直观的验证——若等式两边的逻辑表达式，在输入变量的所有取值组合下，输出结果均完全一致，则该恒等式成立。</w:t>
      </w:r>
    </w:p>
    <w:p w14:paraId="10717E12">
      <w:pPr>
        <w:spacing w:before="60" w:after="60" w:line="400" w:lineRule="exact"/>
        <w:ind w:firstLine="420"/>
        <w:jc w:val="both"/>
        <w:rPr>
          <w:b/>
          <w:bCs/>
        </w:rPr>
      </w:pPr>
      <w:r>
        <w:rPr>
          <w:b/>
          <w:bCs/>
        </w:rPr>
        <w:t>一、逻辑代数的基本公式</w:t>
      </w:r>
    </w:p>
    <w:p w14:paraId="6CFE4291">
      <w:pPr>
        <w:spacing w:before="60" w:after="60" w:line="400" w:lineRule="exact"/>
        <w:ind w:firstLine="420"/>
        <w:jc w:val="both"/>
      </w:pPr>
      <w:r>
        <w:t>逻辑代数的基本公式共分为9组，完整覆盖了常量与常量、变量与常量、变量与变量之间的所有核心运算规律，是整个逻辑代数体系的运算基础。其中与普通代数运算规则一致的公式，可直接沿用已有数学认知理解；而逻辑代数特有的公式，是初学者需要重点区分和掌握的核心内容，也是数字逻辑电路设计区别于模拟电路计算的关键。</w:t>
      </w:r>
    </w:p>
    <w:p w14:paraId="23AA912E">
      <w:pPr>
        <w:spacing w:before="60" w:after="60" w:line="400" w:lineRule="exact"/>
        <w:ind w:firstLine="420"/>
        <w:jc w:val="both"/>
        <w:rPr>
          <w:b/>
          <w:bCs/>
        </w:rPr>
      </w:pPr>
      <w:r>
        <w:rPr>
          <w:b/>
          <w:bCs/>
        </w:rPr>
        <w:t>1.常量与变量的基础运算公式</w:t>
      </w:r>
    </w:p>
    <w:p w14:paraId="619064A8">
      <w:pPr>
        <w:spacing w:before="60" w:after="60" w:line="400" w:lineRule="exact"/>
        <w:ind w:firstLine="420"/>
        <w:jc w:val="both"/>
      </w:pPr>
      <w:r>
        <w:t>本组公式直接源于1.1.1节中三种基本逻辑运算的核心规则，描述了逻辑常量0、1与逻辑变量之间的固定运算关系，是所有逻辑公式推导的起点。</w:t>
      </w:r>
    </w:p>
    <w:p w14:paraId="6D8509A3">
      <w:pPr>
        <w:spacing w:before="60" w:after="60" w:line="400" w:lineRule="exact"/>
        <w:ind w:firstLine="420"/>
        <w:jc w:val="both"/>
      </w:pPr>
      <w:r>
        <w:t>（1）与运算相关公式</w:t>
      </w:r>
    </w:p>
    <w:p w14:paraId="23CFAAC7">
      <w:pPr>
        <w:spacing w:before="60" w:after="60" w:line="400" w:lineRule="exact"/>
        <w:ind w:firstLine="420"/>
        <w:jc w:val="both"/>
      </w:pPr>
      <w:r>
        <w:t>与运算的核心规则为“有0出0，全1出1”，由此可推导出变量与常量的固定运算关系：</w:t>
      </w:r>
    </w:p>
    <w:p w14:paraId="70D751CE">
      <w:pPr>
        <w:spacing w:before="60" w:after="60" w:line="400" w:lineRule="exact"/>
        <w:ind w:firstLine="420"/>
        <w:jc w:val="both"/>
      </w:pPr>
      <w:r>
        <w:t>常量间运算：</w:t>
      </w:r>
      <m:oMath>
        <m:r>
          <m:rPr/>
          <w:rPr>
            <w:rFonts w:ascii="Cambria Math" w:hAnsi="Cambria Math"/>
          </w:rPr>
          <m:t>0</m:t>
        </m:r>
        <m:r>
          <m:rPr>
            <m:sty m:val="p"/>
          </m:rPr>
          <w:rPr>
            <w:rFonts w:ascii="Cambria Math" w:hAnsi="Cambria Math"/>
          </w:rPr>
          <m:t>⋅</m:t>
        </m:r>
        <m:r>
          <m:rPr/>
          <w:rPr>
            <w:rFonts w:ascii="Cambria Math" w:hAnsi="Cambria Math"/>
          </w:rPr>
          <m:t>0=0；0</m:t>
        </m:r>
        <m:r>
          <m:rPr>
            <m:sty m:val="p"/>
          </m:rPr>
          <w:rPr>
            <w:rFonts w:ascii="Cambria Math" w:hAnsi="Cambria Math"/>
          </w:rPr>
          <m:t>⋅</m:t>
        </m:r>
        <m:r>
          <m:rPr/>
          <w:rPr>
            <w:rFonts w:ascii="Cambria Math" w:hAnsi="Cambria Math"/>
          </w:rPr>
          <m:t>1=0；1</m:t>
        </m:r>
        <m:r>
          <m:rPr>
            <m:sty m:val="p"/>
          </m:rPr>
          <w:rPr>
            <w:rFonts w:ascii="Cambria Math" w:hAnsi="Cambria Math"/>
          </w:rPr>
          <m:t>⋅</m:t>
        </m:r>
        <m:r>
          <m:rPr/>
          <w:rPr>
            <w:rFonts w:ascii="Cambria Math" w:hAnsi="Cambria Math"/>
          </w:rPr>
          <m:t>0=0；1</m:t>
        </m:r>
        <m:r>
          <m:rPr>
            <m:sty m:val="p"/>
          </m:rPr>
          <w:rPr>
            <w:rFonts w:ascii="Cambria Math" w:hAnsi="Cambria Math"/>
          </w:rPr>
          <m:t>⋅</m:t>
        </m:r>
        <m:r>
          <m:rPr/>
          <w:rPr>
            <w:rFonts w:ascii="Cambria Math" w:hAnsi="Cambria Math"/>
          </w:rPr>
          <m:t>1=1</m:t>
        </m:r>
      </m:oMath>
    </w:p>
    <w:p w14:paraId="0F6A50E9">
      <w:pPr>
        <w:spacing w:before="60" w:after="60" w:line="400" w:lineRule="exact"/>
        <w:ind w:firstLine="420"/>
        <w:jc w:val="both"/>
      </w:pPr>
      <w:r>
        <w:t>归零律：</w:t>
      </w:r>
      <m:oMath>
        <m:r>
          <m:rPr/>
          <w:rPr>
            <w:rFonts w:ascii="Cambria Math" w:hAnsi="Cambria Math"/>
          </w:rPr>
          <m:t>A</m:t>
        </m:r>
        <m:r>
          <m:rPr>
            <m:sty m:val="p"/>
          </m:rPr>
          <w:rPr>
            <w:rFonts w:ascii="Cambria Math" w:hAnsi="Cambria Math"/>
          </w:rPr>
          <m:t>⋅</m:t>
        </m:r>
        <m:r>
          <m:rPr/>
          <w:rPr>
            <w:rFonts w:ascii="Cambria Math" w:hAnsi="Cambria Math"/>
          </w:rPr>
          <m:t>0=0</m:t>
        </m:r>
      </m:oMath>
    </w:p>
    <w:p w14:paraId="7CAEC4E5">
      <w:pPr>
        <w:spacing w:before="60" w:after="60" w:line="400" w:lineRule="exact"/>
        <w:ind w:firstLine="420"/>
        <w:jc w:val="both"/>
      </w:pPr>
      <w:r>
        <w:t>逻辑含义：无论逻辑变量A取值为0还是1，与逻辑0进行与运算时，结果恒为0。对应电路中，与门的任意一个输入端接低电平，输出端必然固定为低电平，与其他输入信号无关。</w:t>
      </w:r>
    </w:p>
    <w:p w14:paraId="57C4859E">
      <w:pPr>
        <w:spacing w:before="60" w:after="60" w:line="400" w:lineRule="exact"/>
        <w:ind w:firstLine="420"/>
        <w:jc w:val="both"/>
      </w:pPr>
      <w:r>
        <w:t>自等律：</w:t>
      </w:r>
      <m:oMath>
        <m:r>
          <m:rPr/>
          <w:rPr>
            <w:rFonts w:ascii="Cambria Math" w:hAnsi="Cambria Math"/>
          </w:rPr>
          <m:t>A</m:t>
        </m:r>
        <m:r>
          <m:rPr>
            <m:sty m:val="p"/>
          </m:rPr>
          <w:rPr>
            <w:rFonts w:ascii="Cambria Math" w:hAnsi="Cambria Math"/>
          </w:rPr>
          <m:t>⋅</m:t>
        </m:r>
        <m:r>
          <m:rPr/>
          <w:rPr>
            <w:rFonts w:ascii="Cambria Math" w:hAnsi="Cambria Math"/>
          </w:rPr>
          <m:t>1=A</m:t>
        </m:r>
      </m:oMath>
    </w:p>
    <w:p w14:paraId="2946E520">
      <w:pPr>
        <w:spacing w:before="60" w:after="60" w:line="400" w:lineRule="exact"/>
        <w:ind w:firstLine="420"/>
        <w:jc w:val="both"/>
      </w:pPr>
      <w:r>
        <w:t>逻辑含义：逻辑变量A与逻辑1进行与运算时，结果恒等于变量A本身。对应电路中，与门的任意一个输入端接高电平，输出端的逻辑状态完全由其他输入信号决定，不会改变原有逻辑关系。</w:t>
      </w:r>
    </w:p>
    <w:p w14:paraId="29EB82F7">
      <w:pPr>
        <w:spacing w:before="60" w:after="60" w:line="400" w:lineRule="exact"/>
        <w:ind w:firstLine="420"/>
        <w:jc w:val="both"/>
      </w:pPr>
      <w:r>
        <w:t>（2）或运算相关公式</w:t>
      </w:r>
    </w:p>
    <w:p w14:paraId="4B0BFFAB">
      <w:pPr>
        <w:spacing w:before="60" w:after="60" w:line="400" w:lineRule="exact"/>
        <w:ind w:firstLine="420"/>
        <w:jc w:val="both"/>
      </w:pPr>
      <w:r>
        <w:t>或运算的核心规则为“有1出1，全0出0”，由此可推导出变量与常量的固定运算关系：</w:t>
      </w:r>
    </w:p>
    <w:p w14:paraId="265C16F8">
      <w:pPr>
        <w:spacing w:before="60" w:after="60" w:line="400" w:lineRule="exact"/>
        <w:ind w:firstLine="420"/>
        <w:jc w:val="both"/>
      </w:pPr>
      <w:r>
        <w:t>常量间运算：</w:t>
      </w:r>
      <m:oMath>
        <m:r>
          <m:rPr/>
          <w:rPr>
            <w:rFonts w:ascii="Cambria Math" w:hAnsi="Cambria Math"/>
          </w:rPr>
          <m:t>0+0=0；0+1=1；1+0=1；1+1=1</m:t>
        </m:r>
      </m:oMath>
    </w:p>
    <w:p w14:paraId="35E9E563">
      <w:pPr>
        <w:spacing w:before="60" w:after="60" w:line="400" w:lineRule="exact"/>
        <w:ind w:firstLine="420"/>
        <w:jc w:val="both"/>
      </w:pPr>
      <w:r>
        <w:t>自等律：</w:t>
      </w:r>
      <m:oMath>
        <m:r>
          <m:rPr/>
          <w:rPr>
            <w:rFonts w:ascii="Cambria Math" w:hAnsi="Cambria Math"/>
          </w:rPr>
          <m:t>A+0=A</m:t>
        </m:r>
      </m:oMath>
    </w:p>
    <w:p w14:paraId="6911D0C4">
      <w:pPr>
        <w:spacing w:before="60" w:after="60" w:line="400" w:lineRule="exact"/>
        <w:ind w:firstLine="420"/>
        <w:jc w:val="both"/>
      </w:pPr>
      <w:r>
        <w:t>逻辑含义：逻辑变量A与逻辑0进行或运算时，结果恒等于变量A本身。对应电路中，或门的任意一个输入端接低电平，输出端的逻辑状态完全由其他输入信号决定，不会改变原有逻辑关系。</w:t>
      </w:r>
    </w:p>
    <w:p w14:paraId="6B82EC2E">
      <w:pPr>
        <w:spacing w:before="60" w:after="60" w:line="400" w:lineRule="exact"/>
        <w:ind w:firstLine="420"/>
        <w:jc w:val="both"/>
      </w:pPr>
      <w:r>
        <w:t>置1律：</w:t>
      </w:r>
      <m:oMath>
        <m:r>
          <m:rPr/>
          <w:rPr>
            <w:rFonts w:ascii="Cambria Math" w:hAnsi="Cambria Math"/>
          </w:rPr>
          <m:t>A+1=1</m:t>
        </m:r>
      </m:oMath>
    </w:p>
    <w:p w14:paraId="0B26844F">
      <w:pPr>
        <w:spacing w:before="60" w:after="60" w:line="400" w:lineRule="exact"/>
        <w:ind w:firstLine="420"/>
        <w:jc w:val="both"/>
      </w:pPr>
      <w:r>
        <w:t>逻辑含义：无论逻辑变量A取值为0还是1，与逻辑1进行或运算时，结果恒为1。对应电路中，或门的任意一个输入端接高电平，输出端必然固定为高电平，与其他输入信号无关。</w:t>
      </w:r>
    </w:p>
    <w:p w14:paraId="5FAE8FC8">
      <w:pPr>
        <w:spacing w:before="60" w:after="60" w:line="400" w:lineRule="exact"/>
        <w:ind w:firstLine="420"/>
        <w:jc w:val="both"/>
      </w:pPr>
      <w:r>
        <w:t>（3）非运算相关公式与互补律</w:t>
      </w:r>
    </w:p>
    <w:p w14:paraId="46CED7A1">
      <w:pPr>
        <w:spacing w:before="60" w:after="60" w:line="400" w:lineRule="exact"/>
        <w:ind w:firstLine="420"/>
        <w:jc w:val="both"/>
      </w:pPr>
      <w:r>
        <w:t>非运算的核心规则为“进0出1，进1出0”，由此可推导出逻辑代数中最核心的互补律，是逻辑化简中应用最频繁的基础公式之一：</w:t>
      </w:r>
    </w:p>
    <w:p w14:paraId="08330B84">
      <w:pPr>
        <w:spacing w:before="60" w:after="60" w:line="400" w:lineRule="exact"/>
        <w:ind w:firstLine="420"/>
        <w:jc w:val="both"/>
      </w:pPr>
      <w:r>
        <w:t>常量取反：</w:t>
      </w:r>
      <m:oMath>
        <m:bar>
          <m:barPr>
            <m:pos m:val="top"/>
            <m:ctrlPr>
              <w:rPr>
                <w:rFonts w:ascii="Cambria Math" w:hAnsi="Cambria Math"/>
              </w:rPr>
            </m:ctrlPr>
          </m:barPr>
          <m:e>
            <m:r>
              <m:rPr/>
              <w:rPr>
                <w:rFonts w:ascii="Cambria Math" w:hAnsi="Cambria Math"/>
              </w:rPr>
              <m:t>0</m:t>
            </m:r>
            <m:ctrlPr>
              <w:rPr>
                <w:rFonts w:ascii="Cambria Math" w:hAnsi="Cambria Math"/>
              </w:rPr>
            </m:ctrlPr>
          </m:e>
        </m:bar>
        <m:r>
          <m:rPr/>
          <w:rPr>
            <w:rFonts w:ascii="Cambria Math" w:hAnsi="Cambria Math"/>
          </w:rPr>
          <m:t>=1</m:t>
        </m:r>
        <m:r>
          <m:rPr>
            <m:sty m:val="p"/>
          </m:rPr>
          <w:rPr>
            <w:rFonts w:ascii="Cambria Math" w:hAnsi="Cambria Math"/>
          </w:rPr>
          <m:t>；</m:t>
        </m:r>
        <m:bar>
          <m:barPr>
            <m:pos m:val="top"/>
            <m:ctrlPr>
              <w:rPr>
                <w:rFonts w:ascii="Cambria Math" w:hAnsi="Cambria Math"/>
              </w:rPr>
            </m:ctrlPr>
          </m:barPr>
          <m:e>
            <m:r>
              <m:rPr/>
              <w:rPr>
                <w:rFonts w:ascii="Cambria Math" w:hAnsi="Cambria Math"/>
              </w:rPr>
              <m:t>1</m:t>
            </m:r>
            <m:ctrlPr>
              <w:rPr>
                <w:rFonts w:ascii="Cambria Math" w:hAnsi="Cambria Math"/>
              </w:rPr>
            </m:ctrlPr>
          </m:e>
        </m:bar>
        <m:r>
          <m:rPr/>
          <w:rPr>
            <w:rFonts w:ascii="Cambria Math" w:hAnsi="Cambria Math"/>
          </w:rPr>
          <m:t>=0</m:t>
        </m:r>
      </m:oMath>
    </w:p>
    <w:p w14:paraId="294D7A22">
      <w:pPr>
        <w:spacing w:before="60" w:after="60" w:line="400" w:lineRule="exact"/>
        <w:ind w:firstLine="420"/>
        <w:jc w:val="both"/>
      </w:pPr>
      <w:r>
        <w:t>互补律：</w:t>
      </w:r>
      <m:oMath>
        <m:r>
          <m:rPr/>
          <w:rPr>
            <w:rFonts w:ascii="Cambria Math" w:hAnsi="Cambria Math"/>
          </w:rPr>
          <m:t>A</m:t>
        </m:r>
        <m:r>
          <m:rPr>
            <m:sty m:val="p"/>
          </m:rPr>
          <w:rPr>
            <w:rFonts w:ascii="Cambria Math" w:hAnsi="Cambria Math"/>
          </w:rPr>
          <m:t>⋅</m:t>
        </m:r>
        <m:bar>
          <m:barPr>
            <m:pos m:val="top"/>
            <m:ctrlPr>
              <w:rPr>
                <w:rFonts w:ascii="Cambria Math" w:hAnsi="Cambria Math"/>
              </w:rPr>
            </m:ctrlPr>
          </m:barPr>
          <m:e>
            <m:r>
              <m:rPr/>
              <w:rPr>
                <w:rFonts w:ascii="Cambria Math" w:hAnsi="Cambria Math"/>
              </w:rPr>
              <m:t>A</m:t>
            </m:r>
            <m:ctrlPr>
              <w:rPr>
                <w:rFonts w:ascii="Cambria Math" w:hAnsi="Cambria Math"/>
              </w:rPr>
            </m:ctrlPr>
          </m:e>
        </m:bar>
        <m:r>
          <m:rPr/>
          <w:rPr>
            <w:rFonts w:ascii="Cambria Math" w:hAnsi="Cambria Math"/>
          </w:rPr>
          <m:t>=0</m:t>
        </m:r>
        <m:r>
          <m:rPr>
            <m:sty m:val="p"/>
          </m:rPr>
          <w:rPr>
            <w:rFonts w:ascii="Cambria Math" w:hAnsi="Cambria Math"/>
          </w:rPr>
          <m:t>；</m:t>
        </m:r>
        <m:r>
          <m:rPr/>
          <w:rPr>
            <w:rFonts w:ascii="Cambria Math" w:hAnsi="Cambria Math"/>
          </w:rPr>
          <m:t>A+</m:t>
        </m:r>
        <m:bar>
          <m:barPr>
            <m:pos m:val="top"/>
            <m:ctrlPr>
              <w:rPr>
                <w:rFonts w:ascii="Cambria Math" w:hAnsi="Cambria Math"/>
              </w:rPr>
            </m:ctrlPr>
          </m:barPr>
          <m:e>
            <m:r>
              <m:rPr/>
              <w:rPr>
                <w:rFonts w:ascii="Cambria Math" w:hAnsi="Cambria Math"/>
              </w:rPr>
              <m:t>A</m:t>
            </m:r>
            <m:ctrlPr>
              <w:rPr>
                <w:rFonts w:ascii="Cambria Math" w:hAnsi="Cambria Math"/>
              </w:rPr>
            </m:ctrlPr>
          </m:e>
        </m:bar>
        <m:r>
          <m:rPr/>
          <w:rPr>
            <w:rFonts w:ascii="Cambria Math" w:hAnsi="Cambria Math"/>
          </w:rPr>
          <m:t>=1</m:t>
        </m:r>
      </m:oMath>
    </w:p>
    <w:p w14:paraId="1C532027">
      <w:pPr>
        <w:spacing w:before="60" w:after="60" w:line="400" w:lineRule="exact"/>
        <w:ind w:firstLine="420"/>
        <w:jc w:val="both"/>
      </w:pPr>
      <w:r>
        <w:t>逻辑含义：逻辑变量A与其反变量</w:t>
      </w:r>
      <m:oMath>
        <m:bar>
          <m:barPr>
            <m:pos m:val="top"/>
            <m:ctrlPr>
              <w:rPr>
                <w:rFonts w:ascii="Cambria Math" w:hAnsi="Cambria Math"/>
              </w:rPr>
            </m:ctrlPr>
          </m:barPr>
          <m:e>
            <m:r>
              <m:rPr/>
              <w:rPr>
                <w:rFonts w:ascii="Cambria Math" w:hAnsi="Cambria Math"/>
              </w:rPr>
              <m:t>A</m:t>
            </m:r>
            <m:ctrlPr>
              <w:rPr>
                <w:rFonts w:ascii="Cambria Math" w:hAnsi="Cambria Math"/>
              </w:rPr>
            </m:ctrlPr>
          </m:e>
        </m:bar>
      </m:oMath>
      <w:r>
        <w:t>，取值必然呈互斥状态——一个为0时另一个必为1，因此二者相与的结果恒为0，二者相或的结果恒为1。这是逻辑代数特有的定律，普通代数中不存在“一个数与其相反数相乘恒为0、相加恒为1”的规律，也是逻辑函数化简、互补逻辑电路设计的核心基础。</w:t>
      </w:r>
    </w:p>
    <w:p w14:paraId="2FCF4EF0">
      <w:pPr>
        <w:spacing w:before="60" w:after="60" w:line="400" w:lineRule="exact"/>
        <w:ind w:firstLine="420"/>
        <w:jc w:val="both"/>
        <w:rPr>
          <w:b/>
          <w:bCs/>
        </w:rPr>
      </w:pPr>
      <w:r>
        <w:rPr>
          <w:b/>
          <w:bCs/>
        </w:rPr>
        <w:t>2.与普通代数共有的通用运算定律</w:t>
      </w:r>
    </w:p>
    <w:p w14:paraId="3F142707">
      <w:pPr>
        <w:spacing w:before="60" w:after="60" w:line="400" w:lineRule="exact"/>
        <w:ind w:firstLine="420"/>
        <w:jc w:val="both"/>
      </w:pPr>
      <w:r>
        <w:t>本组公式的运算规律与普通初等代数完全一致，可直接沿用通用的运算逻辑理解，主要用于调整逻辑表达式的运算顺序、展开与合并逻辑项，为逻辑化简提供基础变换规则。</w:t>
      </w:r>
    </w:p>
    <w:p w14:paraId="7EB05C5E">
      <w:pPr>
        <w:spacing w:before="60" w:after="60" w:line="400" w:lineRule="exact"/>
        <w:ind w:firstLine="420"/>
        <w:jc w:val="both"/>
      </w:pPr>
      <w:r>
        <w:t>（1）交换律</w:t>
      </w:r>
    </w:p>
    <w:p w14:paraId="4ED476BD">
      <w:pPr>
        <w:spacing w:before="60" w:after="60" w:line="400" w:lineRule="exact"/>
        <w:ind w:firstLine="420"/>
        <w:jc w:val="both"/>
      </w:pPr>
      <w:r>
        <w:t>交换律描述了逻辑运算的结果与输入变量的顺序无关，仅由变量的取值决定，适用于与运算、或运算、异或运算、同或运算：</w:t>
      </w:r>
    </w:p>
    <w:p w14:paraId="47DC137E">
      <w:pPr>
        <w:spacing w:before="60" w:after="60" w:line="400" w:lineRule="exact"/>
        <w:ind w:firstLine="420"/>
        <w:jc w:val="both"/>
      </w:pPr>
      <w:r>
        <w:t>与运算交换律：</w:t>
      </w:r>
      <m:oMath>
        <m:r>
          <m:rPr/>
          <w:rPr>
            <w:rFonts w:ascii="Cambria Math" w:hAnsi="Cambria Math"/>
          </w:rPr>
          <m:t>A⋅B=B⋅A</m:t>
        </m:r>
      </m:oMath>
    </w:p>
    <w:p w14:paraId="60E492A7">
      <w:pPr>
        <w:spacing w:before="60" w:after="60" w:line="400" w:lineRule="exact"/>
        <w:ind w:firstLine="420"/>
        <w:jc w:val="both"/>
      </w:pPr>
      <w:r>
        <w:t>或运算交换律：</w:t>
      </w:r>
      <m:oMath>
        <m:r>
          <m:rPr/>
          <w:rPr>
            <w:rFonts w:ascii="Cambria Math" w:hAnsi="Cambria Math"/>
          </w:rPr>
          <m:t>A+B=B+A</m:t>
        </m:r>
      </m:oMath>
    </w:p>
    <w:p w14:paraId="3BDAEE41">
      <w:pPr>
        <w:spacing w:before="60" w:after="60" w:line="400" w:lineRule="exact"/>
        <w:ind w:firstLine="420"/>
        <w:jc w:val="both"/>
      </w:pPr>
      <w:r>
        <w:t>逻辑含义：在与运算和或运算中，交换两个输入变量的位置，最终的运算结果保持不变。对应电路中，与门、或门的各个输入端之间没有顺序差异，互换输入信号的接入位置，不会改变门电路的输出逻辑。</w:t>
      </w:r>
    </w:p>
    <w:p w14:paraId="7E975579">
      <w:pPr>
        <w:spacing w:before="60" w:after="60" w:line="400" w:lineRule="exact"/>
        <w:ind w:firstLine="420"/>
        <w:jc w:val="both"/>
      </w:pPr>
      <w:r>
        <w:t>（2）结合律</w:t>
      </w:r>
    </w:p>
    <w:p w14:paraId="0EB70A48">
      <w:pPr>
        <w:spacing w:before="60" w:after="60" w:line="400" w:lineRule="exact"/>
        <w:ind w:firstLine="420"/>
        <w:jc w:val="both"/>
      </w:pPr>
      <w:r>
        <w:t>结合律描述了多变量连续运算时，运算顺序的调整不会改变最终结果，适用于多变量的与运算和或运算：</w:t>
      </w:r>
    </w:p>
    <w:p w14:paraId="1F12216F">
      <w:pPr>
        <w:spacing w:before="60" w:after="60" w:line="400" w:lineRule="exact"/>
        <w:ind w:firstLine="420"/>
        <w:jc w:val="both"/>
      </w:pPr>
      <w:r>
        <w:t>与运算结合律：</w:t>
      </w:r>
      <m:oMath>
        <m:d>
          <m:dPr>
            <m:ctrlPr>
              <w:rPr>
                <w:rFonts w:ascii="Cambria Math" w:hAnsi="Cambria Math"/>
                <w:i/>
              </w:rPr>
            </m:ctrlPr>
          </m:dPr>
          <m:e>
            <m:r>
              <m:rPr/>
              <w:rPr>
                <w:rFonts w:ascii="Cambria Math" w:hAnsi="Cambria Math"/>
              </w:rPr>
              <m:t>A⋅B</m:t>
            </m:r>
            <m:ctrlPr>
              <w:rPr>
                <w:rFonts w:ascii="Cambria Math" w:hAnsi="Cambria Math"/>
                <w:i/>
              </w:rPr>
            </m:ctrlPr>
          </m:e>
        </m:d>
        <m:r>
          <m:rPr/>
          <w:rPr>
            <w:rFonts w:ascii="Cambria Math" w:hAnsi="Cambria Math"/>
          </w:rPr>
          <m:t>⋅C=A</m:t>
        </m:r>
        <m:r>
          <m:rPr>
            <m:sty m:val="p"/>
          </m:rPr>
          <w:rPr>
            <w:rFonts w:ascii="Cambria Math" w:hAnsi="Cambria Math"/>
          </w:rPr>
          <m:t>⋅</m:t>
        </m:r>
        <m:d>
          <m:dPr>
            <m:ctrlPr>
              <w:rPr>
                <w:rFonts w:ascii="Cambria Math" w:hAnsi="Cambria Math"/>
                <w:i/>
              </w:rPr>
            </m:ctrlPr>
          </m:dPr>
          <m:e>
            <m:r>
              <m:rPr/>
              <w:rPr>
                <w:rFonts w:ascii="Cambria Math" w:hAnsi="Cambria Math"/>
              </w:rPr>
              <m:t>B⋅C</m:t>
            </m:r>
            <m:ctrlPr>
              <w:rPr>
                <w:rFonts w:ascii="Cambria Math" w:hAnsi="Cambria Math"/>
                <w:i/>
              </w:rPr>
            </m:ctrlPr>
          </m:e>
        </m:d>
      </m:oMath>
    </w:p>
    <w:p w14:paraId="1599586C">
      <w:pPr>
        <w:spacing w:before="60" w:after="60" w:line="400" w:lineRule="exact"/>
        <w:ind w:firstLine="420"/>
        <w:jc w:val="both"/>
      </w:pPr>
      <w:r>
        <w:t>或运算结合律：</w:t>
      </w:r>
      <m:oMath>
        <m:d>
          <m:dPr>
            <m:ctrlPr>
              <w:rPr>
                <w:rFonts w:ascii="Cambria Math" w:hAnsi="Cambria Math"/>
                <w:i/>
              </w:rPr>
            </m:ctrlPr>
          </m:dPr>
          <m:e>
            <m:r>
              <m:rPr/>
              <w:rPr>
                <w:rFonts w:ascii="Cambria Math" w:hAnsi="Cambria Math"/>
              </w:rPr>
              <m:t>A+B</m:t>
            </m:r>
            <m:ctrlPr>
              <w:rPr>
                <w:rFonts w:ascii="Cambria Math" w:hAnsi="Cambria Math"/>
                <w:i/>
              </w:rPr>
            </m:ctrlPr>
          </m:e>
        </m:d>
        <m:r>
          <m:rPr/>
          <w:rPr>
            <w:rFonts w:ascii="Cambria Math" w:hAnsi="Cambria Math"/>
          </w:rPr>
          <m:t>+C=A+</m:t>
        </m:r>
        <m:d>
          <m:dPr>
            <m:ctrlPr>
              <w:rPr>
                <w:rFonts w:ascii="Cambria Math" w:hAnsi="Cambria Math"/>
                <w:i/>
              </w:rPr>
            </m:ctrlPr>
          </m:dPr>
          <m:e>
            <m:r>
              <m:rPr/>
              <w:rPr>
                <w:rFonts w:ascii="Cambria Math" w:hAnsi="Cambria Math"/>
              </w:rPr>
              <m:t>B+C</m:t>
            </m:r>
            <m:ctrlPr>
              <w:rPr>
                <w:rFonts w:ascii="Cambria Math" w:hAnsi="Cambria Math"/>
                <w:i/>
              </w:rPr>
            </m:ctrlPr>
          </m:e>
        </m:d>
      </m:oMath>
    </w:p>
    <w:p w14:paraId="36E1EA72">
      <w:pPr>
        <w:spacing w:before="60" w:after="60" w:line="400" w:lineRule="exact"/>
        <w:ind w:firstLine="420"/>
        <w:jc w:val="both"/>
      </w:pPr>
      <w:r>
        <w:t>逻辑含义：在多变量连续与运算、连续或运算中，可任意调整运算的先后顺序，最终结果保持不变。该定律使得多变量逻辑运算可根据化简需求灵活分组，对应电路中，多个二输入与门级联实现多输入与逻辑时，级联顺序不会改变最终的输出逻辑。</w:t>
      </w:r>
    </w:p>
    <w:p w14:paraId="5D2E80CF">
      <w:pPr>
        <w:spacing w:before="60" w:after="60" w:line="400" w:lineRule="exact"/>
        <w:ind w:firstLine="420"/>
        <w:jc w:val="both"/>
      </w:pPr>
      <w:r>
        <w:t>（3）分配律</w:t>
      </w:r>
    </w:p>
    <w:p w14:paraId="5C107BBC">
      <w:pPr>
        <w:spacing w:before="60" w:after="60" w:line="400" w:lineRule="exact"/>
        <w:ind w:firstLine="420"/>
        <w:jc w:val="both"/>
      </w:pPr>
      <w:r>
        <w:t>分配律描述了与运算和或运算之间的嵌套运算规则，逻辑代数中包含两组分配律，其中第一组与普通代数的乘法分配律完全一致，第二组为逻辑代数特有，是逻辑表达式因式分解、展开变换的核心规则。</w:t>
      </w:r>
    </w:p>
    <w:p w14:paraId="7F67C2C5">
      <w:pPr>
        <w:spacing w:before="60" w:after="60" w:line="400" w:lineRule="exact"/>
        <w:ind w:firstLine="420"/>
        <w:jc w:val="both"/>
      </w:pPr>
      <w:r>
        <w:t>第一分配律（乘对加的分配）：</w:t>
      </w:r>
      <m:oMath>
        <m:r>
          <m:rPr/>
          <w:rPr>
            <w:rFonts w:ascii="Cambria Math" w:hAnsi="Cambria Math"/>
          </w:rPr>
          <m:t>A</m:t>
        </m:r>
        <m:r>
          <m:rPr>
            <m:sty m:val="p"/>
          </m:rPr>
          <w:rPr>
            <w:rFonts w:ascii="Cambria Math" w:hAnsi="Cambria Math"/>
          </w:rPr>
          <m:t>⋅</m:t>
        </m:r>
        <m:d>
          <m:dPr>
            <m:ctrlPr>
              <w:rPr>
                <w:rFonts w:ascii="Cambria Math" w:hAnsi="Cambria Math"/>
                <w:i/>
              </w:rPr>
            </m:ctrlPr>
          </m:dPr>
          <m:e>
            <m:r>
              <m:rPr/>
              <w:rPr>
                <w:rFonts w:ascii="Cambria Math" w:hAnsi="Cambria Math"/>
              </w:rPr>
              <m:t>B+C</m:t>
            </m:r>
            <m:ctrlPr>
              <w:rPr>
                <w:rFonts w:ascii="Cambria Math" w:hAnsi="Cambria Math"/>
                <w:i/>
              </w:rPr>
            </m:ctrlPr>
          </m:e>
        </m:d>
        <m:r>
          <m:rPr/>
          <w:rPr>
            <w:rFonts w:ascii="Cambria Math" w:hAnsi="Cambria Math"/>
          </w:rPr>
          <m:t>=A⋅B+A⋅C</m:t>
        </m:r>
      </m:oMath>
    </w:p>
    <w:p w14:paraId="4AA7F9D9">
      <w:pPr>
        <w:spacing w:before="60" w:after="60" w:line="400" w:lineRule="exact"/>
        <w:ind w:firstLine="420"/>
        <w:jc w:val="both"/>
      </w:pPr>
      <w:r>
        <w:t>逻辑含义：一个变量与一组或运算的结果相与，等价于该变量分别与括号内的每个变量相与，再将所有与运算的结果相或。该定律与普通代数的乘法分配律逻辑完全一致，主要用于逻辑表达式的展开运算。</w:t>
      </w:r>
    </w:p>
    <w:p w14:paraId="2928E475">
      <w:pPr>
        <w:spacing w:before="60" w:after="60" w:line="400" w:lineRule="exact"/>
        <w:ind w:firstLine="420"/>
        <w:jc w:val="both"/>
      </w:pPr>
      <w:r>
        <w:t>第二分配律（加对乘的分配）：</w:t>
      </w:r>
      <m:oMath>
        <m:r>
          <m:rPr/>
          <w:rPr>
            <w:rFonts w:ascii="Cambria Math" w:hAnsi="Cambria Math"/>
          </w:rPr>
          <m:t>A+B⋅C=</m:t>
        </m:r>
        <m:d>
          <m:dPr>
            <m:ctrlPr>
              <w:rPr>
                <w:rFonts w:ascii="Cambria Math" w:hAnsi="Cambria Math"/>
                <w:i/>
              </w:rPr>
            </m:ctrlPr>
          </m:dPr>
          <m:e>
            <m:r>
              <m:rPr/>
              <w:rPr>
                <w:rFonts w:ascii="Cambria Math" w:hAnsi="Cambria Math"/>
              </w:rPr>
              <m:t>A+B</m:t>
            </m:r>
            <m:ctrlPr>
              <w:rPr>
                <w:rFonts w:ascii="Cambria Math" w:hAnsi="Cambria Math"/>
                <w:i/>
              </w:rPr>
            </m:ctrlPr>
          </m:e>
        </m:d>
        <m:r>
          <m:rPr>
            <m:sty m:val="p"/>
          </m:rPr>
          <w:rPr>
            <w:rFonts w:ascii="Cambria Math" w:hAnsi="Cambria Math"/>
          </w:rPr>
          <m:t>⋅</m:t>
        </m:r>
        <m:d>
          <m:dPr>
            <m:ctrlPr>
              <w:rPr>
                <w:rFonts w:ascii="Cambria Math" w:hAnsi="Cambria Math"/>
                <w:i/>
              </w:rPr>
            </m:ctrlPr>
          </m:dPr>
          <m:e>
            <m:r>
              <m:rPr/>
              <w:rPr>
                <w:rFonts w:ascii="Cambria Math" w:hAnsi="Cambria Math"/>
              </w:rPr>
              <m:t>A+C</m:t>
            </m:r>
            <m:ctrlPr>
              <w:rPr>
                <w:rFonts w:ascii="Cambria Math" w:hAnsi="Cambria Math"/>
                <w:i/>
              </w:rPr>
            </m:ctrlPr>
          </m:e>
        </m:d>
      </m:oMath>
    </w:p>
    <w:p w14:paraId="20D12230">
      <w:pPr>
        <w:spacing w:before="60" w:after="60" w:line="400" w:lineRule="exact"/>
        <w:ind w:firstLine="420"/>
        <w:jc w:val="both"/>
      </w:pPr>
      <w:r>
        <w:t>逻辑含义：一个变量与一组与运算的结果相或，等价于该变量分别与括号内的每个变量相或，再将所有或运算的结果相与。这是逻辑代数特有的运算定律，普通初等代数中不存在该运算规律，需通过公式推导验证其成立性：</w:t>
      </w:r>
    </w:p>
    <w:p w14:paraId="27193684">
      <w:pPr>
        <w:spacing w:before="80" w:after="80"/>
        <w:jc w:val="center"/>
      </w:pPr>
      <m:oMathPara>
        <m:oMathParaPr>
          <m:jc m:val="center"/>
        </m:oMathParaPr>
        <m:oMath>
          <m:m>
            <m:mPr>
              <m:mcs>
                <m:mc>
                  <m:mcPr>
                    <m:count m:val="1"/>
                    <m:mcJc m:val="right"/>
                  </m:mcPr>
                </m:mc>
                <m:mc>
                  <m:mcPr>
                    <m:count m:val="1"/>
                    <m:mcJc m:val="left"/>
                  </m:mcPr>
                </m:mc>
              </m:mcs>
              <m:plcHide m:val="1"/>
              <m:ctrlPr>
                <w:rPr>
                  <w:rFonts w:ascii="Cambria Math" w:hAnsi="Cambria Math"/>
                </w:rPr>
              </m:ctrlPr>
            </m:mPr>
            <m:mr>
              <m:e>
                <m:d>
                  <m:dPr>
                    <m:ctrlPr>
                      <w:rPr>
                        <w:rFonts w:ascii="Cambria Math" w:hAnsi="Cambria Math"/>
                      </w:rPr>
                    </m:ctrlPr>
                  </m:dPr>
                  <m:e>
                    <m:r>
                      <m:rPr/>
                      <w:rPr>
                        <w:rFonts w:ascii="Cambria Math" w:hAnsi="Cambria Math"/>
                      </w:rPr>
                      <m:t>A</m:t>
                    </m:r>
                    <m:r>
                      <m:rPr>
                        <m:sty m:val="p"/>
                      </m:rPr>
                      <w:rPr>
                        <w:rFonts w:ascii="Cambria Math" w:hAnsi="Cambria Math"/>
                      </w:rPr>
                      <m:t>+</m:t>
                    </m:r>
                    <m:r>
                      <m:rPr/>
                      <w:rPr>
                        <w:rFonts w:ascii="Cambria Math" w:hAnsi="Cambria Math"/>
                      </w:rPr>
                      <m:t>B</m:t>
                    </m:r>
                    <m:ctrlPr>
                      <w:rPr>
                        <w:rFonts w:ascii="Cambria Math" w:hAnsi="Cambria Math"/>
                      </w:rPr>
                    </m:ctrlPr>
                  </m:e>
                </m:d>
                <m:r>
                  <m:rPr>
                    <m:sty m:val="p"/>
                  </m:rPr>
                  <w:rPr>
                    <w:rFonts w:ascii="Cambria Math" w:hAnsi="Cambria Math"/>
                  </w:rPr>
                  <m:t>⋅</m:t>
                </m:r>
                <m:d>
                  <m:dPr>
                    <m:ctrlPr>
                      <w:rPr>
                        <w:rFonts w:ascii="Cambria Math" w:hAnsi="Cambria Math"/>
                      </w:rPr>
                    </m:ctrlPr>
                  </m:dPr>
                  <m:e>
                    <m:r>
                      <m:rPr/>
                      <w:rPr>
                        <w:rFonts w:ascii="Cambria Math" w:hAnsi="Cambria Math"/>
                      </w:rPr>
                      <m:t>A</m:t>
                    </m:r>
                    <m:r>
                      <m:rPr>
                        <m:sty m:val="p"/>
                      </m:rPr>
                      <w:rPr>
                        <w:rFonts w:ascii="Cambria Math" w:hAnsi="Cambria Math"/>
                      </w:rPr>
                      <m:t>+</m:t>
                    </m:r>
                    <m:r>
                      <m:rPr/>
                      <w:rPr>
                        <w:rFonts w:ascii="Cambria Math" w:hAnsi="Cambria Math"/>
                      </w:rPr>
                      <m:t>C</m:t>
                    </m:r>
                    <m:ctrlPr>
                      <w:rPr>
                        <w:rFonts w:ascii="Cambria Math" w:hAnsi="Cambria Math"/>
                      </w:rPr>
                    </m:ctrlPr>
                  </m:e>
                </m:d>
                <m:ctrlPr>
                  <w:rPr>
                    <w:rFonts w:ascii="Cambria Math" w:hAnsi="Cambria Math"/>
                  </w:rPr>
                </m:ctrlPr>
              </m:e>
              <m:e>
                <m:r>
                  <m:rPr>
                    <m:sty m:val="p"/>
                  </m:rPr>
                  <w:rPr>
                    <w:rFonts w:ascii="Cambria Math" w:hAnsi="Cambria Math"/>
                  </w:rPr>
                  <m:t>=</m:t>
                </m:r>
                <m:r>
                  <m:rPr/>
                  <w:rPr>
                    <w:rFonts w:ascii="Cambria Math" w:hAnsi="Cambria Math"/>
                  </w:rPr>
                  <m:t>A</m:t>
                </m:r>
                <m:r>
                  <m:rPr>
                    <m:sty m:val="p"/>
                  </m:rPr>
                  <w:rPr>
                    <w:rFonts w:ascii="Cambria Math" w:hAnsi="Cambria Math"/>
                  </w:rPr>
                  <m:t>⋅</m:t>
                </m:r>
                <m:r>
                  <m:rPr/>
                  <w:rPr>
                    <w:rFonts w:ascii="Cambria Math" w:hAnsi="Cambria Math"/>
                  </w:rPr>
                  <m:t>A</m:t>
                </m:r>
                <m:r>
                  <m:rPr>
                    <m:sty m:val="p"/>
                  </m:rPr>
                  <w:rPr>
                    <w:rFonts w:ascii="Cambria Math" w:hAnsi="Cambria Math"/>
                  </w:rPr>
                  <m:t>+</m:t>
                </m:r>
                <m:r>
                  <m:rPr/>
                  <w:rPr>
                    <w:rFonts w:ascii="Cambria Math" w:hAnsi="Cambria Math"/>
                  </w:rPr>
                  <m:t>A</m:t>
                </m:r>
                <m:r>
                  <m:rPr>
                    <m:sty m:val="p"/>
                  </m:rPr>
                  <w:rPr>
                    <w:rFonts w:ascii="Cambria Math" w:hAnsi="Cambria Math"/>
                  </w:rPr>
                  <m:t>⋅</m:t>
                </m:r>
                <m:r>
                  <m:rPr/>
                  <w:rPr>
                    <w:rFonts w:ascii="Cambria Math" w:hAnsi="Cambria Math"/>
                  </w:rPr>
                  <m:t>C</m:t>
                </m:r>
                <m:r>
                  <m:rPr>
                    <m:sty m:val="p"/>
                  </m:rPr>
                  <w:rPr>
                    <w:rFonts w:ascii="Cambria Math" w:hAnsi="Cambria Math"/>
                  </w:rPr>
                  <m:t>+</m:t>
                </m:r>
                <m:r>
                  <m:rPr/>
                  <w:rPr>
                    <w:rFonts w:ascii="Cambria Math" w:hAnsi="Cambria Math"/>
                  </w:rPr>
                  <m:t>B</m:t>
                </m:r>
                <m:r>
                  <m:rPr>
                    <m:sty m:val="p"/>
                  </m:rPr>
                  <w:rPr>
                    <w:rFonts w:ascii="Cambria Math" w:hAnsi="Cambria Math"/>
                  </w:rPr>
                  <m:t>⋅</m:t>
                </m:r>
                <m:r>
                  <m:rPr/>
                  <w:rPr>
                    <w:rFonts w:ascii="Cambria Math" w:hAnsi="Cambria Math"/>
                  </w:rPr>
                  <m:t>A</m:t>
                </m:r>
                <m:r>
                  <m:rPr>
                    <m:sty m:val="p"/>
                  </m:rPr>
                  <w:rPr>
                    <w:rFonts w:ascii="Cambria Math" w:hAnsi="Cambria Math"/>
                  </w:rPr>
                  <m:t>+</m:t>
                </m:r>
                <m:r>
                  <m:rPr/>
                  <w:rPr>
                    <w:rFonts w:ascii="Cambria Math" w:hAnsi="Cambria Math"/>
                  </w:rPr>
                  <m:t>B</m:t>
                </m:r>
                <m:r>
                  <m:rPr>
                    <m:sty m:val="p"/>
                  </m:rPr>
                  <w:rPr>
                    <w:rFonts w:ascii="Cambria Math" w:hAnsi="Cambria Math"/>
                  </w:rPr>
                  <m:t>⋅</m:t>
                </m:r>
                <m:r>
                  <m:rPr/>
                  <w:rPr>
                    <w:rFonts w:ascii="Cambria Math" w:hAnsi="Cambria Math"/>
                  </w:rPr>
                  <m:t>C</m:t>
                </m:r>
                <m:ctrlPr>
                  <w:rPr>
                    <w:rFonts w:ascii="Cambria Math" w:hAnsi="Cambria Math"/>
                  </w:rPr>
                </m:ctrlPr>
              </m:e>
            </m:mr>
            <m:mr>
              <m:e>
                <m:ctrlPr>
                  <w:rPr>
                    <w:rFonts w:ascii="Cambria Math" w:hAnsi="Cambria Math"/>
                  </w:rPr>
                </m:ctrlPr>
              </m:e>
              <m:e>
                <m:r>
                  <m:rPr>
                    <m:sty m:val="p"/>
                  </m:rPr>
                  <w:rPr>
                    <w:rFonts w:ascii="Cambria Math" w:hAnsi="Cambria Math"/>
                  </w:rPr>
                  <m:t>=</m:t>
                </m:r>
                <m:r>
                  <m:rPr/>
                  <w:rPr>
                    <w:rFonts w:ascii="Cambria Math" w:hAnsi="Cambria Math"/>
                  </w:rPr>
                  <m:t>A</m:t>
                </m:r>
                <m:r>
                  <m:rPr>
                    <m:sty m:val="p"/>
                  </m:rPr>
                  <w:rPr>
                    <w:rFonts w:ascii="Cambria Math" w:hAnsi="Cambria Math"/>
                  </w:rPr>
                  <m:t>+</m:t>
                </m:r>
                <m:r>
                  <m:rPr/>
                  <w:rPr>
                    <w:rFonts w:ascii="Cambria Math" w:hAnsi="Cambria Math"/>
                  </w:rPr>
                  <m:t>A</m:t>
                </m:r>
                <m:r>
                  <m:rPr>
                    <m:sty m:val="p"/>
                  </m:rPr>
                  <w:rPr>
                    <w:rFonts w:ascii="Cambria Math" w:hAnsi="Cambria Math"/>
                  </w:rPr>
                  <m:t>⋅</m:t>
                </m:r>
                <m:r>
                  <m:rPr/>
                  <w:rPr>
                    <w:rFonts w:ascii="Cambria Math" w:hAnsi="Cambria Math"/>
                  </w:rPr>
                  <m:t>C</m:t>
                </m:r>
                <m:r>
                  <m:rPr>
                    <m:sty m:val="p"/>
                  </m:rPr>
                  <w:rPr>
                    <w:rFonts w:ascii="Cambria Math" w:hAnsi="Cambria Math"/>
                  </w:rPr>
                  <m:t>+</m:t>
                </m:r>
                <m:r>
                  <m:rPr/>
                  <w:rPr>
                    <w:rFonts w:ascii="Cambria Math" w:hAnsi="Cambria Math"/>
                  </w:rPr>
                  <m:t>A</m:t>
                </m:r>
                <m:r>
                  <m:rPr>
                    <m:sty m:val="p"/>
                  </m:rPr>
                  <w:rPr>
                    <w:rFonts w:ascii="Cambria Math" w:hAnsi="Cambria Math"/>
                  </w:rPr>
                  <m:t>⋅</m:t>
                </m:r>
                <m:r>
                  <m:rPr/>
                  <w:rPr>
                    <w:rFonts w:ascii="Cambria Math" w:hAnsi="Cambria Math"/>
                  </w:rPr>
                  <m:t>B</m:t>
                </m:r>
                <m:r>
                  <m:rPr>
                    <m:sty m:val="p"/>
                  </m:rPr>
                  <w:rPr>
                    <w:rFonts w:ascii="Cambria Math" w:hAnsi="Cambria Math"/>
                  </w:rPr>
                  <m:t>+</m:t>
                </m:r>
                <m:r>
                  <m:rPr/>
                  <w:rPr>
                    <w:rFonts w:ascii="Cambria Math" w:hAnsi="Cambria Math"/>
                  </w:rPr>
                  <m:t>B</m:t>
                </m:r>
                <m:r>
                  <m:rPr>
                    <m:sty m:val="p"/>
                  </m:rPr>
                  <w:rPr>
                    <w:rFonts w:ascii="Cambria Math" w:hAnsi="Cambria Math"/>
                  </w:rPr>
                  <m:t>⋅</m:t>
                </m:r>
                <m:r>
                  <m:rPr/>
                  <w:rPr>
                    <w:rFonts w:ascii="Cambria Math" w:hAnsi="Cambria Math"/>
                  </w:rPr>
                  <m:t>C</m:t>
                </m:r>
                <m:ctrlPr>
                  <w:rPr>
                    <w:rFonts w:ascii="Cambria Math" w:hAnsi="Cambria Math"/>
                  </w:rPr>
                </m:ctrlPr>
              </m:e>
            </m:mr>
            <m:mr>
              <m:e>
                <m:ctrlPr>
                  <w:rPr>
                    <w:rFonts w:ascii="Cambria Math" w:hAnsi="Cambria Math"/>
                  </w:rPr>
                </m:ctrlPr>
              </m:e>
              <m:e>
                <m:r>
                  <m:rPr>
                    <m:sty m:val="p"/>
                  </m:rPr>
                  <w:rPr>
                    <w:rFonts w:ascii="Cambria Math" w:hAnsi="Cambria Math"/>
                  </w:rPr>
                  <m:t>=</m:t>
                </m:r>
                <m:r>
                  <m:rPr/>
                  <w:rPr>
                    <w:rFonts w:ascii="Cambria Math" w:hAnsi="Cambria Math"/>
                  </w:rPr>
                  <m:t>A</m:t>
                </m:r>
                <m:r>
                  <m:rPr>
                    <m:sty m:val="p"/>
                  </m:rPr>
                  <w:rPr>
                    <w:rFonts w:ascii="Cambria Math" w:hAnsi="Cambria Math"/>
                  </w:rPr>
                  <m:t>⋅</m:t>
                </m:r>
                <m:d>
                  <m:dPr>
                    <m:ctrlPr>
                      <w:rPr>
                        <w:rFonts w:ascii="Cambria Math" w:hAnsi="Cambria Math"/>
                      </w:rPr>
                    </m:ctrlPr>
                  </m:dPr>
                  <m:e>
                    <m:r>
                      <m:rPr/>
                      <w:rPr>
                        <w:rFonts w:ascii="Cambria Math" w:hAnsi="Cambria Math"/>
                      </w:rPr>
                      <m:t>1</m:t>
                    </m:r>
                    <m:r>
                      <m:rPr>
                        <m:sty m:val="p"/>
                      </m:rPr>
                      <w:rPr>
                        <w:rFonts w:ascii="Cambria Math" w:hAnsi="Cambria Math"/>
                      </w:rPr>
                      <m:t>+</m:t>
                    </m:r>
                    <m:r>
                      <m:rPr/>
                      <w:rPr>
                        <w:rFonts w:ascii="Cambria Math" w:hAnsi="Cambria Math"/>
                      </w:rPr>
                      <m:t>C</m:t>
                    </m:r>
                    <m:r>
                      <m:rPr>
                        <m:sty m:val="p"/>
                      </m:rPr>
                      <w:rPr>
                        <w:rFonts w:ascii="Cambria Math" w:hAnsi="Cambria Math"/>
                      </w:rPr>
                      <m:t>+</m:t>
                    </m:r>
                    <m:r>
                      <m:rPr/>
                      <w:rPr>
                        <w:rFonts w:ascii="Cambria Math" w:hAnsi="Cambria Math"/>
                      </w:rPr>
                      <m:t>B</m:t>
                    </m:r>
                    <m:ctrlPr>
                      <w:rPr>
                        <w:rFonts w:ascii="Cambria Math" w:hAnsi="Cambria Math"/>
                      </w:rPr>
                    </m:ctrlPr>
                  </m:e>
                </m:d>
                <m:r>
                  <m:rPr>
                    <m:sty m:val="p"/>
                  </m:rPr>
                  <w:rPr>
                    <w:rFonts w:ascii="Cambria Math" w:hAnsi="Cambria Math"/>
                  </w:rPr>
                  <m:t>+</m:t>
                </m:r>
                <m:r>
                  <m:rPr/>
                  <w:rPr>
                    <w:rFonts w:ascii="Cambria Math" w:hAnsi="Cambria Math"/>
                  </w:rPr>
                  <m:t>B</m:t>
                </m:r>
                <m:r>
                  <m:rPr>
                    <m:sty m:val="p"/>
                  </m:rPr>
                  <w:rPr>
                    <w:rFonts w:ascii="Cambria Math" w:hAnsi="Cambria Math"/>
                  </w:rPr>
                  <m:t>⋅</m:t>
                </m:r>
                <m:r>
                  <m:rPr/>
                  <w:rPr>
                    <w:rFonts w:ascii="Cambria Math" w:hAnsi="Cambria Math"/>
                  </w:rPr>
                  <m:t>C</m:t>
                </m:r>
                <m:ctrlPr>
                  <w:rPr>
                    <w:rFonts w:ascii="Cambria Math" w:hAnsi="Cambria Math"/>
                  </w:rPr>
                </m:ctrlPr>
              </m:e>
            </m:mr>
            <m:mr>
              <m:e>
                <m:ctrlPr>
                  <w:rPr>
                    <w:rFonts w:ascii="Cambria Math" w:hAnsi="Cambria Math"/>
                  </w:rPr>
                </m:ctrlPr>
              </m:e>
              <m:e>
                <m:r>
                  <m:rPr>
                    <m:sty m:val="p"/>
                  </m:rPr>
                  <w:rPr>
                    <w:rFonts w:ascii="Cambria Math" w:hAnsi="Cambria Math"/>
                  </w:rPr>
                  <m:t>=</m:t>
                </m:r>
                <m:r>
                  <m:rPr/>
                  <w:rPr>
                    <w:rFonts w:ascii="Cambria Math" w:hAnsi="Cambria Math"/>
                  </w:rPr>
                  <m:t>A</m:t>
                </m:r>
                <m:r>
                  <m:rPr>
                    <m:sty m:val="p"/>
                  </m:rPr>
                  <w:rPr>
                    <w:rFonts w:ascii="Cambria Math" w:hAnsi="Cambria Math"/>
                  </w:rPr>
                  <m:t>⋅</m:t>
                </m:r>
                <m:r>
                  <m:rPr/>
                  <w:rPr>
                    <w:rFonts w:ascii="Cambria Math" w:hAnsi="Cambria Math"/>
                  </w:rPr>
                  <m:t>1</m:t>
                </m:r>
                <m:r>
                  <m:rPr>
                    <m:sty m:val="p"/>
                  </m:rPr>
                  <w:rPr>
                    <w:rFonts w:ascii="Cambria Math" w:hAnsi="Cambria Math"/>
                  </w:rPr>
                  <m:t>+</m:t>
                </m:r>
                <m:r>
                  <m:rPr/>
                  <w:rPr>
                    <w:rFonts w:ascii="Cambria Math" w:hAnsi="Cambria Math"/>
                  </w:rPr>
                  <m:t>B</m:t>
                </m:r>
                <m:r>
                  <m:rPr>
                    <m:sty m:val="p"/>
                  </m:rPr>
                  <w:rPr>
                    <w:rFonts w:ascii="Cambria Math" w:hAnsi="Cambria Math"/>
                  </w:rPr>
                  <m:t>⋅</m:t>
                </m:r>
                <m:r>
                  <m:rPr/>
                  <w:rPr>
                    <w:rFonts w:ascii="Cambria Math" w:hAnsi="Cambria Math"/>
                  </w:rPr>
                  <m:t>C</m:t>
                </m:r>
                <m:ctrlPr>
                  <w:rPr>
                    <w:rFonts w:ascii="Cambria Math" w:hAnsi="Cambria Math"/>
                  </w:rPr>
                </m:ctrlPr>
              </m:e>
            </m:mr>
            <m:mr>
              <m:e>
                <m:ctrlPr>
                  <w:rPr>
                    <w:rFonts w:ascii="Cambria Math" w:hAnsi="Cambria Math"/>
                  </w:rPr>
                </m:ctrlPr>
              </m:e>
              <m:e>
                <m:r>
                  <m:rPr>
                    <m:sty m:val="p"/>
                  </m:rPr>
                  <w:rPr>
                    <w:rFonts w:ascii="Cambria Math" w:hAnsi="Cambria Math"/>
                  </w:rPr>
                  <m:t>=</m:t>
                </m:r>
                <m:r>
                  <m:rPr/>
                  <w:rPr>
                    <w:rFonts w:ascii="Cambria Math" w:hAnsi="Cambria Math"/>
                  </w:rPr>
                  <m:t>A</m:t>
                </m:r>
                <m:r>
                  <m:rPr>
                    <m:sty m:val="p"/>
                  </m:rPr>
                  <w:rPr>
                    <w:rFonts w:ascii="Cambria Math" w:hAnsi="Cambria Math"/>
                  </w:rPr>
                  <m:t>+</m:t>
                </m:r>
                <m:r>
                  <m:rPr/>
                  <w:rPr>
                    <w:rFonts w:ascii="Cambria Math" w:hAnsi="Cambria Math"/>
                  </w:rPr>
                  <m:t>B</m:t>
                </m:r>
                <m:r>
                  <m:rPr>
                    <m:sty m:val="p"/>
                  </m:rPr>
                  <w:rPr>
                    <w:rFonts w:ascii="Cambria Math" w:hAnsi="Cambria Math"/>
                  </w:rPr>
                  <m:t>⋅</m:t>
                </m:r>
                <m:r>
                  <m:rPr/>
                  <w:rPr>
                    <w:rFonts w:ascii="Cambria Math" w:hAnsi="Cambria Math"/>
                  </w:rPr>
                  <m:t>C</m:t>
                </m:r>
                <m:ctrlPr>
                  <w:rPr>
                    <w:rFonts w:ascii="Cambria Math" w:hAnsi="Cambria Math"/>
                  </w:rPr>
                </m:ctrlPr>
              </m:e>
            </m:mr>
          </m:m>
        </m:oMath>
      </m:oMathPara>
    </w:p>
    <w:p w14:paraId="5F686D6F">
      <w:pPr>
        <w:spacing w:before="60" w:after="60" w:line="400" w:lineRule="exact"/>
        <w:ind w:firstLine="420"/>
        <w:jc w:val="both"/>
      </w:pPr>
      <w:r>
        <w:t>该定律主要用于逻辑表达式的因式分解，是将与或表达式转换为或与表达式的核心工具，对应电路中可实现与门、或门结构的灵活转换。</w:t>
      </w:r>
    </w:p>
    <w:p w14:paraId="2C9E9BCA">
      <w:pPr>
        <w:spacing w:before="60" w:after="60" w:line="400" w:lineRule="exact"/>
        <w:ind w:firstLine="420"/>
        <w:jc w:val="both"/>
        <w:rPr>
          <w:b/>
          <w:bCs/>
        </w:rPr>
      </w:pPr>
      <w:r>
        <w:rPr>
          <w:b/>
          <w:bCs/>
        </w:rPr>
        <w:t>3.逻辑代数特有的核心运算定律</w:t>
      </w:r>
    </w:p>
    <w:p w14:paraId="5BCB5FFC">
      <w:pPr>
        <w:spacing w:before="60" w:after="60" w:line="400" w:lineRule="exact"/>
        <w:ind w:firstLine="420"/>
        <w:jc w:val="both"/>
      </w:pPr>
      <w:r>
        <w:t>本组公式是逻辑代数区别于普通初等代数的核心特征，完全基于二值逻辑的基本规则推导而来，是逻辑函数化简、逻辑表达式变换中最核心的基础定律。</w:t>
      </w:r>
    </w:p>
    <w:p w14:paraId="1A329568">
      <w:pPr>
        <w:spacing w:before="60" w:after="60" w:line="400" w:lineRule="exact"/>
        <w:ind w:firstLine="420"/>
        <w:jc w:val="both"/>
      </w:pPr>
      <w:r>
        <w:t>（1）重叠律</w:t>
      </w:r>
    </w:p>
    <w:p w14:paraId="219A6431">
      <w:pPr>
        <w:spacing w:before="60" w:after="60" w:line="400" w:lineRule="exact"/>
        <w:ind w:firstLine="420"/>
        <w:jc w:val="both"/>
      </w:pPr>
      <w:r>
        <w:t>重叠律描述了逻辑变量与自身进行运算的固定结果，源于逻辑变量仅存在0和1两种取值的二值特性：</w:t>
      </w:r>
    </w:p>
    <w:p w14:paraId="3B026220">
      <w:pPr>
        <w:spacing w:before="60" w:after="60" w:line="400" w:lineRule="exact"/>
        <w:ind w:firstLine="420"/>
        <w:jc w:val="both"/>
      </w:pPr>
      <w:r>
        <w:t>与运算重叠律：</w:t>
      </w:r>
      <m:oMath>
        <m:r>
          <m:rPr/>
          <w:rPr>
            <w:rFonts w:ascii="Cambria Math" w:hAnsi="Cambria Math"/>
          </w:rPr>
          <m:t>A⋅A=A</m:t>
        </m:r>
      </m:oMath>
    </w:p>
    <w:p w14:paraId="657B338C">
      <w:pPr>
        <w:spacing w:before="60" w:after="60" w:line="400" w:lineRule="exact"/>
        <w:ind w:firstLine="420"/>
        <w:jc w:val="both"/>
      </w:pPr>
      <w:r>
        <w:t>或运算重叠律：</w:t>
      </w:r>
      <m:oMath>
        <m:r>
          <m:rPr/>
          <w:rPr>
            <w:rFonts w:ascii="Cambria Math" w:hAnsi="Cambria Math"/>
          </w:rPr>
          <m:t>A+A=A</m:t>
        </m:r>
      </m:oMath>
    </w:p>
    <w:p w14:paraId="42757E77">
      <w:pPr>
        <w:spacing w:before="60" w:after="60" w:line="400" w:lineRule="exact"/>
        <w:ind w:firstLine="420"/>
        <w:jc w:val="both"/>
      </w:pPr>
      <w:r>
        <w:t>逻辑含义：任何逻辑变量与自身进行与运算、或运算，结果恒等于变量本身。这与普通代数完全不同——普通代数中</w:t>
      </w:r>
      <m:oMath>
        <m:r>
          <m:rPr/>
          <w:rPr>
            <w:rFonts w:ascii="Cambria Math" w:hAnsi="Cambria Math"/>
          </w:rPr>
          <m:t>a⋅a=</m:t>
        </m:r>
        <m:sSup>
          <m:sSupPr>
            <m:ctrlPr>
              <w:rPr>
                <w:rFonts w:ascii="Cambria Math" w:hAnsi="Cambria Math"/>
                <w:i/>
              </w:rPr>
            </m:ctrlPr>
          </m:sSupPr>
          <m:e>
            <m:r>
              <m:rPr/>
              <w:rPr>
                <w:rFonts w:ascii="Cambria Math" w:hAnsi="Cambria Math"/>
              </w:rPr>
              <m:t>a</m:t>
            </m:r>
            <m:ctrlPr>
              <w:rPr>
                <w:rFonts w:ascii="Cambria Math" w:hAnsi="Cambria Math"/>
                <w:i/>
              </w:rPr>
            </m:ctrlPr>
          </m:e>
          <m:sup>
            <m:r>
              <m:rPr/>
              <w:rPr>
                <w:rFonts w:ascii="Cambria Math" w:hAnsi="Cambria Math"/>
              </w:rPr>
              <m:t>2</m:t>
            </m:r>
            <m:ctrlPr>
              <w:rPr>
                <w:rFonts w:ascii="Cambria Math" w:hAnsi="Cambria Math"/>
                <w:i/>
              </w:rPr>
            </m:ctrlPr>
          </m:sup>
        </m:sSup>
      </m:oMath>
      <w:r>
        <w:t>、</w:t>
      </w:r>
      <m:oMath>
        <m:r>
          <m:rPr/>
          <w:rPr>
            <w:rFonts w:ascii="Cambria Math" w:hAnsi="Cambria Math"/>
          </w:rPr>
          <m:t>a+a=2a</m:t>
        </m:r>
      </m:oMath>
      <w:r>
        <w:t>，而逻辑代数中不存在数值的累加与幂次运算，仅表征逻辑状态。该定律主要用于合并逻辑表达式中重复的与项、重复的变量，简化表达式结构，例如</w:t>
      </w:r>
      <m:oMath>
        <m:r>
          <m:rPr/>
          <w:rPr>
            <w:rFonts w:ascii="Cambria Math" w:hAnsi="Cambria Math"/>
          </w:rPr>
          <m:t>AB+AB=AB</m:t>
        </m:r>
      </m:oMath>
      <w:r>
        <w:t>、</w:t>
      </w:r>
      <m:oMath>
        <m:r>
          <m:rPr/>
          <w:rPr>
            <w:rFonts w:ascii="Cambria Math" w:hAnsi="Cambria Math"/>
          </w:rPr>
          <m:t>ABC⋅BC=ABC</m:t>
        </m:r>
      </m:oMath>
      <w:r>
        <w:t>。</w:t>
      </w:r>
    </w:p>
    <w:p w14:paraId="71D9A0AF">
      <w:pPr>
        <w:spacing w:before="60" w:after="60" w:line="400" w:lineRule="exact"/>
        <w:ind w:firstLine="420"/>
        <w:jc w:val="both"/>
      </w:pPr>
      <w:r>
        <w:t>（2）还原律（双重否定律）</w:t>
      </w:r>
    </w:p>
    <w:p w14:paraId="44F63C2E">
      <w:pPr>
        <w:spacing w:before="60" w:after="60" w:line="400" w:lineRule="exact"/>
        <w:ind w:firstLine="420"/>
        <w:jc w:val="both"/>
      </w:pPr>
      <w:r>
        <w:t>还原律源于非运算的互反特性，在1.1.1节非运算部分已有初步介绍，是逻辑表达式取反、反演运算的核心基础：</w:t>
      </w:r>
    </w:p>
    <w:p w14:paraId="356F8C0D">
      <w:pPr>
        <w:spacing w:before="60" w:after="60" w:line="400" w:lineRule="exact"/>
        <w:ind w:firstLine="420"/>
        <w:jc w:val="both"/>
      </w:pPr>
      <w:r>
        <w:t>还原律公式：</w:t>
      </w:r>
      <m:oMath>
        <m:bar>
          <m:barPr>
            <m:pos m:val="top"/>
            <m:ctrlPr>
              <w:rPr>
                <w:rFonts w:ascii="Cambria Math" w:hAnsi="Cambria Math"/>
              </w:rPr>
            </m:ctrlPr>
          </m:barPr>
          <m:e>
            <m:bar>
              <m:barPr>
                <m:pos m:val="top"/>
                <m:ctrlPr>
                  <w:rPr>
                    <w:rFonts w:ascii="Cambria Math" w:hAnsi="Cambria Math"/>
                  </w:rPr>
                </m:ctrlPr>
              </m:barPr>
              <m:e>
                <m:r>
                  <m:rPr/>
                  <w:rPr>
                    <w:rFonts w:ascii="Cambria Math" w:hAnsi="Cambria Math"/>
                  </w:rPr>
                  <m:t>A</m:t>
                </m:r>
                <m:ctrlPr>
                  <w:rPr>
                    <w:rFonts w:ascii="Cambria Math" w:hAnsi="Cambria Math"/>
                  </w:rPr>
                </m:ctrlPr>
              </m:e>
            </m:bar>
            <m:ctrlPr>
              <w:rPr>
                <w:rFonts w:ascii="Cambria Math" w:hAnsi="Cambria Math"/>
              </w:rPr>
            </m:ctrlPr>
          </m:e>
        </m:bar>
        <m:r>
          <m:rPr/>
          <w:rPr>
            <w:rFonts w:ascii="Cambria Math" w:hAnsi="Cambria Math"/>
          </w:rPr>
          <m:t>=A</m:t>
        </m:r>
      </m:oMath>
    </w:p>
    <w:p w14:paraId="135C9250">
      <w:pPr>
        <w:spacing w:before="60" w:after="60" w:line="400" w:lineRule="exact"/>
        <w:ind w:firstLine="420"/>
        <w:jc w:val="both"/>
      </w:pPr>
      <w:r>
        <w:t>逻辑含义：对一个逻辑变量连续进行两次非运算，最终结果等于原变量本身。可进一步扩展为通用规律：对逻辑变量进行奇数次取反，结果等于原变量的反；对逻辑变量进行偶数次取反，结果等于原变量本身。该定律广泛应用于逻辑表达式的变换，例如利用与非门实现与运算、利用或非门实现或运算，核心就是通过还原律实现两次取反等价于原逻辑的效果。</w:t>
      </w:r>
    </w:p>
    <w:p w14:paraId="15C65C6A">
      <w:pPr>
        <w:spacing w:before="60" w:after="60" w:line="400" w:lineRule="exact"/>
        <w:ind w:firstLine="420"/>
        <w:jc w:val="both"/>
      </w:pPr>
      <w:r>
        <w:t>（3）反演律（摩根定理）</w:t>
      </w:r>
    </w:p>
    <w:p w14:paraId="75D3FA30">
      <w:pPr>
        <w:spacing w:before="60" w:after="60" w:line="400" w:lineRule="exact"/>
        <w:ind w:firstLine="420"/>
        <w:jc w:val="both"/>
      </w:pPr>
      <w:r>
        <w:t>反演律也被称作摩根定理，是由英国数学家奥古斯塔斯·德·摩根提出的核心定律，是逻辑代数中应用最广泛的定律之一，揭示了与运算和或运算之间的互反转换关系，也是1.1.1节中与非运算、或非运算逻辑完备性的核心理论基础，同时是后续反演定理的特例形式。</w:t>
      </w:r>
    </w:p>
    <w:p w14:paraId="792A2340">
      <w:pPr>
        <w:spacing w:before="60" w:after="60" w:line="400" w:lineRule="exact"/>
        <w:ind w:firstLine="420"/>
        <w:jc w:val="both"/>
      </w:pPr>
      <w:r>
        <w:t>基本形式（二变量）</w:t>
      </w:r>
    </w:p>
    <w:p w14:paraId="6097502D">
      <w:pPr>
        <w:spacing w:before="60" w:after="60" w:line="400" w:lineRule="exact"/>
        <w:ind w:firstLine="420"/>
        <w:jc w:val="both"/>
      </w:pPr>
      <w:r>
        <w:t>与非转换公式：</w:t>
      </w:r>
      <m:oMath>
        <m:bar>
          <m:barPr>
            <m:pos m:val="top"/>
            <m:ctrlPr>
              <w:rPr>
                <w:rFonts w:ascii="Cambria Math" w:hAnsi="Cambria Math"/>
              </w:rPr>
            </m:ctrlPr>
          </m:barPr>
          <m:e>
            <m:r>
              <m:rPr/>
              <w:rPr>
                <w:rFonts w:ascii="Cambria Math" w:hAnsi="Cambria Math"/>
              </w:rPr>
              <m:t>A⋅B</m:t>
            </m:r>
            <m:ctrlPr>
              <w:rPr>
                <w:rFonts w:ascii="Cambria Math" w:hAnsi="Cambria Math"/>
              </w:rPr>
            </m:ctrlPr>
          </m:e>
        </m:bar>
        <m:r>
          <m:rPr/>
          <w:rPr>
            <w:rFonts w:ascii="Cambria Math" w:hAnsi="Cambria Math"/>
          </w:rPr>
          <m:t>=</m:t>
        </m:r>
        <m:bar>
          <m:barPr>
            <m:pos m:val="top"/>
            <m:ctrlPr>
              <w:rPr>
                <w:rFonts w:ascii="Cambria Math" w:hAnsi="Cambria Math"/>
              </w:rPr>
            </m:ctrlPr>
          </m:barPr>
          <m:e>
            <m:r>
              <m:rPr/>
              <w:rPr>
                <w:rFonts w:ascii="Cambria Math" w:hAnsi="Cambria Math"/>
              </w:rPr>
              <m:t>A</m:t>
            </m:r>
            <m:ctrlPr>
              <w:rPr>
                <w:rFonts w:ascii="Cambria Math" w:hAnsi="Cambria Math"/>
              </w:rPr>
            </m:ctrlPr>
          </m:e>
        </m:bar>
        <m:r>
          <m:rPr/>
          <w:rPr>
            <w:rFonts w:ascii="Cambria Math" w:hAnsi="Cambria Math"/>
          </w:rPr>
          <m:t>+</m:t>
        </m:r>
        <m:bar>
          <m:barPr>
            <m:pos m:val="top"/>
            <m:ctrlPr>
              <w:rPr>
                <w:rFonts w:ascii="Cambria Math" w:hAnsi="Cambria Math"/>
              </w:rPr>
            </m:ctrlPr>
          </m:barPr>
          <m:e>
            <m:r>
              <m:rPr/>
              <w:rPr>
                <w:rFonts w:ascii="Cambria Math" w:hAnsi="Cambria Math"/>
              </w:rPr>
              <m:t>B</m:t>
            </m:r>
            <m:ctrlPr>
              <w:rPr>
                <w:rFonts w:ascii="Cambria Math" w:hAnsi="Cambria Math"/>
              </w:rPr>
            </m:ctrlPr>
          </m:e>
        </m:bar>
      </m:oMath>
    </w:p>
    <w:p w14:paraId="27EBA6FD">
      <w:pPr>
        <w:spacing w:before="60" w:after="60" w:line="400" w:lineRule="exact"/>
        <w:ind w:firstLine="420"/>
        <w:jc w:val="both"/>
      </w:pPr>
      <w:r>
        <w:t>或非转换公式：</w:t>
      </w:r>
      <m:oMath>
        <m:bar>
          <m:barPr>
            <m:pos m:val="top"/>
            <m:ctrlPr>
              <w:rPr>
                <w:rFonts w:ascii="Cambria Math" w:hAnsi="Cambria Math"/>
              </w:rPr>
            </m:ctrlPr>
          </m:barPr>
          <m:e>
            <m:r>
              <m:rPr/>
              <w:rPr>
                <w:rFonts w:ascii="Cambria Math" w:hAnsi="Cambria Math"/>
              </w:rPr>
              <m:t>A+B</m:t>
            </m:r>
            <m:ctrlPr>
              <w:rPr>
                <w:rFonts w:ascii="Cambria Math" w:hAnsi="Cambria Math"/>
              </w:rPr>
            </m:ctrlPr>
          </m:e>
        </m:bar>
        <m:r>
          <m:rPr/>
          <w:rPr>
            <w:rFonts w:ascii="Cambria Math" w:hAnsi="Cambria Math"/>
          </w:rPr>
          <m:t>=</m:t>
        </m:r>
        <m:bar>
          <m:barPr>
            <m:pos m:val="top"/>
            <m:ctrlPr>
              <w:rPr>
                <w:rFonts w:ascii="Cambria Math" w:hAnsi="Cambria Math"/>
              </w:rPr>
            </m:ctrlPr>
          </m:barPr>
          <m:e>
            <m:r>
              <m:rPr/>
              <w:rPr>
                <w:rFonts w:ascii="Cambria Math" w:hAnsi="Cambria Math"/>
              </w:rPr>
              <m:t>A</m:t>
            </m:r>
            <m:ctrlPr>
              <w:rPr>
                <w:rFonts w:ascii="Cambria Math" w:hAnsi="Cambria Math"/>
              </w:rPr>
            </m:ctrlPr>
          </m:e>
        </m:bar>
        <m:r>
          <m:rPr>
            <m:sty m:val="p"/>
          </m:rPr>
          <w:rPr>
            <w:rFonts w:ascii="Cambria Math" w:hAnsi="Cambria Math"/>
          </w:rPr>
          <m:t>⋅</m:t>
        </m:r>
        <m:bar>
          <m:barPr>
            <m:pos m:val="top"/>
            <m:ctrlPr>
              <w:rPr>
                <w:rFonts w:ascii="Cambria Math" w:hAnsi="Cambria Math"/>
              </w:rPr>
            </m:ctrlPr>
          </m:barPr>
          <m:e>
            <m:r>
              <m:rPr/>
              <w:rPr>
                <w:rFonts w:ascii="Cambria Math" w:hAnsi="Cambria Math"/>
              </w:rPr>
              <m:t>B</m:t>
            </m:r>
            <m:ctrlPr>
              <w:rPr>
                <w:rFonts w:ascii="Cambria Math" w:hAnsi="Cambria Math"/>
              </w:rPr>
            </m:ctrlPr>
          </m:e>
        </m:bar>
      </m:oMath>
    </w:p>
    <w:p w14:paraId="30706C50">
      <w:pPr>
        <w:spacing w:before="60" w:after="60" w:line="400" w:lineRule="exact"/>
        <w:ind w:firstLine="420"/>
        <w:jc w:val="both"/>
      </w:pPr>
      <w:r>
        <w:t>扩展形式（多变量）</w:t>
      </w:r>
    </w:p>
    <w:p w14:paraId="63F8014B">
      <w:pPr>
        <w:spacing w:before="60" w:after="60" w:line="400" w:lineRule="exact"/>
        <w:ind w:firstLine="420"/>
        <w:jc w:val="both"/>
      </w:pPr>
      <w:r>
        <w:t>多变量与非转换：</w:t>
      </w:r>
      <m:oMath>
        <m:bar>
          <m:barPr>
            <m:pos m:val="top"/>
            <m:ctrlPr>
              <w:rPr>
                <w:rFonts w:ascii="Cambria Math" w:hAnsi="Cambria Math"/>
              </w:rPr>
            </m:ctrlPr>
          </m:barPr>
          <m:e>
            <m:r>
              <m:rPr/>
              <w:rPr>
                <w:rFonts w:ascii="Cambria Math" w:hAnsi="Cambria Math"/>
              </w:rPr>
              <m:t>A⋅B⋅C</m:t>
            </m:r>
            <m:r>
              <m:rPr>
                <m:sty m:val="p"/>
              </m:rPr>
              <w:rPr>
                <w:rFonts w:ascii="Cambria Math" w:hAnsi="Cambria Math"/>
              </w:rPr>
              <m:t>⋅</m:t>
            </m:r>
            <m:r>
              <m:rPr>
                <m:sty m:val="p"/>
              </m:rPr>
              <w:rPr>
                <w:rFonts w:hint="eastAsia" w:ascii="Cambria Math" w:hAnsi="Cambria Math"/>
              </w:rPr>
              <m:t>…</m:t>
            </m:r>
            <m:r>
              <m:rPr/>
              <w:rPr>
                <w:rFonts w:ascii="Cambria Math" w:hAnsi="Cambria Math"/>
              </w:rPr>
              <m:t>⋅N</m:t>
            </m:r>
            <m:ctrlPr>
              <w:rPr>
                <w:rFonts w:ascii="Cambria Math" w:hAnsi="Cambria Math"/>
              </w:rPr>
            </m:ctrlPr>
          </m:e>
        </m:bar>
        <m:r>
          <m:rPr/>
          <w:rPr>
            <w:rFonts w:ascii="Cambria Math" w:hAnsi="Cambria Math"/>
          </w:rPr>
          <m:t>=</m:t>
        </m:r>
        <m:bar>
          <m:barPr>
            <m:pos m:val="top"/>
            <m:ctrlPr>
              <w:rPr>
                <w:rFonts w:ascii="Cambria Math" w:hAnsi="Cambria Math"/>
              </w:rPr>
            </m:ctrlPr>
          </m:barPr>
          <m:e>
            <m:r>
              <m:rPr/>
              <w:rPr>
                <w:rFonts w:ascii="Cambria Math" w:hAnsi="Cambria Math"/>
              </w:rPr>
              <m:t>A</m:t>
            </m:r>
            <m:ctrlPr>
              <w:rPr>
                <w:rFonts w:ascii="Cambria Math" w:hAnsi="Cambria Math"/>
              </w:rPr>
            </m:ctrlPr>
          </m:e>
        </m:bar>
        <m:r>
          <m:rPr/>
          <w:rPr>
            <w:rFonts w:ascii="Cambria Math" w:hAnsi="Cambria Math"/>
          </w:rPr>
          <m:t>+</m:t>
        </m:r>
        <m:bar>
          <m:barPr>
            <m:pos m:val="top"/>
            <m:ctrlPr>
              <w:rPr>
                <w:rFonts w:ascii="Cambria Math" w:hAnsi="Cambria Math"/>
              </w:rPr>
            </m:ctrlPr>
          </m:barPr>
          <m:e>
            <m:r>
              <m:rPr/>
              <w:rPr>
                <w:rFonts w:ascii="Cambria Math" w:hAnsi="Cambria Math"/>
              </w:rPr>
              <m:t>B</m:t>
            </m:r>
            <m:ctrlPr>
              <w:rPr>
                <w:rFonts w:ascii="Cambria Math" w:hAnsi="Cambria Math"/>
              </w:rPr>
            </m:ctrlPr>
          </m:e>
        </m:bar>
        <m:r>
          <m:rPr/>
          <w:rPr>
            <w:rFonts w:ascii="Cambria Math" w:hAnsi="Cambria Math"/>
          </w:rPr>
          <m:t>+</m:t>
        </m:r>
        <m:bar>
          <m:barPr>
            <m:pos m:val="top"/>
            <m:ctrlPr>
              <w:rPr>
                <w:rFonts w:ascii="Cambria Math" w:hAnsi="Cambria Math"/>
              </w:rPr>
            </m:ctrlPr>
          </m:barPr>
          <m:e>
            <m:r>
              <m:rPr/>
              <w:rPr>
                <w:rFonts w:ascii="Cambria Math" w:hAnsi="Cambria Math"/>
              </w:rPr>
              <m:t>C</m:t>
            </m:r>
            <m:ctrlPr>
              <w:rPr>
                <w:rFonts w:ascii="Cambria Math" w:hAnsi="Cambria Math"/>
              </w:rPr>
            </m:ctrlPr>
          </m:e>
        </m:bar>
        <m:r>
          <m:rPr/>
          <w:rPr>
            <w:rFonts w:ascii="Cambria Math" w:hAnsi="Cambria Math"/>
          </w:rPr>
          <m:t>+</m:t>
        </m:r>
        <m:r>
          <m:rPr>
            <m:sty m:val="p"/>
          </m:rPr>
          <w:rPr>
            <w:rFonts w:hint="eastAsia" w:ascii="Cambria Math" w:hAnsi="Cambria Math"/>
          </w:rPr>
          <m:t>…</m:t>
        </m:r>
        <m:r>
          <m:rPr/>
          <w:rPr>
            <w:rFonts w:ascii="Cambria Math" w:hAnsi="Cambria Math"/>
          </w:rPr>
          <m:t>+</m:t>
        </m:r>
        <m:bar>
          <m:barPr>
            <m:pos m:val="top"/>
            <m:ctrlPr>
              <w:rPr>
                <w:rFonts w:ascii="Cambria Math" w:hAnsi="Cambria Math"/>
              </w:rPr>
            </m:ctrlPr>
          </m:barPr>
          <m:e>
            <m:r>
              <m:rPr/>
              <w:rPr>
                <w:rFonts w:ascii="Cambria Math" w:hAnsi="Cambria Math"/>
              </w:rPr>
              <m:t>N</m:t>
            </m:r>
            <m:ctrlPr>
              <w:rPr>
                <w:rFonts w:ascii="Cambria Math" w:hAnsi="Cambria Math"/>
              </w:rPr>
            </m:ctrlPr>
          </m:e>
        </m:bar>
      </m:oMath>
    </w:p>
    <w:p w14:paraId="3C5677FB">
      <w:pPr>
        <w:spacing w:before="60" w:after="60" w:line="400" w:lineRule="exact"/>
        <w:ind w:firstLine="420"/>
        <w:jc w:val="both"/>
      </w:pPr>
      <w:r>
        <w:t>多变量或非转换：</w:t>
      </w:r>
      <m:oMath>
        <m:bar>
          <m:barPr>
            <m:pos m:val="top"/>
            <m:ctrlPr>
              <w:rPr>
                <w:rFonts w:ascii="Cambria Math" w:hAnsi="Cambria Math"/>
              </w:rPr>
            </m:ctrlPr>
          </m:barPr>
          <m:e>
            <m:r>
              <m:rPr/>
              <w:rPr>
                <w:rFonts w:ascii="Cambria Math" w:hAnsi="Cambria Math"/>
              </w:rPr>
              <m:t>A+B+C+</m:t>
            </m:r>
            <m:r>
              <m:rPr>
                <m:sty m:val="p"/>
              </m:rPr>
              <w:rPr>
                <w:rFonts w:hint="eastAsia" w:ascii="Cambria Math" w:hAnsi="Cambria Math"/>
              </w:rPr>
              <m:t>…</m:t>
            </m:r>
            <m:r>
              <m:rPr/>
              <w:rPr>
                <w:rFonts w:ascii="Cambria Math" w:hAnsi="Cambria Math"/>
              </w:rPr>
              <m:t>+N</m:t>
            </m:r>
            <m:ctrlPr>
              <w:rPr>
                <w:rFonts w:ascii="Cambria Math" w:hAnsi="Cambria Math"/>
              </w:rPr>
            </m:ctrlPr>
          </m:e>
        </m:bar>
        <m:r>
          <m:rPr/>
          <w:rPr>
            <w:rFonts w:ascii="Cambria Math" w:hAnsi="Cambria Math"/>
          </w:rPr>
          <m:t>=</m:t>
        </m:r>
        <m:bar>
          <m:barPr>
            <m:pos m:val="top"/>
            <m:ctrlPr>
              <w:rPr>
                <w:rFonts w:ascii="Cambria Math" w:hAnsi="Cambria Math"/>
              </w:rPr>
            </m:ctrlPr>
          </m:barPr>
          <m:e>
            <m:r>
              <m:rPr/>
              <w:rPr>
                <w:rFonts w:ascii="Cambria Math" w:hAnsi="Cambria Math"/>
              </w:rPr>
              <m:t>A</m:t>
            </m:r>
            <m:ctrlPr>
              <w:rPr>
                <w:rFonts w:ascii="Cambria Math" w:hAnsi="Cambria Math"/>
              </w:rPr>
            </m:ctrlPr>
          </m:e>
        </m:bar>
        <m:r>
          <m:rPr>
            <m:sty m:val="p"/>
          </m:rPr>
          <w:rPr>
            <w:rFonts w:ascii="Cambria Math" w:hAnsi="Cambria Math"/>
          </w:rPr>
          <m:t>⋅</m:t>
        </m:r>
        <m:bar>
          <m:barPr>
            <m:pos m:val="top"/>
            <m:ctrlPr>
              <w:rPr>
                <w:rFonts w:ascii="Cambria Math" w:hAnsi="Cambria Math"/>
              </w:rPr>
            </m:ctrlPr>
          </m:barPr>
          <m:e>
            <m:r>
              <m:rPr/>
              <w:rPr>
                <w:rFonts w:ascii="Cambria Math" w:hAnsi="Cambria Math"/>
              </w:rPr>
              <m:t>B</m:t>
            </m:r>
            <m:ctrlPr>
              <w:rPr>
                <w:rFonts w:ascii="Cambria Math" w:hAnsi="Cambria Math"/>
              </w:rPr>
            </m:ctrlPr>
          </m:e>
        </m:bar>
        <m:r>
          <m:rPr>
            <m:sty m:val="p"/>
          </m:rPr>
          <w:rPr>
            <w:rFonts w:ascii="Cambria Math" w:hAnsi="Cambria Math"/>
          </w:rPr>
          <m:t>⋅</m:t>
        </m:r>
        <m:bar>
          <m:barPr>
            <m:pos m:val="top"/>
            <m:ctrlPr>
              <w:rPr>
                <w:rFonts w:ascii="Cambria Math" w:hAnsi="Cambria Math"/>
              </w:rPr>
            </m:ctrlPr>
          </m:barPr>
          <m:e>
            <m:r>
              <m:rPr/>
              <w:rPr>
                <w:rFonts w:ascii="Cambria Math" w:hAnsi="Cambria Math"/>
              </w:rPr>
              <m:t>C</m:t>
            </m:r>
            <m:ctrlPr>
              <w:rPr>
                <w:rFonts w:ascii="Cambria Math" w:hAnsi="Cambria Math"/>
              </w:rPr>
            </m:ctrlPr>
          </m:e>
        </m:bar>
        <m:r>
          <m:rPr>
            <m:sty m:val="p"/>
          </m:rPr>
          <w:rPr>
            <w:rFonts w:ascii="Cambria Math" w:hAnsi="Cambria Math"/>
          </w:rPr>
          <m:t>⋅</m:t>
        </m:r>
        <m:r>
          <m:rPr>
            <m:sty m:val="p"/>
          </m:rPr>
          <w:rPr>
            <w:rFonts w:hint="eastAsia" w:ascii="Cambria Math" w:hAnsi="Cambria Math"/>
          </w:rPr>
          <m:t>…</m:t>
        </m:r>
        <m:r>
          <m:rPr>
            <m:sty m:val="p"/>
          </m:rPr>
          <w:rPr>
            <w:rFonts w:ascii="Cambria Math" w:hAnsi="Cambria Math"/>
          </w:rPr>
          <m:t>⋅</m:t>
        </m:r>
        <m:bar>
          <m:barPr>
            <m:pos m:val="top"/>
            <m:ctrlPr>
              <w:rPr>
                <w:rFonts w:ascii="Cambria Math" w:hAnsi="Cambria Math"/>
              </w:rPr>
            </m:ctrlPr>
          </m:barPr>
          <m:e>
            <m:r>
              <m:rPr/>
              <w:rPr>
                <w:rFonts w:ascii="Cambria Math" w:hAnsi="Cambria Math"/>
              </w:rPr>
              <m:t>N</m:t>
            </m:r>
            <m:ctrlPr>
              <w:rPr>
                <w:rFonts w:ascii="Cambria Math" w:hAnsi="Cambria Math"/>
              </w:rPr>
            </m:ctrlPr>
          </m:e>
        </m:bar>
      </m:oMath>
    </w:p>
    <w:p w14:paraId="7A217275">
      <w:pPr>
        <w:spacing w:before="60" w:after="60" w:line="400" w:lineRule="exact"/>
        <w:ind w:firstLine="420"/>
        <w:jc w:val="both"/>
      </w:pPr>
      <w:r>
        <w:t>核心含义与验证</w:t>
      </w:r>
    </w:p>
    <w:p w14:paraId="7030FA92">
      <w:pPr>
        <w:spacing w:before="60" w:after="60" w:line="400" w:lineRule="exact"/>
        <w:ind w:firstLine="420"/>
        <w:jc w:val="both"/>
      </w:pPr>
      <w:r>
        <w:t>反演律的核心逻辑可概括为两句话：与运算的反，等于各变量反的或运算；或运算的反，等于各变量反的与运算。该定律的成立性可通过真值表直接验证，以二变量与非转换公式</w:t>
      </w:r>
      <m:oMath>
        <m:bar>
          <m:barPr>
            <m:pos m:val="top"/>
            <m:ctrlPr>
              <w:rPr>
                <w:rFonts w:ascii="Cambria Math" w:hAnsi="Cambria Math"/>
              </w:rPr>
            </m:ctrlPr>
          </m:barPr>
          <m:e>
            <m:r>
              <m:rPr/>
              <w:rPr>
                <w:rFonts w:ascii="Cambria Math" w:hAnsi="Cambria Math"/>
              </w:rPr>
              <m:t>A⋅B</m:t>
            </m:r>
            <m:ctrlPr>
              <w:rPr>
                <w:rFonts w:ascii="Cambria Math" w:hAnsi="Cambria Math"/>
              </w:rPr>
            </m:ctrlPr>
          </m:e>
        </m:bar>
        <m:r>
          <m:rPr/>
          <w:rPr>
            <w:rFonts w:ascii="Cambria Math" w:hAnsi="Cambria Math"/>
          </w:rPr>
          <m:t>=</m:t>
        </m:r>
        <m:bar>
          <m:barPr>
            <m:pos m:val="top"/>
            <m:ctrlPr>
              <w:rPr>
                <w:rFonts w:ascii="Cambria Math" w:hAnsi="Cambria Math"/>
              </w:rPr>
            </m:ctrlPr>
          </m:barPr>
          <m:e>
            <m:r>
              <m:rPr/>
              <w:rPr>
                <w:rFonts w:ascii="Cambria Math" w:hAnsi="Cambria Math"/>
              </w:rPr>
              <m:t>A</m:t>
            </m:r>
            <m:ctrlPr>
              <w:rPr>
                <w:rFonts w:ascii="Cambria Math" w:hAnsi="Cambria Math"/>
              </w:rPr>
            </m:ctrlPr>
          </m:e>
        </m:bar>
        <m:r>
          <m:rPr/>
          <w:rPr>
            <w:rFonts w:ascii="Cambria Math" w:hAnsi="Cambria Math"/>
          </w:rPr>
          <m:t>+</m:t>
        </m:r>
        <m:bar>
          <m:barPr>
            <m:pos m:val="top"/>
            <m:ctrlPr>
              <w:rPr>
                <w:rFonts w:ascii="Cambria Math" w:hAnsi="Cambria Math"/>
              </w:rPr>
            </m:ctrlPr>
          </m:barPr>
          <m:e>
            <m:r>
              <m:rPr/>
              <w:rPr>
                <w:rFonts w:ascii="Cambria Math" w:hAnsi="Cambria Math"/>
              </w:rPr>
              <m:t>B</m:t>
            </m:r>
            <m:ctrlPr>
              <w:rPr>
                <w:rFonts w:ascii="Cambria Math" w:hAnsi="Cambria Math"/>
              </w:rPr>
            </m:ctrlPr>
          </m:e>
        </m:bar>
      </m:oMath>
      <w:r>
        <w:t>为例，其完整真值表如下：</w:t>
      </w:r>
    </w:p>
    <w:p w14:paraId="6C32DE20">
      <w:pPr>
        <w:spacing w:before="60" w:after="60" w:line="400" w:lineRule="exact"/>
        <w:ind w:firstLine="420"/>
        <w:jc w:val="both"/>
      </w:pPr>
    </w:p>
    <w:p w14:paraId="35544987">
      <w:pPr>
        <w:spacing w:before="60" w:after="60" w:line="400" w:lineRule="exact"/>
        <w:ind w:firstLine="420"/>
        <w:jc w:val="both"/>
        <w:rPr>
          <w:rFonts w:hint="eastAsia"/>
        </w:rPr>
      </w:pPr>
    </w:p>
    <w:p w14:paraId="50266E13">
      <w:pPr>
        <w:spacing w:after="0" w:line="240" w:lineRule="atLeast"/>
        <w:jc w:val="center"/>
        <w:rPr>
          <w:iCs/>
          <w:color w:val="444444"/>
          <w:sz w:val="20"/>
        </w:rPr>
      </w:pPr>
      <w:r>
        <w:rPr>
          <w:iCs/>
          <w:color w:val="444444"/>
          <w:sz w:val="20"/>
        </w:rPr>
        <w:t>表</w:t>
      </w:r>
      <w:r>
        <w:rPr>
          <w:rFonts w:hint="eastAsia"/>
          <w:iCs/>
          <w:color w:val="444444"/>
          <w:sz w:val="20"/>
        </w:rPr>
        <w:t>1-1-9  真值表</w:t>
      </w:r>
    </w:p>
    <w:tbl>
      <w:tblPr>
        <w:tblStyle w:val="33"/>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65"/>
        <w:gridCol w:w="2265"/>
        <w:gridCol w:w="2266"/>
        <w:gridCol w:w="2266"/>
      </w:tblGrid>
      <w:tr w14:paraId="66F40C0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5" w:type="dxa"/>
            <w:tcBorders>
              <w:top w:val="single" w:color="auto" w:sz="12" w:space="0"/>
              <w:bottom w:val="single" w:color="auto" w:sz="6" w:space="0"/>
            </w:tcBorders>
            <w:shd w:val="clear" w:color="auto" w:fill="2E75B6"/>
          </w:tcPr>
          <w:p w14:paraId="22501A50">
            <w:pPr>
              <w:spacing w:after="0" w:line="240" w:lineRule="auto"/>
              <w:jc w:val="center"/>
            </w:pPr>
            <w:r>
              <w:rPr>
                <w:b/>
                <w:color w:val="FFFFFF"/>
                <w:sz w:val="20"/>
              </w:rPr>
              <w:t>输入变量A</w:t>
            </w:r>
          </w:p>
        </w:tc>
        <w:tc>
          <w:tcPr>
            <w:tcW w:w="2265" w:type="dxa"/>
            <w:tcBorders>
              <w:top w:val="single" w:color="auto" w:sz="12" w:space="0"/>
              <w:bottom w:val="single" w:color="auto" w:sz="6" w:space="0"/>
            </w:tcBorders>
            <w:shd w:val="clear" w:color="auto" w:fill="2E75B6"/>
          </w:tcPr>
          <w:p w14:paraId="760E2FCC">
            <w:pPr>
              <w:spacing w:after="0" w:line="240" w:lineRule="auto"/>
              <w:jc w:val="center"/>
            </w:pPr>
            <w:r>
              <w:rPr>
                <w:b/>
                <w:color w:val="FFFFFF"/>
                <w:sz w:val="20"/>
              </w:rPr>
              <w:t>输入变量B</w:t>
            </w:r>
          </w:p>
        </w:tc>
        <w:tc>
          <w:tcPr>
            <w:tcW w:w="2266" w:type="dxa"/>
            <w:tcBorders>
              <w:top w:val="single" w:color="auto" w:sz="12" w:space="0"/>
              <w:bottom w:val="single" w:color="auto" w:sz="6" w:space="0"/>
            </w:tcBorders>
            <w:shd w:val="clear" w:color="auto" w:fill="2E75B6"/>
          </w:tcPr>
          <w:p w14:paraId="194CA2EB">
            <w:pPr>
              <w:spacing w:after="0" w:line="240" w:lineRule="auto"/>
              <w:jc w:val="center"/>
            </w:pPr>
            <w:r>
              <w:rPr>
                <w:b/>
                <w:color w:val="FFFFFF"/>
                <w:sz w:val="20"/>
              </w:rPr>
              <w:t>左边表达式AB̄</w:t>
            </w:r>
          </w:p>
        </w:tc>
        <w:tc>
          <w:tcPr>
            <w:tcW w:w="2266" w:type="dxa"/>
            <w:tcBorders>
              <w:top w:val="single" w:color="auto" w:sz="12" w:space="0"/>
              <w:bottom w:val="single" w:color="auto" w:sz="6" w:space="0"/>
            </w:tcBorders>
            <w:shd w:val="clear" w:color="auto" w:fill="2E75B6"/>
          </w:tcPr>
          <w:p w14:paraId="2C12C3F3">
            <w:pPr>
              <w:spacing w:after="0" w:line="240" w:lineRule="auto"/>
              <w:jc w:val="center"/>
            </w:pPr>
            <w:r>
              <w:rPr>
                <w:b/>
                <w:color w:val="FFFFFF"/>
                <w:sz w:val="20"/>
              </w:rPr>
              <w:t>右边表达式Ā+B̄</w:t>
            </w:r>
          </w:p>
        </w:tc>
      </w:tr>
      <w:tr w14:paraId="255C8F9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5" w:type="dxa"/>
            <w:tcBorders>
              <w:top w:val="single" w:color="auto" w:sz="6" w:space="0"/>
            </w:tcBorders>
            <w:shd w:val="clear" w:color="auto" w:fill="EEF4FB"/>
          </w:tcPr>
          <w:p w14:paraId="3B7F5991">
            <w:pPr>
              <w:spacing w:after="0" w:line="240" w:lineRule="auto"/>
              <w:jc w:val="center"/>
            </w:pPr>
            <w:r>
              <w:rPr>
                <w:sz w:val="20"/>
              </w:rPr>
              <w:t>0</w:t>
            </w:r>
          </w:p>
        </w:tc>
        <w:tc>
          <w:tcPr>
            <w:tcW w:w="2265" w:type="dxa"/>
            <w:tcBorders>
              <w:top w:val="single" w:color="auto" w:sz="6" w:space="0"/>
            </w:tcBorders>
            <w:shd w:val="clear" w:color="auto" w:fill="EEF4FB"/>
          </w:tcPr>
          <w:p w14:paraId="1F9BD968">
            <w:pPr>
              <w:spacing w:after="0" w:line="240" w:lineRule="auto"/>
              <w:jc w:val="center"/>
            </w:pPr>
            <w:r>
              <w:rPr>
                <w:sz w:val="20"/>
              </w:rPr>
              <w:t>0</w:t>
            </w:r>
          </w:p>
        </w:tc>
        <w:tc>
          <w:tcPr>
            <w:tcW w:w="2266" w:type="dxa"/>
            <w:tcBorders>
              <w:top w:val="single" w:color="auto" w:sz="6" w:space="0"/>
            </w:tcBorders>
            <w:shd w:val="clear" w:color="auto" w:fill="EEF4FB"/>
          </w:tcPr>
          <w:p w14:paraId="38F03A6E">
            <w:pPr>
              <w:spacing w:after="0" w:line="240" w:lineRule="auto"/>
              <w:jc w:val="center"/>
            </w:pPr>
            <w:r>
              <w:rPr>
                <w:sz w:val="20"/>
              </w:rPr>
              <w:t>1</w:t>
            </w:r>
          </w:p>
        </w:tc>
        <w:tc>
          <w:tcPr>
            <w:tcW w:w="2266" w:type="dxa"/>
            <w:tcBorders>
              <w:top w:val="single" w:color="auto" w:sz="6" w:space="0"/>
            </w:tcBorders>
            <w:shd w:val="clear" w:color="auto" w:fill="EEF4FB"/>
          </w:tcPr>
          <w:p w14:paraId="72FE6B05">
            <w:pPr>
              <w:spacing w:after="0" w:line="240" w:lineRule="auto"/>
              <w:jc w:val="center"/>
            </w:pPr>
            <w:r>
              <w:rPr>
                <w:sz w:val="20"/>
              </w:rPr>
              <w:t>1</w:t>
            </w:r>
          </w:p>
        </w:tc>
      </w:tr>
      <w:tr w14:paraId="179FD94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5" w:type="dxa"/>
            <w:shd w:val="clear" w:color="auto" w:fill="FFFFFF"/>
          </w:tcPr>
          <w:p w14:paraId="6AFD2F34">
            <w:pPr>
              <w:spacing w:after="0" w:line="240" w:lineRule="auto"/>
              <w:jc w:val="center"/>
            </w:pPr>
            <w:r>
              <w:rPr>
                <w:sz w:val="20"/>
              </w:rPr>
              <w:t>0</w:t>
            </w:r>
          </w:p>
        </w:tc>
        <w:tc>
          <w:tcPr>
            <w:tcW w:w="2265" w:type="dxa"/>
            <w:shd w:val="clear" w:color="auto" w:fill="FFFFFF"/>
          </w:tcPr>
          <w:p w14:paraId="0E08C332">
            <w:pPr>
              <w:spacing w:after="0" w:line="240" w:lineRule="auto"/>
              <w:jc w:val="center"/>
            </w:pPr>
            <w:r>
              <w:rPr>
                <w:sz w:val="20"/>
              </w:rPr>
              <w:t>1</w:t>
            </w:r>
          </w:p>
        </w:tc>
        <w:tc>
          <w:tcPr>
            <w:tcW w:w="2266" w:type="dxa"/>
            <w:shd w:val="clear" w:color="auto" w:fill="FFFFFF"/>
          </w:tcPr>
          <w:p w14:paraId="01351ED3">
            <w:pPr>
              <w:spacing w:after="0" w:line="240" w:lineRule="auto"/>
              <w:jc w:val="center"/>
            </w:pPr>
            <w:r>
              <w:rPr>
                <w:sz w:val="20"/>
              </w:rPr>
              <w:t>1</w:t>
            </w:r>
          </w:p>
        </w:tc>
        <w:tc>
          <w:tcPr>
            <w:tcW w:w="2266" w:type="dxa"/>
            <w:shd w:val="clear" w:color="auto" w:fill="FFFFFF"/>
          </w:tcPr>
          <w:p w14:paraId="6DEC26F8">
            <w:pPr>
              <w:spacing w:after="0" w:line="240" w:lineRule="auto"/>
              <w:jc w:val="center"/>
            </w:pPr>
            <w:r>
              <w:rPr>
                <w:sz w:val="20"/>
              </w:rPr>
              <w:t>1</w:t>
            </w:r>
          </w:p>
        </w:tc>
      </w:tr>
      <w:tr w14:paraId="3476D64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5" w:type="dxa"/>
            <w:shd w:val="clear" w:color="auto" w:fill="EEF4FB"/>
          </w:tcPr>
          <w:p w14:paraId="6A5F4E6F">
            <w:pPr>
              <w:spacing w:after="0" w:line="240" w:lineRule="auto"/>
              <w:jc w:val="center"/>
            </w:pPr>
            <w:r>
              <w:rPr>
                <w:sz w:val="20"/>
              </w:rPr>
              <w:t>1</w:t>
            </w:r>
          </w:p>
        </w:tc>
        <w:tc>
          <w:tcPr>
            <w:tcW w:w="2265" w:type="dxa"/>
            <w:shd w:val="clear" w:color="auto" w:fill="EEF4FB"/>
          </w:tcPr>
          <w:p w14:paraId="6550E9C4">
            <w:pPr>
              <w:spacing w:after="0" w:line="240" w:lineRule="auto"/>
              <w:jc w:val="center"/>
            </w:pPr>
            <w:r>
              <w:rPr>
                <w:sz w:val="20"/>
              </w:rPr>
              <w:t>0</w:t>
            </w:r>
          </w:p>
        </w:tc>
        <w:tc>
          <w:tcPr>
            <w:tcW w:w="2266" w:type="dxa"/>
            <w:shd w:val="clear" w:color="auto" w:fill="EEF4FB"/>
          </w:tcPr>
          <w:p w14:paraId="6C24DE31">
            <w:pPr>
              <w:spacing w:after="0" w:line="240" w:lineRule="auto"/>
              <w:jc w:val="center"/>
            </w:pPr>
            <w:r>
              <w:rPr>
                <w:sz w:val="20"/>
              </w:rPr>
              <w:t>1</w:t>
            </w:r>
          </w:p>
        </w:tc>
        <w:tc>
          <w:tcPr>
            <w:tcW w:w="2266" w:type="dxa"/>
            <w:shd w:val="clear" w:color="auto" w:fill="EEF4FB"/>
          </w:tcPr>
          <w:p w14:paraId="5D6CDD68">
            <w:pPr>
              <w:spacing w:after="0" w:line="240" w:lineRule="auto"/>
              <w:jc w:val="center"/>
            </w:pPr>
            <w:r>
              <w:rPr>
                <w:sz w:val="20"/>
              </w:rPr>
              <w:t>1</w:t>
            </w:r>
          </w:p>
        </w:tc>
      </w:tr>
      <w:tr w14:paraId="781B232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5" w:type="dxa"/>
            <w:shd w:val="clear" w:color="auto" w:fill="FFFFFF"/>
          </w:tcPr>
          <w:p w14:paraId="4E07CA38">
            <w:pPr>
              <w:spacing w:after="0" w:line="240" w:lineRule="auto"/>
              <w:jc w:val="center"/>
            </w:pPr>
            <w:r>
              <w:rPr>
                <w:sz w:val="20"/>
              </w:rPr>
              <w:t>1</w:t>
            </w:r>
          </w:p>
        </w:tc>
        <w:tc>
          <w:tcPr>
            <w:tcW w:w="2265" w:type="dxa"/>
            <w:shd w:val="clear" w:color="auto" w:fill="FFFFFF"/>
          </w:tcPr>
          <w:p w14:paraId="1BE5B16B">
            <w:pPr>
              <w:spacing w:after="0" w:line="240" w:lineRule="auto"/>
              <w:jc w:val="center"/>
            </w:pPr>
            <w:r>
              <w:rPr>
                <w:sz w:val="20"/>
              </w:rPr>
              <w:t>1</w:t>
            </w:r>
          </w:p>
        </w:tc>
        <w:tc>
          <w:tcPr>
            <w:tcW w:w="2266" w:type="dxa"/>
            <w:shd w:val="clear" w:color="auto" w:fill="FFFFFF"/>
          </w:tcPr>
          <w:p w14:paraId="55D41F00">
            <w:pPr>
              <w:spacing w:after="0" w:line="240" w:lineRule="auto"/>
              <w:jc w:val="center"/>
            </w:pPr>
            <w:r>
              <w:rPr>
                <w:sz w:val="20"/>
              </w:rPr>
              <w:t>0</w:t>
            </w:r>
          </w:p>
        </w:tc>
        <w:tc>
          <w:tcPr>
            <w:tcW w:w="2266" w:type="dxa"/>
            <w:shd w:val="clear" w:color="auto" w:fill="FFFFFF"/>
          </w:tcPr>
          <w:p w14:paraId="45B627A1">
            <w:pPr>
              <w:spacing w:after="0" w:line="240" w:lineRule="auto"/>
              <w:jc w:val="center"/>
            </w:pPr>
            <w:r>
              <w:rPr>
                <w:sz w:val="20"/>
              </w:rPr>
              <w:t>0</w:t>
            </w:r>
          </w:p>
        </w:tc>
      </w:tr>
    </w:tbl>
    <w:p w14:paraId="48DDD9E5">
      <w:pPr>
        <w:spacing w:before="60" w:after="60" w:line="400" w:lineRule="exact"/>
        <w:ind w:firstLine="420"/>
        <w:jc w:val="both"/>
      </w:pPr>
      <w:r>
        <w:t>从真值表可清晰看到，在所有输入取值组合下，等式两边的输出结果完全一致，恒等式成立。</w:t>
      </w:r>
    </w:p>
    <w:p w14:paraId="1C203C44">
      <w:pPr>
        <w:spacing w:before="60" w:after="60" w:line="400" w:lineRule="exact"/>
        <w:ind w:firstLine="420"/>
        <w:jc w:val="both"/>
        <w:rPr>
          <w:b/>
          <w:bCs/>
        </w:rPr>
      </w:pPr>
      <w:r>
        <w:rPr>
          <w:b/>
          <w:bCs/>
        </w:rPr>
        <w:t>二、逻辑代数的常用公式</w:t>
      </w:r>
    </w:p>
    <w:p w14:paraId="1BB4CC94">
      <w:pPr>
        <w:spacing w:before="60" w:after="60" w:line="400" w:lineRule="exact"/>
        <w:ind w:firstLine="420"/>
        <w:jc w:val="both"/>
      </w:pPr>
      <w:r>
        <w:t>常用公式是由上述基本公式推导而来的实用恒等式，全部针对逻辑函数化简的高频场景设计，无需每次从基本公式开始推导，可直接用于消去冗余项、冗余因子、合并同类项，大幅简化逻辑化简的流程，降低数字电路的设计复杂度。所有常用公式均以与或表达式为基础形式，这也是逻辑代数中最常用的逻辑表达式形式。</w:t>
      </w:r>
    </w:p>
    <w:p w14:paraId="17559B8E">
      <w:pPr>
        <w:spacing w:before="60" w:after="60" w:line="400" w:lineRule="exact"/>
        <w:ind w:firstLine="420"/>
        <w:jc w:val="both"/>
      </w:pPr>
      <w:r>
        <w:t>1.吸收律1（消项公式）</w:t>
      </w:r>
    </w:p>
    <w:p w14:paraId="4A3D5959">
      <w:pPr>
        <w:spacing w:before="60" w:after="60" w:line="400" w:lineRule="exact"/>
        <w:ind w:firstLine="420"/>
        <w:jc w:val="both"/>
      </w:pPr>
      <w:r>
        <w:t>公式形式：</w:t>
      </w:r>
      <m:oMath>
        <m:r>
          <m:rPr/>
          <w:rPr>
            <w:rFonts w:ascii="Cambria Math" w:hAnsi="Cambria Math"/>
          </w:rPr>
          <m:t>A+A⋅B=A</m:t>
        </m:r>
      </m:oMath>
    </w:p>
    <w:p w14:paraId="15A67310">
      <w:pPr>
        <w:spacing w:before="60" w:after="60" w:line="400" w:lineRule="exact"/>
        <w:ind w:firstLine="480"/>
        <w:jc w:val="both"/>
      </w:pPr>
      <w:r>
        <w:t>公式推导：基于分配律与置1律，</w:t>
      </w:r>
      <m:oMath>
        <m:r>
          <m:rPr/>
          <w:rPr>
            <w:rFonts w:ascii="Cambria Math" w:hAnsi="Cambria Math"/>
          </w:rPr>
          <m:t>A</m:t>
        </m:r>
        <m:r>
          <m:rPr>
            <m:sty m:val="p"/>
          </m:rPr>
          <w:rPr>
            <w:rFonts w:ascii="Cambria Math" w:hAnsi="Cambria Math"/>
          </w:rPr>
          <m:t>+</m:t>
        </m:r>
        <m:r>
          <m:rPr/>
          <w:rPr>
            <w:rFonts w:ascii="Cambria Math" w:hAnsi="Cambria Math"/>
          </w:rPr>
          <m:t>AB</m:t>
        </m:r>
        <m:r>
          <m:rPr>
            <m:sty m:val="p"/>
          </m:rPr>
          <w:rPr>
            <w:rFonts w:ascii="Cambria Math" w:hAnsi="Cambria Math"/>
          </w:rPr>
          <m:t>=</m:t>
        </m:r>
        <m:r>
          <m:rPr/>
          <w:rPr>
            <w:rFonts w:ascii="Cambria Math" w:hAnsi="Cambria Math"/>
          </w:rPr>
          <m:t>A</m:t>
        </m:r>
        <m:r>
          <m:rPr>
            <m:sty m:val="p"/>
          </m:rPr>
          <w:rPr>
            <w:rFonts w:ascii="Cambria Math" w:hAnsi="Cambria Math"/>
          </w:rPr>
          <m:t>⋅</m:t>
        </m:r>
        <m:d>
          <m:dPr>
            <m:ctrlPr>
              <w:rPr>
                <w:rFonts w:ascii="Cambria Math" w:hAnsi="Cambria Math"/>
              </w:rPr>
            </m:ctrlPr>
          </m:dPr>
          <m:e>
            <m:r>
              <m:rPr/>
              <w:rPr>
                <w:rFonts w:ascii="Cambria Math" w:hAnsi="Cambria Math"/>
              </w:rPr>
              <m:t>1</m:t>
            </m:r>
            <m:r>
              <m:rPr>
                <m:sty m:val="p"/>
              </m:rPr>
              <w:rPr>
                <w:rFonts w:ascii="Cambria Math" w:hAnsi="Cambria Math"/>
              </w:rPr>
              <m:t>+</m:t>
            </m:r>
            <m:r>
              <m:rPr/>
              <w:rPr>
                <w:rFonts w:ascii="Cambria Math" w:hAnsi="Cambria Math"/>
              </w:rPr>
              <m:t>B</m:t>
            </m:r>
            <m:ctrlPr>
              <w:rPr>
                <w:rFonts w:ascii="Cambria Math" w:hAnsi="Cambria Math"/>
              </w:rPr>
            </m:ctrlPr>
          </m:e>
        </m:d>
        <m:r>
          <m:rPr>
            <m:sty m:val="p"/>
          </m:rPr>
          <w:rPr>
            <w:rFonts w:ascii="Cambria Math" w:hAnsi="Cambria Math"/>
          </w:rPr>
          <m:t>=</m:t>
        </m:r>
        <m:r>
          <m:rPr/>
          <w:rPr>
            <w:rFonts w:ascii="Cambria Math" w:hAnsi="Cambria Math"/>
          </w:rPr>
          <m:t>A</m:t>
        </m:r>
        <m:r>
          <m:rPr>
            <m:sty m:val="p"/>
          </m:rPr>
          <w:rPr>
            <w:rFonts w:ascii="Cambria Math" w:hAnsi="Cambria Math"/>
          </w:rPr>
          <m:t>⋅</m:t>
        </m:r>
        <m:r>
          <m:rPr/>
          <w:rPr>
            <w:rFonts w:ascii="Cambria Math" w:hAnsi="Cambria Math"/>
          </w:rPr>
          <m:t>1</m:t>
        </m:r>
        <m:r>
          <m:rPr>
            <m:sty m:val="p"/>
          </m:rPr>
          <w:rPr>
            <w:rFonts w:ascii="Cambria Math" w:hAnsi="Cambria Math"/>
          </w:rPr>
          <m:t>=</m:t>
        </m:r>
        <m:r>
          <m:rPr/>
          <w:rPr>
            <w:rFonts w:ascii="Cambria Math" w:hAnsi="Cambria Math"/>
          </w:rPr>
          <m:t>A</m:t>
        </m:r>
      </m:oMath>
    </w:p>
    <w:p w14:paraId="55205D6D">
      <w:pPr>
        <w:spacing w:before="60" w:after="60" w:line="400" w:lineRule="exact"/>
        <w:ind w:firstLine="420"/>
        <w:jc w:val="both"/>
      </w:pPr>
      <w:r>
        <w:t>核心含义：在与或逻辑表达式中，如果一个与项是另一个与项的全部因子，那么包含该因子的长与项是完全冗余的，可以直接从表达式中消去。</w:t>
      </w:r>
    </w:p>
    <w:p w14:paraId="55AD13B6">
      <w:pPr>
        <w:spacing w:before="60" w:after="60" w:line="400" w:lineRule="exact"/>
        <w:ind w:firstLine="420"/>
        <w:jc w:val="both"/>
      </w:pPr>
      <w:r>
        <w:t>应用示例：</w:t>
      </w:r>
    </w:p>
    <w:p w14:paraId="346EE158">
      <w:pPr>
        <w:spacing w:before="60" w:after="60" w:line="400" w:lineRule="exact"/>
        <w:ind w:firstLine="480"/>
        <w:jc w:val="both"/>
      </w:pPr>
      <m:oMath>
        <m:r>
          <m:rPr/>
          <w:rPr>
            <w:rFonts w:ascii="Cambria Math" w:hAnsi="Cambria Math"/>
          </w:rPr>
          <m:t>A</m:t>
        </m:r>
        <m:r>
          <m:rPr>
            <m:sty m:val="p"/>
          </m:rPr>
          <w:rPr>
            <w:rFonts w:ascii="Cambria Math" w:hAnsi="Cambria Math"/>
          </w:rPr>
          <m:t>+</m:t>
        </m:r>
        <m:r>
          <m:rPr/>
          <w:rPr>
            <w:rFonts w:ascii="Cambria Math" w:hAnsi="Cambria Math"/>
          </w:rPr>
          <m:t>ABCD</m:t>
        </m:r>
        <m:r>
          <m:rPr>
            <m:sty m:val="p"/>
          </m:rPr>
          <w:rPr>
            <w:rFonts w:ascii="Cambria Math" w:hAnsi="Cambria Math"/>
          </w:rPr>
          <m:t>=</m:t>
        </m:r>
        <m:r>
          <m:rPr/>
          <w:rPr>
            <w:rFonts w:ascii="Cambria Math" w:hAnsi="Cambria Math"/>
          </w:rPr>
          <m:t>A</m:t>
        </m:r>
      </m:oMath>
      <w:r>
        <w:t>（与项A是ABCD的全部因子，ABCD为冗余项，直接消去）</w:t>
      </w:r>
    </w:p>
    <w:p w14:paraId="1CC7BD72">
      <w:pPr>
        <w:spacing w:before="60" w:after="60" w:line="400" w:lineRule="exact"/>
        <w:ind w:firstLine="480"/>
        <w:jc w:val="both"/>
      </w:pPr>
      <m:oMath>
        <m:r>
          <m:rPr/>
          <w:rPr>
            <w:rFonts w:ascii="Cambria Math" w:hAnsi="Cambria Math"/>
          </w:rPr>
          <m:t>AB</m:t>
        </m:r>
        <m:r>
          <m:rPr>
            <m:sty m:val="p"/>
          </m:rPr>
          <w:rPr>
            <w:rFonts w:ascii="Cambria Math" w:hAnsi="Cambria Math"/>
          </w:rPr>
          <m:t>+</m:t>
        </m:r>
        <m:r>
          <m:rPr/>
          <w:rPr>
            <w:rFonts w:ascii="Cambria Math" w:hAnsi="Cambria Math"/>
          </w:rPr>
          <m:t>ABC</m:t>
        </m:r>
        <m:r>
          <m:rPr>
            <m:sty m:val="p"/>
          </m:rPr>
          <w:rPr>
            <w:rFonts w:ascii="Cambria Math" w:hAnsi="Cambria Math"/>
          </w:rPr>
          <m:t>+</m:t>
        </m:r>
        <m:r>
          <m:rPr/>
          <w:rPr>
            <w:rFonts w:ascii="Cambria Math" w:hAnsi="Cambria Math"/>
          </w:rPr>
          <m:t>ABD</m:t>
        </m:r>
        <m:r>
          <m:rPr>
            <m:sty m:val="p"/>
          </m:rPr>
          <w:rPr>
            <w:rFonts w:ascii="Cambria Math" w:hAnsi="Cambria Math"/>
          </w:rPr>
          <m:t>=</m:t>
        </m:r>
        <m:r>
          <m:rPr/>
          <w:rPr>
            <w:rFonts w:ascii="Cambria Math" w:hAnsi="Cambria Math"/>
          </w:rPr>
          <m:t>AB</m:t>
        </m:r>
      </m:oMath>
      <w:r>
        <w:t>（与项AB是ABC、ABD的全部因子，后两项为冗余项，直接消去）</w:t>
      </w:r>
    </w:p>
    <w:p w14:paraId="59779FAB">
      <w:pPr>
        <w:spacing w:before="60" w:after="60" w:line="400" w:lineRule="exact"/>
        <w:ind w:firstLine="420"/>
        <w:jc w:val="both"/>
      </w:pPr>
      <w:r>
        <w:t>工程意义：直接减少逻辑表达式中的与项数量，对应电路中可减少与门的使用数量，降低电路复杂度。</w:t>
      </w:r>
    </w:p>
    <w:p w14:paraId="60BDC087">
      <w:pPr>
        <w:spacing w:before="60" w:after="60" w:line="400" w:lineRule="exact"/>
        <w:ind w:firstLine="420"/>
        <w:jc w:val="both"/>
      </w:pPr>
      <w:r>
        <w:t>2.吸收律2（消因子公式）</w:t>
      </w:r>
    </w:p>
    <w:p w14:paraId="6A8FD39B">
      <w:pPr>
        <w:spacing w:before="60" w:after="60" w:line="400" w:lineRule="exact"/>
        <w:ind w:firstLine="420"/>
        <w:jc w:val="both"/>
      </w:pPr>
      <w:r>
        <w:t>公式形式：</w:t>
      </w:r>
      <m:oMath>
        <m:r>
          <m:rPr/>
          <w:rPr>
            <w:rFonts w:ascii="Cambria Math" w:hAnsi="Cambria Math"/>
          </w:rPr>
          <m:t>A+</m:t>
        </m:r>
        <m:bar>
          <m:barPr>
            <m:pos m:val="top"/>
            <m:ctrlPr>
              <w:rPr>
                <w:rFonts w:ascii="Cambria Math" w:hAnsi="Cambria Math"/>
              </w:rPr>
            </m:ctrlPr>
          </m:barPr>
          <m:e>
            <m:r>
              <m:rPr/>
              <w:rPr>
                <w:rFonts w:ascii="Cambria Math" w:hAnsi="Cambria Math"/>
              </w:rPr>
              <m:t>A</m:t>
            </m:r>
            <m:ctrlPr>
              <w:rPr>
                <w:rFonts w:ascii="Cambria Math" w:hAnsi="Cambria Math"/>
              </w:rPr>
            </m:ctrlPr>
          </m:e>
        </m:bar>
        <m:r>
          <m:rPr/>
          <w:rPr>
            <w:rFonts w:ascii="Cambria Math" w:hAnsi="Cambria Math"/>
          </w:rPr>
          <m:t>⋅B=A+B</m:t>
        </m:r>
      </m:oMath>
    </w:p>
    <w:p w14:paraId="4FFFC57B">
      <w:pPr>
        <w:spacing w:before="60" w:after="60" w:line="400" w:lineRule="exact"/>
        <w:ind w:firstLine="440" w:firstLineChars="200"/>
        <w:jc w:val="both"/>
      </w:pPr>
      <w:r>
        <w:t>公式推导：基于第二分配律与互补律，</w:t>
      </w:r>
      <m:oMath>
        <m:r>
          <m:rPr/>
          <w:rPr>
            <w:rFonts w:ascii="Cambria Math" w:hAnsi="Cambria Math"/>
          </w:rPr>
          <m:t>A</m:t>
        </m:r>
        <m:r>
          <m:rPr>
            <m:sty m:val="p"/>
          </m:rPr>
          <w:rPr>
            <w:rFonts w:ascii="Cambria Math" w:hAnsi="Cambria Math"/>
          </w:rPr>
          <m:t>+</m:t>
        </m:r>
        <m:bar>
          <m:barPr>
            <m:pos m:val="top"/>
            <m:ctrlPr>
              <w:rPr>
                <w:rFonts w:ascii="Cambria Math" w:hAnsi="Cambria Math"/>
              </w:rPr>
            </m:ctrlPr>
          </m:barPr>
          <m:e>
            <m:r>
              <m:rPr/>
              <w:rPr>
                <w:rFonts w:ascii="Cambria Math" w:hAnsi="Cambria Math"/>
              </w:rPr>
              <m:t>A</m:t>
            </m:r>
            <m:ctrlPr>
              <w:rPr>
                <w:rFonts w:ascii="Cambria Math" w:hAnsi="Cambria Math"/>
              </w:rPr>
            </m:ctrlPr>
          </m:e>
        </m:bar>
        <m:r>
          <m:rPr/>
          <w:rPr>
            <w:rFonts w:ascii="Cambria Math" w:hAnsi="Cambria Math"/>
          </w:rPr>
          <m:t>B</m:t>
        </m:r>
        <m:r>
          <m:rPr>
            <m:sty m:val="p"/>
          </m:rPr>
          <w:rPr>
            <w:rFonts w:ascii="Cambria Math" w:hAnsi="Cambria Math"/>
          </w:rPr>
          <m:t>=</m:t>
        </m:r>
        <m:d>
          <m:dPr>
            <m:ctrlPr>
              <w:rPr>
                <w:rFonts w:ascii="Cambria Math" w:hAnsi="Cambria Math"/>
              </w:rPr>
            </m:ctrlPr>
          </m:dPr>
          <m:e>
            <m:r>
              <m:rPr/>
              <w:rPr>
                <w:rFonts w:ascii="Cambria Math" w:hAnsi="Cambria Math"/>
              </w:rPr>
              <m:t>A</m:t>
            </m:r>
            <m:r>
              <m:rPr>
                <m:sty m:val="p"/>
              </m:rPr>
              <w:rPr>
                <w:rFonts w:ascii="Cambria Math" w:hAnsi="Cambria Math"/>
              </w:rPr>
              <m:t>+</m:t>
            </m:r>
            <m:bar>
              <m:barPr>
                <m:pos m:val="top"/>
                <m:ctrlPr>
                  <w:rPr>
                    <w:rFonts w:ascii="Cambria Math" w:hAnsi="Cambria Math"/>
                  </w:rPr>
                </m:ctrlPr>
              </m:barPr>
              <m:e>
                <m:r>
                  <m:rPr/>
                  <w:rPr>
                    <w:rFonts w:ascii="Cambria Math" w:hAnsi="Cambria Math"/>
                  </w:rPr>
                  <m:t>A</m:t>
                </m:r>
                <m:ctrlPr>
                  <w:rPr>
                    <w:rFonts w:ascii="Cambria Math" w:hAnsi="Cambria Math"/>
                  </w:rPr>
                </m:ctrlPr>
              </m:e>
            </m:bar>
            <m:ctrlPr>
              <w:rPr>
                <w:rFonts w:ascii="Cambria Math" w:hAnsi="Cambria Math"/>
              </w:rPr>
            </m:ctrlPr>
          </m:e>
        </m:d>
        <m:r>
          <m:rPr>
            <m:sty m:val="p"/>
          </m:rPr>
          <w:rPr>
            <w:rFonts w:ascii="Cambria Math" w:hAnsi="Cambria Math"/>
          </w:rPr>
          <m:t>⋅</m:t>
        </m:r>
        <m:d>
          <m:dPr>
            <m:ctrlPr>
              <w:rPr>
                <w:rFonts w:ascii="Cambria Math" w:hAnsi="Cambria Math"/>
              </w:rPr>
            </m:ctrlPr>
          </m:dPr>
          <m:e>
            <m:r>
              <m:rPr/>
              <w:rPr>
                <w:rFonts w:ascii="Cambria Math" w:hAnsi="Cambria Math"/>
              </w:rPr>
              <m:t>A</m:t>
            </m:r>
            <m:r>
              <m:rPr>
                <m:sty m:val="p"/>
              </m:rPr>
              <w:rPr>
                <w:rFonts w:ascii="Cambria Math" w:hAnsi="Cambria Math"/>
              </w:rPr>
              <m:t>+</m:t>
            </m:r>
            <m:r>
              <m:rPr/>
              <w:rPr>
                <w:rFonts w:ascii="Cambria Math" w:hAnsi="Cambria Math"/>
              </w:rPr>
              <m:t>B</m:t>
            </m:r>
            <m:ctrlPr>
              <w:rPr>
                <w:rFonts w:ascii="Cambria Math" w:hAnsi="Cambria Math"/>
              </w:rPr>
            </m:ctrlPr>
          </m:e>
        </m:d>
        <m:r>
          <m:rPr>
            <m:sty m:val="p"/>
          </m:rPr>
          <w:rPr>
            <w:rFonts w:ascii="Cambria Math" w:hAnsi="Cambria Math"/>
          </w:rPr>
          <m:t>=</m:t>
        </m:r>
        <m:r>
          <m:rPr/>
          <w:rPr>
            <w:rFonts w:ascii="Cambria Math" w:hAnsi="Cambria Math"/>
          </w:rPr>
          <m:t>1</m:t>
        </m:r>
        <m:r>
          <m:rPr>
            <m:sty m:val="p"/>
          </m:rPr>
          <w:rPr>
            <w:rFonts w:ascii="Cambria Math" w:hAnsi="Cambria Math"/>
          </w:rPr>
          <m:t>⋅</m:t>
        </m:r>
        <m:d>
          <m:dPr>
            <m:ctrlPr>
              <w:rPr>
                <w:rFonts w:ascii="Cambria Math" w:hAnsi="Cambria Math"/>
              </w:rPr>
            </m:ctrlPr>
          </m:dPr>
          <m:e>
            <m:r>
              <m:rPr/>
              <w:rPr>
                <w:rFonts w:ascii="Cambria Math" w:hAnsi="Cambria Math"/>
              </w:rPr>
              <m:t>A</m:t>
            </m:r>
            <m:r>
              <m:rPr>
                <m:sty m:val="p"/>
              </m:rPr>
              <w:rPr>
                <w:rFonts w:ascii="Cambria Math" w:hAnsi="Cambria Math"/>
              </w:rPr>
              <m:t>+</m:t>
            </m:r>
            <m:r>
              <m:rPr/>
              <w:rPr>
                <w:rFonts w:ascii="Cambria Math" w:hAnsi="Cambria Math"/>
              </w:rPr>
              <m:t>B</m:t>
            </m:r>
            <m:ctrlPr>
              <w:rPr>
                <w:rFonts w:ascii="Cambria Math" w:hAnsi="Cambria Math"/>
              </w:rPr>
            </m:ctrlPr>
          </m:e>
        </m:d>
        <m:r>
          <m:rPr>
            <m:sty m:val="p"/>
          </m:rPr>
          <w:rPr>
            <w:rFonts w:ascii="Cambria Math" w:hAnsi="Cambria Math"/>
          </w:rPr>
          <m:t>=</m:t>
        </m:r>
        <m:r>
          <m:rPr/>
          <w:rPr>
            <w:rFonts w:ascii="Cambria Math" w:hAnsi="Cambria Math"/>
          </w:rPr>
          <m:t>A</m:t>
        </m:r>
        <m:r>
          <m:rPr>
            <m:sty m:val="p"/>
          </m:rPr>
          <w:rPr>
            <w:rFonts w:ascii="Cambria Math" w:hAnsi="Cambria Math"/>
          </w:rPr>
          <m:t>+</m:t>
        </m:r>
        <m:r>
          <m:rPr/>
          <w:rPr>
            <w:rFonts w:ascii="Cambria Math" w:hAnsi="Cambria Math"/>
          </w:rPr>
          <m:t>B</m:t>
        </m:r>
      </m:oMath>
    </w:p>
    <w:p w14:paraId="1CDE842E">
      <w:pPr>
        <w:spacing w:before="60" w:after="60" w:line="400" w:lineRule="exact"/>
        <w:ind w:firstLine="420"/>
        <w:jc w:val="both"/>
      </w:pPr>
      <w:r>
        <w:t>核心含义：在与或逻辑表达式中，如果一个与项的反变量是另一个与项的一个因子，那么这个反变量因子是完全冗余的，可以直接从与项中消去。</w:t>
      </w:r>
    </w:p>
    <w:p w14:paraId="1F81A092">
      <w:pPr>
        <w:spacing w:before="60" w:after="60" w:line="400" w:lineRule="exact"/>
        <w:ind w:firstLine="420"/>
        <w:jc w:val="both"/>
      </w:pPr>
      <w:r>
        <w:t>应用示例：</w:t>
      </w:r>
    </w:p>
    <w:p w14:paraId="100929DD">
      <w:pPr>
        <w:spacing w:before="60" w:after="60" w:line="400" w:lineRule="exact"/>
        <w:ind w:firstLine="480"/>
        <w:jc w:val="both"/>
      </w:pPr>
      <m:oMath>
        <m:r>
          <m:rPr/>
          <w:rPr>
            <w:rFonts w:ascii="Cambria Math" w:hAnsi="Cambria Math"/>
          </w:rPr>
          <m:t>A</m:t>
        </m:r>
        <m:r>
          <m:rPr>
            <m:sty m:val="p"/>
          </m:rPr>
          <w:rPr>
            <w:rFonts w:ascii="Cambria Math" w:hAnsi="Cambria Math"/>
          </w:rPr>
          <m:t>+</m:t>
        </m:r>
        <m:bar>
          <m:barPr>
            <m:pos m:val="top"/>
            <m:ctrlPr>
              <w:rPr>
                <w:rFonts w:ascii="Cambria Math" w:hAnsi="Cambria Math"/>
              </w:rPr>
            </m:ctrlPr>
          </m:barPr>
          <m:e>
            <m:r>
              <m:rPr/>
              <w:rPr>
                <w:rFonts w:ascii="Cambria Math" w:hAnsi="Cambria Math"/>
              </w:rPr>
              <m:t>A</m:t>
            </m:r>
            <m:ctrlPr>
              <w:rPr>
                <w:rFonts w:ascii="Cambria Math" w:hAnsi="Cambria Math"/>
              </w:rPr>
            </m:ctrlPr>
          </m:e>
        </m:bar>
        <m:r>
          <m:rPr/>
          <w:rPr>
            <w:rFonts w:ascii="Cambria Math" w:hAnsi="Cambria Math"/>
          </w:rPr>
          <m:t>BC</m:t>
        </m:r>
        <m:r>
          <m:rPr>
            <m:sty m:val="p"/>
          </m:rPr>
          <w:rPr>
            <w:rFonts w:ascii="Cambria Math" w:hAnsi="Cambria Math"/>
          </w:rPr>
          <m:t>=</m:t>
        </m:r>
        <m:r>
          <m:rPr/>
          <w:rPr>
            <w:rFonts w:ascii="Cambria Math" w:hAnsi="Cambria Math"/>
          </w:rPr>
          <m:t>A</m:t>
        </m:r>
        <m:r>
          <m:rPr>
            <m:sty m:val="p"/>
          </m:rPr>
          <w:rPr>
            <w:rFonts w:ascii="Cambria Math" w:hAnsi="Cambria Math"/>
          </w:rPr>
          <m:t>+</m:t>
        </m:r>
        <m:r>
          <m:rPr/>
          <w:rPr>
            <w:rFonts w:ascii="Cambria Math" w:hAnsi="Cambria Math"/>
          </w:rPr>
          <m:t>BC</m:t>
        </m:r>
      </m:oMath>
      <w:r>
        <w:t>（反变量</w:t>
      </w:r>
      <m:oMath>
        <m:bar>
          <m:barPr>
            <m:pos m:val="top"/>
            <m:ctrlPr>
              <w:rPr>
                <w:rFonts w:ascii="Cambria Math" w:hAnsi="Cambria Math"/>
              </w:rPr>
            </m:ctrlPr>
          </m:barPr>
          <m:e>
            <m:r>
              <m:rPr/>
              <w:rPr>
                <w:rFonts w:ascii="Cambria Math" w:hAnsi="Cambria Math"/>
              </w:rPr>
              <m:t>A</m:t>
            </m:r>
            <m:ctrlPr>
              <w:rPr>
                <w:rFonts w:ascii="Cambria Math" w:hAnsi="Cambria Math"/>
              </w:rPr>
            </m:ctrlPr>
          </m:e>
        </m:bar>
      </m:oMath>
      <w:r>
        <w:t>是BC项的因子，</w:t>
      </w:r>
      <m:oMath>
        <m:bar>
          <m:barPr>
            <m:pos m:val="top"/>
            <m:ctrlPr>
              <w:rPr>
                <w:rFonts w:ascii="Cambria Math" w:hAnsi="Cambria Math"/>
              </w:rPr>
            </m:ctrlPr>
          </m:barPr>
          <m:e>
            <m:r>
              <m:rPr/>
              <w:rPr>
                <w:rFonts w:ascii="Cambria Math" w:hAnsi="Cambria Math"/>
              </w:rPr>
              <m:t>A</m:t>
            </m:r>
            <m:ctrlPr>
              <w:rPr>
                <w:rFonts w:ascii="Cambria Math" w:hAnsi="Cambria Math"/>
              </w:rPr>
            </m:ctrlPr>
          </m:e>
        </m:bar>
      </m:oMath>
      <w:r>
        <w:t>为冗余因子，直接消去）</w:t>
      </w:r>
    </w:p>
    <w:p w14:paraId="4A97C7D8">
      <w:pPr>
        <w:spacing w:before="60" w:after="60" w:line="400" w:lineRule="exact"/>
        <w:ind w:firstLine="480"/>
        <w:jc w:val="both"/>
      </w:pPr>
      <m:oMath>
        <m:r>
          <m:rPr/>
          <w:rPr>
            <w:rFonts w:ascii="Cambria Math" w:hAnsi="Cambria Math"/>
          </w:rPr>
          <m:t>AB</m:t>
        </m:r>
        <m:r>
          <m:rPr>
            <m:sty m:val="p"/>
          </m:rPr>
          <w:rPr>
            <w:rFonts w:ascii="Cambria Math" w:hAnsi="Cambria Math"/>
          </w:rPr>
          <m:t>+</m:t>
        </m:r>
        <m:bar>
          <m:barPr>
            <m:pos m:val="top"/>
            <m:ctrlPr>
              <w:rPr>
                <w:rFonts w:ascii="Cambria Math" w:hAnsi="Cambria Math"/>
              </w:rPr>
            </m:ctrlPr>
          </m:barPr>
          <m:e>
            <m:r>
              <m:rPr/>
              <w:rPr>
                <w:rFonts w:ascii="Cambria Math" w:hAnsi="Cambria Math"/>
              </w:rPr>
              <m:t>AB</m:t>
            </m:r>
            <m:ctrlPr>
              <w:rPr>
                <w:rFonts w:ascii="Cambria Math" w:hAnsi="Cambria Math"/>
              </w:rPr>
            </m:ctrlPr>
          </m:e>
        </m:bar>
        <m:r>
          <m:rPr/>
          <w:rPr>
            <w:rFonts w:ascii="Cambria Math" w:hAnsi="Cambria Math"/>
          </w:rPr>
          <m:t>CD</m:t>
        </m:r>
        <m:r>
          <m:rPr>
            <m:sty m:val="p"/>
          </m:rPr>
          <w:rPr>
            <w:rFonts w:ascii="Cambria Math" w:hAnsi="Cambria Math"/>
          </w:rPr>
          <m:t>=</m:t>
        </m:r>
        <m:r>
          <m:rPr/>
          <w:rPr>
            <w:rFonts w:ascii="Cambria Math" w:hAnsi="Cambria Math"/>
          </w:rPr>
          <m:t>AB</m:t>
        </m:r>
        <m:r>
          <m:rPr>
            <m:sty m:val="p"/>
          </m:rPr>
          <w:rPr>
            <w:rFonts w:ascii="Cambria Math" w:hAnsi="Cambria Math"/>
          </w:rPr>
          <m:t>+</m:t>
        </m:r>
        <m:r>
          <m:rPr/>
          <w:rPr>
            <w:rFonts w:ascii="Cambria Math" w:hAnsi="Cambria Math"/>
          </w:rPr>
          <m:t>CD</m:t>
        </m:r>
      </m:oMath>
      <w:r>
        <w:t>（反变量</w:t>
      </w:r>
      <m:oMath>
        <m:bar>
          <m:barPr>
            <m:pos m:val="top"/>
            <m:ctrlPr>
              <w:rPr>
                <w:rFonts w:ascii="Cambria Math" w:hAnsi="Cambria Math"/>
              </w:rPr>
            </m:ctrlPr>
          </m:barPr>
          <m:e>
            <m:r>
              <m:rPr/>
              <w:rPr>
                <w:rFonts w:ascii="Cambria Math" w:hAnsi="Cambria Math"/>
              </w:rPr>
              <m:t>AB</m:t>
            </m:r>
            <m:ctrlPr>
              <w:rPr>
                <w:rFonts w:ascii="Cambria Math" w:hAnsi="Cambria Math"/>
              </w:rPr>
            </m:ctrlPr>
          </m:e>
        </m:bar>
      </m:oMath>
      <w:r>
        <w:t>是CD项的因子，</w:t>
      </w:r>
      <m:oMath>
        <m:bar>
          <m:barPr>
            <m:pos m:val="top"/>
            <m:ctrlPr>
              <w:rPr>
                <w:rFonts w:ascii="Cambria Math" w:hAnsi="Cambria Math"/>
              </w:rPr>
            </m:ctrlPr>
          </m:barPr>
          <m:e>
            <m:r>
              <m:rPr/>
              <w:rPr>
                <w:rFonts w:ascii="Cambria Math" w:hAnsi="Cambria Math"/>
              </w:rPr>
              <m:t>AB</m:t>
            </m:r>
            <m:ctrlPr>
              <w:rPr>
                <w:rFonts w:ascii="Cambria Math" w:hAnsi="Cambria Math"/>
              </w:rPr>
            </m:ctrlPr>
          </m:e>
        </m:bar>
      </m:oMath>
      <w:r>
        <w:t>为冗余因子，直接消去）</w:t>
      </w:r>
    </w:p>
    <w:p w14:paraId="75DFAFB0">
      <w:pPr>
        <w:spacing w:before="60" w:after="60" w:line="400" w:lineRule="exact"/>
        <w:ind w:firstLine="420"/>
        <w:jc w:val="both"/>
      </w:pPr>
      <w:r>
        <w:t>工程意义：减少单个与项中的变量数量，对应电路中可减少与门的输入端数量，简化门电路的接线设计。</w:t>
      </w:r>
    </w:p>
    <w:p w14:paraId="10851412">
      <w:pPr>
        <w:spacing w:before="60" w:after="60" w:line="400" w:lineRule="exact"/>
        <w:ind w:firstLine="420"/>
        <w:jc w:val="both"/>
      </w:pPr>
      <w:r>
        <w:t>3.合并律（并项公式）</w:t>
      </w:r>
    </w:p>
    <w:p w14:paraId="7F1B585D">
      <w:pPr>
        <w:spacing w:before="60" w:after="60" w:line="400" w:lineRule="exact"/>
        <w:ind w:firstLine="480"/>
        <w:jc w:val="both"/>
      </w:pPr>
      <m:oMath>
        <m:r>
          <m:rPr/>
          <w:rPr>
            <w:rFonts w:ascii="Cambria Math" w:hAnsi="Cambria Math"/>
          </w:rPr>
          <m:t>ABC</m:t>
        </m:r>
        <m:r>
          <m:rPr>
            <m:sty m:val="p"/>
          </m:rPr>
          <w:rPr>
            <w:rFonts w:ascii="Cambria Math" w:hAnsi="Cambria Math"/>
          </w:rPr>
          <m:t>+</m:t>
        </m:r>
        <m:r>
          <m:rPr/>
          <w:rPr>
            <w:rFonts w:ascii="Cambria Math" w:hAnsi="Cambria Math"/>
          </w:rPr>
          <m:t>AB</m:t>
        </m:r>
        <m:bar>
          <m:barPr>
            <m:pos m:val="top"/>
            <m:ctrlPr>
              <w:rPr>
                <w:rFonts w:ascii="Cambria Math" w:hAnsi="Cambria Math"/>
              </w:rPr>
            </m:ctrlPr>
          </m:barPr>
          <m:e>
            <m:r>
              <m:rPr/>
              <w:rPr>
                <w:rFonts w:ascii="Cambria Math" w:hAnsi="Cambria Math"/>
              </w:rPr>
              <m:t>C</m:t>
            </m:r>
            <m:ctrlPr>
              <w:rPr>
                <w:rFonts w:ascii="Cambria Math" w:hAnsi="Cambria Math"/>
              </w:rPr>
            </m:ctrlPr>
          </m:e>
        </m:bar>
        <m:r>
          <m:rPr>
            <m:sty m:val="p"/>
          </m:rPr>
          <w:rPr>
            <w:rFonts w:ascii="Cambria Math" w:hAnsi="Cambria Math"/>
          </w:rPr>
          <m:t>=</m:t>
        </m:r>
        <m:r>
          <m:rPr/>
          <w:rPr>
            <w:rFonts w:ascii="Cambria Math" w:hAnsi="Cambria Math"/>
          </w:rPr>
          <m:t>AB</m:t>
        </m:r>
      </m:oMath>
      <w:r>
        <w:t>（互补变量为C和</w:t>
      </w:r>
      <m:oMath>
        <m:bar>
          <m:barPr>
            <m:pos m:val="top"/>
            <m:ctrlPr>
              <w:rPr>
                <w:rFonts w:ascii="Cambria Math" w:hAnsi="Cambria Math"/>
              </w:rPr>
            </m:ctrlPr>
          </m:barPr>
          <m:e>
            <m:r>
              <m:rPr/>
              <w:rPr>
                <w:rFonts w:ascii="Cambria Math" w:hAnsi="Cambria Math"/>
              </w:rPr>
              <m:t>C</m:t>
            </m:r>
            <m:ctrlPr>
              <w:rPr>
                <w:rFonts w:ascii="Cambria Math" w:hAnsi="Cambria Math"/>
              </w:rPr>
            </m:ctrlPr>
          </m:e>
        </m:bar>
      </m:oMath>
      <w:r>
        <w:t>，合并后消去互补变量，保留公共因子AB）</w:t>
      </w:r>
    </w:p>
    <w:p w14:paraId="5719D7E0">
      <w:pPr>
        <w:spacing w:before="60" w:after="60" w:line="400" w:lineRule="exact"/>
        <w:ind w:firstLine="480"/>
        <w:jc w:val="both"/>
      </w:pPr>
      <m:oMath>
        <m:r>
          <m:rPr/>
          <w:rPr>
            <w:rFonts w:ascii="Cambria Math" w:hAnsi="Cambria Math"/>
          </w:rPr>
          <m:t>A</m:t>
        </m:r>
        <m:bar>
          <m:barPr>
            <m:pos m:val="top"/>
            <m:ctrlPr>
              <w:rPr>
                <w:rFonts w:ascii="Cambria Math" w:hAnsi="Cambria Math"/>
              </w:rPr>
            </m:ctrlPr>
          </m:barPr>
          <m:e>
            <m:r>
              <m:rPr/>
              <w:rPr>
                <w:rFonts w:ascii="Cambria Math" w:hAnsi="Cambria Math"/>
              </w:rPr>
              <m:t>B</m:t>
            </m:r>
            <m:ctrlPr>
              <w:rPr>
                <w:rFonts w:ascii="Cambria Math" w:hAnsi="Cambria Math"/>
              </w:rPr>
            </m:ctrlPr>
          </m:e>
        </m:bar>
        <m:r>
          <m:rPr/>
          <w:rPr>
            <w:rFonts w:ascii="Cambria Math" w:hAnsi="Cambria Math"/>
          </w:rPr>
          <m:t>C</m:t>
        </m:r>
        <m:r>
          <m:rPr>
            <m:sty m:val="p"/>
          </m:rPr>
          <w:rPr>
            <w:rFonts w:ascii="Cambria Math" w:hAnsi="Cambria Math"/>
          </w:rPr>
          <m:t>+</m:t>
        </m:r>
        <m:bar>
          <m:barPr>
            <m:pos m:val="top"/>
            <m:ctrlPr>
              <w:rPr>
                <w:rFonts w:ascii="Cambria Math" w:hAnsi="Cambria Math"/>
              </w:rPr>
            </m:ctrlPr>
          </m:barPr>
          <m:e>
            <m:r>
              <m:rPr/>
              <w:rPr>
                <w:rFonts w:ascii="Cambria Math" w:hAnsi="Cambria Math"/>
              </w:rPr>
              <m:t>A</m:t>
            </m:r>
            <m:ctrlPr>
              <w:rPr>
                <w:rFonts w:ascii="Cambria Math" w:hAnsi="Cambria Math"/>
              </w:rPr>
            </m:ctrlPr>
          </m:e>
        </m:bar>
        <m:bar>
          <m:barPr>
            <m:pos m:val="top"/>
            <m:ctrlPr>
              <w:rPr>
                <w:rFonts w:ascii="Cambria Math" w:hAnsi="Cambria Math"/>
              </w:rPr>
            </m:ctrlPr>
          </m:barPr>
          <m:e>
            <m:r>
              <m:rPr/>
              <w:rPr>
                <w:rFonts w:ascii="Cambria Math" w:hAnsi="Cambria Math"/>
              </w:rPr>
              <m:t>B</m:t>
            </m:r>
            <m:ctrlPr>
              <w:rPr>
                <w:rFonts w:ascii="Cambria Math" w:hAnsi="Cambria Math"/>
              </w:rPr>
            </m:ctrlPr>
          </m:e>
        </m:bar>
        <m:r>
          <m:rPr/>
          <w:rPr>
            <w:rFonts w:ascii="Cambria Math" w:hAnsi="Cambria Math"/>
          </w:rPr>
          <m:t>C</m:t>
        </m:r>
        <m:r>
          <m:rPr>
            <m:sty m:val="p"/>
          </m:rPr>
          <w:rPr>
            <w:rFonts w:ascii="Cambria Math" w:hAnsi="Cambria Math"/>
          </w:rPr>
          <m:t>=</m:t>
        </m:r>
        <m:bar>
          <m:barPr>
            <m:pos m:val="top"/>
            <m:ctrlPr>
              <w:rPr>
                <w:rFonts w:ascii="Cambria Math" w:hAnsi="Cambria Math"/>
              </w:rPr>
            </m:ctrlPr>
          </m:barPr>
          <m:e>
            <m:r>
              <m:rPr/>
              <w:rPr>
                <w:rFonts w:ascii="Cambria Math" w:hAnsi="Cambria Math"/>
              </w:rPr>
              <m:t>B</m:t>
            </m:r>
            <m:ctrlPr>
              <w:rPr>
                <w:rFonts w:ascii="Cambria Math" w:hAnsi="Cambria Math"/>
              </w:rPr>
            </m:ctrlPr>
          </m:e>
        </m:bar>
        <m:r>
          <m:rPr/>
          <w:rPr>
            <w:rFonts w:ascii="Cambria Math" w:hAnsi="Cambria Math"/>
          </w:rPr>
          <m:t>C</m:t>
        </m:r>
      </m:oMath>
      <w:r>
        <w:t>（互补变量为A和</w:t>
      </w:r>
      <m:oMath>
        <m:bar>
          <m:barPr>
            <m:pos m:val="top"/>
            <m:ctrlPr>
              <w:rPr>
                <w:rFonts w:ascii="Cambria Math" w:hAnsi="Cambria Math"/>
              </w:rPr>
            </m:ctrlPr>
          </m:barPr>
          <m:e>
            <m:r>
              <m:rPr/>
              <w:rPr>
                <w:rFonts w:ascii="Cambria Math" w:hAnsi="Cambria Math"/>
              </w:rPr>
              <m:t>A</m:t>
            </m:r>
            <m:ctrlPr>
              <w:rPr>
                <w:rFonts w:ascii="Cambria Math" w:hAnsi="Cambria Math"/>
              </w:rPr>
            </m:ctrlPr>
          </m:e>
        </m:bar>
      </m:oMath>
      <w:r>
        <w:t>，合并后消去互补变量，保留公共因子</w:t>
      </w:r>
      <m:oMath>
        <m:bar>
          <m:barPr>
            <m:pos m:val="top"/>
            <m:ctrlPr>
              <w:rPr>
                <w:rFonts w:ascii="Cambria Math" w:hAnsi="Cambria Math"/>
              </w:rPr>
            </m:ctrlPr>
          </m:barPr>
          <m:e>
            <m:r>
              <m:rPr/>
              <w:rPr>
                <w:rFonts w:ascii="Cambria Math" w:hAnsi="Cambria Math"/>
              </w:rPr>
              <m:t>B</m:t>
            </m:r>
            <m:ctrlPr>
              <w:rPr>
                <w:rFonts w:ascii="Cambria Math" w:hAnsi="Cambria Math"/>
              </w:rPr>
            </m:ctrlPr>
          </m:e>
        </m:bar>
        <m:r>
          <m:rPr/>
          <w:rPr>
            <w:rFonts w:ascii="Cambria Math" w:hAnsi="Cambria Math"/>
          </w:rPr>
          <m:t>C</m:t>
        </m:r>
      </m:oMath>
      <w:r>
        <w:t>）</w:t>
      </w:r>
    </w:p>
    <w:p w14:paraId="5C5FC2D1">
      <w:pPr>
        <w:spacing w:before="60" w:after="60" w:line="400" w:lineRule="exact"/>
        <w:ind w:firstLine="420"/>
        <w:jc w:val="both"/>
      </w:pPr>
      <w:r>
        <w:t>公式形式：</w:t>
      </w:r>
      <m:oMath>
        <m:r>
          <m:rPr/>
          <w:rPr>
            <w:rFonts w:ascii="Cambria Math" w:hAnsi="Cambria Math"/>
          </w:rPr>
          <m:t>A⋅B+A</m:t>
        </m:r>
        <m:r>
          <m:rPr>
            <m:sty m:val="p"/>
          </m:rPr>
          <w:rPr>
            <w:rFonts w:ascii="Cambria Math" w:hAnsi="Cambria Math"/>
          </w:rPr>
          <m:t>⋅</m:t>
        </m:r>
        <m:bar>
          <m:barPr>
            <m:pos m:val="top"/>
            <m:ctrlPr>
              <w:rPr>
                <w:rFonts w:ascii="Cambria Math" w:hAnsi="Cambria Math"/>
              </w:rPr>
            </m:ctrlPr>
          </m:barPr>
          <m:e>
            <m:r>
              <m:rPr/>
              <w:rPr>
                <w:rFonts w:ascii="Cambria Math" w:hAnsi="Cambria Math"/>
              </w:rPr>
              <m:t>B</m:t>
            </m:r>
            <m:ctrlPr>
              <w:rPr>
                <w:rFonts w:ascii="Cambria Math" w:hAnsi="Cambria Math"/>
              </w:rPr>
            </m:ctrlPr>
          </m:e>
        </m:bar>
        <m:r>
          <m:rPr/>
          <w:rPr>
            <w:rFonts w:ascii="Cambria Math" w:hAnsi="Cambria Math"/>
          </w:rPr>
          <m:t>=A</m:t>
        </m:r>
      </m:oMath>
    </w:p>
    <w:p w14:paraId="1A63EB4F">
      <w:pPr>
        <w:spacing w:before="60" w:after="60" w:line="400" w:lineRule="exact"/>
        <w:ind w:firstLine="480"/>
        <w:jc w:val="both"/>
      </w:pPr>
      <w:r>
        <w:t>公式推导：基于分配律与互补律，</w:t>
      </w:r>
      <m:oMath>
        <m:r>
          <m:rPr/>
          <w:rPr>
            <w:rFonts w:ascii="Cambria Math" w:hAnsi="Cambria Math"/>
          </w:rPr>
          <m:t>AB</m:t>
        </m:r>
        <m:r>
          <m:rPr>
            <m:sty m:val="p"/>
          </m:rPr>
          <w:rPr>
            <w:rFonts w:ascii="Cambria Math" w:hAnsi="Cambria Math"/>
          </w:rPr>
          <m:t>+</m:t>
        </m:r>
        <m:r>
          <m:rPr/>
          <w:rPr>
            <w:rFonts w:ascii="Cambria Math" w:hAnsi="Cambria Math"/>
          </w:rPr>
          <m:t>A</m:t>
        </m:r>
        <m:bar>
          <m:barPr>
            <m:pos m:val="top"/>
            <m:ctrlPr>
              <w:rPr>
                <w:rFonts w:ascii="Cambria Math" w:hAnsi="Cambria Math"/>
              </w:rPr>
            </m:ctrlPr>
          </m:barPr>
          <m:e>
            <m:r>
              <m:rPr/>
              <w:rPr>
                <w:rFonts w:ascii="Cambria Math" w:hAnsi="Cambria Math"/>
              </w:rPr>
              <m:t>B</m:t>
            </m:r>
            <m:ctrlPr>
              <w:rPr>
                <w:rFonts w:ascii="Cambria Math" w:hAnsi="Cambria Math"/>
              </w:rPr>
            </m:ctrlPr>
          </m:e>
        </m:bar>
        <m:r>
          <m:rPr>
            <m:sty m:val="p"/>
          </m:rPr>
          <w:rPr>
            <w:rFonts w:ascii="Cambria Math" w:hAnsi="Cambria Math"/>
          </w:rPr>
          <m:t>=</m:t>
        </m:r>
        <m:r>
          <m:rPr/>
          <w:rPr>
            <w:rFonts w:ascii="Cambria Math" w:hAnsi="Cambria Math"/>
          </w:rPr>
          <m:t>A</m:t>
        </m:r>
        <m:r>
          <m:rPr>
            <m:sty m:val="p"/>
          </m:rPr>
          <w:rPr>
            <w:rFonts w:ascii="Cambria Math" w:hAnsi="Cambria Math"/>
          </w:rPr>
          <m:t>⋅</m:t>
        </m:r>
        <m:d>
          <m:dPr>
            <m:ctrlPr>
              <w:rPr>
                <w:rFonts w:ascii="Cambria Math" w:hAnsi="Cambria Math"/>
              </w:rPr>
            </m:ctrlPr>
          </m:dPr>
          <m:e>
            <m:r>
              <m:rPr/>
              <w:rPr>
                <w:rFonts w:ascii="Cambria Math" w:hAnsi="Cambria Math"/>
              </w:rPr>
              <m:t>B</m:t>
            </m:r>
            <m:r>
              <m:rPr>
                <m:sty m:val="p"/>
              </m:rPr>
              <w:rPr>
                <w:rFonts w:ascii="Cambria Math" w:hAnsi="Cambria Math"/>
              </w:rPr>
              <m:t>+</m:t>
            </m:r>
            <m:bar>
              <m:barPr>
                <m:pos m:val="top"/>
                <m:ctrlPr>
                  <w:rPr>
                    <w:rFonts w:ascii="Cambria Math" w:hAnsi="Cambria Math"/>
                  </w:rPr>
                </m:ctrlPr>
              </m:barPr>
              <m:e>
                <m:r>
                  <m:rPr/>
                  <w:rPr>
                    <w:rFonts w:ascii="Cambria Math" w:hAnsi="Cambria Math"/>
                  </w:rPr>
                  <m:t>B</m:t>
                </m:r>
                <m:ctrlPr>
                  <w:rPr>
                    <w:rFonts w:ascii="Cambria Math" w:hAnsi="Cambria Math"/>
                  </w:rPr>
                </m:ctrlPr>
              </m:e>
            </m:bar>
            <m:ctrlPr>
              <w:rPr>
                <w:rFonts w:ascii="Cambria Math" w:hAnsi="Cambria Math"/>
              </w:rPr>
            </m:ctrlPr>
          </m:e>
        </m:d>
        <m:r>
          <m:rPr>
            <m:sty m:val="p"/>
          </m:rPr>
          <w:rPr>
            <w:rFonts w:ascii="Cambria Math" w:hAnsi="Cambria Math"/>
          </w:rPr>
          <m:t>=</m:t>
        </m:r>
        <m:r>
          <m:rPr/>
          <w:rPr>
            <w:rFonts w:ascii="Cambria Math" w:hAnsi="Cambria Math"/>
          </w:rPr>
          <m:t>A</m:t>
        </m:r>
        <m:r>
          <m:rPr>
            <m:sty m:val="p"/>
          </m:rPr>
          <w:rPr>
            <w:rFonts w:ascii="Cambria Math" w:hAnsi="Cambria Math"/>
          </w:rPr>
          <m:t>⋅</m:t>
        </m:r>
        <m:r>
          <m:rPr/>
          <w:rPr>
            <w:rFonts w:ascii="Cambria Math" w:hAnsi="Cambria Math"/>
          </w:rPr>
          <m:t>1</m:t>
        </m:r>
        <m:r>
          <m:rPr>
            <m:sty m:val="p"/>
          </m:rPr>
          <w:rPr>
            <w:rFonts w:ascii="Cambria Math" w:hAnsi="Cambria Math"/>
          </w:rPr>
          <m:t>=</m:t>
        </m:r>
        <m:r>
          <m:rPr/>
          <w:rPr>
            <w:rFonts w:ascii="Cambria Math" w:hAnsi="Cambria Math"/>
          </w:rPr>
          <m:t>A</m:t>
        </m:r>
      </m:oMath>
    </w:p>
    <w:p w14:paraId="7F7CE7D2">
      <w:pPr>
        <w:spacing w:before="60" w:after="60" w:line="400" w:lineRule="exact"/>
        <w:ind w:firstLine="420"/>
        <w:jc w:val="both"/>
      </w:pPr>
      <w:r>
        <w:t>核心含义：在与或逻辑表达式中，如果两个与项除了一个互补的变量外，其余所有因子完全相同，那么这两个与项可以合并为一个与项，直接消去互补的变量。</w:t>
      </w:r>
    </w:p>
    <w:p w14:paraId="75D660CA">
      <w:pPr>
        <w:spacing w:before="60" w:after="60" w:line="400" w:lineRule="exact"/>
        <w:ind w:firstLine="420"/>
        <w:jc w:val="both"/>
      </w:pPr>
      <w:r>
        <w:t>应用示例：</w:t>
      </w:r>
    </w:p>
    <w:p w14:paraId="2996302D">
      <w:pPr>
        <w:spacing w:before="60" w:after="60" w:line="400" w:lineRule="exact"/>
        <w:ind w:firstLine="480"/>
        <w:jc w:val="both"/>
      </w:pPr>
      <m:oMath>
        <m:r>
          <m:rPr/>
          <w:rPr>
            <w:rFonts w:ascii="Cambria Math" w:hAnsi="Cambria Math"/>
          </w:rPr>
          <m:t>ABC</m:t>
        </m:r>
        <m:r>
          <m:rPr>
            <m:sty m:val="p"/>
          </m:rPr>
          <w:rPr>
            <w:rFonts w:ascii="Cambria Math" w:hAnsi="Cambria Math"/>
          </w:rPr>
          <m:t>+</m:t>
        </m:r>
        <m:r>
          <m:rPr/>
          <w:rPr>
            <w:rFonts w:ascii="Cambria Math" w:hAnsi="Cambria Math"/>
          </w:rPr>
          <m:t>AB</m:t>
        </m:r>
        <m:bar>
          <m:barPr>
            <m:pos m:val="top"/>
            <m:ctrlPr>
              <w:rPr>
                <w:rFonts w:ascii="Cambria Math" w:hAnsi="Cambria Math"/>
              </w:rPr>
            </m:ctrlPr>
          </m:barPr>
          <m:e>
            <m:r>
              <m:rPr/>
              <w:rPr>
                <w:rFonts w:ascii="Cambria Math" w:hAnsi="Cambria Math"/>
              </w:rPr>
              <m:t>C</m:t>
            </m:r>
            <m:ctrlPr>
              <w:rPr>
                <w:rFonts w:ascii="Cambria Math" w:hAnsi="Cambria Math"/>
              </w:rPr>
            </m:ctrlPr>
          </m:e>
        </m:bar>
        <m:r>
          <m:rPr>
            <m:sty m:val="p"/>
          </m:rPr>
          <w:rPr>
            <w:rFonts w:ascii="Cambria Math" w:hAnsi="Cambria Math"/>
          </w:rPr>
          <m:t>=</m:t>
        </m:r>
        <m:r>
          <m:rPr/>
          <w:rPr>
            <w:rFonts w:ascii="Cambria Math" w:hAnsi="Cambria Math"/>
          </w:rPr>
          <m:t>AB</m:t>
        </m:r>
      </m:oMath>
      <w:r>
        <w:t>（互补变量为C和</w:t>
      </w:r>
      <m:oMath>
        <m:bar>
          <m:barPr>
            <m:pos m:val="top"/>
            <m:ctrlPr>
              <w:rPr>
                <w:rFonts w:ascii="Cambria Math" w:hAnsi="Cambria Math"/>
              </w:rPr>
            </m:ctrlPr>
          </m:barPr>
          <m:e>
            <m:r>
              <m:rPr/>
              <w:rPr>
                <w:rFonts w:ascii="Cambria Math" w:hAnsi="Cambria Math"/>
              </w:rPr>
              <m:t>C</m:t>
            </m:r>
            <m:ctrlPr>
              <w:rPr>
                <w:rFonts w:ascii="Cambria Math" w:hAnsi="Cambria Math"/>
              </w:rPr>
            </m:ctrlPr>
          </m:e>
        </m:bar>
      </m:oMath>
      <w:r>
        <w:t>，合并后消去互补变量，保留公共因子AB）</w:t>
      </w:r>
    </w:p>
    <w:p w14:paraId="01C2EA49">
      <w:pPr>
        <w:spacing w:before="60" w:after="60" w:line="400" w:lineRule="exact"/>
        <w:ind w:firstLine="480"/>
        <w:jc w:val="both"/>
      </w:pPr>
      <m:oMath>
        <m:r>
          <m:rPr/>
          <w:rPr>
            <w:rFonts w:ascii="Cambria Math" w:hAnsi="Cambria Math"/>
          </w:rPr>
          <m:t>A</m:t>
        </m:r>
        <m:bar>
          <m:barPr>
            <m:pos m:val="top"/>
            <m:ctrlPr>
              <w:rPr>
                <w:rFonts w:ascii="Cambria Math" w:hAnsi="Cambria Math"/>
              </w:rPr>
            </m:ctrlPr>
          </m:barPr>
          <m:e>
            <m:r>
              <m:rPr/>
              <w:rPr>
                <w:rFonts w:ascii="Cambria Math" w:hAnsi="Cambria Math"/>
              </w:rPr>
              <m:t>B</m:t>
            </m:r>
            <m:ctrlPr>
              <w:rPr>
                <w:rFonts w:ascii="Cambria Math" w:hAnsi="Cambria Math"/>
              </w:rPr>
            </m:ctrlPr>
          </m:e>
        </m:bar>
        <m:r>
          <m:rPr/>
          <w:rPr>
            <w:rFonts w:ascii="Cambria Math" w:hAnsi="Cambria Math"/>
          </w:rPr>
          <m:t>C</m:t>
        </m:r>
        <m:r>
          <m:rPr>
            <m:sty m:val="p"/>
          </m:rPr>
          <w:rPr>
            <w:rFonts w:ascii="Cambria Math" w:hAnsi="Cambria Math"/>
          </w:rPr>
          <m:t>+</m:t>
        </m:r>
        <m:bar>
          <m:barPr>
            <m:pos m:val="top"/>
            <m:ctrlPr>
              <w:rPr>
                <w:rFonts w:ascii="Cambria Math" w:hAnsi="Cambria Math"/>
              </w:rPr>
            </m:ctrlPr>
          </m:barPr>
          <m:e>
            <m:r>
              <m:rPr/>
              <w:rPr>
                <w:rFonts w:ascii="Cambria Math" w:hAnsi="Cambria Math"/>
              </w:rPr>
              <m:t>A</m:t>
            </m:r>
            <m:ctrlPr>
              <w:rPr>
                <w:rFonts w:ascii="Cambria Math" w:hAnsi="Cambria Math"/>
              </w:rPr>
            </m:ctrlPr>
          </m:e>
        </m:bar>
        <m:bar>
          <m:barPr>
            <m:pos m:val="top"/>
            <m:ctrlPr>
              <w:rPr>
                <w:rFonts w:ascii="Cambria Math" w:hAnsi="Cambria Math"/>
              </w:rPr>
            </m:ctrlPr>
          </m:barPr>
          <m:e>
            <m:r>
              <m:rPr/>
              <w:rPr>
                <w:rFonts w:ascii="Cambria Math" w:hAnsi="Cambria Math"/>
              </w:rPr>
              <m:t>B</m:t>
            </m:r>
            <m:ctrlPr>
              <w:rPr>
                <w:rFonts w:ascii="Cambria Math" w:hAnsi="Cambria Math"/>
              </w:rPr>
            </m:ctrlPr>
          </m:e>
        </m:bar>
        <m:r>
          <m:rPr/>
          <w:rPr>
            <w:rFonts w:ascii="Cambria Math" w:hAnsi="Cambria Math"/>
          </w:rPr>
          <m:t>C</m:t>
        </m:r>
        <m:r>
          <m:rPr>
            <m:sty m:val="p"/>
          </m:rPr>
          <w:rPr>
            <w:rFonts w:ascii="Cambria Math" w:hAnsi="Cambria Math"/>
          </w:rPr>
          <m:t>=</m:t>
        </m:r>
        <m:bar>
          <m:barPr>
            <m:pos m:val="top"/>
            <m:ctrlPr>
              <w:rPr>
                <w:rFonts w:ascii="Cambria Math" w:hAnsi="Cambria Math"/>
              </w:rPr>
            </m:ctrlPr>
          </m:barPr>
          <m:e>
            <m:r>
              <m:rPr/>
              <w:rPr>
                <w:rFonts w:ascii="Cambria Math" w:hAnsi="Cambria Math"/>
              </w:rPr>
              <m:t>B</m:t>
            </m:r>
            <m:ctrlPr>
              <w:rPr>
                <w:rFonts w:ascii="Cambria Math" w:hAnsi="Cambria Math"/>
              </w:rPr>
            </m:ctrlPr>
          </m:e>
        </m:bar>
        <m:r>
          <m:rPr/>
          <w:rPr>
            <w:rFonts w:ascii="Cambria Math" w:hAnsi="Cambria Math"/>
          </w:rPr>
          <m:t>C</m:t>
        </m:r>
      </m:oMath>
      <w:r>
        <w:t>（互补变量为A和</w:t>
      </w:r>
      <m:oMath>
        <m:bar>
          <m:barPr>
            <m:pos m:val="top"/>
            <m:ctrlPr>
              <w:rPr>
                <w:rFonts w:ascii="Cambria Math" w:hAnsi="Cambria Math"/>
              </w:rPr>
            </m:ctrlPr>
          </m:barPr>
          <m:e>
            <m:r>
              <m:rPr/>
              <w:rPr>
                <w:rFonts w:ascii="Cambria Math" w:hAnsi="Cambria Math"/>
              </w:rPr>
              <m:t>A</m:t>
            </m:r>
            <m:ctrlPr>
              <w:rPr>
                <w:rFonts w:ascii="Cambria Math" w:hAnsi="Cambria Math"/>
              </w:rPr>
            </m:ctrlPr>
          </m:e>
        </m:bar>
      </m:oMath>
      <w:r>
        <w:t>，合并后消去互补变量，保留公共因子</w:t>
      </w:r>
      <m:oMath>
        <m:bar>
          <m:barPr>
            <m:pos m:val="top"/>
            <m:ctrlPr>
              <w:rPr>
                <w:rFonts w:ascii="Cambria Math" w:hAnsi="Cambria Math"/>
              </w:rPr>
            </m:ctrlPr>
          </m:barPr>
          <m:e>
            <m:r>
              <m:rPr/>
              <w:rPr>
                <w:rFonts w:ascii="Cambria Math" w:hAnsi="Cambria Math"/>
              </w:rPr>
              <m:t>B</m:t>
            </m:r>
            <m:ctrlPr>
              <w:rPr>
                <w:rFonts w:ascii="Cambria Math" w:hAnsi="Cambria Math"/>
              </w:rPr>
            </m:ctrlPr>
          </m:e>
        </m:bar>
        <m:r>
          <m:rPr/>
          <w:rPr>
            <w:rFonts w:ascii="Cambria Math" w:hAnsi="Cambria Math"/>
          </w:rPr>
          <m:t>C</m:t>
        </m:r>
      </m:oMath>
      <w:r>
        <w:t>）</w:t>
      </w:r>
    </w:p>
    <w:p w14:paraId="017F9F87">
      <w:pPr>
        <w:spacing w:before="60" w:after="60" w:line="400" w:lineRule="exact"/>
        <w:ind w:firstLine="420"/>
        <w:jc w:val="both"/>
      </w:pPr>
      <w:r>
        <w:t>工程意义：将两个与项合并为一个，同时减少变量数量，是后续卡诺图化简法的核心理论基础。</w:t>
      </w:r>
    </w:p>
    <w:p w14:paraId="5F165798">
      <w:pPr>
        <w:spacing w:before="60" w:after="60" w:line="400" w:lineRule="exact"/>
        <w:ind w:firstLine="420"/>
        <w:jc w:val="both"/>
      </w:pPr>
      <w:r>
        <w:t>4.冗余律（消冗余项公式，共识定理）</w:t>
      </w:r>
    </w:p>
    <w:p w14:paraId="772B3FC4">
      <w:pPr>
        <w:spacing w:before="60" w:after="60" w:line="400" w:lineRule="exact"/>
        <w:ind w:firstLine="420"/>
        <w:jc w:val="both"/>
      </w:pPr>
      <w:r>
        <w:t>基本公式形式：</w:t>
      </w:r>
      <m:oMath>
        <m:r>
          <m:rPr/>
          <w:rPr>
            <w:rFonts w:ascii="Cambria Math" w:hAnsi="Cambria Math"/>
          </w:rPr>
          <m:t>A⋅B+</m:t>
        </m:r>
        <m:bar>
          <m:barPr>
            <m:pos m:val="top"/>
            <m:ctrlPr>
              <w:rPr>
                <w:rFonts w:ascii="Cambria Math" w:hAnsi="Cambria Math"/>
              </w:rPr>
            </m:ctrlPr>
          </m:barPr>
          <m:e>
            <m:r>
              <m:rPr/>
              <w:rPr>
                <w:rFonts w:ascii="Cambria Math" w:hAnsi="Cambria Math"/>
              </w:rPr>
              <m:t>A</m:t>
            </m:r>
            <m:ctrlPr>
              <w:rPr>
                <w:rFonts w:ascii="Cambria Math" w:hAnsi="Cambria Math"/>
              </w:rPr>
            </m:ctrlPr>
          </m:e>
        </m:bar>
        <m:r>
          <m:rPr/>
          <w:rPr>
            <w:rFonts w:ascii="Cambria Math" w:hAnsi="Cambria Math"/>
          </w:rPr>
          <m:t>⋅C+B⋅C=A⋅B+</m:t>
        </m:r>
        <m:bar>
          <m:barPr>
            <m:pos m:val="top"/>
            <m:ctrlPr>
              <w:rPr>
                <w:rFonts w:ascii="Cambria Math" w:hAnsi="Cambria Math"/>
              </w:rPr>
            </m:ctrlPr>
          </m:barPr>
          <m:e>
            <m:r>
              <m:rPr/>
              <w:rPr>
                <w:rFonts w:ascii="Cambria Math" w:hAnsi="Cambria Math"/>
              </w:rPr>
              <m:t>A</m:t>
            </m:r>
            <m:ctrlPr>
              <w:rPr>
                <w:rFonts w:ascii="Cambria Math" w:hAnsi="Cambria Math"/>
              </w:rPr>
            </m:ctrlPr>
          </m:e>
        </m:bar>
        <m:r>
          <m:rPr/>
          <w:rPr>
            <w:rFonts w:ascii="Cambria Math" w:hAnsi="Cambria Math"/>
          </w:rPr>
          <m:t>⋅C</m:t>
        </m:r>
      </m:oMath>
    </w:p>
    <w:p w14:paraId="513A26C2">
      <w:pPr>
        <w:spacing w:before="60" w:after="60" w:line="400" w:lineRule="exact"/>
        <w:ind w:firstLine="420"/>
        <w:jc w:val="both"/>
      </w:pPr>
      <w:r>
        <w:t>扩展公式形式：</w:t>
      </w:r>
      <m:oMath>
        <m:r>
          <m:rPr/>
          <w:rPr>
            <w:rFonts w:ascii="Cambria Math" w:hAnsi="Cambria Math"/>
          </w:rPr>
          <m:t>A⋅B+</m:t>
        </m:r>
        <m:bar>
          <m:barPr>
            <m:pos m:val="top"/>
            <m:ctrlPr>
              <w:rPr>
                <w:rFonts w:ascii="Cambria Math" w:hAnsi="Cambria Math"/>
              </w:rPr>
            </m:ctrlPr>
          </m:barPr>
          <m:e>
            <m:r>
              <m:rPr/>
              <w:rPr>
                <w:rFonts w:ascii="Cambria Math" w:hAnsi="Cambria Math"/>
              </w:rPr>
              <m:t>A</m:t>
            </m:r>
            <m:ctrlPr>
              <w:rPr>
                <w:rFonts w:ascii="Cambria Math" w:hAnsi="Cambria Math"/>
              </w:rPr>
            </m:ctrlPr>
          </m:e>
        </m:bar>
        <m:r>
          <m:rPr/>
          <w:rPr>
            <w:rFonts w:ascii="Cambria Math" w:hAnsi="Cambria Math"/>
          </w:rPr>
          <m:t>⋅C+B⋅C⋅D=A⋅B+</m:t>
        </m:r>
        <m:bar>
          <m:barPr>
            <m:pos m:val="top"/>
            <m:ctrlPr>
              <w:rPr>
                <w:rFonts w:ascii="Cambria Math" w:hAnsi="Cambria Math"/>
              </w:rPr>
            </m:ctrlPr>
          </m:barPr>
          <m:e>
            <m:r>
              <m:rPr/>
              <w:rPr>
                <w:rFonts w:ascii="Cambria Math" w:hAnsi="Cambria Math"/>
              </w:rPr>
              <m:t>A</m:t>
            </m:r>
            <m:ctrlPr>
              <w:rPr>
                <w:rFonts w:ascii="Cambria Math" w:hAnsi="Cambria Math"/>
              </w:rPr>
            </m:ctrlPr>
          </m:e>
        </m:bar>
        <m:r>
          <m:rPr/>
          <w:rPr>
            <w:rFonts w:ascii="Cambria Math" w:hAnsi="Cambria Math"/>
          </w:rPr>
          <m:t>⋅C</m:t>
        </m:r>
      </m:oMath>
    </w:p>
    <w:p w14:paraId="626169B3">
      <w:pPr>
        <w:spacing w:before="60" w:after="60" w:line="400" w:lineRule="exact"/>
        <w:ind w:firstLine="480"/>
        <w:jc w:val="both"/>
      </w:pPr>
      <w:r>
        <w:t>公式推导：基于互补律与重叠律，</w:t>
      </w:r>
      <m:oMath>
        <m:r>
          <m:rPr/>
          <w:rPr>
            <w:rFonts w:ascii="Cambria Math" w:hAnsi="Cambria Math"/>
          </w:rPr>
          <m:t>AB</m:t>
        </m:r>
        <m:r>
          <m:rPr>
            <m:sty m:val="p"/>
          </m:rPr>
          <w:rPr>
            <w:rFonts w:ascii="Cambria Math" w:hAnsi="Cambria Math"/>
          </w:rPr>
          <m:t>+</m:t>
        </m:r>
        <m:bar>
          <m:barPr>
            <m:pos m:val="top"/>
            <m:ctrlPr>
              <w:rPr>
                <w:rFonts w:ascii="Cambria Math" w:hAnsi="Cambria Math"/>
              </w:rPr>
            </m:ctrlPr>
          </m:barPr>
          <m:e>
            <m:r>
              <m:rPr/>
              <w:rPr>
                <w:rFonts w:ascii="Cambria Math" w:hAnsi="Cambria Math"/>
              </w:rPr>
              <m:t>A</m:t>
            </m:r>
            <m:ctrlPr>
              <w:rPr>
                <w:rFonts w:ascii="Cambria Math" w:hAnsi="Cambria Math"/>
              </w:rPr>
            </m:ctrlPr>
          </m:e>
        </m:bar>
        <m:r>
          <m:rPr/>
          <w:rPr>
            <w:rFonts w:ascii="Cambria Math" w:hAnsi="Cambria Math"/>
          </w:rPr>
          <m:t>C</m:t>
        </m:r>
        <m:r>
          <m:rPr>
            <m:sty m:val="p"/>
          </m:rPr>
          <w:rPr>
            <w:rFonts w:ascii="Cambria Math" w:hAnsi="Cambria Math"/>
          </w:rPr>
          <m:t>+</m:t>
        </m:r>
        <m:r>
          <m:rPr/>
          <w:rPr>
            <w:rFonts w:ascii="Cambria Math" w:hAnsi="Cambria Math"/>
          </w:rPr>
          <m:t>BC</m:t>
        </m:r>
        <m:r>
          <m:rPr>
            <m:sty m:val="p"/>
          </m:rPr>
          <w:rPr>
            <w:rFonts w:ascii="Cambria Math" w:hAnsi="Cambria Math"/>
          </w:rPr>
          <m:t>=</m:t>
        </m:r>
        <m:r>
          <m:rPr/>
          <w:rPr>
            <w:rFonts w:ascii="Cambria Math" w:hAnsi="Cambria Math"/>
          </w:rPr>
          <m:t>AB</m:t>
        </m:r>
        <m:r>
          <m:rPr>
            <m:sty m:val="p"/>
          </m:rPr>
          <w:rPr>
            <w:rFonts w:ascii="Cambria Math" w:hAnsi="Cambria Math"/>
          </w:rPr>
          <m:t>+</m:t>
        </m:r>
        <m:bar>
          <m:barPr>
            <m:pos m:val="top"/>
            <m:ctrlPr>
              <w:rPr>
                <w:rFonts w:ascii="Cambria Math" w:hAnsi="Cambria Math"/>
              </w:rPr>
            </m:ctrlPr>
          </m:barPr>
          <m:e>
            <m:r>
              <m:rPr/>
              <w:rPr>
                <w:rFonts w:ascii="Cambria Math" w:hAnsi="Cambria Math"/>
              </w:rPr>
              <m:t>A</m:t>
            </m:r>
            <m:ctrlPr>
              <w:rPr>
                <w:rFonts w:ascii="Cambria Math" w:hAnsi="Cambria Math"/>
              </w:rPr>
            </m:ctrlPr>
          </m:e>
        </m:bar>
        <m:r>
          <m:rPr/>
          <w:rPr>
            <w:rFonts w:ascii="Cambria Math" w:hAnsi="Cambria Math"/>
          </w:rPr>
          <m:t>C</m:t>
        </m:r>
        <m:r>
          <m:rPr>
            <m:sty m:val="p"/>
          </m:rPr>
          <w:rPr>
            <w:rFonts w:ascii="Cambria Math" w:hAnsi="Cambria Math"/>
          </w:rPr>
          <m:t>+</m:t>
        </m:r>
        <m:r>
          <m:rPr/>
          <w:rPr>
            <w:rFonts w:ascii="Cambria Math" w:hAnsi="Cambria Math"/>
          </w:rPr>
          <m:t>BC</m:t>
        </m:r>
        <m:d>
          <m:dPr>
            <m:ctrlPr>
              <w:rPr>
                <w:rFonts w:ascii="Cambria Math" w:hAnsi="Cambria Math"/>
              </w:rPr>
            </m:ctrlPr>
          </m:dPr>
          <m:e>
            <m:r>
              <m:rPr/>
              <w:rPr>
                <w:rFonts w:ascii="Cambria Math" w:hAnsi="Cambria Math"/>
              </w:rPr>
              <m:t>A</m:t>
            </m:r>
            <m:r>
              <m:rPr>
                <m:sty m:val="p"/>
              </m:rPr>
              <w:rPr>
                <w:rFonts w:ascii="Cambria Math" w:hAnsi="Cambria Math"/>
              </w:rPr>
              <m:t>+</m:t>
            </m:r>
            <m:bar>
              <m:barPr>
                <m:pos m:val="top"/>
                <m:ctrlPr>
                  <w:rPr>
                    <w:rFonts w:ascii="Cambria Math" w:hAnsi="Cambria Math"/>
                  </w:rPr>
                </m:ctrlPr>
              </m:barPr>
              <m:e>
                <m:r>
                  <m:rPr/>
                  <w:rPr>
                    <w:rFonts w:ascii="Cambria Math" w:hAnsi="Cambria Math"/>
                  </w:rPr>
                  <m:t>A</m:t>
                </m:r>
                <m:ctrlPr>
                  <w:rPr>
                    <w:rFonts w:ascii="Cambria Math" w:hAnsi="Cambria Math"/>
                  </w:rPr>
                </m:ctrlPr>
              </m:e>
            </m:bar>
            <m:ctrlPr>
              <w:rPr>
                <w:rFonts w:ascii="Cambria Math" w:hAnsi="Cambria Math"/>
              </w:rPr>
            </m:ctrlPr>
          </m:e>
        </m:d>
        <m:r>
          <m:rPr>
            <m:sty m:val="p"/>
          </m:rPr>
          <w:rPr>
            <w:rFonts w:ascii="Cambria Math" w:hAnsi="Cambria Math"/>
          </w:rPr>
          <m:t>=</m:t>
        </m:r>
        <m:r>
          <m:rPr/>
          <w:rPr>
            <w:rFonts w:ascii="Cambria Math" w:hAnsi="Cambria Math"/>
          </w:rPr>
          <m:t>AB</m:t>
        </m:r>
        <m:r>
          <m:rPr>
            <m:sty m:val="p"/>
          </m:rPr>
          <w:rPr>
            <w:rFonts w:ascii="Cambria Math" w:hAnsi="Cambria Math"/>
          </w:rPr>
          <m:t>+</m:t>
        </m:r>
        <m:bar>
          <m:barPr>
            <m:pos m:val="top"/>
            <m:ctrlPr>
              <w:rPr>
                <w:rFonts w:ascii="Cambria Math" w:hAnsi="Cambria Math"/>
              </w:rPr>
            </m:ctrlPr>
          </m:barPr>
          <m:e>
            <m:r>
              <m:rPr/>
              <w:rPr>
                <w:rFonts w:ascii="Cambria Math" w:hAnsi="Cambria Math"/>
              </w:rPr>
              <m:t>A</m:t>
            </m:r>
            <m:ctrlPr>
              <w:rPr>
                <w:rFonts w:ascii="Cambria Math" w:hAnsi="Cambria Math"/>
              </w:rPr>
            </m:ctrlPr>
          </m:e>
        </m:bar>
        <m:r>
          <m:rPr/>
          <w:rPr>
            <w:rFonts w:ascii="Cambria Math" w:hAnsi="Cambria Math"/>
          </w:rPr>
          <m:t>C</m:t>
        </m:r>
        <m:r>
          <m:rPr>
            <m:sty m:val="p"/>
          </m:rPr>
          <w:rPr>
            <w:rFonts w:ascii="Cambria Math" w:hAnsi="Cambria Math"/>
          </w:rPr>
          <m:t>+</m:t>
        </m:r>
        <m:r>
          <m:rPr/>
          <w:rPr>
            <w:rFonts w:ascii="Cambria Math" w:hAnsi="Cambria Math"/>
          </w:rPr>
          <m:t>ABC</m:t>
        </m:r>
        <m:r>
          <m:rPr>
            <m:sty m:val="p"/>
          </m:rPr>
          <w:rPr>
            <w:rFonts w:ascii="Cambria Math" w:hAnsi="Cambria Math"/>
          </w:rPr>
          <m:t>+</m:t>
        </m:r>
        <m:bar>
          <m:barPr>
            <m:pos m:val="top"/>
            <m:ctrlPr>
              <w:rPr>
                <w:rFonts w:ascii="Cambria Math" w:hAnsi="Cambria Math"/>
              </w:rPr>
            </m:ctrlPr>
          </m:barPr>
          <m:e>
            <m:r>
              <m:rPr/>
              <w:rPr>
                <w:rFonts w:ascii="Cambria Math" w:hAnsi="Cambria Math"/>
              </w:rPr>
              <m:t>A</m:t>
            </m:r>
            <m:ctrlPr>
              <w:rPr>
                <w:rFonts w:ascii="Cambria Math" w:hAnsi="Cambria Math"/>
              </w:rPr>
            </m:ctrlPr>
          </m:e>
        </m:bar>
        <m:r>
          <m:rPr/>
          <w:rPr>
            <w:rFonts w:ascii="Cambria Math" w:hAnsi="Cambria Math"/>
          </w:rPr>
          <m:t>BC</m:t>
        </m:r>
        <m:r>
          <m:rPr>
            <m:sty m:val="p"/>
          </m:rPr>
          <w:rPr>
            <w:rFonts w:ascii="Cambria Math" w:hAnsi="Cambria Math"/>
          </w:rPr>
          <m:t>=</m:t>
        </m:r>
        <m:r>
          <m:rPr/>
          <w:rPr>
            <w:rFonts w:ascii="Cambria Math" w:hAnsi="Cambria Math"/>
          </w:rPr>
          <m:t>AB</m:t>
        </m:r>
        <m:d>
          <m:dPr>
            <m:ctrlPr>
              <w:rPr>
                <w:rFonts w:ascii="Cambria Math" w:hAnsi="Cambria Math"/>
              </w:rPr>
            </m:ctrlPr>
          </m:dPr>
          <m:e>
            <m:r>
              <m:rPr/>
              <w:rPr>
                <w:rFonts w:ascii="Cambria Math" w:hAnsi="Cambria Math"/>
              </w:rPr>
              <m:t>1</m:t>
            </m:r>
            <m:r>
              <m:rPr>
                <m:sty m:val="p"/>
              </m:rPr>
              <w:rPr>
                <w:rFonts w:ascii="Cambria Math" w:hAnsi="Cambria Math"/>
              </w:rPr>
              <m:t>+</m:t>
            </m:r>
            <m:r>
              <m:rPr/>
              <w:rPr>
                <w:rFonts w:ascii="Cambria Math" w:hAnsi="Cambria Math"/>
              </w:rPr>
              <m:t>C</m:t>
            </m:r>
            <m:ctrlPr>
              <w:rPr>
                <w:rFonts w:ascii="Cambria Math" w:hAnsi="Cambria Math"/>
              </w:rPr>
            </m:ctrlPr>
          </m:e>
        </m:d>
        <m:r>
          <m:rPr>
            <m:sty m:val="p"/>
          </m:rPr>
          <w:rPr>
            <w:rFonts w:ascii="Cambria Math" w:hAnsi="Cambria Math"/>
          </w:rPr>
          <m:t>+</m:t>
        </m:r>
        <m:bar>
          <m:barPr>
            <m:pos m:val="top"/>
            <m:ctrlPr>
              <w:rPr>
                <w:rFonts w:ascii="Cambria Math" w:hAnsi="Cambria Math"/>
              </w:rPr>
            </m:ctrlPr>
          </m:barPr>
          <m:e>
            <m:r>
              <m:rPr/>
              <w:rPr>
                <w:rFonts w:ascii="Cambria Math" w:hAnsi="Cambria Math"/>
              </w:rPr>
              <m:t>A</m:t>
            </m:r>
            <m:ctrlPr>
              <w:rPr>
                <w:rFonts w:ascii="Cambria Math" w:hAnsi="Cambria Math"/>
              </w:rPr>
            </m:ctrlPr>
          </m:e>
        </m:bar>
        <m:r>
          <m:rPr/>
          <w:rPr>
            <w:rFonts w:ascii="Cambria Math" w:hAnsi="Cambria Math"/>
          </w:rPr>
          <m:t>C</m:t>
        </m:r>
        <m:d>
          <m:dPr>
            <m:ctrlPr>
              <w:rPr>
                <w:rFonts w:ascii="Cambria Math" w:hAnsi="Cambria Math"/>
              </w:rPr>
            </m:ctrlPr>
          </m:dPr>
          <m:e>
            <m:r>
              <m:rPr/>
              <w:rPr>
                <w:rFonts w:ascii="Cambria Math" w:hAnsi="Cambria Math"/>
              </w:rPr>
              <m:t>1</m:t>
            </m:r>
            <m:r>
              <m:rPr>
                <m:sty m:val="p"/>
              </m:rPr>
              <w:rPr>
                <w:rFonts w:ascii="Cambria Math" w:hAnsi="Cambria Math"/>
              </w:rPr>
              <m:t>+</m:t>
            </m:r>
            <m:r>
              <m:rPr/>
              <w:rPr>
                <w:rFonts w:ascii="Cambria Math" w:hAnsi="Cambria Math"/>
              </w:rPr>
              <m:t>B</m:t>
            </m:r>
            <m:ctrlPr>
              <w:rPr>
                <w:rFonts w:ascii="Cambria Math" w:hAnsi="Cambria Math"/>
              </w:rPr>
            </m:ctrlPr>
          </m:e>
        </m:d>
        <m:r>
          <m:rPr>
            <m:sty m:val="p"/>
          </m:rPr>
          <w:rPr>
            <w:rFonts w:ascii="Cambria Math" w:hAnsi="Cambria Math"/>
          </w:rPr>
          <m:t>=</m:t>
        </m:r>
        <m:r>
          <m:rPr/>
          <w:rPr>
            <w:rFonts w:ascii="Cambria Math" w:hAnsi="Cambria Math"/>
          </w:rPr>
          <m:t>AB</m:t>
        </m:r>
        <m:r>
          <m:rPr>
            <m:sty m:val="p"/>
          </m:rPr>
          <w:rPr>
            <w:rFonts w:ascii="Cambria Math" w:hAnsi="Cambria Math"/>
          </w:rPr>
          <m:t>+</m:t>
        </m:r>
        <m:bar>
          <m:barPr>
            <m:pos m:val="top"/>
            <m:ctrlPr>
              <w:rPr>
                <w:rFonts w:ascii="Cambria Math" w:hAnsi="Cambria Math"/>
              </w:rPr>
            </m:ctrlPr>
          </m:barPr>
          <m:e>
            <m:r>
              <m:rPr/>
              <w:rPr>
                <w:rFonts w:ascii="Cambria Math" w:hAnsi="Cambria Math"/>
              </w:rPr>
              <m:t>A</m:t>
            </m:r>
            <m:ctrlPr>
              <w:rPr>
                <w:rFonts w:ascii="Cambria Math" w:hAnsi="Cambria Math"/>
              </w:rPr>
            </m:ctrlPr>
          </m:e>
        </m:bar>
        <m:r>
          <m:rPr/>
          <w:rPr>
            <w:rFonts w:ascii="Cambria Math" w:hAnsi="Cambria Math"/>
          </w:rPr>
          <m:t>C</m:t>
        </m:r>
      </m:oMath>
    </w:p>
    <w:p w14:paraId="3FB8969E">
      <w:pPr>
        <w:spacing w:before="60" w:after="60" w:line="400" w:lineRule="exact"/>
        <w:ind w:firstLine="420"/>
        <w:jc w:val="both"/>
      </w:pPr>
      <w:r>
        <w:t>核心含义：在与或逻辑表达式中，如果两个与项分别包含互补的变量A和</w:t>
      </w:r>
      <m:oMath>
        <m:bar>
          <m:barPr>
            <m:pos m:val="top"/>
            <m:ctrlPr>
              <w:rPr>
                <w:rFonts w:ascii="Cambria Math" w:hAnsi="Cambria Math"/>
              </w:rPr>
            </m:ctrlPr>
          </m:barPr>
          <m:e>
            <m:r>
              <m:rPr/>
              <w:rPr>
                <w:rFonts w:ascii="Cambria Math" w:hAnsi="Cambria Math"/>
              </w:rPr>
              <m:t>A</m:t>
            </m:r>
            <m:ctrlPr>
              <w:rPr>
                <w:rFonts w:ascii="Cambria Math" w:hAnsi="Cambria Math"/>
              </w:rPr>
            </m:ctrlPr>
          </m:e>
        </m:bar>
      </m:oMath>
      <w:r>
        <w:t>，且这两个与项的其余所有因子共同组成了第三个与项，那么第三个与项是完全冗余的，可以直接从表达式中消去；即使第三个与项包含其他额外的公共因子，依然属于冗余项，可直接消去。</w:t>
      </w:r>
    </w:p>
    <w:p w14:paraId="27770098">
      <w:pPr>
        <w:spacing w:before="60" w:after="60" w:line="400" w:lineRule="exact"/>
        <w:ind w:firstLine="420"/>
        <w:jc w:val="both"/>
      </w:pPr>
      <w:r>
        <w:t>应用示例：</w:t>
      </w:r>
    </w:p>
    <w:p w14:paraId="75B5C3DD">
      <w:pPr>
        <w:spacing w:before="60" w:after="60" w:line="400" w:lineRule="exact"/>
        <w:ind w:firstLine="480"/>
        <w:jc w:val="both"/>
      </w:pPr>
      <m:oMath>
        <m:r>
          <m:rPr/>
          <w:rPr>
            <w:rFonts w:ascii="Cambria Math" w:hAnsi="Cambria Math"/>
          </w:rPr>
          <m:t>AB</m:t>
        </m:r>
        <m:r>
          <m:rPr>
            <m:sty m:val="p"/>
          </m:rPr>
          <w:rPr>
            <w:rFonts w:ascii="Cambria Math" w:hAnsi="Cambria Math"/>
          </w:rPr>
          <m:t>+</m:t>
        </m:r>
        <m:bar>
          <m:barPr>
            <m:pos m:val="top"/>
            <m:ctrlPr>
              <w:rPr>
                <w:rFonts w:ascii="Cambria Math" w:hAnsi="Cambria Math"/>
              </w:rPr>
            </m:ctrlPr>
          </m:barPr>
          <m:e>
            <m:r>
              <m:rPr/>
              <w:rPr>
                <w:rFonts w:ascii="Cambria Math" w:hAnsi="Cambria Math"/>
              </w:rPr>
              <m:t>A</m:t>
            </m:r>
            <m:ctrlPr>
              <w:rPr>
                <w:rFonts w:ascii="Cambria Math" w:hAnsi="Cambria Math"/>
              </w:rPr>
            </m:ctrlPr>
          </m:e>
        </m:bar>
        <m:r>
          <m:rPr/>
          <w:rPr>
            <w:rFonts w:ascii="Cambria Math" w:hAnsi="Cambria Math"/>
          </w:rPr>
          <m:t>C</m:t>
        </m:r>
        <m:r>
          <m:rPr>
            <m:sty m:val="p"/>
          </m:rPr>
          <w:rPr>
            <w:rFonts w:ascii="Cambria Math" w:hAnsi="Cambria Math"/>
          </w:rPr>
          <m:t>+</m:t>
        </m:r>
        <m:r>
          <m:rPr/>
          <w:rPr>
            <w:rFonts w:ascii="Cambria Math" w:hAnsi="Cambria Math"/>
          </w:rPr>
          <m:t>BCD</m:t>
        </m:r>
        <m:r>
          <m:rPr>
            <m:sty m:val="p"/>
          </m:rPr>
          <w:rPr>
            <w:rFonts w:ascii="Cambria Math" w:hAnsi="Cambria Math"/>
          </w:rPr>
          <m:t>=</m:t>
        </m:r>
        <m:r>
          <m:rPr/>
          <w:rPr>
            <w:rFonts w:ascii="Cambria Math" w:hAnsi="Cambria Math"/>
          </w:rPr>
          <m:t>AB</m:t>
        </m:r>
        <m:r>
          <m:rPr>
            <m:sty m:val="p"/>
          </m:rPr>
          <w:rPr>
            <w:rFonts w:ascii="Cambria Math" w:hAnsi="Cambria Math"/>
          </w:rPr>
          <m:t>+</m:t>
        </m:r>
        <m:bar>
          <m:barPr>
            <m:pos m:val="top"/>
            <m:ctrlPr>
              <w:rPr>
                <w:rFonts w:ascii="Cambria Math" w:hAnsi="Cambria Math"/>
              </w:rPr>
            </m:ctrlPr>
          </m:barPr>
          <m:e>
            <m:r>
              <m:rPr/>
              <w:rPr>
                <w:rFonts w:ascii="Cambria Math" w:hAnsi="Cambria Math"/>
              </w:rPr>
              <m:t>A</m:t>
            </m:r>
            <m:ctrlPr>
              <w:rPr>
                <w:rFonts w:ascii="Cambria Math" w:hAnsi="Cambria Math"/>
              </w:rPr>
            </m:ctrlPr>
          </m:e>
        </m:bar>
        <m:r>
          <m:rPr/>
          <w:rPr>
            <w:rFonts w:ascii="Cambria Math" w:hAnsi="Cambria Math"/>
          </w:rPr>
          <m:t>C</m:t>
        </m:r>
      </m:oMath>
      <w:r>
        <w:t>（BC是AB与</w:t>
      </w:r>
      <m:oMath>
        <m:bar>
          <m:barPr>
            <m:pos m:val="top"/>
            <m:ctrlPr>
              <w:rPr>
                <w:rFonts w:ascii="Cambria Math" w:hAnsi="Cambria Math"/>
              </w:rPr>
            </m:ctrlPr>
          </m:barPr>
          <m:e>
            <m:r>
              <m:rPr/>
              <w:rPr>
                <w:rFonts w:ascii="Cambria Math" w:hAnsi="Cambria Math"/>
              </w:rPr>
              <m:t>A</m:t>
            </m:r>
            <m:ctrlPr>
              <w:rPr>
                <w:rFonts w:ascii="Cambria Math" w:hAnsi="Cambria Math"/>
              </w:rPr>
            </m:ctrlPr>
          </m:e>
        </m:bar>
        <m:r>
          <m:rPr/>
          <w:rPr>
            <w:rFonts w:ascii="Cambria Math" w:hAnsi="Cambria Math"/>
          </w:rPr>
          <m:t>C</m:t>
        </m:r>
      </m:oMath>
      <w:r>
        <w:t>的公共因子组成的与项，BCD为冗余项，直接消去）</w:t>
      </w:r>
    </w:p>
    <w:p w14:paraId="5927EAB2">
      <w:pPr>
        <w:spacing w:before="60" w:after="60" w:line="400" w:lineRule="exact"/>
        <w:ind w:firstLine="480"/>
        <w:jc w:val="both"/>
      </w:pPr>
      <m:oMath>
        <m:r>
          <m:rPr/>
          <w:rPr>
            <w:rFonts w:ascii="Cambria Math" w:hAnsi="Cambria Math"/>
          </w:rPr>
          <m:t>ABC</m:t>
        </m:r>
        <m:r>
          <m:rPr>
            <m:sty m:val="p"/>
          </m:rPr>
          <w:rPr>
            <w:rFonts w:ascii="Cambria Math" w:hAnsi="Cambria Math"/>
          </w:rPr>
          <m:t>+</m:t>
        </m:r>
        <m:bar>
          <m:barPr>
            <m:pos m:val="top"/>
            <m:ctrlPr>
              <w:rPr>
                <w:rFonts w:ascii="Cambria Math" w:hAnsi="Cambria Math"/>
              </w:rPr>
            </m:ctrlPr>
          </m:barPr>
          <m:e>
            <m:r>
              <m:rPr/>
              <w:rPr>
                <w:rFonts w:ascii="Cambria Math" w:hAnsi="Cambria Math"/>
              </w:rPr>
              <m:t>A</m:t>
            </m:r>
            <m:ctrlPr>
              <w:rPr>
                <w:rFonts w:ascii="Cambria Math" w:hAnsi="Cambria Math"/>
              </w:rPr>
            </m:ctrlPr>
          </m:e>
        </m:bar>
        <m:r>
          <m:rPr/>
          <w:rPr>
            <w:rFonts w:ascii="Cambria Math" w:hAnsi="Cambria Math"/>
          </w:rPr>
          <m:t>D</m:t>
        </m:r>
        <m:r>
          <m:rPr>
            <m:sty m:val="p"/>
          </m:rPr>
          <w:rPr>
            <w:rFonts w:ascii="Cambria Math" w:hAnsi="Cambria Math"/>
          </w:rPr>
          <m:t>+</m:t>
        </m:r>
        <m:r>
          <m:rPr/>
          <w:rPr>
            <w:rFonts w:ascii="Cambria Math" w:hAnsi="Cambria Math"/>
          </w:rPr>
          <m:t>BCD</m:t>
        </m:r>
        <m:r>
          <m:rPr>
            <m:sty m:val="p"/>
          </m:rPr>
          <w:rPr>
            <w:rFonts w:ascii="Cambria Math" w:hAnsi="Cambria Math"/>
          </w:rPr>
          <m:t>=</m:t>
        </m:r>
        <m:r>
          <m:rPr/>
          <w:rPr>
            <w:rFonts w:ascii="Cambria Math" w:hAnsi="Cambria Math"/>
          </w:rPr>
          <m:t>ABC</m:t>
        </m:r>
        <m:r>
          <m:rPr>
            <m:sty m:val="p"/>
          </m:rPr>
          <w:rPr>
            <w:rFonts w:ascii="Cambria Math" w:hAnsi="Cambria Math"/>
          </w:rPr>
          <m:t>+</m:t>
        </m:r>
        <m:bar>
          <m:barPr>
            <m:pos m:val="top"/>
            <m:ctrlPr>
              <w:rPr>
                <w:rFonts w:ascii="Cambria Math" w:hAnsi="Cambria Math"/>
              </w:rPr>
            </m:ctrlPr>
          </m:barPr>
          <m:e>
            <m:r>
              <m:rPr/>
              <w:rPr>
                <w:rFonts w:ascii="Cambria Math" w:hAnsi="Cambria Math"/>
              </w:rPr>
              <m:t>A</m:t>
            </m:r>
            <m:ctrlPr>
              <w:rPr>
                <w:rFonts w:ascii="Cambria Math" w:hAnsi="Cambria Math"/>
              </w:rPr>
            </m:ctrlPr>
          </m:e>
        </m:bar>
        <m:r>
          <m:rPr/>
          <w:rPr>
            <w:rFonts w:ascii="Cambria Math" w:hAnsi="Cambria Math"/>
          </w:rPr>
          <m:t>D</m:t>
        </m:r>
      </m:oMath>
      <w:r>
        <w:t>（BC是ABC与</w:t>
      </w:r>
      <m:oMath>
        <m:bar>
          <m:barPr>
            <m:pos m:val="top"/>
            <m:ctrlPr>
              <w:rPr>
                <w:rFonts w:ascii="Cambria Math" w:hAnsi="Cambria Math"/>
              </w:rPr>
            </m:ctrlPr>
          </m:barPr>
          <m:e>
            <m:r>
              <m:rPr/>
              <w:rPr>
                <w:rFonts w:ascii="Cambria Math" w:hAnsi="Cambria Math"/>
              </w:rPr>
              <m:t>A</m:t>
            </m:r>
            <m:ctrlPr>
              <w:rPr>
                <w:rFonts w:ascii="Cambria Math" w:hAnsi="Cambria Math"/>
              </w:rPr>
            </m:ctrlPr>
          </m:e>
        </m:bar>
        <m:r>
          <m:rPr/>
          <w:rPr>
            <w:rFonts w:ascii="Cambria Math" w:hAnsi="Cambria Math"/>
          </w:rPr>
          <m:t>D</m:t>
        </m:r>
      </m:oMath>
      <w:r>
        <w:t>的公共因子组成的与项，BCD为冗余项，直接消去）</w:t>
      </w:r>
    </w:p>
    <w:p w14:paraId="78639138">
      <w:pPr>
        <w:spacing w:before="60" w:after="60" w:line="400" w:lineRule="exact"/>
        <w:ind w:firstLine="420"/>
        <w:jc w:val="both"/>
      </w:pPr>
      <w:r>
        <w:t>工程意义：消去逻辑表达式中隐藏的冗余项，避免设计多余的门电路，在保证逻辑功能不变的前提下，最大限度简化电路结构。</w:t>
      </w:r>
    </w:p>
    <w:p w14:paraId="5216665A">
      <w:pPr>
        <w:spacing w:before="60" w:after="60" w:line="400" w:lineRule="exact"/>
        <w:ind w:firstLine="420"/>
        <w:jc w:val="both"/>
      </w:pPr>
      <w:r>
        <w:t>5.异或与同或运算互反公式</w:t>
      </w:r>
    </w:p>
    <w:p w14:paraId="4061717F">
      <w:pPr>
        <w:spacing w:before="60" w:after="60" w:line="400" w:lineRule="exact"/>
        <w:ind w:firstLine="420"/>
        <w:jc w:val="both"/>
      </w:pPr>
      <w:r>
        <w:t>本组公式源于1.1.1节中异或、同或运算的核心定义，由基本公式推导而来，是互补逻辑电路设计的核心工具：</w:t>
      </w:r>
    </w:p>
    <w:p w14:paraId="754BF711">
      <w:pPr>
        <w:spacing w:before="60" w:after="60" w:line="400" w:lineRule="exact"/>
        <w:ind w:firstLine="420"/>
        <w:jc w:val="both"/>
      </w:pPr>
      <w:r>
        <w:t>基本公式：</w:t>
      </w:r>
      <m:oMath>
        <m:bar>
          <m:barPr>
            <m:pos m:val="top"/>
            <m:ctrlPr>
              <w:rPr>
                <w:rFonts w:ascii="Cambria Math" w:hAnsi="Cambria Math"/>
              </w:rPr>
            </m:ctrlPr>
          </m:barPr>
          <m:e>
            <m:r>
              <m:rPr/>
              <w:rPr>
                <w:rFonts w:ascii="Cambria Math" w:hAnsi="Cambria Math"/>
              </w:rPr>
              <m:t>A⊕B</m:t>
            </m:r>
            <m:ctrlPr>
              <w:rPr>
                <w:rFonts w:ascii="Cambria Math" w:hAnsi="Cambria Math"/>
              </w:rPr>
            </m:ctrlPr>
          </m:e>
        </m:bar>
        <m:r>
          <m:rPr/>
          <w:rPr>
            <w:rFonts w:ascii="Cambria Math" w:hAnsi="Cambria Math"/>
          </w:rPr>
          <m:t>=A⊙B</m:t>
        </m:r>
        <m:r>
          <m:rPr>
            <m:sty m:val="p"/>
          </m:rPr>
          <w:rPr>
            <w:rFonts w:ascii="Cambria Math" w:hAnsi="Cambria Math"/>
          </w:rPr>
          <m:t>；</m:t>
        </m:r>
        <m:bar>
          <m:barPr>
            <m:pos m:val="top"/>
            <m:ctrlPr>
              <w:rPr>
                <w:rFonts w:ascii="Cambria Math" w:hAnsi="Cambria Math"/>
              </w:rPr>
            </m:ctrlPr>
          </m:barPr>
          <m:e>
            <m:r>
              <m:rPr/>
              <w:rPr>
                <w:rFonts w:ascii="Cambria Math" w:hAnsi="Cambria Math"/>
              </w:rPr>
              <m:t>A⊙B</m:t>
            </m:r>
            <m:ctrlPr>
              <w:rPr>
                <w:rFonts w:ascii="Cambria Math" w:hAnsi="Cambria Math"/>
              </w:rPr>
            </m:ctrlPr>
          </m:e>
        </m:bar>
        <m:r>
          <m:rPr/>
          <w:rPr>
            <w:rFonts w:ascii="Cambria Math" w:hAnsi="Cambria Math"/>
          </w:rPr>
          <m:t>=A⊕B</m:t>
        </m:r>
      </m:oMath>
    </w:p>
    <w:p w14:paraId="7E523086">
      <w:pPr>
        <w:spacing w:before="60" w:after="60" w:line="400" w:lineRule="exact"/>
        <w:ind w:firstLine="420"/>
        <w:jc w:val="both"/>
      </w:pPr>
      <w:r>
        <w:t>公式推导：基于反演律，</w:t>
      </w:r>
      <m:oMath>
        <m:bar>
          <m:barPr>
            <m:pos m:val="top"/>
            <m:ctrlPr>
              <w:rPr>
                <w:rFonts w:ascii="Cambria Math" w:hAnsi="Cambria Math"/>
              </w:rPr>
            </m:ctrlPr>
          </m:barPr>
          <m:e>
            <m:r>
              <m:rPr/>
              <w:rPr>
                <w:rFonts w:ascii="Cambria Math" w:hAnsi="Cambria Math"/>
              </w:rPr>
              <m:t>A⊕B</m:t>
            </m:r>
            <m:ctrlPr>
              <w:rPr>
                <w:rFonts w:ascii="Cambria Math" w:hAnsi="Cambria Math"/>
              </w:rPr>
            </m:ctrlPr>
          </m:e>
        </m:bar>
        <m:r>
          <m:rPr/>
          <w:rPr>
            <w:rFonts w:ascii="Cambria Math" w:hAnsi="Cambria Math"/>
          </w:rPr>
          <m:t>=</m:t>
        </m:r>
        <m:bar>
          <m:barPr>
            <m:pos m:val="top"/>
            <m:ctrlPr>
              <w:rPr>
                <w:rFonts w:ascii="Cambria Math" w:hAnsi="Cambria Math"/>
              </w:rPr>
            </m:ctrlPr>
          </m:barPr>
          <m:e>
            <m:r>
              <m:rPr/>
              <w:rPr>
                <w:rFonts w:ascii="Cambria Math" w:hAnsi="Cambria Math"/>
              </w:rPr>
              <m:t>A</m:t>
            </m:r>
            <m:bar>
              <m:barPr>
                <m:pos m:val="top"/>
                <m:ctrlPr>
                  <w:rPr>
                    <w:rFonts w:ascii="Cambria Math" w:hAnsi="Cambria Math"/>
                  </w:rPr>
                </m:ctrlPr>
              </m:barPr>
              <m:e>
                <m:r>
                  <m:rPr/>
                  <w:rPr>
                    <w:rFonts w:ascii="Cambria Math" w:hAnsi="Cambria Math"/>
                  </w:rPr>
                  <m:t>B</m:t>
                </m:r>
                <m:ctrlPr>
                  <w:rPr>
                    <w:rFonts w:ascii="Cambria Math" w:hAnsi="Cambria Math"/>
                  </w:rPr>
                </m:ctrlPr>
              </m:e>
            </m:bar>
            <m:r>
              <m:rPr/>
              <w:rPr>
                <w:rFonts w:ascii="Cambria Math" w:hAnsi="Cambria Math"/>
              </w:rPr>
              <m:t>+</m:t>
            </m:r>
            <m:bar>
              <m:barPr>
                <m:pos m:val="top"/>
                <m:ctrlPr>
                  <w:rPr>
                    <w:rFonts w:ascii="Cambria Math" w:hAnsi="Cambria Math"/>
                  </w:rPr>
                </m:ctrlPr>
              </m:barPr>
              <m:e>
                <m:r>
                  <m:rPr/>
                  <w:rPr>
                    <w:rFonts w:ascii="Cambria Math" w:hAnsi="Cambria Math"/>
                  </w:rPr>
                  <m:t>A</m:t>
                </m:r>
                <m:ctrlPr>
                  <w:rPr>
                    <w:rFonts w:ascii="Cambria Math" w:hAnsi="Cambria Math"/>
                  </w:rPr>
                </m:ctrlPr>
              </m:e>
            </m:bar>
            <m:r>
              <m:rPr/>
              <w:rPr>
                <w:rFonts w:ascii="Cambria Math" w:hAnsi="Cambria Math"/>
              </w:rPr>
              <m:t>B</m:t>
            </m:r>
            <m:ctrlPr>
              <w:rPr>
                <w:rFonts w:ascii="Cambria Math" w:hAnsi="Cambria Math"/>
              </w:rPr>
            </m:ctrlPr>
          </m:e>
        </m:bar>
        <m:r>
          <m:rPr/>
          <w:rPr>
            <w:rFonts w:ascii="Cambria Math" w:hAnsi="Cambria Math"/>
          </w:rPr>
          <m:t>=</m:t>
        </m:r>
        <m:bar>
          <m:barPr>
            <m:pos m:val="top"/>
            <m:ctrlPr>
              <w:rPr>
                <w:rFonts w:ascii="Cambria Math" w:hAnsi="Cambria Math"/>
              </w:rPr>
            </m:ctrlPr>
          </m:barPr>
          <m:e>
            <m:r>
              <m:rPr/>
              <w:rPr>
                <w:rFonts w:ascii="Cambria Math" w:hAnsi="Cambria Math"/>
              </w:rPr>
              <m:t>A</m:t>
            </m:r>
            <m:bar>
              <m:barPr>
                <m:pos m:val="top"/>
                <m:ctrlPr>
                  <w:rPr>
                    <w:rFonts w:ascii="Cambria Math" w:hAnsi="Cambria Math"/>
                  </w:rPr>
                </m:ctrlPr>
              </m:barPr>
              <m:e>
                <m:r>
                  <m:rPr/>
                  <w:rPr>
                    <w:rFonts w:ascii="Cambria Math" w:hAnsi="Cambria Math"/>
                  </w:rPr>
                  <m:t>B</m:t>
                </m:r>
                <m:ctrlPr>
                  <w:rPr>
                    <w:rFonts w:ascii="Cambria Math" w:hAnsi="Cambria Math"/>
                  </w:rPr>
                </m:ctrlPr>
              </m:e>
            </m:bar>
            <m:ctrlPr>
              <w:rPr>
                <w:rFonts w:ascii="Cambria Math" w:hAnsi="Cambria Math"/>
              </w:rPr>
            </m:ctrlPr>
          </m:e>
        </m:bar>
        <m:r>
          <m:rPr>
            <m:sty m:val="p"/>
          </m:rPr>
          <w:rPr>
            <w:rFonts w:ascii="Cambria Math" w:hAnsi="Cambria Math"/>
          </w:rPr>
          <m:t>⋅</m:t>
        </m:r>
        <m:bar>
          <m:barPr>
            <m:pos m:val="top"/>
            <m:ctrlPr>
              <w:rPr>
                <w:rFonts w:ascii="Cambria Math" w:hAnsi="Cambria Math"/>
              </w:rPr>
            </m:ctrlPr>
          </m:barPr>
          <m:e>
            <m:bar>
              <m:barPr>
                <m:pos m:val="top"/>
                <m:ctrlPr>
                  <w:rPr>
                    <w:rFonts w:ascii="Cambria Math" w:hAnsi="Cambria Math"/>
                  </w:rPr>
                </m:ctrlPr>
              </m:barPr>
              <m:e>
                <m:r>
                  <m:rPr/>
                  <w:rPr>
                    <w:rFonts w:ascii="Cambria Math" w:hAnsi="Cambria Math"/>
                  </w:rPr>
                  <m:t>A</m:t>
                </m:r>
                <m:ctrlPr>
                  <w:rPr>
                    <w:rFonts w:ascii="Cambria Math" w:hAnsi="Cambria Math"/>
                  </w:rPr>
                </m:ctrlPr>
              </m:e>
            </m:bar>
            <m:r>
              <m:rPr/>
              <w:rPr>
                <w:rFonts w:ascii="Cambria Math" w:hAnsi="Cambria Math"/>
              </w:rPr>
              <m:t>B</m:t>
            </m:r>
            <m:ctrlPr>
              <w:rPr>
                <w:rFonts w:ascii="Cambria Math" w:hAnsi="Cambria Math"/>
              </w:rPr>
            </m:ctrlPr>
          </m:e>
        </m:bar>
        <m:r>
          <m:rPr/>
          <w:rPr>
            <w:rFonts w:ascii="Cambria Math" w:hAnsi="Cambria Math"/>
          </w:rPr>
          <m:t>=</m:t>
        </m:r>
        <m:d>
          <m:dPr>
            <m:ctrlPr>
              <w:rPr>
                <w:rFonts w:ascii="Cambria Math" w:hAnsi="Cambria Math"/>
                <w:i/>
              </w:rPr>
            </m:ctrlPr>
          </m:dPr>
          <m:e>
            <m:bar>
              <m:barPr>
                <m:pos m:val="top"/>
                <m:ctrlPr>
                  <w:rPr>
                    <w:rFonts w:ascii="Cambria Math" w:hAnsi="Cambria Math"/>
                  </w:rPr>
                </m:ctrlPr>
              </m:barPr>
              <m:e>
                <m:r>
                  <m:rPr/>
                  <w:rPr>
                    <w:rFonts w:ascii="Cambria Math" w:hAnsi="Cambria Math"/>
                  </w:rPr>
                  <m:t>A</m:t>
                </m:r>
                <m:ctrlPr>
                  <w:rPr>
                    <w:rFonts w:ascii="Cambria Math" w:hAnsi="Cambria Math"/>
                  </w:rPr>
                </m:ctrlPr>
              </m:e>
            </m:bar>
            <m:r>
              <m:rPr/>
              <w:rPr>
                <w:rFonts w:ascii="Cambria Math" w:hAnsi="Cambria Math"/>
              </w:rPr>
              <m:t>+B</m:t>
            </m:r>
            <m:ctrlPr>
              <w:rPr>
                <w:rFonts w:ascii="Cambria Math" w:hAnsi="Cambria Math"/>
                <w:i/>
              </w:rPr>
            </m:ctrlPr>
          </m:e>
        </m:d>
        <m:d>
          <m:dPr>
            <m:ctrlPr>
              <w:rPr>
                <w:rFonts w:ascii="Cambria Math" w:hAnsi="Cambria Math"/>
                <w:i/>
              </w:rPr>
            </m:ctrlPr>
          </m:dPr>
          <m:e>
            <m:r>
              <m:rPr/>
              <w:rPr>
                <w:rFonts w:ascii="Cambria Math" w:hAnsi="Cambria Math"/>
              </w:rPr>
              <m:t>A+</m:t>
            </m:r>
            <m:bar>
              <m:barPr>
                <m:pos m:val="top"/>
                <m:ctrlPr>
                  <w:rPr>
                    <w:rFonts w:ascii="Cambria Math" w:hAnsi="Cambria Math"/>
                  </w:rPr>
                </m:ctrlPr>
              </m:barPr>
              <m:e>
                <m:r>
                  <m:rPr/>
                  <w:rPr>
                    <w:rFonts w:ascii="Cambria Math" w:hAnsi="Cambria Math"/>
                  </w:rPr>
                  <m:t>B</m:t>
                </m:r>
                <m:ctrlPr>
                  <w:rPr>
                    <w:rFonts w:ascii="Cambria Math" w:hAnsi="Cambria Math"/>
                  </w:rPr>
                </m:ctrlPr>
              </m:e>
            </m:bar>
            <m:ctrlPr>
              <w:rPr>
                <w:rFonts w:ascii="Cambria Math" w:hAnsi="Cambria Math"/>
                <w:i/>
              </w:rPr>
            </m:ctrlPr>
          </m:e>
        </m:d>
        <m:r>
          <m:rPr/>
          <w:rPr>
            <w:rFonts w:ascii="Cambria Math" w:hAnsi="Cambria Math"/>
          </w:rPr>
          <m:t>=AB+</m:t>
        </m:r>
        <m:bar>
          <m:barPr>
            <m:pos m:val="top"/>
            <m:ctrlPr>
              <w:rPr>
                <w:rFonts w:ascii="Cambria Math" w:hAnsi="Cambria Math"/>
              </w:rPr>
            </m:ctrlPr>
          </m:barPr>
          <m:e>
            <m:r>
              <m:rPr/>
              <w:rPr>
                <w:rFonts w:ascii="Cambria Math" w:hAnsi="Cambria Math"/>
              </w:rPr>
              <m:t>A</m:t>
            </m:r>
            <m:bar>
              <m:barPr>
                <m:pos m:val="top"/>
                <m:ctrlPr>
                  <w:rPr>
                    <w:rFonts w:ascii="Cambria Math" w:hAnsi="Cambria Math"/>
                  </w:rPr>
                </m:ctrlPr>
              </m:barPr>
              <m:e>
                <m:r>
                  <m:rPr/>
                  <w:rPr>
                    <w:rFonts w:ascii="Cambria Math" w:hAnsi="Cambria Math"/>
                  </w:rPr>
                  <m:t>B</m:t>
                </m:r>
                <m:ctrlPr>
                  <w:rPr>
                    <w:rFonts w:ascii="Cambria Math" w:hAnsi="Cambria Math"/>
                  </w:rPr>
                </m:ctrlPr>
              </m:e>
            </m:bar>
            <m:ctrlPr>
              <w:rPr>
                <w:rFonts w:ascii="Cambria Math" w:hAnsi="Cambria Math"/>
              </w:rPr>
            </m:ctrlPr>
          </m:e>
        </m:bar>
        <m:r>
          <m:rPr/>
          <w:rPr>
            <w:rFonts w:ascii="Cambria Math" w:hAnsi="Cambria Math"/>
          </w:rPr>
          <m:t>=A⊙B</m:t>
        </m:r>
      </m:oMath>
    </w:p>
    <w:p w14:paraId="321C6D81">
      <w:pPr>
        <w:spacing w:before="60" w:after="60" w:line="400" w:lineRule="exact"/>
        <w:ind w:firstLine="420"/>
        <w:jc w:val="both"/>
      </w:pPr>
      <w:r>
        <w:t>核心含义：异或运算与同或运算互为反函数，对异或运算的结果取反即可得到同或运算，反之亦然。</w:t>
      </w:r>
    </w:p>
    <w:p w14:paraId="07A1CC34">
      <w:pPr>
        <w:spacing w:before="60" w:after="60" w:line="400" w:lineRule="exact"/>
        <w:ind w:firstLine="420"/>
        <w:jc w:val="both"/>
      </w:pPr>
      <w:r>
        <w:t>工程意义：可通过异或门串联非门实现同或门，也可通过同或门串联非门实现异或门，在门电路类型受限的场景下，可灵活实现两种逻辑功能的转换。</w:t>
      </w:r>
    </w:p>
    <w:p w14:paraId="120170FE">
      <w:pPr>
        <w:spacing w:before="60" w:after="60" w:line="400" w:lineRule="exact"/>
        <w:ind w:firstLine="420"/>
        <w:jc w:val="both"/>
        <w:rPr>
          <w:b/>
          <w:bCs/>
        </w:rPr>
      </w:pPr>
      <w:r>
        <w:rPr>
          <w:b/>
          <w:bCs/>
        </w:rPr>
        <w:t>三、逻辑代数的三大基本定理</w:t>
      </w:r>
    </w:p>
    <w:p w14:paraId="5C588462">
      <w:pPr>
        <w:spacing w:before="60" w:after="60" w:line="400" w:lineRule="exact"/>
        <w:ind w:firstLine="420"/>
        <w:jc w:val="both"/>
      </w:pPr>
      <w:r>
        <w:t>逻辑代数的三大基本定理分别为代入定理、反演定理、对偶定理，是基于基本公式推导而来的通用运算规则，是连接基础公式与工程应用的核心桥梁，可实现逻辑公式的无限扩展、反函数的快速求解、逻辑恒等式的简化验证，是本节必须掌握的核心教学内容。</w:t>
      </w:r>
    </w:p>
    <w:p w14:paraId="620C0259">
      <w:pPr>
        <w:spacing w:before="60" w:after="60" w:line="400" w:lineRule="exact"/>
        <w:ind w:firstLine="420"/>
        <w:jc w:val="both"/>
        <w:rPr>
          <w:b/>
          <w:bCs/>
        </w:rPr>
      </w:pPr>
      <w:r>
        <w:rPr>
          <w:b/>
          <w:bCs/>
        </w:rPr>
        <w:t>1.代入定理</w:t>
      </w:r>
    </w:p>
    <w:p w14:paraId="01C30B5E">
      <w:pPr>
        <w:spacing w:before="60" w:after="60" w:line="400" w:lineRule="exact"/>
        <w:ind w:firstLine="420"/>
        <w:jc w:val="both"/>
      </w:pPr>
      <w:r>
        <w:t>（1）核心定义</w:t>
      </w:r>
    </w:p>
    <w:p w14:paraId="3297D25E">
      <w:pPr>
        <w:spacing w:before="60" w:after="60" w:line="400" w:lineRule="exact"/>
        <w:ind w:firstLine="420"/>
        <w:jc w:val="both"/>
      </w:pPr>
      <w:r>
        <w:t>在任何一个成立的逻辑恒等式中，若将等式两边所有出现的某一个逻辑变量，都用同一个完整的逻辑函数来替代，替代后的等式依然成立，这一规则被称为代入定理。</w:t>
      </w:r>
    </w:p>
    <w:p w14:paraId="6D410F49">
      <w:pPr>
        <w:spacing w:before="60" w:after="60" w:line="400" w:lineRule="exact"/>
        <w:ind w:firstLine="420"/>
        <w:jc w:val="both"/>
      </w:pPr>
      <w:r>
        <w:t>（2）原理</w:t>
      </w:r>
    </w:p>
    <w:p w14:paraId="73F45961">
      <w:pPr>
        <w:spacing w:before="60" w:after="60" w:line="400" w:lineRule="exact"/>
        <w:ind w:firstLine="420"/>
        <w:jc w:val="both"/>
      </w:pPr>
      <w:r>
        <w:t>逻辑代数的核心基础是二值逻辑，无论是单个逻辑变量，还是复杂的逻辑函数，其最终的取值只有逻辑0和逻辑1两种可能。因此，用一个逻辑函数替代原有的变量，本质上只是改变了变量的取值来源，并未改变二值逻辑的基本规则，原恒等式的成立性不会受到任何影响。</w:t>
      </w:r>
    </w:p>
    <w:p w14:paraId="756E6238">
      <w:pPr>
        <w:spacing w:before="60" w:after="60" w:line="400" w:lineRule="exact"/>
        <w:ind w:firstLine="420"/>
        <w:jc w:val="both"/>
      </w:pPr>
      <w:r>
        <w:t>（</w:t>
      </w:r>
      <w:r>
        <w:rPr>
          <w:rFonts w:hint="eastAsia"/>
        </w:rPr>
        <w:t>3</w:t>
      </w:r>
      <w:r>
        <w:t>）应用示例与注意事项</w:t>
      </w:r>
    </w:p>
    <w:p w14:paraId="26BAE260">
      <w:pPr>
        <w:spacing w:before="60" w:after="60" w:line="400" w:lineRule="exact"/>
        <w:ind w:firstLine="420"/>
        <w:jc w:val="both"/>
      </w:pPr>
      <w:r>
        <w:t>基础应用示例：利用代入定理扩展摩根定理的多变量形式</w:t>
      </w:r>
    </w:p>
    <w:p w14:paraId="6A8B433B">
      <w:pPr>
        <w:spacing w:before="60" w:after="60" w:line="400" w:lineRule="exact"/>
        <w:ind w:firstLine="420"/>
        <w:jc w:val="both"/>
      </w:pPr>
      <w:r>
        <w:t>已知二变量摩根定理</w:t>
      </w:r>
      <m:oMath>
        <m:bar>
          <m:barPr>
            <m:pos m:val="top"/>
            <m:ctrlPr>
              <w:rPr>
                <w:rFonts w:ascii="Cambria Math" w:hAnsi="Cambria Math"/>
              </w:rPr>
            </m:ctrlPr>
          </m:barPr>
          <m:e>
            <m:r>
              <m:rPr/>
              <w:rPr>
                <w:rFonts w:ascii="Cambria Math" w:hAnsi="Cambria Math"/>
              </w:rPr>
              <m:t>A⋅B</m:t>
            </m:r>
            <m:ctrlPr>
              <w:rPr>
                <w:rFonts w:ascii="Cambria Math" w:hAnsi="Cambria Math"/>
              </w:rPr>
            </m:ctrlPr>
          </m:e>
        </m:bar>
        <m:r>
          <m:rPr/>
          <w:rPr>
            <w:rFonts w:ascii="Cambria Math" w:hAnsi="Cambria Math"/>
          </w:rPr>
          <m:t>=</m:t>
        </m:r>
        <m:bar>
          <m:barPr>
            <m:pos m:val="top"/>
            <m:ctrlPr>
              <w:rPr>
                <w:rFonts w:ascii="Cambria Math" w:hAnsi="Cambria Math"/>
              </w:rPr>
            </m:ctrlPr>
          </m:barPr>
          <m:e>
            <m:r>
              <m:rPr/>
              <w:rPr>
                <w:rFonts w:ascii="Cambria Math" w:hAnsi="Cambria Math"/>
              </w:rPr>
              <m:t>A</m:t>
            </m:r>
            <m:ctrlPr>
              <w:rPr>
                <w:rFonts w:ascii="Cambria Math" w:hAnsi="Cambria Math"/>
              </w:rPr>
            </m:ctrlPr>
          </m:e>
        </m:bar>
        <m:r>
          <m:rPr/>
          <w:rPr>
            <w:rFonts w:ascii="Cambria Math" w:hAnsi="Cambria Math"/>
          </w:rPr>
          <m:t>+</m:t>
        </m:r>
        <m:bar>
          <m:barPr>
            <m:pos m:val="top"/>
            <m:ctrlPr>
              <w:rPr>
                <w:rFonts w:ascii="Cambria Math" w:hAnsi="Cambria Math"/>
              </w:rPr>
            </m:ctrlPr>
          </m:barPr>
          <m:e>
            <m:r>
              <m:rPr/>
              <w:rPr>
                <w:rFonts w:ascii="Cambria Math" w:hAnsi="Cambria Math"/>
              </w:rPr>
              <m:t>B</m:t>
            </m:r>
            <m:ctrlPr>
              <w:rPr>
                <w:rFonts w:ascii="Cambria Math" w:hAnsi="Cambria Math"/>
              </w:rPr>
            </m:ctrlPr>
          </m:e>
        </m:bar>
      </m:oMath>
      <w:r>
        <w:t>恒成立，将等式两边所有出现的变量B，用逻辑函数</w:t>
      </w:r>
      <m:oMath>
        <m:r>
          <m:rPr/>
          <w:rPr>
            <w:rFonts w:ascii="Cambria Math" w:hAnsi="Cambria Math"/>
          </w:rPr>
          <m:t>Y=C⋅D</m:t>
        </m:r>
      </m:oMath>
      <w:r>
        <w:t>替代，根据代入定理，替代后的等式依然成立：</w:t>
      </w:r>
    </w:p>
    <w:p w14:paraId="7B9F1DC6">
      <w:pPr>
        <w:spacing w:before="60" w:after="60" w:line="400" w:lineRule="exact"/>
        <w:ind w:firstLine="420"/>
        <w:jc w:val="both"/>
      </w:pPr>
      <m:oMathPara>
        <m:oMath>
          <m:bar>
            <m:barPr>
              <m:pos m:val="top"/>
              <m:ctrlPr>
                <w:rPr>
                  <w:rFonts w:ascii="Cambria Math" w:hAnsi="Cambria Math"/>
                </w:rPr>
              </m:ctrlPr>
            </m:barPr>
            <m:e>
              <m:r>
                <m:rPr/>
                <w:rPr>
                  <w:rFonts w:ascii="Cambria Math" w:hAnsi="Cambria Math"/>
                </w:rPr>
                <m:t>A</m:t>
              </m:r>
              <m:r>
                <m:rPr>
                  <m:sty m:val="p"/>
                </m:rPr>
                <w:rPr>
                  <w:rFonts w:ascii="Cambria Math" w:hAnsi="Cambria Math"/>
                </w:rPr>
                <m:t>⋅</m:t>
              </m:r>
              <m:d>
                <m:dPr>
                  <m:ctrlPr>
                    <w:rPr>
                      <w:rFonts w:ascii="Cambria Math" w:hAnsi="Cambria Math"/>
                      <w:i/>
                    </w:rPr>
                  </m:ctrlPr>
                </m:dPr>
                <m:e>
                  <m:r>
                    <m:rPr/>
                    <w:rPr>
                      <w:rFonts w:ascii="Cambria Math" w:hAnsi="Cambria Math"/>
                    </w:rPr>
                    <m:t>C⋅D</m:t>
                  </m:r>
                  <m:ctrlPr>
                    <w:rPr>
                      <w:rFonts w:ascii="Cambria Math" w:hAnsi="Cambria Math"/>
                      <w:i/>
                    </w:rPr>
                  </m:ctrlPr>
                </m:e>
              </m:d>
              <m:ctrlPr>
                <w:rPr>
                  <w:rFonts w:ascii="Cambria Math" w:hAnsi="Cambria Math"/>
                </w:rPr>
              </m:ctrlPr>
            </m:e>
          </m:bar>
          <m:r>
            <m:rPr/>
            <w:rPr>
              <w:rFonts w:ascii="Cambria Math" w:hAnsi="Cambria Math"/>
            </w:rPr>
            <m:t>=</m:t>
          </m:r>
          <m:bar>
            <m:barPr>
              <m:pos m:val="top"/>
              <m:ctrlPr>
                <w:rPr>
                  <w:rFonts w:ascii="Cambria Math" w:hAnsi="Cambria Math"/>
                </w:rPr>
              </m:ctrlPr>
            </m:barPr>
            <m:e>
              <m:r>
                <m:rPr/>
                <w:rPr>
                  <w:rFonts w:ascii="Cambria Math" w:hAnsi="Cambria Math"/>
                </w:rPr>
                <m:t>A</m:t>
              </m:r>
              <m:ctrlPr>
                <w:rPr>
                  <w:rFonts w:ascii="Cambria Math" w:hAnsi="Cambria Math"/>
                </w:rPr>
              </m:ctrlPr>
            </m:e>
          </m:bar>
          <m:r>
            <m:rPr/>
            <w:rPr>
              <w:rFonts w:ascii="Cambria Math" w:hAnsi="Cambria Math"/>
            </w:rPr>
            <m:t>+</m:t>
          </m:r>
          <m:bar>
            <m:barPr>
              <m:pos m:val="top"/>
              <m:ctrlPr>
                <w:rPr>
                  <w:rFonts w:ascii="Cambria Math" w:hAnsi="Cambria Math"/>
                </w:rPr>
              </m:ctrlPr>
            </m:barPr>
            <m:e>
              <m:r>
                <m:rPr/>
                <w:rPr>
                  <w:rFonts w:ascii="Cambria Math" w:hAnsi="Cambria Math"/>
                </w:rPr>
                <m:t>C⋅D</m:t>
              </m:r>
              <m:ctrlPr>
                <w:rPr>
                  <w:rFonts w:ascii="Cambria Math" w:hAnsi="Cambria Math"/>
                </w:rPr>
              </m:ctrlPr>
            </m:e>
          </m:bar>
        </m:oMath>
      </m:oMathPara>
    </w:p>
    <w:p w14:paraId="224631FD">
      <w:pPr>
        <w:spacing w:before="60" w:after="60" w:line="400" w:lineRule="exact"/>
        <w:ind w:firstLine="420"/>
        <w:jc w:val="both"/>
      </w:pPr>
      <w:r>
        <w:t>再对等式右侧的</w:t>
      </w:r>
      <m:oMath>
        <m:bar>
          <m:barPr>
            <m:pos m:val="top"/>
            <m:ctrlPr>
              <w:rPr>
                <w:rFonts w:ascii="Cambria Math" w:hAnsi="Cambria Math"/>
              </w:rPr>
            </m:ctrlPr>
          </m:barPr>
          <m:e>
            <m:r>
              <m:rPr/>
              <w:rPr>
                <w:rFonts w:ascii="Cambria Math" w:hAnsi="Cambria Math"/>
              </w:rPr>
              <m:t>C⋅D</m:t>
            </m:r>
            <m:ctrlPr>
              <w:rPr>
                <w:rFonts w:ascii="Cambria Math" w:hAnsi="Cambria Math"/>
              </w:rPr>
            </m:ctrlPr>
          </m:e>
        </m:bar>
      </m:oMath>
      <w:r>
        <w:t>应用二变量摩根定理，即可得到三变量摩根定理：</w:t>
      </w:r>
    </w:p>
    <w:p w14:paraId="77292608">
      <w:pPr>
        <w:spacing w:before="60" w:after="60" w:line="400" w:lineRule="exact"/>
        <w:ind w:firstLine="420"/>
        <w:jc w:val="both"/>
      </w:pPr>
      <m:oMathPara>
        <m:oMathParaPr>
          <m:jc m:val="center"/>
        </m:oMathParaPr>
        <m:oMath>
          <m:bar>
            <m:barPr>
              <m:pos m:val="top"/>
              <m:ctrlPr>
                <w:rPr>
                  <w:rFonts w:ascii="Cambria Math" w:hAnsi="Cambria Math"/>
                </w:rPr>
              </m:ctrlPr>
            </m:barPr>
            <m:e>
              <m:r>
                <m:rPr/>
                <w:rPr>
                  <w:rFonts w:ascii="Cambria Math" w:hAnsi="Cambria Math"/>
                </w:rPr>
                <m:t>A</m:t>
              </m:r>
              <m:r>
                <m:rPr>
                  <m:sty m:val="p"/>
                </m:rPr>
                <w:rPr>
                  <w:rFonts w:ascii="Cambria Math" w:hAnsi="Cambria Math"/>
                </w:rPr>
                <m:t>⋅</m:t>
              </m:r>
              <m:r>
                <m:rPr/>
                <w:rPr>
                  <w:rFonts w:ascii="Cambria Math" w:hAnsi="Cambria Math"/>
                </w:rPr>
                <m:t>C</m:t>
              </m:r>
              <m:r>
                <m:rPr>
                  <m:sty m:val="p"/>
                </m:rPr>
                <w:rPr>
                  <w:rFonts w:ascii="Cambria Math" w:hAnsi="Cambria Math"/>
                </w:rPr>
                <m:t>⋅</m:t>
              </m:r>
              <m:r>
                <m:rPr/>
                <w:rPr>
                  <w:rFonts w:ascii="Cambria Math" w:hAnsi="Cambria Math"/>
                </w:rPr>
                <m:t>D</m:t>
              </m:r>
              <m:ctrlPr>
                <w:rPr>
                  <w:rFonts w:ascii="Cambria Math" w:hAnsi="Cambria Math"/>
                </w:rPr>
              </m:ctrlPr>
            </m:e>
          </m:bar>
          <m:r>
            <m:rPr>
              <m:sty m:val="p"/>
            </m:rPr>
            <w:rPr>
              <w:rFonts w:ascii="Cambria Math" w:hAnsi="Cambria Math"/>
            </w:rPr>
            <m:t>=</m:t>
          </m:r>
          <m:bar>
            <m:barPr>
              <m:pos m:val="top"/>
              <m:ctrlPr>
                <w:rPr>
                  <w:rFonts w:ascii="Cambria Math" w:hAnsi="Cambria Math"/>
                </w:rPr>
              </m:ctrlPr>
            </m:barPr>
            <m:e>
              <m:r>
                <m:rPr/>
                <w:rPr>
                  <w:rFonts w:ascii="Cambria Math" w:hAnsi="Cambria Math"/>
                </w:rPr>
                <m:t>A</m:t>
              </m:r>
              <m:ctrlPr>
                <w:rPr>
                  <w:rFonts w:ascii="Cambria Math" w:hAnsi="Cambria Math"/>
                </w:rPr>
              </m:ctrlPr>
            </m:e>
          </m:bar>
          <m:r>
            <m:rPr>
              <m:sty m:val="p"/>
            </m:rPr>
            <w:rPr>
              <w:rFonts w:ascii="Cambria Math" w:hAnsi="Cambria Math"/>
            </w:rPr>
            <m:t>+</m:t>
          </m:r>
          <m:bar>
            <m:barPr>
              <m:pos m:val="top"/>
              <m:ctrlPr>
                <w:rPr>
                  <w:rFonts w:ascii="Cambria Math" w:hAnsi="Cambria Math"/>
                </w:rPr>
              </m:ctrlPr>
            </m:barPr>
            <m:e>
              <m:r>
                <m:rPr/>
                <w:rPr>
                  <w:rFonts w:ascii="Cambria Math" w:hAnsi="Cambria Math"/>
                </w:rPr>
                <m:t>C</m:t>
              </m:r>
              <m:ctrlPr>
                <w:rPr>
                  <w:rFonts w:ascii="Cambria Math" w:hAnsi="Cambria Math"/>
                </w:rPr>
              </m:ctrlPr>
            </m:e>
          </m:bar>
          <m:r>
            <m:rPr>
              <m:sty m:val="p"/>
            </m:rPr>
            <w:rPr>
              <w:rFonts w:ascii="Cambria Math" w:hAnsi="Cambria Math"/>
            </w:rPr>
            <m:t>+</m:t>
          </m:r>
          <m:bar>
            <m:barPr>
              <m:pos m:val="top"/>
              <m:ctrlPr>
                <w:rPr>
                  <w:rFonts w:ascii="Cambria Math" w:hAnsi="Cambria Math"/>
                </w:rPr>
              </m:ctrlPr>
            </m:barPr>
            <m:e>
              <m:r>
                <m:rPr/>
                <w:rPr>
                  <w:rFonts w:ascii="Cambria Math" w:hAnsi="Cambria Math"/>
                </w:rPr>
                <m:t>D</m:t>
              </m:r>
              <m:ctrlPr>
                <w:rPr>
                  <w:rFonts w:ascii="Cambria Math" w:hAnsi="Cambria Math"/>
                </w:rPr>
              </m:ctrlPr>
            </m:e>
          </m:bar>
        </m:oMath>
      </m:oMathPara>
    </w:p>
    <w:p w14:paraId="4B01DF08">
      <w:pPr>
        <w:spacing w:before="60" w:after="60" w:line="400" w:lineRule="exact"/>
        <w:ind w:firstLine="420"/>
        <w:jc w:val="both"/>
      </w:pPr>
      <w:r>
        <w:t>以此类推，可通过代入定理无限扩展到n变量的摩根定理，与前文给出的多变量扩展形式完全一致。</w:t>
      </w:r>
    </w:p>
    <w:p w14:paraId="21D616A4">
      <w:pPr>
        <w:spacing w:before="60" w:after="60" w:line="400" w:lineRule="exact"/>
        <w:ind w:firstLine="420"/>
        <w:jc w:val="both"/>
      </w:pPr>
      <w:r>
        <w:t>进阶应用示例：扩展吸收律公式</w:t>
      </w:r>
    </w:p>
    <w:p w14:paraId="5FAFBBC1">
      <w:pPr>
        <w:spacing w:before="60" w:after="60" w:line="400" w:lineRule="exact"/>
        <w:ind w:firstLine="420"/>
        <w:jc w:val="both"/>
      </w:pPr>
      <w:r>
        <w:t>已知吸收律</w:t>
      </w:r>
      <m:oMath>
        <m:r>
          <m:rPr/>
          <w:rPr>
            <w:rFonts w:ascii="Cambria Math" w:hAnsi="Cambria Math"/>
          </w:rPr>
          <m:t>A</m:t>
        </m:r>
        <m:r>
          <m:rPr>
            <m:sty m:val="p"/>
          </m:rPr>
          <w:rPr>
            <w:rFonts w:ascii="Cambria Math" w:hAnsi="Cambria Math"/>
          </w:rPr>
          <m:t>+</m:t>
        </m:r>
        <m:r>
          <m:rPr/>
          <w:rPr>
            <w:rFonts w:ascii="Cambria Math" w:hAnsi="Cambria Math"/>
          </w:rPr>
          <m:t>AB</m:t>
        </m:r>
        <m:r>
          <m:rPr>
            <m:sty m:val="p"/>
          </m:rPr>
          <w:rPr>
            <w:rFonts w:ascii="Cambria Math" w:hAnsi="Cambria Math"/>
          </w:rPr>
          <m:t>=</m:t>
        </m:r>
        <m:r>
          <m:rPr/>
          <w:rPr>
            <w:rFonts w:ascii="Cambria Math" w:hAnsi="Cambria Math"/>
          </w:rPr>
          <m:t>A</m:t>
        </m:r>
      </m:oMath>
      <w:r>
        <w:t>恒成立，将等式两边所有出现的变量A，用逻辑函数</w:t>
      </w:r>
      <m:oMath>
        <m:r>
          <m:rPr/>
          <w:rPr>
            <w:rFonts w:ascii="Cambria Math" w:hAnsi="Cambria Math"/>
          </w:rPr>
          <m:t>Y</m:t>
        </m:r>
        <m:r>
          <m:rPr>
            <m:sty m:val="p"/>
          </m:rPr>
          <w:rPr>
            <w:rFonts w:ascii="Cambria Math" w:hAnsi="Cambria Math"/>
          </w:rPr>
          <m:t>=</m:t>
        </m:r>
        <m:r>
          <m:rPr/>
          <w:rPr>
            <w:rFonts w:ascii="Cambria Math" w:hAnsi="Cambria Math"/>
          </w:rPr>
          <m:t>C</m:t>
        </m:r>
        <m:r>
          <m:rPr>
            <m:sty m:val="p"/>
          </m:rPr>
          <w:rPr>
            <w:rFonts w:ascii="Cambria Math" w:hAnsi="Cambria Math"/>
          </w:rPr>
          <m:t>+</m:t>
        </m:r>
        <m:r>
          <m:rPr/>
          <w:rPr>
            <w:rFonts w:ascii="Cambria Math" w:hAnsi="Cambria Math"/>
          </w:rPr>
          <m:t>D</m:t>
        </m:r>
      </m:oMath>
      <w:r>
        <w:t>替代，替代后的等式依然成立：</w:t>
      </w:r>
    </w:p>
    <w:p w14:paraId="73C2CB47">
      <w:pPr>
        <w:spacing w:before="60" w:after="60" w:line="400" w:lineRule="exact"/>
        <w:ind w:firstLine="420"/>
        <w:jc w:val="both"/>
      </w:pPr>
      <m:oMathPara>
        <m:oMathParaPr>
          <m:jc m:val="center"/>
        </m:oMathParaPr>
        <m:oMath>
          <m:d>
            <m:dPr>
              <m:ctrlPr>
                <w:rPr>
                  <w:rFonts w:ascii="Cambria Math" w:hAnsi="Cambria Math"/>
                </w:rPr>
              </m:ctrlPr>
            </m:dPr>
            <m:e>
              <m:r>
                <m:rPr/>
                <w:rPr>
                  <w:rFonts w:ascii="Cambria Math" w:hAnsi="Cambria Math"/>
                </w:rPr>
                <m:t>C</m:t>
              </m:r>
              <m:r>
                <m:rPr>
                  <m:sty m:val="p"/>
                </m:rPr>
                <w:rPr>
                  <w:rFonts w:ascii="Cambria Math" w:hAnsi="Cambria Math"/>
                </w:rPr>
                <m:t>+</m:t>
              </m:r>
              <m:r>
                <m:rPr/>
                <w:rPr>
                  <w:rFonts w:ascii="Cambria Math" w:hAnsi="Cambria Math"/>
                </w:rPr>
                <m:t>D</m:t>
              </m:r>
              <m:ctrlPr>
                <w:rPr>
                  <w:rFonts w:ascii="Cambria Math" w:hAnsi="Cambria Math"/>
                </w:rPr>
              </m:ctrlPr>
            </m:e>
          </m:d>
          <m:r>
            <m:rPr>
              <m:sty m:val="p"/>
            </m:rPr>
            <w:rPr>
              <w:rFonts w:ascii="Cambria Math" w:hAnsi="Cambria Math"/>
            </w:rPr>
            <m:t>+</m:t>
          </m:r>
          <m:d>
            <m:dPr>
              <m:ctrlPr>
                <w:rPr>
                  <w:rFonts w:ascii="Cambria Math" w:hAnsi="Cambria Math"/>
                </w:rPr>
              </m:ctrlPr>
            </m:dPr>
            <m:e>
              <m:r>
                <m:rPr/>
                <w:rPr>
                  <w:rFonts w:ascii="Cambria Math" w:hAnsi="Cambria Math"/>
                </w:rPr>
                <m:t>C</m:t>
              </m:r>
              <m:r>
                <m:rPr>
                  <m:sty m:val="p"/>
                </m:rPr>
                <w:rPr>
                  <w:rFonts w:ascii="Cambria Math" w:hAnsi="Cambria Math"/>
                </w:rPr>
                <m:t>+</m:t>
              </m:r>
              <m:r>
                <m:rPr/>
                <w:rPr>
                  <w:rFonts w:ascii="Cambria Math" w:hAnsi="Cambria Math"/>
                </w:rPr>
                <m:t>D</m:t>
              </m:r>
              <m:ctrlPr>
                <w:rPr>
                  <w:rFonts w:ascii="Cambria Math" w:hAnsi="Cambria Math"/>
                </w:rPr>
              </m:ctrlPr>
            </m:e>
          </m:d>
          <m:r>
            <m:rPr>
              <m:sty m:val="p"/>
            </m:rPr>
            <w:rPr>
              <w:rFonts w:ascii="Cambria Math" w:hAnsi="Cambria Math"/>
            </w:rPr>
            <m:t>⋅</m:t>
          </m:r>
          <m:r>
            <m:rPr/>
            <w:rPr>
              <w:rFonts w:ascii="Cambria Math" w:hAnsi="Cambria Math"/>
            </w:rPr>
            <m:t>B</m:t>
          </m:r>
          <m:r>
            <m:rPr>
              <m:sty m:val="p"/>
            </m:rPr>
            <w:rPr>
              <w:rFonts w:ascii="Cambria Math" w:hAnsi="Cambria Math"/>
            </w:rPr>
            <m:t>=</m:t>
          </m:r>
          <m:r>
            <m:rPr/>
            <w:rPr>
              <w:rFonts w:ascii="Cambria Math" w:hAnsi="Cambria Math"/>
            </w:rPr>
            <m:t>C</m:t>
          </m:r>
          <m:r>
            <m:rPr>
              <m:sty m:val="p"/>
            </m:rPr>
            <w:rPr>
              <w:rFonts w:ascii="Cambria Math" w:hAnsi="Cambria Math"/>
            </w:rPr>
            <m:t>+</m:t>
          </m:r>
          <m:r>
            <m:rPr/>
            <w:rPr>
              <w:rFonts w:ascii="Cambria Math" w:hAnsi="Cambria Math"/>
            </w:rPr>
            <m:t>D</m:t>
          </m:r>
        </m:oMath>
      </m:oMathPara>
    </w:p>
    <w:p w14:paraId="598294FC">
      <w:pPr>
        <w:spacing w:before="60" w:after="60" w:line="400" w:lineRule="exact"/>
        <w:ind w:firstLine="420"/>
        <w:jc w:val="both"/>
      </w:pPr>
      <w:r>
        <w:t>该公式可直接用于多变量逻辑表达式的化简，无需重新推导。</w:t>
      </w:r>
    </w:p>
    <w:p w14:paraId="019A6895">
      <w:pPr>
        <w:spacing w:before="60" w:after="60" w:line="400" w:lineRule="exact"/>
        <w:ind w:firstLine="420"/>
        <w:jc w:val="both"/>
      </w:pPr>
      <w:r>
        <w:t>严格遵守的注意事项：</w:t>
      </w:r>
    </w:p>
    <w:p w14:paraId="1BAAD839">
      <w:pPr>
        <w:spacing w:before="60" w:after="60" w:line="400" w:lineRule="exact"/>
        <w:ind w:firstLine="420"/>
        <w:jc w:val="both"/>
      </w:pPr>
      <w:r>
        <w:t>1.必须对等式两边所有出现该变量的位置进行同步替代，不能只替代部分位置，否则会破坏等式的成立性；</w:t>
      </w:r>
    </w:p>
    <w:p w14:paraId="0435D01D">
      <w:pPr>
        <w:spacing w:before="60" w:after="60" w:line="400" w:lineRule="exact"/>
        <w:ind w:firstLine="420"/>
        <w:jc w:val="both"/>
      </w:pPr>
      <w:r>
        <w:t>2.替代的必须是一个完整的逻辑函数，替代后需通过括号保证原有的运算优先级不被改变，避免出现运算顺序错误。</w:t>
      </w:r>
    </w:p>
    <w:p w14:paraId="2EC05E45">
      <w:pPr>
        <w:spacing w:before="60" w:after="60" w:line="400" w:lineRule="exact"/>
        <w:ind w:firstLine="420"/>
        <w:jc w:val="both"/>
        <w:rPr>
          <w:b/>
          <w:bCs/>
        </w:rPr>
      </w:pPr>
      <w:r>
        <w:rPr>
          <w:b/>
          <w:bCs/>
        </w:rPr>
        <w:t>2.反演定理</w:t>
      </w:r>
    </w:p>
    <w:p w14:paraId="24ED3B2F">
      <w:pPr>
        <w:spacing w:before="60" w:after="60" w:line="400" w:lineRule="exact"/>
        <w:ind w:firstLine="420"/>
        <w:jc w:val="both"/>
      </w:pPr>
      <w:r>
        <w:t>（1）核心定义</w:t>
      </w:r>
    </w:p>
    <w:p w14:paraId="3C0443CE">
      <w:pPr>
        <w:spacing w:before="60" w:after="60" w:line="400" w:lineRule="exact"/>
        <w:ind w:firstLine="420"/>
        <w:jc w:val="both"/>
      </w:pPr>
      <w:r>
        <w:t>对于任意一个逻辑函数Y，若将其表达式中所有的符号与变量按照以下三条规则同步变换：</w:t>
      </w:r>
    </w:p>
    <w:p w14:paraId="0AAA057D">
      <w:pPr>
        <w:pStyle w:val="143"/>
        <w:numPr>
          <w:ilvl w:val="0"/>
          <w:numId w:val="18"/>
        </w:numPr>
        <w:spacing w:before="60" w:after="60" w:line="400" w:lineRule="exact"/>
        <w:jc w:val="both"/>
      </w:pPr>
      <w:r>
        <w:t>运算符变换：将所有的“·”（与运算）换成“+”（或运算），所有的“+”（或运算）换成“·”（与运算）；</w:t>
      </w:r>
    </w:p>
    <w:p w14:paraId="37A1431C">
      <w:pPr>
        <w:pStyle w:val="143"/>
        <w:numPr>
          <w:ilvl w:val="0"/>
          <w:numId w:val="18"/>
        </w:numPr>
        <w:spacing w:before="60" w:after="60" w:line="400" w:lineRule="exact"/>
        <w:jc w:val="both"/>
      </w:pPr>
      <w:r>
        <w:t>常量变换：将所有的常量0换成1，所有的常量1换成0；</w:t>
      </w:r>
    </w:p>
    <w:p w14:paraId="40985393">
      <w:pPr>
        <w:pStyle w:val="143"/>
        <w:numPr>
          <w:ilvl w:val="0"/>
          <w:numId w:val="18"/>
        </w:numPr>
        <w:spacing w:before="60" w:after="60" w:line="400" w:lineRule="exact"/>
        <w:jc w:val="both"/>
      </w:pPr>
      <w:r>
        <w:t>变量变换：将所有的原变量换成反变量，所有的反变量换成原变量；</w:t>
      </w:r>
    </w:p>
    <w:p w14:paraId="40274BC1">
      <w:pPr>
        <w:spacing w:before="60" w:after="60" w:line="400" w:lineRule="exact"/>
        <w:ind w:firstLine="420"/>
        <w:jc w:val="both"/>
      </w:pPr>
      <w:r>
        <w:t>那么变换后得到的全新逻辑表达式，就是原函数Y的反函数</w:t>
      </w:r>
      <m:oMath>
        <m:bar>
          <m:barPr>
            <m:pos m:val="top"/>
            <m:ctrlPr>
              <w:rPr>
                <w:rFonts w:ascii="Cambria Math" w:hAnsi="Cambria Math"/>
              </w:rPr>
            </m:ctrlPr>
          </m:barPr>
          <m:e>
            <m:r>
              <m:rPr/>
              <w:rPr>
                <w:rFonts w:ascii="Cambria Math" w:hAnsi="Cambria Math"/>
              </w:rPr>
              <m:t>Y</m:t>
            </m:r>
            <m:ctrlPr>
              <w:rPr>
                <w:rFonts w:ascii="Cambria Math" w:hAnsi="Cambria Math"/>
              </w:rPr>
            </m:ctrlPr>
          </m:e>
        </m:bar>
      </m:oMath>
      <w:r>
        <w:t>，这一规则被称为反演定理。</w:t>
      </w:r>
    </w:p>
    <w:p w14:paraId="01060B23">
      <w:pPr>
        <w:spacing w:before="60" w:after="60" w:line="400" w:lineRule="exact"/>
        <w:ind w:firstLine="420"/>
        <w:jc w:val="both"/>
      </w:pPr>
      <w:r>
        <w:t>反演定理是摩根定理的通用扩展形式，摩根定理仅适用于简单逻辑表达式的取反，而反演定理可一步到位求解任意复杂逻辑函数的反函数，无需再通过摩根定理进行多步推导，大幅简化了反函数的求解过程。</w:t>
      </w:r>
    </w:p>
    <w:p w14:paraId="150383B9">
      <w:pPr>
        <w:spacing w:before="60" w:after="60" w:line="400" w:lineRule="exact"/>
        <w:ind w:firstLine="420"/>
        <w:jc w:val="both"/>
      </w:pPr>
      <w:r>
        <w:t>（2）必须遵守的两大规则</w:t>
      </w:r>
    </w:p>
    <w:p w14:paraId="42E11EF5">
      <w:pPr>
        <w:spacing w:before="60" w:after="60" w:line="400" w:lineRule="exact"/>
        <w:ind w:firstLine="420"/>
        <w:jc w:val="both"/>
      </w:pPr>
      <w:r>
        <w:t>反演定理的应用场景多为复杂逻辑表达式，初学者极易出现运算顺序错误，因此必须严格遵守以下两条规则，保证反函数求解的准确性：</w:t>
      </w:r>
    </w:p>
    <w:p w14:paraId="516D732C">
      <w:pPr>
        <w:pStyle w:val="143"/>
        <w:numPr>
          <w:ilvl w:val="0"/>
          <w:numId w:val="19"/>
        </w:numPr>
        <w:spacing w:before="60" w:after="60" w:line="400" w:lineRule="exact"/>
        <w:jc w:val="both"/>
      </w:pPr>
      <w:r>
        <w:t>运算优先级规则：变换后的表达式必须严格保持原函数的运算优先级，即“括号&gt;非运算&gt;与运算&gt;或运算”的顺序不变。原表达式中先运算的部分，变换后依然要先运算，必要时必须添加括号保证运算顺序，禁止随意改变原有的运算逻辑。</w:t>
      </w:r>
    </w:p>
    <w:p w14:paraId="6EE8347A">
      <w:pPr>
        <w:pStyle w:val="143"/>
        <w:numPr>
          <w:ilvl w:val="0"/>
          <w:numId w:val="19"/>
        </w:numPr>
        <w:spacing w:before="60" w:after="60" w:line="400" w:lineRule="exact"/>
        <w:jc w:val="both"/>
      </w:pPr>
      <w:r>
        <w:t>非号处理规则：仅覆盖单个变量的短非号，在变量取反后直接去掉；覆盖多个变量、整个与项或完整表达式的长非号，仅对非号下方的内容按照规则进行变换，长非号本身必须完整保留，不得随意去掉。</w:t>
      </w:r>
    </w:p>
    <w:p w14:paraId="6495F3E2">
      <w:pPr>
        <w:spacing w:before="60" w:after="60" w:line="400" w:lineRule="exact"/>
        <w:ind w:firstLine="420"/>
        <w:jc w:val="both"/>
      </w:pPr>
      <w:r>
        <w:t>（3）应用示例</w:t>
      </w:r>
    </w:p>
    <w:p w14:paraId="4C6B9BC9">
      <w:pPr>
        <w:spacing w:before="60" w:after="60" w:line="400" w:lineRule="exact"/>
        <w:ind w:firstLine="420"/>
        <w:jc w:val="both"/>
      </w:pPr>
      <w:r>
        <w:t>示例</w:t>
      </w:r>
      <w:r>
        <w:rPr>
          <w:rFonts w:hint="eastAsia"/>
        </w:rPr>
        <w:t>1</w:t>
      </w:r>
      <w:r>
        <w:t>：求解逻辑函数</w:t>
      </w:r>
      <m:oMath>
        <m:r>
          <m:rPr/>
          <w:rPr>
            <w:rFonts w:ascii="Cambria Math" w:hAnsi="Cambria Math"/>
          </w:rPr>
          <m:t>Y</m:t>
        </m:r>
        <m:r>
          <m:rPr>
            <m:sty m:val="p"/>
          </m:rPr>
          <w:rPr>
            <w:rFonts w:ascii="Cambria Math" w:hAnsi="Cambria Math"/>
          </w:rPr>
          <m:t>=</m:t>
        </m:r>
        <m:r>
          <m:rPr/>
          <w:rPr>
            <w:rFonts w:ascii="Cambria Math" w:hAnsi="Cambria Math"/>
          </w:rPr>
          <m:t>AB</m:t>
        </m:r>
        <m:r>
          <m:rPr>
            <m:sty m:val="p"/>
          </m:rPr>
          <w:rPr>
            <w:rFonts w:ascii="Cambria Math" w:hAnsi="Cambria Math"/>
          </w:rPr>
          <m:t>+</m:t>
        </m:r>
        <m:bar>
          <m:barPr>
            <m:pos m:val="top"/>
            <m:ctrlPr>
              <w:rPr>
                <w:rFonts w:ascii="Cambria Math" w:hAnsi="Cambria Math"/>
              </w:rPr>
            </m:ctrlPr>
          </m:barPr>
          <m:e>
            <m:r>
              <m:rPr/>
              <w:rPr>
                <w:rFonts w:ascii="Cambria Math" w:hAnsi="Cambria Math"/>
              </w:rPr>
              <m:t>A</m:t>
            </m:r>
            <m:ctrlPr>
              <w:rPr>
                <w:rFonts w:ascii="Cambria Math" w:hAnsi="Cambria Math"/>
              </w:rPr>
            </m:ctrlPr>
          </m:e>
        </m:bar>
        <m:r>
          <m:rPr/>
          <w:rPr>
            <w:rFonts w:ascii="Cambria Math" w:hAnsi="Cambria Math"/>
          </w:rPr>
          <m:t>C</m:t>
        </m:r>
      </m:oMath>
      <w:r>
        <w:t>的反函数</w:t>
      </w:r>
      <m:oMath>
        <m:bar>
          <m:barPr>
            <m:pos m:val="top"/>
            <m:ctrlPr>
              <w:rPr>
                <w:rFonts w:ascii="Cambria Math" w:hAnsi="Cambria Math"/>
              </w:rPr>
            </m:ctrlPr>
          </m:barPr>
          <m:e>
            <m:r>
              <m:rPr/>
              <w:rPr>
                <w:rFonts w:ascii="Cambria Math" w:hAnsi="Cambria Math"/>
              </w:rPr>
              <m:t>Y</m:t>
            </m:r>
            <m:ctrlPr>
              <w:rPr>
                <w:rFonts w:ascii="Cambria Math" w:hAnsi="Cambria Math"/>
              </w:rPr>
            </m:ctrlPr>
          </m:e>
        </m:bar>
      </m:oMath>
    </w:p>
    <w:p w14:paraId="6636CC8E">
      <w:pPr>
        <w:spacing w:before="60" w:after="60" w:line="400" w:lineRule="exact"/>
        <w:ind w:firstLine="420"/>
        <w:jc w:val="both"/>
      </w:pPr>
      <w:r>
        <w:t>按照反演定理规则逐步变换：</w:t>
      </w:r>
    </w:p>
    <w:p w14:paraId="5F525BC5">
      <w:pPr>
        <w:pStyle w:val="143"/>
        <w:numPr>
          <w:ilvl w:val="0"/>
          <w:numId w:val="20"/>
        </w:numPr>
        <w:spacing w:before="60" w:after="60" w:line="400" w:lineRule="exact"/>
        <w:jc w:val="both"/>
      </w:pPr>
      <w:r>
        <w:t>运算符变换：·换+，+换·，得到</w:t>
      </w:r>
      <m:oMath>
        <m:d>
          <m:dPr>
            <m:ctrlPr>
              <w:rPr>
                <w:rFonts w:ascii="Cambria Math" w:hAnsi="Cambria Math"/>
                <w:i/>
              </w:rPr>
            </m:ctrlPr>
          </m:dPr>
          <m:e>
            <m:r>
              <m:rPr/>
              <w:rPr>
                <w:rFonts w:ascii="Cambria Math" w:hAnsi="Cambria Math"/>
              </w:rPr>
              <m:t>A+B</m:t>
            </m:r>
            <m:ctrlPr>
              <w:rPr>
                <w:rFonts w:ascii="Cambria Math" w:hAnsi="Cambria Math"/>
                <w:i/>
              </w:rPr>
            </m:ctrlPr>
          </m:e>
        </m:d>
        <m:r>
          <m:rPr>
            <m:sty m:val="p"/>
          </m:rPr>
          <w:rPr>
            <w:rFonts w:ascii="Cambria Math" w:hAnsi="Cambria Math"/>
          </w:rPr>
          <m:t>⋅</m:t>
        </m:r>
        <m:d>
          <m:dPr>
            <m:ctrlPr>
              <w:rPr>
                <w:rFonts w:ascii="Cambria Math" w:hAnsi="Cambria Math"/>
                <w:i/>
              </w:rPr>
            </m:ctrlPr>
          </m:dPr>
          <m:e>
            <m:bar>
              <m:barPr>
                <m:pos m:val="top"/>
                <m:ctrlPr>
                  <w:rPr>
                    <w:rFonts w:ascii="Cambria Math" w:hAnsi="Cambria Math"/>
                  </w:rPr>
                </m:ctrlPr>
              </m:barPr>
              <m:e>
                <m:r>
                  <m:rPr/>
                  <w:rPr>
                    <w:rFonts w:ascii="Cambria Math" w:hAnsi="Cambria Math"/>
                  </w:rPr>
                  <m:t>A</m:t>
                </m:r>
                <m:ctrlPr>
                  <w:rPr>
                    <w:rFonts w:ascii="Cambria Math" w:hAnsi="Cambria Math"/>
                  </w:rPr>
                </m:ctrlPr>
              </m:e>
            </m:bar>
            <m:r>
              <m:rPr/>
              <w:rPr>
                <w:rFonts w:ascii="Cambria Math" w:hAnsi="Cambria Math"/>
              </w:rPr>
              <m:t>+C</m:t>
            </m:r>
            <m:ctrlPr>
              <w:rPr>
                <w:rFonts w:ascii="Cambria Math" w:hAnsi="Cambria Math"/>
                <w:i/>
              </w:rPr>
            </m:ctrlPr>
          </m:e>
        </m:d>
      </m:oMath>
      <w:r>
        <w:t>；</w:t>
      </w:r>
    </w:p>
    <w:p w14:paraId="75977BE4">
      <w:pPr>
        <w:pStyle w:val="143"/>
        <w:numPr>
          <w:ilvl w:val="0"/>
          <w:numId w:val="20"/>
        </w:numPr>
        <w:spacing w:before="60" w:after="60" w:line="400" w:lineRule="exact"/>
        <w:jc w:val="both"/>
      </w:pPr>
      <w:r>
        <w:t>变量变换：原变量换反变量，反变量换原变量，得到</w:t>
      </w:r>
      <m:oMath>
        <m:d>
          <m:dPr>
            <m:ctrlPr>
              <w:rPr>
                <w:rFonts w:ascii="Cambria Math" w:hAnsi="Cambria Math"/>
                <w:i/>
              </w:rPr>
            </m:ctrlPr>
          </m:dPr>
          <m:e>
            <m:bar>
              <m:barPr>
                <m:pos m:val="top"/>
                <m:ctrlPr>
                  <w:rPr>
                    <w:rFonts w:ascii="Cambria Math" w:hAnsi="Cambria Math"/>
                  </w:rPr>
                </m:ctrlPr>
              </m:barPr>
              <m:e>
                <m:r>
                  <m:rPr/>
                  <w:rPr>
                    <w:rFonts w:ascii="Cambria Math" w:hAnsi="Cambria Math"/>
                  </w:rPr>
                  <m:t>A</m:t>
                </m:r>
                <m:ctrlPr>
                  <w:rPr>
                    <w:rFonts w:ascii="Cambria Math" w:hAnsi="Cambria Math"/>
                  </w:rPr>
                </m:ctrlPr>
              </m:e>
            </m:bar>
            <m:r>
              <m:rPr/>
              <w:rPr>
                <w:rFonts w:ascii="Cambria Math" w:hAnsi="Cambria Math"/>
              </w:rPr>
              <m:t>+</m:t>
            </m:r>
            <m:bar>
              <m:barPr>
                <m:pos m:val="top"/>
                <m:ctrlPr>
                  <w:rPr>
                    <w:rFonts w:ascii="Cambria Math" w:hAnsi="Cambria Math"/>
                  </w:rPr>
                </m:ctrlPr>
              </m:barPr>
              <m:e>
                <m:r>
                  <m:rPr/>
                  <w:rPr>
                    <w:rFonts w:ascii="Cambria Math" w:hAnsi="Cambria Math"/>
                  </w:rPr>
                  <m:t>B</m:t>
                </m:r>
                <m:ctrlPr>
                  <w:rPr>
                    <w:rFonts w:ascii="Cambria Math" w:hAnsi="Cambria Math"/>
                  </w:rPr>
                </m:ctrlPr>
              </m:e>
            </m:bar>
            <m:ctrlPr>
              <w:rPr>
                <w:rFonts w:ascii="Cambria Math" w:hAnsi="Cambria Math"/>
                <w:i/>
              </w:rPr>
            </m:ctrlPr>
          </m:e>
        </m:d>
        <m:r>
          <m:rPr>
            <m:sty m:val="p"/>
          </m:rPr>
          <w:rPr>
            <w:rFonts w:ascii="Cambria Math" w:hAnsi="Cambria Math"/>
          </w:rPr>
          <m:t>⋅</m:t>
        </m:r>
        <m:d>
          <m:dPr>
            <m:ctrlPr>
              <w:rPr>
                <w:rFonts w:ascii="Cambria Math" w:hAnsi="Cambria Math"/>
                <w:i/>
              </w:rPr>
            </m:ctrlPr>
          </m:dPr>
          <m:e>
            <m:r>
              <m:rPr/>
              <w:rPr>
                <w:rFonts w:ascii="Cambria Math" w:hAnsi="Cambria Math"/>
              </w:rPr>
              <m:t>A+</m:t>
            </m:r>
            <m:bar>
              <m:barPr>
                <m:pos m:val="top"/>
                <m:ctrlPr>
                  <w:rPr>
                    <w:rFonts w:ascii="Cambria Math" w:hAnsi="Cambria Math"/>
                  </w:rPr>
                </m:ctrlPr>
              </m:barPr>
              <m:e>
                <m:r>
                  <m:rPr/>
                  <w:rPr>
                    <w:rFonts w:ascii="Cambria Math" w:hAnsi="Cambria Math"/>
                  </w:rPr>
                  <m:t>C</m:t>
                </m:r>
                <m:ctrlPr>
                  <w:rPr>
                    <w:rFonts w:ascii="Cambria Math" w:hAnsi="Cambria Math"/>
                  </w:rPr>
                </m:ctrlPr>
              </m:e>
            </m:bar>
            <m:ctrlPr>
              <w:rPr>
                <w:rFonts w:ascii="Cambria Math" w:hAnsi="Cambria Math"/>
                <w:i/>
              </w:rPr>
            </m:ctrlPr>
          </m:e>
        </m:d>
      </m:oMath>
      <w:r>
        <w:t>；</w:t>
      </w:r>
    </w:p>
    <w:p w14:paraId="4F78C62D">
      <w:pPr>
        <w:pStyle w:val="143"/>
        <w:numPr>
          <w:ilvl w:val="0"/>
          <w:numId w:val="20"/>
        </w:numPr>
        <w:spacing w:before="60" w:after="60" w:line="400" w:lineRule="exact"/>
        <w:jc w:val="both"/>
      </w:pPr>
      <w:r>
        <w:t>无常量变换，保持运算优先级不变，最终得到反函数：</w:t>
      </w:r>
    </w:p>
    <w:p w14:paraId="675778FF">
      <w:pPr>
        <w:spacing w:before="60" w:after="60" w:line="400" w:lineRule="exact"/>
        <w:ind w:firstLine="420"/>
        <w:jc w:val="both"/>
      </w:pPr>
      <m:oMathPara>
        <m:oMath>
          <m:bar>
            <m:barPr>
              <m:pos m:val="top"/>
              <m:ctrlPr>
                <w:rPr>
                  <w:rFonts w:ascii="Cambria Math" w:hAnsi="Cambria Math"/>
                </w:rPr>
              </m:ctrlPr>
            </m:barPr>
            <m:e>
              <m:r>
                <m:rPr/>
                <w:rPr>
                  <w:rFonts w:ascii="Cambria Math" w:hAnsi="Cambria Math"/>
                </w:rPr>
                <m:t>Y</m:t>
              </m:r>
              <m:ctrlPr>
                <w:rPr>
                  <w:rFonts w:ascii="Cambria Math" w:hAnsi="Cambria Math"/>
                </w:rPr>
              </m:ctrlPr>
            </m:e>
          </m:bar>
          <m:r>
            <m:rPr/>
            <w:rPr>
              <w:rFonts w:ascii="Cambria Math" w:hAnsi="Cambria Math"/>
            </w:rPr>
            <m:t>=</m:t>
          </m:r>
          <m:d>
            <m:dPr>
              <m:ctrlPr>
                <w:rPr>
                  <w:rFonts w:ascii="Cambria Math" w:hAnsi="Cambria Math"/>
                  <w:i/>
                </w:rPr>
              </m:ctrlPr>
            </m:dPr>
            <m:e>
              <m:bar>
                <m:barPr>
                  <m:pos m:val="top"/>
                  <m:ctrlPr>
                    <w:rPr>
                      <w:rFonts w:ascii="Cambria Math" w:hAnsi="Cambria Math"/>
                    </w:rPr>
                  </m:ctrlPr>
                </m:barPr>
                <m:e>
                  <m:r>
                    <m:rPr/>
                    <w:rPr>
                      <w:rFonts w:ascii="Cambria Math" w:hAnsi="Cambria Math"/>
                    </w:rPr>
                    <m:t>A</m:t>
                  </m:r>
                  <m:ctrlPr>
                    <w:rPr>
                      <w:rFonts w:ascii="Cambria Math" w:hAnsi="Cambria Math"/>
                    </w:rPr>
                  </m:ctrlPr>
                </m:e>
              </m:bar>
              <m:r>
                <m:rPr/>
                <w:rPr>
                  <w:rFonts w:ascii="Cambria Math" w:hAnsi="Cambria Math"/>
                </w:rPr>
                <m:t>+</m:t>
              </m:r>
              <m:bar>
                <m:barPr>
                  <m:pos m:val="top"/>
                  <m:ctrlPr>
                    <w:rPr>
                      <w:rFonts w:ascii="Cambria Math" w:hAnsi="Cambria Math"/>
                    </w:rPr>
                  </m:ctrlPr>
                </m:barPr>
                <m:e>
                  <m:r>
                    <m:rPr/>
                    <w:rPr>
                      <w:rFonts w:ascii="Cambria Math" w:hAnsi="Cambria Math"/>
                    </w:rPr>
                    <m:t>B</m:t>
                  </m:r>
                  <m:ctrlPr>
                    <w:rPr>
                      <w:rFonts w:ascii="Cambria Math" w:hAnsi="Cambria Math"/>
                    </w:rPr>
                  </m:ctrlPr>
                </m:e>
              </m:bar>
              <m:ctrlPr>
                <w:rPr>
                  <w:rFonts w:ascii="Cambria Math" w:hAnsi="Cambria Math"/>
                  <w:i/>
                </w:rPr>
              </m:ctrlPr>
            </m:e>
          </m:d>
          <m:r>
            <m:rPr>
              <m:sty m:val="p"/>
            </m:rPr>
            <w:rPr>
              <w:rFonts w:ascii="Cambria Math" w:hAnsi="Cambria Math"/>
            </w:rPr>
            <m:t>⋅</m:t>
          </m:r>
          <m:d>
            <m:dPr>
              <m:ctrlPr>
                <w:rPr>
                  <w:rFonts w:ascii="Cambria Math" w:hAnsi="Cambria Math"/>
                  <w:i/>
                </w:rPr>
              </m:ctrlPr>
            </m:dPr>
            <m:e>
              <m:r>
                <m:rPr/>
                <w:rPr>
                  <w:rFonts w:ascii="Cambria Math" w:hAnsi="Cambria Math"/>
                </w:rPr>
                <m:t>A+</m:t>
              </m:r>
              <m:bar>
                <m:barPr>
                  <m:pos m:val="top"/>
                  <m:ctrlPr>
                    <w:rPr>
                      <w:rFonts w:ascii="Cambria Math" w:hAnsi="Cambria Math"/>
                    </w:rPr>
                  </m:ctrlPr>
                </m:barPr>
                <m:e>
                  <m:r>
                    <m:rPr/>
                    <w:rPr>
                      <w:rFonts w:ascii="Cambria Math" w:hAnsi="Cambria Math"/>
                    </w:rPr>
                    <m:t>C</m:t>
                  </m:r>
                  <m:ctrlPr>
                    <w:rPr>
                      <w:rFonts w:ascii="Cambria Math" w:hAnsi="Cambria Math"/>
                    </w:rPr>
                  </m:ctrlPr>
                </m:e>
              </m:bar>
              <m:ctrlPr>
                <w:rPr>
                  <w:rFonts w:ascii="Cambria Math" w:hAnsi="Cambria Math"/>
                  <w:i/>
                </w:rPr>
              </m:ctrlPr>
            </m:e>
          </m:d>
        </m:oMath>
      </m:oMathPara>
    </w:p>
    <w:p w14:paraId="21C9C7DF">
      <w:pPr>
        <w:spacing w:before="60" w:after="60" w:line="400" w:lineRule="exact"/>
        <w:ind w:firstLine="420"/>
        <w:jc w:val="both"/>
      </w:pPr>
      <w:r>
        <w:t>可通过摩根定理验证：</w:t>
      </w:r>
      <m:oMath>
        <m:bar>
          <m:barPr>
            <m:pos m:val="top"/>
            <m:ctrlPr>
              <w:rPr>
                <w:rFonts w:ascii="Cambria Math" w:hAnsi="Cambria Math"/>
              </w:rPr>
            </m:ctrlPr>
          </m:barPr>
          <m:e>
            <m:r>
              <m:rPr/>
              <w:rPr>
                <w:rFonts w:ascii="Cambria Math" w:hAnsi="Cambria Math"/>
              </w:rPr>
              <m:t>Y</m:t>
            </m:r>
            <m:ctrlPr>
              <w:rPr>
                <w:rFonts w:ascii="Cambria Math" w:hAnsi="Cambria Math"/>
              </w:rPr>
            </m:ctrlPr>
          </m:e>
        </m:bar>
        <m:r>
          <m:rPr/>
          <w:rPr>
            <w:rFonts w:ascii="Cambria Math" w:hAnsi="Cambria Math"/>
          </w:rPr>
          <m:t>=</m:t>
        </m:r>
        <m:bar>
          <m:barPr>
            <m:pos m:val="top"/>
            <m:ctrlPr>
              <w:rPr>
                <w:rFonts w:ascii="Cambria Math" w:hAnsi="Cambria Math"/>
              </w:rPr>
            </m:ctrlPr>
          </m:barPr>
          <m:e>
            <m:r>
              <m:rPr/>
              <w:rPr>
                <w:rFonts w:ascii="Cambria Math" w:hAnsi="Cambria Math"/>
              </w:rPr>
              <m:t>AB+</m:t>
            </m:r>
            <m:bar>
              <m:barPr>
                <m:pos m:val="top"/>
                <m:ctrlPr>
                  <w:rPr>
                    <w:rFonts w:ascii="Cambria Math" w:hAnsi="Cambria Math"/>
                  </w:rPr>
                </m:ctrlPr>
              </m:barPr>
              <m:e>
                <m:r>
                  <m:rPr/>
                  <w:rPr>
                    <w:rFonts w:ascii="Cambria Math" w:hAnsi="Cambria Math"/>
                  </w:rPr>
                  <m:t>A</m:t>
                </m:r>
                <m:ctrlPr>
                  <w:rPr>
                    <w:rFonts w:ascii="Cambria Math" w:hAnsi="Cambria Math"/>
                  </w:rPr>
                </m:ctrlPr>
              </m:e>
            </m:bar>
            <m:r>
              <m:rPr/>
              <w:rPr>
                <w:rFonts w:ascii="Cambria Math" w:hAnsi="Cambria Math"/>
              </w:rPr>
              <m:t>C</m:t>
            </m:r>
            <m:ctrlPr>
              <w:rPr>
                <w:rFonts w:ascii="Cambria Math" w:hAnsi="Cambria Math"/>
              </w:rPr>
            </m:ctrlPr>
          </m:e>
        </m:bar>
        <m:r>
          <m:rPr/>
          <w:rPr>
            <w:rFonts w:ascii="Cambria Math" w:hAnsi="Cambria Math"/>
          </w:rPr>
          <m:t>=</m:t>
        </m:r>
        <m:bar>
          <m:barPr>
            <m:pos m:val="top"/>
            <m:ctrlPr>
              <w:rPr>
                <w:rFonts w:ascii="Cambria Math" w:hAnsi="Cambria Math"/>
              </w:rPr>
            </m:ctrlPr>
          </m:barPr>
          <m:e>
            <m:r>
              <m:rPr/>
              <w:rPr>
                <w:rFonts w:ascii="Cambria Math" w:hAnsi="Cambria Math"/>
              </w:rPr>
              <m:t>AB</m:t>
            </m:r>
            <m:ctrlPr>
              <w:rPr>
                <w:rFonts w:ascii="Cambria Math" w:hAnsi="Cambria Math"/>
              </w:rPr>
            </m:ctrlPr>
          </m:e>
        </m:bar>
        <m:r>
          <m:rPr>
            <m:sty m:val="p"/>
          </m:rPr>
          <w:rPr>
            <w:rFonts w:ascii="Cambria Math" w:hAnsi="Cambria Math"/>
          </w:rPr>
          <m:t>⋅</m:t>
        </m:r>
        <m:bar>
          <m:barPr>
            <m:pos m:val="top"/>
            <m:ctrlPr>
              <w:rPr>
                <w:rFonts w:ascii="Cambria Math" w:hAnsi="Cambria Math"/>
              </w:rPr>
            </m:ctrlPr>
          </m:barPr>
          <m:e>
            <m:bar>
              <m:barPr>
                <m:pos m:val="top"/>
                <m:ctrlPr>
                  <w:rPr>
                    <w:rFonts w:ascii="Cambria Math" w:hAnsi="Cambria Math"/>
                  </w:rPr>
                </m:ctrlPr>
              </m:barPr>
              <m:e>
                <m:r>
                  <m:rPr/>
                  <w:rPr>
                    <w:rFonts w:ascii="Cambria Math" w:hAnsi="Cambria Math"/>
                  </w:rPr>
                  <m:t>A</m:t>
                </m:r>
                <m:ctrlPr>
                  <w:rPr>
                    <w:rFonts w:ascii="Cambria Math" w:hAnsi="Cambria Math"/>
                  </w:rPr>
                </m:ctrlPr>
              </m:e>
            </m:bar>
            <m:r>
              <m:rPr/>
              <w:rPr>
                <w:rFonts w:ascii="Cambria Math" w:hAnsi="Cambria Math"/>
              </w:rPr>
              <m:t>C</m:t>
            </m:r>
            <m:ctrlPr>
              <w:rPr>
                <w:rFonts w:ascii="Cambria Math" w:hAnsi="Cambria Math"/>
              </w:rPr>
            </m:ctrlPr>
          </m:e>
        </m:bar>
        <m:r>
          <m:rPr/>
          <w:rPr>
            <w:rFonts w:ascii="Cambria Math" w:hAnsi="Cambria Math"/>
          </w:rPr>
          <m:t>=</m:t>
        </m:r>
        <m:d>
          <m:dPr>
            <m:ctrlPr>
              <w:rPr>
                <w:rFonts w:ascii="Cambria Math" w:hAnsi="Cambria Math"/>
                <w:i/>
              </w:rPr>
            </m:ctrlPr>
          </m:dPr>
          <m:e>
            <m:bar>
              <m:barPr>
                <m:pos m:val="top"/>
                <m:ctrlPr>
                  <w:rPr>
                    <w:rFonts w:ascii="Cambria Math" w:hAnsi="Cambria Math"/>
                  </w:rPr>
                </m:ctrlPr>
              </m:barPr>
              <m:e>
                <m:r>
                  <m:rPr/>
                  <w:rPr>
                    <w:rFonts w:ascii="Cambria Math" w:hAnsi="Cambria Math"/>
                  </w:rPr>
                  <m:t>A</m:t>
                </m:r>
                <m:ctrlPr>
                  <w:rPr>
                    <w:rFonts w:ascii="Cambria Math" w:hAnsi="Cambria Math"/>
                  </w:rPr>
                </m:ctrlPr>
              </m:e>
            </m:bar>
            <m:r>
              <m:rPr/>
              <w:rPr>
                <w:rFonts w:ascii="Cambria Math" w:hAnsi="Cambria Math"/>
              </w:rPr>
              <m:t>+</m:t>
            </m:r>
            <m:bar>
              <m:barPr>
                <m:pos m:val="top"/>
                <m:ctrlPr>
                  <w:rPr>
                    <w:rFonts w:ascii="Cambria Math" w:hAnsi="Cambria Math"/>
                  </w:rPr>
                </m:ctrlPr>
              </m:barPr>
              <m:e>
                <m:r>
                  <m:rPr/>
                  <w:rPr>
                    <w:rFonts w:ascii="Cambria Math" w:hAnsi="Cambria Math"/>
                  </w:rPr>
                  <m:t>B</m:t>
                </m:r>
                <m:ctrlPr>
                  <w:rPr>
                    <w:rFonts w:ascii="Cambria Math" w:hAnsi="Cambria Math"/>
                  </w:rPr>
                </m:ctrlPr>
              </m:e>
            </m:bar>
            <m:ctrlPr>
              <w:rPr>
                <w:rFonts w:ascii="Cambria Math" w:hAnsi="Cambria Math"/>
                <w:i/>
              </w:rPr>
            </m:ctrlPr>
          </m:e>
        </m:d>
        <m:d>
          <m:dPr>
            <m:ctrlPr>
              <w:rPr>
                <w:rFonts w:ascii="Cambria Math" w:hAnsi="Cambria Math"/>
                <w:i/>
              </w:rPr>
            </m:ctrlPr>
          </m:dPr>
          <m:e>
            <m:r>
              <m:rPr/>
              <w:rPr>
                <w:rFonts w:ascii="Cambria Math" w:hAnsi="Cambria Math"/>
              </w:rPr>
              <m:t>A+</m:t>
            </m:r>
            <m:bar>
              <m:barPr>
                <m:pos m:val="top"/>
                <m:ctrlPr>
                  <w:rPr>
                    <w:rFonts w:ascii="Cambria Math" w:hAnsi="Cambria Math"/>
                  </w:rPr>
                </m:ctrlPr>
              </m:barPr>
              <m:e>
                <m:r>
                  <m:rPr/>
                  <w:rPr>
                    <w:rFonts w:ascii="Cambria Math" w:hAnsi="Cambria Math"/>
                  </w:rPr>
                  <m:t>C</m:t>
                </m:r>
                <m:ctrlPr>
                  <w:rPr>
                    <w:rFonts w:ascii="Cambria Math" w:hAnsi="Cambria Math"/>
                  </w:rPr>
                </m:ctrlPr>
              </m:e>
            </m:bar>
            <m:ctrlPr>
              <w:rPr>
                <w:rFonts w:ascii="Cambria Math" w:hAnsi="Cambria Math"/>
                <w:i/>
              </w:rPr>
            </m:ctrlPr>
          </m:e>
        </m:d>
      </m:oMath>
      <w:r>
        <w:t>，与反演定理求解结果完全一致。</w:t>
      </w:r>
    </w:p>
    <w:p w14:paraId="50D136DA">
      <w:pPr>
        <w:spacing w:before="60" w:after="60" w:line="400" w:lineRule="exact"/>
        <w:ind w:firstLine="420"/>
        <w:jc w:val="both"/>
      </w:pPr>
      <w:r>
        <w:t>示例</w:t>
      </w:r>
      <w:r>
        <w:rPr>
          <w:rFonts w:hint="eastAsia"/>
        </w:rPr>
        <w:t>2</w:t>
      </w:r>
      <w:r>
        <w:t>：求解逻辑函数</w:t>
      </w:r>
      <m:oMath>
        <m:r>
          <m:rPr/>
          <w:rPr>
            <w:rFonts w:ascii="Cambria Math" w:hAnsi="Cambria Math"/>
          </w:rPr>
          <m:t>Y=A+</m:t>
        </m:r>
        <m:bar>
          <m:barPr>
            <m:pos m:val="top"/>
            <m:ctrlPr>
              <w:rPr>
                <w:rFonts w:ascii="Cambria Math" w:hAnsi="Cambria Math"/>
              </w:rPr>
            </m:ctrlPr>
          </m:barPr>
          <m:e>
            <m:r>
              <m:rPr/>
              <w:rPr>
                <w:rFonts w:ascii="Cambria Math" w:hAnsi="Cambria Math"/>
              </w:rPr>
              <m:t>B+</m:t>
            </m:r>
            <m:bar>
              <m:barPr>
                <m:pos m:val="top"/>
                <m:ctrlPr>
                  <w:rPr>
                    <w:rFonts w:ascii="Cambria Math" w:hAnsi="Cambria Math"/>
                  </w:rPr>
                </m:ctrlPr>
              </m:barPr>
              <m:e>
                <m:r>
                  <m:rPr/>
                  <w:rPr>
                    <w:rFonts w:ascii="Cambria Math" w:hAnsi="Cambria Math"/>
                  </w:rPr>
                  <m:t>C</m:t>
                </m:r>
                <m:ctrlPr>
                  <w:rPr>
                    <w:rFonts w:ascii="Cambria Math" w:hAnsi="Cambria Math"/>
                  </w:rPr>
                </m:ctrlPr>
              </m:e>
            </m:bar>
            <m:r>
              <m:rPr/>
              <w:rPr>
                <w:rFonts w:ascii="Cambria Math" w:hAnsi="Cambria Math"/>
              </w:rPr>
              <m:t>+</m:t>
            </m:r>
            <m:bar>
              <m:barPr>
                <m:pos m:val="top"/>
                <m:ctrlPr>
                  <w:rPr>
                    <w:rFonts w:ascii="Cambria Math" w:hAnsi="Cambria Math"/>
                  </w:rPr>
                </m:ctrlPr>
              </m:barPr>
              <m:e>
                <m:r>
                  <m:rPr/>
                  <w:rPr>
                    <w:rFonts w:ascii="Cambria Math" w:hAnsi="Cambria Math"/>
                  </w:rPr>
                  <m:t>D+</m:t>
                </m:r>
                <m:bar>
                  <m:barPr>
                    <m:pos m:val="top"/>
                    <m:ctrlPr>
                      <w:rPr>
                        <w:rFonts w:ascii="Cambria Math" w:hAnsi="Cambria Math"/>
                      </w:rPr>
                    </m:ctrlPr>
                  </m:barPr>
                  <m:e>
                    <m:r>
                      <m:rPr/>
                      <w:rPr>
                        <w:rFonts w:ascii="Cambria Math" w:hAnsi="Cambria Math"/>
                      </w:rPr>
                      <m:t>E</m:t>
                    </m:r>
                    <m:ctrlPr>
                      <w:rPr>
                        <w:rFonts w:ascii="Cambria Math" w:hAnsi="Cambria Math"/>
                      </w:rPr>
                    </m:ctrlPr>
                  </m:e>
                </m:bar>
                <m:ctrlPr>
                  <w:rPr>
                    <w:rFonts w:ascii="Cambria Math" w:hAnsi="Cambria Math"/>
                  </w:rPr>
                </m:ctrlPr>
              </m:e>
            </m:bar>
            <m:ctrlPr>
              <w:rPr>
                <w:rFonts w:ascii="Cambria Math" w:hAnsi="Cambria Math"/>
              </w:rPr>
            </m:ctrlPr>
          </m:e>
        </m:bar>
      </m:oMath>
      <w:r>
        <w:t>的反函数</w:t>
      </w:r>
      <m:oMath>
        <m:bar>
          <m:barPr>
            <m:pos m:val="top"/>
            <m:ctrlPr>
              <w:rPr>
                <w:rFonts w:ascii="Cambria Math" w:hAnsi="Cambria Math"/>
              </w:rPr>
            </m:ctrlPr>
          </m:barPr>
          <m:e>
            <m:r>
              <m:rPr/>
              <w:rPr>
                <w:rFonts w:ascii="Cambria Math" w:hAnsi="Cambria Math"/>
              </w:rPr>
              <m:t>Y</m:t>
            </m:r>
            <m:ctrlPr>
              <w:rPr>
                <w:rFonts w:ascii="Cambria Math" w:hAnsi="Cambria Math"/>
              </w:rPr>
            </m:ctrlPr>
          </m:e>
        </m:bar>
      </m:oMath>
    </w:p>
    <w:p w14:paraId="05321AF2">
      <w:pPr>
        <w:spacing w:before="60" w:after="60" w:line="400" w:lineRule="exact"/>
        <w:ind w:firstLine="420"/>
        <w:jc w:val="both"/>
      </w:pPr>
      <w:r>
        <w:t>按照反演定理规则与非号处理规则逐步变换：</w:t>
      </w:r>
    </w:p>
    <w:p w14:paraId="6E406FE8">
      <w:pPr>
        <w:pStyle w:val="143"/>
        <w:numPr>
          <w:ilvl w:val="0"/>
          <w:numId w:val="21"/>
        </w:numPr>
        <w:spacing w:before="60" w:after="60" w:line="400" w:lineRule="exact"/>
        <w:jc w:val="both"/>
      </w:pPr>
      <w:r>
        <w:t>运算符变换：+换·，·换+，原表达式无·运算，仅需变换+；</w:t>
      </w:r>
    </w:p>
    <w:p w14:paraId="391207C0">
      <w:pPr>
        <w:pStyle w:val="143"/>
        <w:numPr>
          <w:ilvl w:val="0"/>
          <w:numId w:val="21"/>
        </w:numPr>
        <w:spacing w:before="60" w:after="60" w:line="400" w:lineRule="exact"/>
        <w:jc w:val="both"/>
      </w:pPr>
      <w:r>
        <w:t>常量变换：无常量，无需变换；</w:t>
      </w:r>
    </w:p>
    <w:p w14:paraId="03C01CF5">
      <w:pPr>
        <w:pStyle w:val="143"/>
        <w:numPr>
          <w:ilvl w:val="0"/>
          <w:numId w:val="21"/>
        </w:numPr>
        <w:spacing w:before="60" w:after="60" w:line="400" w:lineRule="exact"/>
        <w:jc w:val="both"/>
      </w:pPr>
      <w:r>
        <w:t>变量变换：原变量换反变量，反变量换原变量；</w:t>
      </w:r>
    </w:p>
    <w:p w14:paraId="7C238C10">
      <w:pPr>
        <w:pStyle w:val="143"/>
        <w:numPr>
          <w:ilvl w:val="0"/>
          <w:numId w:val="21"/>
        </w:numPr>
        <w:spacing w:before="60" w:after="60" w:line="400" w:lineRule="exact"/>
        <w:jc w:val="both"/>
      </w:pPr>
      <w:r>
        <w:t>长非号处理：覆盖</w:t>
      </w:r>
      <m:oMath>
        <m:r>
          <m:rPr/>
          <w:rPr>
            <w:rFonts w:ascii="Cambria Math" w:hAnsi="Cambria Math"/>
          </w:rPr>
          <m:t>B+</m:t>
        </m:r>
        <m:bar>
          <m:barPr>
            <m:pos m:val="top"/>
            <m:ctrlPr>
              <w:rPr>
                <w:rFonts w:ascii="Cambria Math" w:hAnsi="Cambria Math"/>
              </w:rPr>
            </m:ctrlPr>
          </m:barPr>
          <m:e>
            <m:r>
              <m:rPr/>
              <w:rPr>
                <w:rFonts w:ascii="Cambria Math" w:hAnsi="Cambria Math"/>
              </w:rPr>
              <m:t>C</m:t>
            </m:r>
            <m:ctrlPr>
              <w:rPr>
                <w:rFonts w:ascii="Cambria Math" w:hAnsi="Cambria Math"/>
              </w:rPr>
            </m:ctrlPr>
          </m:e>
        </m:bar>
        <m:r>
          <m:rPr/>
          <w:rPr>
            <w:rFonts w:ascii="Cambria Math" w:hAnsi="Cambria Math"/>
          </w:rPr>
          <m:t>+</m:t>
        </m:r>
        <m:bar>
          <m:barPr>
            <m:pos m:val="top"/>
            <m:ctrlPr>
              <w:rPr>
                <w:rFonts w:ascii="Cambria Math" w:hAnsi="Cambria Math"/>
              </w:rPr>
            </m:ctrlPr>
          </m:barPr>
          <m:e>
            <m:r>
              <m:rPr/>
              <w:rPr>
                <w:rFonts w:ascii="Cambria Math" w:hAnsi="Cambria Math"/>
              </w:rPr>
              <m:t>D+</m:t>
            </m:r>
            <m:bar>
              <m:barPr>
                <m:pos m:val="top"/>
                <m:ctrlPr>
                  <w:rPr>
                    <w:rFonts w:ascii="Cambria Math" w:hAnsi="Cambria Math"/>
                  </w:rPr>
                </m:ctrlPr>
              </m:barPr>
              <m:e>
                <m:r>
                  <m:rPr/>
                  <w:rPr>
                    <w:rFonts w:ascii="Cambria Math" w:hAnsi="Cambria Math"/>
                  </w:rPr>
                  <m:t>E</m:t>
                </m:r>
                <m:ctrlPr>
                  <w:rPr>
                    <w:rFonts w:ascii="Cambria Math" w:hAnsi="Cambria Math"/>
                  </w:rPr>
                </m:ctrlPr>
              </m:e>
            </m:bar>
            <m:ctrlPr>
              <w:rPr>
                <w:rFonts w:ascii="Cambria Math" w:hAnsi="Cambria Math"/>
              </w:rPr>
            </m:ctrlPr>
          </m:e>
        </m:bar>
      </m:oMath>
      <w:r>
        <w:t>的长非号、覆盖</w:t>
      </w:r>
      <m:oMath>
        <m:r>
          <m:rPr/>
          <w:rPr>
            <w:rFonts w:ascii="Cambria Math" w:hAnsi="Cambria Math"/>
          </w:rPr>
          <m:t>D+</m:t>
        </m:r>
        <m:bar>
          <m:barPr>
            <m:pos m:val="top"/>
            <m:ctrlPr>
              <w:rPr>
                <w:rFonts w:ascii="Cambria Math" w:hAnsi="Cambria Math"/>
              </w:rPr>
            </m:ctrlPr>
          </m:barPr>
          <m:e>
            <m:r>
              <m:rPr/>
              <w:rPr>
                <w:rFonts w:ascii="Cambria Math" w:hAnsi="Cambria Math"/>
              </w:rPr>
              <m:t>E</m:t>
            </m:r>
            <m:ctrlPr>
              <w:rPr>
                <w:rFonts w:ascii="Cambria Math" w:hAnsi="Cambria Math"/>
              </w:rPr>
            </m:ctrlPr>
          </m:e>
        </m:bar>
      </m:oMath>
      <w:r>
        <w:t>的长非号均保留，仅变换非号内部内容；</w:t>
      </w:r>
    </w:p>
    <w:p w14:paraId="7AC13054">
      <w:pPr>
        <w:spacing w:before="60" w:after="60" w:line="400" w:lineRule="exact"/>
        <w:ind w:firstLine="420"/>
        <w:jc w:val="both"/>
      </w:pPr>
      <w:r>
        <w:t>最终得到反函数：</w:t>
      </w:r>
    </w:p>
    <w:p w14:paraId="21ECD19C">
      <w:pPr>
        <w:spacing w:before="60" w:after="60" w:line="400" w:lineRule="exact"/>
        <w:ind w:firstLine="420"/>
        <w:jc w:val="both"/>
      </w:pPr>
      <m:oMathPara>
        <m:oMathParaPr>
          <m:jc m:val="center"/>
        </m:oMathParaPr>
        <m:oMath>
          <m:bar>
            <m:barPr>
              <m:pos m:val="top"/>
              <m:ctrlPr>
                <w:rPr>
                  <w:rFonts w:ascii="Cambria Math" w:hAnsi="Cambria Math"/>
                </w:rPr>
              </m:ctrlPr>
            </m:barPr>
            <m:e>
              <m:r>
                <m:rPr/>
                <w:rPr>
                  <w:rFonts w:ascii="Cambria Math" w:hAnsi="Cambria Math"/>
                </w:rPr>
                <m:t>Y</m:t>
              </m:r>
              <m:ctrlPr>
                <w:rPr>
                  <w:rFonts w:ascii="Cambria Math" w:hAnsi="Cambria Math"/>
                </w:rPr>
              </m:ctrlPr>
            </m:e>
          </m:bar>
          <m:r>
            <m:rPr>
              <m:sty m:val="p"/>
            </m:rPr>
            <w:rPr>
              <w:rFonts w:ascii="Cambria Math" w:hAnsi="Cambria Math"/>
            </w:rPr>
            <m:t>=</m:t>
          </m:r>
          <m:bar>
            <m:barPr>
              <m:pos m:val="top"/>
              <m:ctrlPr>
                <w:rPr>
                  <w:rFonts w:ascii="Cambria Math" w:hAnsi="Cambria Math"/>
                </w:rPr>
              </m:ctrlPr>
            </m:barPr>
            <m:e>
              <m:r>
                <m:rPr/>
                <w:rPr>
                  <w:rFonts w:ascii="Cambria Math" w:hAnsi="Cambria Math"/>
                </w:rPr>
                <m:t>A</m:t>
              </m:r>
              <m:ctrlPr>
                <w:rPr>
                  <w:rFonts w:ascii="Cambria Math" w:hAnsi="Cambria Math"/>
                </w:rPr>
              </m:ctrlPr>
            </m:e>
          </m:bar>
          <m:r>
            <m:rPr>
              <m:sty m:val="p"/>
            </m:rPr>
            <w:rPr>
              <w:rFonts w:ascii="Cambria Math" w:hAnsi="Cambria Math"/>
            </w:rPr>
            <m:t>⋅</m:t>
          </m:r>
          <m:bar>
            <m:barPr>
              <m:pos m:val="top"/>
              <m:ctrlPr>
                <w:rPr>
                  <w:rFonts w:ascii="Cambria Math" w:hAnsi="Cambria Math"/>
                </w:rPr>
              </m:ctrlPr>
            </m:barPr>
            <m:e>
              <m:bar>
                <m:barPr>
                  <m:pos m:val="top"/>
                  <m:ctrlPr>
                    <w:rPr>
                      <w:rFonts w:ascii="Cambria Math" w:hAnsi="Cambria Math"/>
                    </w:rPr>
                  </m:ctrlPr>
                </m:barPr>
                <m:e>
                  <m:r>
                    <m:rPr/>
                    <w:rPr>
                      <w:rFonts w:ascii="Cambria Math" w:hAnsi="Cambria Math"/>
                    </w:rPr>
                    <m:t>B</m:t>
                  </m:r>
                  <m:ctrlPr>
                    <w:rPr>
                      <w:rFonts w:ascii="Cambria Math" w:hAnsi="Cambria Math"/>
                    </w:rPr>
                  </m:ctrlPr>
                </m:e>
              </m:bar>
              <m:r>
                <m:rPr>
                  <m:sty m:val="p"/>
                </m:rPr>
                <w:rPr>
                  <w:rFonts w:ascii="Cambria Math" w:hAnsi="Cambria Math"/>
                </w:rPr>
                <m:t>⋅</m:t>
              </m:r>
              <m:r>
                <m:rPr/>
                <w:rPr>
                  <w:rFonts w:ascii="Cambria Math" w:hAnsi="Cambria Math"/>
                </w:rPr>
                <m:t>C</m:t>
              </m:r>
              <m:r>
                <m:rPr>
                  <m:sty m:val="p"/>
                </m:rPr>
                <w:rPr>
                  <w:rFonts w:ascii="Cambria Math" w:hAnsi="Cambria Math"/>
                </w:rPr>
                <m:t>⋅</m:t>
              </m:r>
              <m:bar>
                <m:barPr>
                  <m:pos m:val="top"/>
                  <m:ctrlPr>
                    <w:rPr>
                      <w:rFonts w:ascii="Cambria Math" w:hAnsi="Cambria Math"/>
                    </w:rPr>
                  </m:ctrlPr>
                </m:barPr>
                <m:e>
                  <m:bar>
                    <m:barPr>
                      <m:pos m:val="top"/>
                      <m:ctrlPr>
                        <w:rPr>
                          <w:rFonts w:ascii="Cambria Math" w:hAnsi="Cambria Math"/>
                        </w:rPr>
                      </m:ctrlPr>
                    </m:barPr>
                    <m:e>
                      <m:r>
                        <m:rPr/>
                        <w:rPr>
                          <w:rFonts w:ascii="Cambria Math" w:hAnsi="Cambria Math"/>
                        </w:rPr>
                        <m:t>D</m:t>
                      </m:r>
                      <m:ctrlPr>
                        <w:rPr>
                          <w:rFonts w:ascii="Cambria Math" w:hAnsi="Cambria Math"/>
                        </w:rPr>
                      </m:ctrlPr>
                    </m:e>
                  </m:bar>
                  <m:r>
                    <m:rPr>
                      <m:sty m:val="p"/>
                    </m:rPr>
                    <w:rPr>
                      <w:rFonts w:ascii="Cambria Math" w:hAnsi="Cambria Math"/>
                    </w:rPr>
                    <m:t>⋅</m:t>
                  </m:r>
                  <m:r>
                    <m:rPr/>
                    <w:rPr>
                      <w:rFonts w:ascii="Cambria Math" w:hAnsi="Cambria Math"/>
                    </w:rPr>
                    <m:t>E</m:t>
                  </m:r>
                  <m:ctrlPr>
                    <w:rPr>
                      <w:rFonts w:ascii="Cambria Math" w:hAnsi="Cambria Math"/>
                    </w:rPr>
                  </m:ctrlPr>
                </m:e>
              </m:bar>
              <m:ctrlPr>
                <w:rPr>
                  <w:rFonts w:ascii="Cambria Math" w:hAnsi="Cambria Math"/>
                </w:rPr>
              </m:ctrlPr>
            </m:e>
          </m:bar>
        </m:oMath>
      </m:oMathPara>
    </w:p>
    <w:p w14:paraId="4A134698">
      <w:pPr>
        <w:spacing w:before="60" w:after="60" w:line="400" w:lineRule="exact"/>
        <w:ind w:firstLine="420"/>
        <w:jc w:val="both"/>
        <w:rPr>
          <w:b/>
          <w:bCs/>
          <w:color w:val="000000" w:themeColor="text1"/>
          <w14:textFill>
            <w14:solidFill>
              <w14:schemeClr w14:val="tx1"/>
            </w14:solidFill>
          </w14:textFill>
        </w:rPr>
      </w:pPr>
      <w:r>
        <w:rPr>
          <w:b/>
          <w:bCs/>
          <w:color w:val="000000" w:themeColor="text1"/>
          <w14:textFill>
            <w14:solidFill>
              <w14:schemeClr w14:val="tx1"/>
            </w14:solidFill>
          </w14:textFill>
        </w:rPr>
        <w:t>3.对偶定理</w:t>
      </w:r>
    </w:p>
    <w:p w14:paraId="60881C65">
      <w:pPr>
        <w:spacing w:before="60" w:after="60" w:line="400" w:lineRule="exact"/>
        <w:ind w:firstLine="420"/>
        <w:jc w:val="both"/>
      </w:pPr>
      <w:r>
        <w:t>（1）定义</w:t>
      </w:r>
    </w:p>
    <w:p w14:paraId="60B62D19">
      <w:pPr>
        <w:spacing w:before="60" w:after="60" w:line="400" w:lineRule="exact"/>
        <w:ind w:firstLine="420"/>
        <w:jc w:val="both"/>
      </w:pPr>
      <w:r>
        <w:t>对于任意一个逻辑函数Y，若将其表达式中所有的符号按照以下规则同步变换：</w:t>
      </w:r>
    </w:p>
    <w:p w14:paraId="47ED1330">
      <w:pPr>
        <w:pStyle w:val="143"/>
        <w:numPr>
          <w:ilvl w:val="0"/>
          <w:numId w:val="22"/>
        </w:numPr>
        <w:spacing w:before="60" w:after="60" w:line="400" w:lineRule="exact"/>
        <w:jc w:val="both"/>
      </w:pPr>
      <w:r>
        <w:t>运算符变换：将所有的“·”（与运算）换成“+”（或运算），所有的“+”（或运算）换成“·”（与运算）；</w:t>
      </w:r>
    </w:p>
    <w:p w14:paraId="6D0602FC">
      <w:pPr>
        <w:pStyle w:val="143"/>
        <w:numPr>
          <w:ilvl w:val="0"/>
          <w:numId w:val="22"/>
        </w:numPr>
        <w:spacing w:before="60" w:after="60" w:line="400" w:lineRule="exact"/>
        <w:jc w:val="both"/>
      </w:pPr>
      <w:r>
        <w:t>常量变换：将所有的常量0换成1，所有的常量1换成0；</w:t>
      </w:r>
    </w:p>
    <w:p w14:paraId="1AAD62A1">
      <w:pPr>
        <w:pStyle w:val="143"/>
        <w:numPr>
          <w:ilvl w:val="0"/>
          <w:numId w:val="22"/>
        </w:numPr>
        <w:spacing w:before="60" w:after="60" w:line="400" w:lineRule="exact"/>
        <w:jc w:val="both"/>
      </w:pPr>
      <w:r>
        <w:t>变量保持不变：所有原变量、反变量均保持原样，不进行任何取反变换；</w:t>
      </w:r>
    </w:p>
    <w:p w14:paraId="00942C14">
      <w:pPr>
        <w:spacing w:before="60" w:after="60" w:line="400" w:lineRule="exact"/>
        <w:ind w:firstLine="420"/>
        <w:jc w:val="both"/>
      </w:pPr>
      <w:r>
        <w:t>那么变换后得到的全新逻辑表达式，就是原函数Y的对偶式，记作</w:t>
      </w:r>
      <m:oMath>
        <m:sSup>
          <m:sSupPr>
            <m:ctrlPr>
              <w:rPr>
                <w:rFonts w:ascii="Cambria Math" w:hAnsi="Cambria Math"/>
                <w:i/>
              </w:rPr>
            </m:ctrlPr>
          </m:sSupPr>
          <m:e>
            <m:r>
              <m:rPr/>
              <w:rPr>
                <w:rFonts w:ascii="Cambria Math" w:hAnsi="Cambria Math"/>
              </w:rPr>
              <m:t>Y</m:t>
            </m:r>
            <m:ctrlPr>
              <w:rPr>
                <w:rFonts w:ascii="Cambria Math" w:hAnsi="Cambria Math"/>
                <w:i/>
              </w:rPr>
            </m:ctrlPr>
          </m:e>
          <m:sup>
            <m:r>
              <m:rPr/>
              <w:rPr>
                <w:rFonts w:ascii="Cambria Math" w:hAnsi="Cambria Math"/>
              </w:rPr>
              <m:t>'</m:t>
            </m:r>
            <m:ctrlPr>
              <w:rPr>
                <w:rFonts w:ascii="Cambria Math" w:hAnsi="Cambria Math"/>
                <w:i/>
              </w:rPr>
            </m:ctrlPr>
          </m:sup>
        </m:sSup>
      </m:oMath>
      <w:r>
        <w:t>（或</w:t>
      </w:r>
      <m:oMath>
        <m:sSup>
          <m:sSupPr>
            <m:ctrlPr>
              <w:rPr>
                <w:rFonts w:ascii="Cambria Math" w:hAnsi="Cambria Math"/>
                <w:i/>
              </w:rPr>
            </m:ctrlPr>
          </m:sSupPr>
          <m:e>
            <m:r>
              <m:rPr/>
              <w:rPr>
                <w:rFonts w:ascii="Cambria Math" w:hAnsi="Cambria Math"/>
              </w:rPr>
              <m:t>Y</m:t>
            </m:r>
            <m:ctrlPr>
              <w:rPr>
                <w:rFonts w:ascii="Cambria Math" w:hAnsi="Cambria Math"/>
                <w:i/>
              </w:rPr>
            </m:ctrlPr>
          </m:e>
          <m:sup>
            <m:r>
              <m:rPr/>
              <w:rPr>
                <w:rFonts w:ascii="Cambria Math" w:hAnsi="Cambria Math"/>
              </w:rPr>
              <m:t>D</m:t>
            </m:r>
            <m:ctrlPr>
              <w:rPr>
                <w:rFonts w:ascii="Cambria Math" w:hAnsi="Cambria Math"/>
                <w:i/>
              </w:rPr>
            </m:ctrlPr>
          </m:sup>
        </m:sSup>
      </m:oMath>
      <w:r>
        <w:t>）。</w:t>
      </w:r>
    </w:p>
    <w:p w14:paraId="716BFD13">
      <w:pPr>
        <w:spacing w:before="60" w:after="60" w:line="400" w:lineRule="exact"/>
        <w:ind w:firstLine="420"/>
        <w:jc w:val="both"/>
      </w:pPr>
      <w:r>
        <w:t>需要特别注意的是，对偶式的变换规则与反演定理的核心区别在于：对偶式仅变换运算符和常量，变量完全保持不变；而反演定理需要同时变换运算符、常量和变量，二者不可混淆。</w:t>
      </w:r>
    </w:p>
    <w:p w14:paraId="72FF0128">
      <w:pPr>
        <w:spacing w:before="60" w:after="60" w:line="400" w:lineRule="exact"/>
        <w:ind w:firstLine="420"/>
        <w:jc w:val="both"/>
      </w:pPr>
      <w:r>
        <w:t>若两个逻辑恒等式</w:t>
      </w:r>
      <m:oMath>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2</m:t>
            </m:r>
            <m:ctrlPr>
              <w:rPr>
                <w:rFonts w:ascii="Cambria Math" w:hAnsi="Cambria Math"/>
                <w:i/>
              </w:rPr>
            </m:ctrlPr>
          </m:sub>
        </m:sSub>
      </m:oMath>
      <w:r>
        <w:t>成立，那么它们对应的对偶式</w:t>
      </w:r>
      <m:oMath>
        <m:sSubSup>
          <m:sSubSupPr>
            <m:ctrlPr>
              <w:rPr>
                <w:rFonts w:ascii="Cambria Math" w:hAnsi="Cambria Math"/>
                <w:i/>
              </w:rPr>
            </m:ctrlPr>
          </m:sSubSupPr>
          <m:e>
            <m:r>
              <m:rPr/>
              <w:rPr>
                <w:rFonts w:ascii="Cambria Math" w:hAnsi="Cambria Math"/>
              </w:rPr>
              <m:t>Y</m:t>
            </m:r>
            <m:ctrlPr>
              <w:rPr>
                <w:rFonts w:ascii="Cambria Math" w:hAnsi="Cambria Math"/>
                <w:i/>
              </w:rPr>
            </m:ctrlPr>
          </m:e>
          <m:sub>
            <m:r>
              <m:rPr/>
              <w:rPr>
                <w:rFonts w:ascii="Cambria Math" w:hAnsi="Cambria Math"/>
              </w:rPr>
              <m:t>1</m:t>
            </m:r>
            <m:ctrlPr>
              <w:rPr>
                <w:rFonts w:ascii="Cambria Math" w:hAnsi="Cambria Math"/>
                <w:i/>
              </w:rPr>
            </m:ctrlPr>
          </m:sub>
          <m:sup>
            <m:r>
              <m:rPr/>
              <w:rPr>
                <w:rFonts w:ascii="Cambria Math" w:hAnsi="Cambria Math"/>
              </w:rPr>
              <m:t>'</m:t>
            </m:r>
            <m:ctrlPr>
              <w:rPr>
                <w:rFonts w:ascii="Cambria Math" w:hAnsi="Cambria Math"/>
                <w:i/>
              </w:rPr>
            </m:ctrlPr>
          </m:sup>
        </m:sSubSup>
        <m:r>
          <m:rPr/>
          <w:rPr>
            <w:rFonts w:ascii="Cambria Math" w:hAnsi="Cambria Math"/>
          </w:rPr>
          <m:t>=</m:t>
        </m:r>
        <m:sSubSup>
          <m:sSubSupPr>
            <m:ctrlPr>
              <w:rPr>
                <w:rFonts w:ascii="Cambria Math" w:hAnsi="Cambria Math"/>
                <w:i/>
              </w:rPr>
            </m:ctrlPr>
          </m:sSubSupPr>
          <m:e>
            <m:r>
              <m:rPr/>
              <w:rPr>
                <w:rFonts w:ascii="Cambria Math" w:hAnsi="Cambria Math"/>
              </w:rPr>
              <m:t>Y</m:t>
            </m:r>
            <m:ctrlPr>
              <w:rPr>
                <w:rFonts w:ascii="Cambria Math" w:hAnsi="Cambria Math"/>
                <w:i/>
              </w:rPr>
            </m:ctrlPr>
          </m:e>
          <m:sub>
            <m:r>
              <m:rPr/>
              <w:rPr>
                <w:rFonts w:ascii="Cambria Math" w:hAnsi="Cambria Math"/>
              </w:rPr>
              <m:t>2</m:t>
            </m:r>
            <m:ctrlPr>
              <w:rPr>
                <w:rFonts w:ascii="Cambria Math" w:hAnsi="Cambria Math"/>
                <w:i/>
              </w:rPr>
            </m:ctrlPr>
          </m:sub>
          <m:sup>
            <m:r>
              <m:rPr/>
              <w:rPr>
                <w:rFonts w:ascii="Cambria Math" w:hAnsi="Cambria Math"/>
              </w:rPr>
              <m:t>'</m:t>
            </m:r>
            <m:ctrlPr>
              <w:rPr>
                <w:rFonts w:ascii="Cambria Math" w:hAnsi="Cambria Math"/>
                <w:i/>
              </w:rPr>
            </m:ctrlPr>
          </m:sup>
        </m:sSubSup>
      </m:oMath>
      <w:r>
        <w:t>也一定成立，这一规则被称为对偶定理。</w:t>
      </w:r>
    </w:p>
    <w:p w14:paraId="0F05D511">
      <w:pPr>
        <w:spacing w:before="60" w:after="60" w:line="400" w:lineRule="exact"/>
        <w:ind w:firstLine="420"/>
        <w:jc w:val="both"/>
      </w:pPr>
      <w:r>
        <w:t>（</w:t>
      </w:r>
      <w:r>
        <w:rPr>
          <w:rFonts w:hint="eastAsia"/>
        </w:rPr>
        <w:t>2</w:t>
      </w:r>
      <w:r>
        <w:t>）应用</w:t>
      </w:r>
    </w:p>
    <w:p w14:paraId="6DCB9A21">
      <w:pPr>
        <w:spacing w:before="60" w:after="60" w:line="400" w:lineRule="exact"/>
        <w:ind w:firstLine="420"/>
        <w:jc w:val="both"/>
      </w:pPr>
      <w:r>
        <w:t>对偶定理最核心的作用，是将逻辑代数的基本公式与常用公式的记忆量减少一半。观察前文的基本公式可以发现，所有的公式都是成对出现的，每一对公式互为对偶式，只要记住其中一个，就可以通过对偶定理直接得到另一个，无需逐一推导和记忆。</w:t>
      </w:r>
    </w:p>
    <w:p w14:paraId="530CF84D">
      <w:pPr>
        <w:spacing w:before="60" w:after="60" w:line="400" w:lineRule="exact"/>
        <w:ind w:firstLine="420"/>
        <w:jc w:val="both"/>
      </w:pPr>
      <w:r>
        <w:rPr>
          <w:rFonts w:hint="eastAsia"/>
        </w:rPr>
        <w:t>示例</w:t>
      </w:r>
      <w:r>
        <w:t>：已知乘对加的分配律</w:t>
      </w:r>
      <m:oMath>
        <m:r>
          <m:rPr/>
          <w:rPr>
            <w:rFonts w:ascii="Cambria Math" w:hAnsi="Cambria Math"/>
          </w:rPr>
          <m:t>A</m:t>
        </m:r>
        <m:r>
          <m:rPr>
            <m:sty m:val="p"/>
          </m:rPr>
          <w:rPr>
            <w:rFonts w:ascii="Cambria Math" w:hAnsi="Cambria Math"/>
          </w:rPr>
          <m:t>⋅</m:t>
        </m:r>
        <m:d>
          <m:dPr>
            <m:ctrlPr>
              <w:rPr>
                <w:rFonts w:ascii="Cambria Math" w:hAnsi="Cambria Math"/>
              </w:rPr>
            </m:ctrlPr>
          </m:dPr>
          <m:e>
            <m:r>
              <m:rPr/>
              <w:rPr>
                <w:rFonts w:ascii="Cambria Math" w:hAnsi="Cambria Math"/>
              </w:rPr>
              <m:t>B</m:t>
            </m:r>
            <m:r>
              <m:rPr>
                <m:sty m:val="p"/>
              </m:rPr>
              <w:rPr>
                <w:rFonts w:ascii="Cambria Math" w:hAnsi="Cambria Math"/>
              </w:rPr>
              <m:t>+</m:t>
            </m:r>
            <m:r>
              <m:rPr/>
              <w:rPr>
                <w:rFonts w:ascii="Cambria Math" w:hAnsi="Cambria Math"/>
              </w:rPr>
              <m:t>C</m:t>
            </m:r>
            <m:ctrlPr>
              <w:rPr>
                <w:rFonts w:ascii="Cambria Math" w:hAnsi="Cambria Math"/>
              </w:rPr>
            </m:ctrlPr>
          </m:e>
        </m:d>
        <m:r>
          <m:rPr>
            <m:sty m:val="p"/>
          </m:rPr>
          <w:rPr>
            <w:rFonts w:ascii="Cambria Math" w:hAnsi="Cambria Math"/>
          </w:rPr>
          <m:t>=</m:t>
        </m:r>
        <m:r>
          <m:rPr/>
          <w:rPr>
            <w:rFonts w:ascii="Cambria Math" w:hAnsi="Cambria Math"/>
          </w:rPr>
          <m:t>AB</m:t>
        </m:r>
        <m:r>
          <m:rPr>
            <m:sty m:val="p"/>
          </m:rPr>
          <w:rPr>
            <w:rFonts w:ascii="Cambria Math" w:hAnsi="Cambria Math"/>
          </w:rPr>
          <m:t>+</m:t>
        </m:r>
        <m:r>
          <m:rPr/>
          <w:rPr>
            <w:rFonts w:ascii="Cambria Math" w:hAnsi="Cambria Math"/>
          </w:rPr>
          <m:t>AC</m:t>
        </m:r>
      </m:oMath>
      <w:r>
        <w:t>成立，其对偶式为A+B·C=(A+B)(A+C)，根据对偶定理，该式必然成立，也就是前文的第二分配律</w:t>
      </w:r>
      <w:r>
        <w:rPr>
          <w:rFonts w:hint="eastAsia"/>
        </w:rPr>
        <w:t>；</w:t>
      </w:r>
    </w:p>
    <w:p w14:paraId="339E74EB">
      <w:pPr>
        <w:spacing w:before="60" w:after="60" w:line="400" w:lineRule="exact"/>
        <w:ind w:firstLine="420"/>
        <w:jc w:val="both"/>
      </w:pPr>
      <w:r>
        <w:t>已知吸收律</w:t>
      </w:r>
      <m:oMath>
        <m:r>
          <m:rPr/>
          <w:rPr>
            <w:rFonts w:ascii="Cambria Math" w:hAnsi="Cambria Math"/>
          </w:rPr>
          <m:t>A</m:t>
        </m:r>
        <m:r>
          <m:rPr>
            <m:sty m:val="p"/>
          </m:rPr>
          <w:rPr>
            <w:rFonts w:ascii="Cambria Math" w:hAnsi="Cambria Math"/>
          </w:rPr>
          <m:t>+</m:t>
        </m:r>
        <m:r>
          <m:rPr/>
          <w:rPr>
            <w:rFonts w:ascii="Cambria Math" w:hAnsi="Cambria Math"/>
          </w:rPr>
          <m:t>AB</m:t>
        </m:r>
        <m:r>
          <m:rPr>
            <m:sty m:val="p"/>
          </m:rPr>
          <w:rPr>
            <w:rFonts w:ascii="Cambria Math" w:hAnsi="Cambria Math"/>
          </w:rPr>
          <m:t>=</m:t>
        </m:r>
        <m:r>
          <m:rPr/>
          <w:rPr>
            <w:rFonts w:ascii="Cambria Math" w:hAnsi="Cambria Math"/>
          </w:rPr>
          <m:t>A</m:t>
        </m:r>
      </m:oMath>
      <w:r>
        <w:t>成立，其对偶式为</w:t>
      </w:r>
      <m:oMath>
        <m:r>
          <m:rPr/>
          <w:rPr>
            <w:rFonts w:ascii="Cambria Math" w:hAnsi="Cambria Math"/>
          </w:rPr>
          <m:t>A</m:t>
        </m:r>
        <m:r>
          <m:rPr>
            <m:sty m:val="p"/>
          </m:rPr>
          <w:rPr>
            <w:rFonts w:ascii="Cambria Math" w:hAnsi="Cambria Math"/>
          </w:rPr>
          <m:t>⋅</m:t>
        </m:r>
        <m:d>
          <m:dPr>
            <m:ctrlPr>
              <w:rPr>
                <w:rFonts w:ascii="Cambria Math" w:hAnsi="Cambria Math"/>
              </w:rPr>
            </m:ctrlPr>
          </m:dPr>
          <m:e>
            <m:r>
              <m:rPr/>
              <w:rPr>
                <w:rFonts w:ascii="Cambria Math" w:hAnsi="Cambria Math"/>
              </w:rPr>
              <m:t>A</m:t>
            </m:r>
            <m:r>
              <m:rPr>
                <m:sty m:val="p"/>
              </m:rPr>
              <w:rPr>
                <w:rFonts w:ascii="Cambria Math" w:hAnsi="Cambria Math"/>
              </w:rPr>
              <m:t>+</m:t>
            </m:r>
            <m:r>
              <m:rPr/>
              <w:rPr>
                <w:rFonts w:ascii="Cambria Math" w:hAnsi="Cambria Math"/>
              </w:rPr>
              <m:t>B</m:t>
            </m:r>
            <m:ctrlPr>
              <w:rPr>
                <w:rFonts w:ascii="Cambria Math" w:hAnsi="Cambria Math"/>
              </w:rPr>
            </m:ctrlPr>
          </m:e>
        </m:d>
        <m:r>
          <m:rPr>
            <m:sty m:val="p"/>
          </m:rPr>
          <w:rPr>
            <w:rFonts w:ascii="Cambria Math" w:hAnsi="Cambria Math"/>
          </w:rPr>
          <m:t>=</m:t>
        </m:r>
        <m:r>
          <m:rPr/>
          <w:rPr>
            <w:rFonts w:ascii="Cambria Math" w:hAnsi="Cambria Math"/>
          </w:rPr>
          <m:t>A</m:t>
        </m:r>
      </m:oMath>
      <w:r>
        <w:t>，根据对偶定理，该式必然成立，也就是与运算的吸收律；</w:t>
      </w:r>
    </w:p>
    <w:p w14:paraId="60F83821">
      <w:pPr>
        <w:spacing w:before="60" w:after="60" w:line="400" w:lineRule="exact"/>
        <w:ind w:firstLine="420"/>
        <w:jc w:val="both"/>
      </w:pPr>
      <w:r>
        <w:t>已知常用公式</w:t>
      </w:r>
      <m:oMath>
        <m:r>
          <m:rPr/>
          <w:rPr>
            <w:rFonts w:ascii="Cambria Math" w:hAnsi="Cambria Math"/>
          </w:rPr>
          <m:t>A</m:t>
        </m:r>
        <m:r>
          <m:rPr>
            <m:sty m:val="p"/>
          </m:rPr>
          <w:rPr>
            <w:rFonts w:ascii="Cambria Math" w:hAnsi="Cambria Math"/>
          </w:rPr>
          <m:t>+</m:t>
        </m:r>
        <m:bar>
          <m:barPr>
            <m:pos m:val="top"/>
            <m:ctrlPr>
              <w:rPr>
                <w:rFonts w:ascii="Cambria Math" w:hAnsi="Cambria Math"/>
              </w:rPr>
            </m:ctrlPr>
          </m:barPr>
          <m:e>
            <m:r>
              <m:rPr/>
              <w:rPr>
                <w:rFonts w:ascii="Cambria Math" w:hAnsi="Cambria Math"/>
              </w:rPr>
              <m:t>A</m:t>
            </m:r>
            <m:ctrlPr>
              <w:rPr>
                <w:rFonts w:ascii="Cambria Math" w:hAnsi="Cambria Math"/>
              </w:rPr>
            </m:ctrlPr>
          </m:e>
        </m:bar>
        <m:r>
          <m:rPr/>
          <w:rPr>
            <w:rFonts w:ascii="Cambria Math" w:hAnsi="Cambria Math"/>
          </w:rPr>
          <m:t>B</m:t>
        </m:r>
        <m:r>
          <m:rPr>
            <m:sty m:val="p"/>
          </m:rPr>
          <w:rPr>
            <w:rFonts w:ascii="Cambria Math" w:hAnsi="Cambria Math"/>
          </w:rPr>
          <m:t>=</m:t>
        </m:r>
        <m:r>
          <m:rPr/>
          <w:rPr>
            <w:rFonts w:ascii="Cambria Math" w:hAnsi="Cambria Math"/>
          </w:rPr>
          <m:t>A</m:t>
        </m:r>
        <m:r>
          <m:rPr>
            <m:sty m:val="p"/>
          </m:rPr>
          <w:rPr>
            <w:rFonts w:ascii="Cambria Math" w:hAnsi="Cambria Math"/>
          </w:rPr>
          <m:t>+</m:t>
        </m:r>
        <m:r>
          <m:rPr/>
          <w:rPr>
            <w:rFonts w:ascii="Cambria Math" w:hAnsi="Cambria Math"/>
          </w:rPr>
          <m:t>B</m:t>
        </m:r>
      </m:oMath>
      <w:r>
        <w:t>成立，其对偶式为</w:t>
      </w:r>
      <m:oMath>
        <m:r>
          <m:rPr/>
          <w:rPr>
            <w:rFonts w:ascii="Cambria Math" w:hAnsi="Cambria Math"/>
          </w:rPr>
          <m:t>A</m:t>
        </m:r>
        <m:r>
          <m:rPr>
            <m:sty m:val="p"/>
          </m:rPr>
          <w:rPr>
            <w:rFonts w:ascii="Cambria Math" w:hAnsi="Cambria Math"/>
          </w:rPr>
          <m:t>⋅</m:t>
        </m:r>
        <m:d>
          <m:dPr>
            <m:ctrlPr>
              <w:rPr>
                <w:rFonts w:ascii="Cambria Math" w:hAnsi="Cambria Math"/>
              </w:rPr>
            </m:ctrlPr>
          </m:dPr>
          <m:e>
            <m:bar>
              <m:barPr>
                <m:pos m:val="top"/>
                <m:ctrlPr>
                  <w:rPr>
                    <w:rFonts w:ascii="Cambria Math" w:hAnsi="Cambria Math"/>
                  </w:rPr>
                </m:ctrlPr>
              </m:barPr>
              <m:e>
                <m:r>
                  <m:rPr/>
                  <w:rPr>
                    <w:rFonts w:ascii="Cambria Math" w:hAnsi="Cambria Math"/>
                  </w:rPr>
                  <m:t>A</m:t>
                </m:r>
                <m:ctrlPr>
                  <w:rPr>
                    <w:rFonts w:ascii="Cambria Math" w:hAnsi="Cambria Math"/>
                  </w:rPr>
                </m:ctrlPr>
              </m:e>
            </m:bar>
            <m:r>
              <m:rPr>
                <m:sty m:val="p"/>
              </m:rPr>
              <w:rPr>
                <w:rFonts w:ascii="Cambria Math" w:hAnsi="Cambria Math"/>
              </w:rPr>
              <m:t>+</m:t>
            </m:r>
            <m:r>
              <m:rPr/>
              <w:rPr>
                <w:rFonts w:ascii="Cambria Math" w:hAnsi="Cambria Math"/>
              </w:rPr>
              <m:t>B</m:t>
            </m:r>
            <m:ctrlPr>
              <w:rPr>
                <w:rFonts w:ascii="Cambria Math" w:hAnsi="Cambria Math"/>
              </w:rPr>
            </m:ctrlPr>
          </m:e>
        </m:d>
        <m:r>
          <m:rPr>
            <m:sty m:val="p"/>
          </m:rPr>
          <w:rPr>
            <w:rFonts w:ascii="Cambria Math" w:hAnsi="Cambria Math"/>
          </w:rPr>
          <m:t>=</m:t>
        </m:r>
        <m:r>
          <m:rPr/>
          <w:rPr>
            <w:rFonts w:ascii="Cambria Math" w:hAnsi="Cambria Math"/>
          </w:rPr>
          <m:t>AB</m:t>
        </m:r>
      </m:oMath>
      <w:r>
        <w:t>，根据对偶定理，该式必然成立，可直接用于逻辑化简。</w:t>
      </w:r>
    </w:p>
    <w:p w14:paraId="0ACA62B4">
      <w:pPr>
        <w:spacing w:before="60" w:after="60" w:line="400" w:lineRule="exact"/>
        <w:ind w:firstLine="420"/>
        <w:jc w:val="both"/>
      </w:pPr>
      <w:r>
        <w:t>除此之外，对偶定理还可用于逻辑恒等式的简化验证：对于一个复杂的逻辑恒等式，若直接证明其成立难度较大，可转而证明其对偶式成立，只要对偶式成立，原恒等式必然成立，大幅简化了推导过程。</w:t>
      </w:r>
    </w:p>
    <w:p w14:paraId="60B91DC8">
      <w:pPr>
        <w:spacing w:before="60" w:after="60" w:line="400" w:lineRule="exact"/>
        <w:ind w:firstLine="420"/>
        <w:jc w:val="both"/>
      </w:pPr>
      <w:r>
        <w:t>（</w:t>
      </w:r>
      <w:r>
        <w:rPr>
          <w:rFonts w:hint="eastAsia"/>
        </w:rPr>
        <w:t>3</w:t>
      </w:r>
      <w:r>
        <w:t>）注意事项</w:t>
      </w:r>
    </w:p>
    <w:p w14:paraId="38B85A99">
      <w:pPr>
        <w:spacing w:before="60" w:after="60" w:line="400" w:lineRule="exact"/>
        <w:ind w:firstLine="420"/>
        <w:jc w:val="both"/>
      </w:pPr>
      <w:r>
        <w:t>与反演定理一致，求解对偶式时必须严格保持原函数的运算优先级不变，原表达式中先运算的部分，变换后依然要先运算，必要时添加括号保证运算顺序，避免出现逻辑错误。</w:t>
      </w:r>
    </w:p>
    <w:p w14:paraId="189A79F4">
      <w:pPr>
        <w:spacing w:before="60" w:after="60" w:line="400" w:lineRule="exact"/>
        <w:ind w:firstLine="420"/>
        <w:jc w:val="both"/>
        <w:rPr>
          <w:b/>
          <w:bCs/>
          <w:color w:val="000000" w:themeColor="text1"/>
          <w14:textFill>
            <w14:solidFill>
              <w14:schemeClr w14:val="tx1"/>
            </w14:solidFill>
          </w14:textFill>
        </w:rPr>
      </w:pPr>
      <w:r>
        <w:rPr>
          <w:b/>
          <w:bCs/>
          <w:color w:val="000000" w:themeColor="text1"/>
          <w14:textFill>
            <w14:solidFill>
              <w14:schemeClr w14:val="tx1"/>
            </w14:solidFill>
          </w14:textFill>
        </w:rPr>
        <w:t>四、逻辑恒等式的验证方法与综合应用</w:t>
      </w:r>
    </w:p>
    <w:p w14:paraId="794552D0">
      <w:pPr>
        <w:spacing w:before="60" w:after="60" w:line="400" w:lineRule="exact"/>
        <w:ind w:firstLine="420"/>
        <w:jc w:val="both"/>
      </w:pPr>
      <w:r>
        <w:t>1.逻辑恒等式的两大验证方法</w:t>
      </w:r>
    </w:p>
    <w:p w14:paraId="7386F935">
      <w:pPr>
        <w:spacing w:before="60" w:after="60" w:line="400" w:lineRule="exact"/>
        <w:ind w:firstLine="420"/>
        <w:jc w:val="both"/>
      </w:pPr>
      <w:r>
        <w:t>所有逻辑代数的基本公式、常用公式与定理推导结果，均可通过两种核心方法验证其成立性，这也是数字逻辑电路分析中验证逻辑功能是否一致的基础方法：</w:t>
      </w:r>
    </w:p>
    <w:p w14:paraId="1C136C01">
      <w:pPr>
        <w:spacing w:before="60" w:after="60" w:line="400" w:lineRule="exact"/>
        <w:ind w:firstLine="420"/>
        <w:jc w:val="both"/>
      </w:pPr>
      <w:r>
        <w:t>真值表验证法：列出等式两边逻辑表达式的所有输入变量取值组合，对比对应的输出结果，若所有组合下输出结果均一致，则恒等式成立。该方法直观、严谨，是验证逻辑恒等式最基础的方法，尤其适用于变量数量较少（3个及以内）的场景。</w:t>
      </w:r>
    </w:p>
    <w:p w14:paraId="30231EAF">
      <w:pPr>
        <w:spacing w:before="60" w:after="60" w:line="400" w:lineRule="exact"/>
        <w:ind w:firstLine="420"/>
        <w:jc w:val="both"/>
      </w:pPr>
      <w:r>
        <w:t>公式推导验证法：利用已证明的基本公式、常用公式与三大定理，对等式的一边进行变换、化简，若最终推导得到等式另一边的表达式，则恒等式成立。该方法适用于多变量、复杂逻辑表达式的验证，也是逻辑函数化简的核心方法。</w:t>
      </w:r>
    </w:p>
    <w:p w14:paraId="5B5E3CC8">
      <w:pPr>
        <w:spacing w:before="60" w:after="60" w:line="400" w:lineRule="exact"/>
        <w:ind w:firstLine="420"/>
        <w:jc w:val="both"/>
      </w:pPr>
      <w:r>
        <w:t>2.公式与定理综合应用化简示例</w:t>
      </w:r>
    </w:p>
    <w:p w14:paraId="494E98BA">
      <w:pPr>
        <w:spacing w:before="60" w:after="60" w:line="400" w:lineRule="exact"/>
        <w:ind w:firstLine="420"/>
        <w:jc w:val="both"/>
      </w:pPr>
      <w:r>
        <w:t>通过一个完整的逻辑函数化简案例，展示基本公式、常用公式与三大定理的综合应用，在保证逻辑功能不变的前提下，将复杂表达式简化为最简与或形式：</w:t>
      </w:r>
    </w:p>
    <w:p w14:paraId="49B7A44F">
      <w:pPr>
        <w:spacing w:before="60" w:after="60" w:line="400" w:lineRule="exact"/>
        <w:ind w:firstLine="420"/>
        <w:jc w:val="both"/>
      </w:pPr>
      <w:r>
        <w:t>待化简逻辑函数：</w:t>
      </w:r>
      <m:oMath>
        <m:r>
          <m:rPr/>
          <w:rPr>
            <w:rFonts w:ascii="Cambria Math" w:hAnsi="Cambria Math"/>
          </w:rPr>
          <m:t>Y</m:t>
        </m:r>
        <m:r>
          <m:rPr>
            <m:sty m:val="p"/>
          </m:rPr>
          <w:rPr>
            <w:rFonts w:ascii="Cambria Math" w:hAnsi="Cambria Math"/>
          </w:rPr>
          <m:t>=</m:t>
        </m:r>
        <m:r>
          <m:rPr/>
          <w:rPr>
            <w:rFonts w:ascii="Cambria Math" w:hAnsi="Cambria Math"/>
          </w:rPr>
          <m:t>ABC</m:t>
        </m:r>
        <m:r>
          <m:rPr>
            <m:sty m:val="p"/>
          </m:rPr>
          <w:rPr>
            <w:rFonts w:ascii="Cambria Math" w:hAnsi="Cambria Math"/>
          </w:rPr>
          <m:t>+</m:t>
        </m:r>
        <m:r>
          <m:rPr/>
          <w:rPr>
            <w:rFonts w:ascii="Cambria Math" w:hAnsi="Cambria Math"/>
          </w:rPr>
          <m:t>A</m:t>
        </m:r>
        <m:bar>
          <m:barPr>
            <m:pos m:val="top"/>
            <m:ctrlPr>
              <w:rPr>
                <w:rFonts w:ascii="Cambria Math" w:hAnsi="Cambria Math"/>
              </w:rPr>
            </m:ctrlPr>
          </m:barPr>
          <m:e>
            <m:r>
              <m:rPr/>
              <w:rPr>
                <w:rFonts w:ascii="Cambria Math" w:hAnsi="Cambria Math"/>
              </w:rPr>
              <m:t>B</m:t>
            </m:r>
            <m:ctrlPr>
              <w:rPr>
                <w:rFonts w:ascii="Cambria Math" w:hAnsi="Cambria Math"/>
              </w:rPr>
            </m:ctrlPr>
          </m:e>
        </m:bar>
        <m:r>
          <m:rPr/>
          <w:rPr>
            <w:rFonts w:ascii="Cambria Math" w:hAnsi="Cambria Math"/>
          </w:rPr>
          <m:t>C</m:t>
        </m:r>
        <m:r>
          <m:rPr>
            <m:sty m:val="p"/>
          </m:rPr>
          <w:rPr>
            <w:rFonts w:ascii="Cambria Math" w:hAnsi="Cambria Math"/>
          </w:rPr>
          <m:t>+</m:t>
        </m:r>
        <m:bar>
          <m:barPr>
            <m:pos m:val="top"/>
            <m:ctrlPr>
              <w:rPr>
                <w:rFonts w:ascii="Cambria Math" w:hAnsi="Cambria Math"/>
              </w:rPr>
            </m:ctrlPr>
          </m:barPr>
          <m:e>
            <m:r>
              <m:rPr/>
              <w:rPr>
                <w:rFonts w:ascii="Cambria Math" w:hAnsi="Cambria Math"/>
              </w:rPr>
              <m:t>A</m:t>
            </m:r>
            <m:ctrlPr>
              <w:rPr>
                <w:rFonts w:ascii="Cambria Math" w:hAnsi="Cambria Math"/>
              </w:rPr>
            </m:ctrlPr>
          </m:e>
        </m:bar>
        <m:r>
          <m:rPr/>
          <w:rPr>
            <w:rFonts w:ascii="Cambria Math" w:hAnsi="Cambria Math"/>
          </w:rPr>
          <m:t>BC</m:t>
        </m:r>
        <m:r>
          <m:rPr>
            <m:sty m:val="p"/>
          </m:rPr>
          <w:rPr>
            <w:rFonts w:ascii="Cambria Math" w:hAnsi="Cambria Math"/>
          </w:rPr>
          <m:t>+</m:t>
        </m:r>
        <m:bar>
          <m:barPr>
            <m:pos m:val="top"/>
            <m:ctrlPr>
              <w:rPr>
                <w:rFonts w:ascii="Cambria Math" w:hAnsi="Cambria Math"/>
              </w:rPr>
            </m:ctrlPr>
          </m:barPr>
          <m:e>
            <m:r>
              <m:rPr/>
              <w:rPr>
                <w:rFonts w:ascii="Cambria Math" w:hAnsi="Cambria Math"/>
              </w:rPr>
              <m:t>A</m:t>
            </m:r>
            <m:ctrlPr>
              <w:rPr>
                <w:rFonts w:ascii="Cambria Math" w:hAnsi="Cambria Math"/>
              </w:rPr>
            </m:ctrlPr>
          </m:e>
        </m:bar>
        <m:r>
          <m:rPr/>
          <w:rPr>
            <w:rFonts w:ascii="Cambria Math" w:hAnsi="Cambria Math"/>
          </w:rPr>
          <m:t>C</m:t>
        </m:r>
        <m:r>
          <m:rPr>
            <m:sty m:val="p"/>
          </m:rPr>
          <w:rPr>
            <w:rFonts w:ascii="Cambria Math" w:hAnsi="Cambria Math"/>
          </w:rPr>
          <m:t>+</m:t>
        </m:r>
        <m:r>
          <m:rPr/>
          <w:rPr>
            <w:rFonts w:ascii="Cambria Math" w:hAnsi="Cambria Math"/>
          </w:rPr>
          <m:t>AB</m:t>
        </m:r>
        <m:r>
          <m:rPr>
            <m:sty m:val="p"/>
          </m:rPr>
          <w:rPr>
            <w:rFonts w:ascii="Cambria Math" w:hAnsi="Cambria Math"/>
          </w:rPr>
          <m:t>+</m:t>
        </m:r>
        <m:r>
          <m:rPr/>
          <w:rPr>
            <w:rFonts w:ascii="Cambria Math" w:hAnsi="Cambria Math"/>
          </w:rPr>
          <m:t>A</m:t>
        </m:r>
      </m:oMath>
    </w:p>
    <w:p w14:paraId="252754E0">
      <w:pPr>
        <w:pStyle w:val="143"/>
        <w:numPr>
          <w:ilvl w:val="0"/>
          <w:numId w:val="23"/>
        </w:numPr>
        <w:spacing w:before="60" w:after="60" w:line="400" w:lineRule="exact"/>
        <w:jc w:val="both"/>
      </w:pPr>
      <w:r>
        <w:t>利用合并律，合并前两项：</w:t>
      </w:r>
      <m:oMath>
        <m:r>
          <m:rPr/>
          <w:rPr>
            <w:rFonts w:ascii="Cambria Math" w:hAnsi="Cambria Math"/>
          </w:rPr>
          <m:t>ABC</m:t>
        </m:r>
        <m:r>
          <m:rPr>
            <m:sty m:val="p"/>
          </m:rPr>
          <w:rPr>
            <w:rFonts w:ascii="Cambria Math" w:hAnsi="Cambria Math"/>
          </w:rPr>
          <m:t>+</m:t>
        </m:r>
        <m:r>
          <m:rPr/>
          <w:rPr>
            <w:rFonts w:ascii="Cambria Math" w:hAnsi="Cambria Math"/>
          </w:rPr>
          <m:t>A</m:t>
        </m:r>
        <m:bar>
          <m:barPr>
            <m:pos m:val="top"/>
            <m:ctrlPr>
              <w:rPr>
                <w:rFonts w:ascii="Cambria Math" w:hAnsi="Cambria Math"/>
              </w:rPr>
            </m:ctrlPr>
          </m:barPr>
          <m:e>
            <m:r>
              <m:rPr/>
              <w:rPr>
                <w:rFonts w:ascii="Cambria Math" w:hAnsi="Cambria Math"/>
              </w:rPr>
              <m:t>B</m:t>
            </m:r>
            <m:ctrlPr>
              <w:rPr>
                <w:rFonts w:ascii="Cambria Math" w:hAnsi="Cambria Math"/>
              </w:rPr>
            </m:ctrlPr>
          </m:e>
        </m:bar>
        <m:r>
          <m:rPr/>
          <w:rPr>
            <w:rFonts w:ascii="Cambria Math" w:hAnsi="Cambria Math"/>
          </w:rPr>
          <m:t>C</m:t>
        </m:r>
        <m:r>
          <m:rPr>
            <m:sty m:val="p"/>
          </m:rPr>
          <w:rPr>
            <w:rFonts w:ascii="Cambria Math" w:hAnsi="Cambria Math"/>
          </w:rPr>
          <m:t>=</m:t>
        </m:r>
        <m:r>
          <m:rPr/>
          <w:rPr>
            <w:rFonts w:ascii="Cambria Math" w:hAnsi="Cambria Math"/>
          </w:rPr>
          <m:t>AC</m:t>
        </m:r>
      </m:oMath>
      <w:r>
        <w:t>，表达式简化为</w:t>
      </w:r>
      <m:oMath>
        <m:r>
          <m:rPr/>
          <w:rPr>
            <w:rFonts w:ascii="Cambria Math" w:hAnsi="Cambria Math"/>
          </w:rPr>
          <m:t>Y</m:t>
        </m:r>
        <m:r>
          <m:rPr>
            <m:sty m:val="p"/>
          </m:rPr>
          <w:rPr>
            <w:rFonts w:ascii="Cambria Math" w:hAnsi="Cambria Math"/>
          </w:rPr>
          <m:t>=</m:t>
        </m:r>
        <m:r>
          <m:rPr/>
          <w:rPr>
            <w:rFonts w:ascii="Cambria Math" w:hAnsi="Cambria Math"/>
          </w:rPr>
          <m:t>AC</m:t>
        </m:r>
        <m:r>
          <m:rPr>
            <m:sty m:val="p"/>
          </m:rPr>
          <w:rPr>
            <w:rFonts w:ascii="Cambria Math" w:hAnsi="Cambria Math"/>
          </w:rPr>
          <m:t>+</m:t>
        </m:r>
        <m:bar>
          <m:barPr>
            <m:pos m:val="top"/>
            <m:ctrlPr>
              <w:rPr>
                <w:rFonts w:ascii="Cambria Math" w:hAnsi="Cambria Math"/>
              </w:rPr>
            </m:ctrlPr>
          </m:barPr>
          <m:e>
            <m:r>
              <m:rPr/>
              <w:rPr>
                <w:rFonts w:ascii="Cambria Math" w:hAnsi="Cambria Math"/>
              </w:rPr>
              <m:t>A</m:t>
            </m:r>
            <m:ctrlPr>
              <w:rPr>
                <w:rFonts w:ascii="Cambria Math" w:hAnsi="Cambria Math"/>
              </w:rPr>
            </m:ctrlPr>
          </m:e>
        </m:bar>
        <m:r>
          <m:rPr/>
          <w:rPr>
            <w:rFonts w:ascii="Cambria Math" w:hAnsi="Cambria Math"/>
          </w:rPr>
          <m:t>BC</m:t>
        </m:r>
        <m:r>
          <m:rPr>
            <m:sty m:val="p"/>
          </m:rPr>
          <w:rPr>
            <w:rFonts w:ascii="Cambria Math" w:hAnsi="Cambria Math"/>
          </w:rPr>
          <m:t>+</m:t>
        </m:r>
        <m:bar>
          <m:barPr>
            <m:pos m:val="top"/>
            <m:ctrlPr>
              <w:rPr>
                <w:rFonts w:ascii="Cambria Math" w:hAnsi="Cambria Math"/>
              </w:rPr>
            </m:ctrlPr>
          </m:barPr>
          <m:e>
            <m:r>
              <m:rPr/>
              <w:rPr>
                <w:rFonts w:ascii="Cambria Math" w:hAnsi="Cambria Math"/>
              </w:rPr>
              <m:t>A</m:t>
            </m:r>
            <m:ctrlPr>
              <w:rPr>
                <w:rFonts w:ascii="Cambria Math" w:hAnsi="Cambria Math"/>
              </w:rPr>
            </m:ctrlPr>
          </m:e>
        </m:bar>
        <m:r>
          <m:rPr/>
          <w:rPr>
            <w:rFonts w:ascii="Cambria Math" w:hAnsi="Cambria Math"/>
          </w:rPr>
          <m:t>C</m:t>
        </m:r>
        <m:r>
          <m:rPr>
            <m:sty m:val="p"/>
          </m:rPr>
          <w:rPr>
            <w:rFonts w:ascii="Cambria Math" w:hAnsi="Cambria Math"/>
          </w:rPr>
          <m:t>+</m:t>
        </m:r>
        <m:r>
          <m:rPr/>
          <w:rPr>
            <w:rFonts w:ascii="Cambria Math" w:hAnsi="Cambria Math"/>
          </w:rPr>
          <m:t>AB</m:t>
        </m:r>
        <m:r>
          <m:rPr>
            <m:sty m:val="p"/>
          </m:rPr>
          <w:rPr>
            <w:rFonts w:ascii="Cambria Math" w:hAnsi="Cambria Math"/>
          </w:rPr>
          <m:t>+</m:t>
        </m:r>
        <m:r>
          <m:rPr/>
          <w:rPr>
            <w:rFonts w:ascii="Cambria Math" w:hAnsi="Cambria Math"/>
          </w:rPr>
          <m:t>A</m:t>
        </m:r>
      </m:oMath>
    </w:p>
    <w:p w14:paraId="70EFD79C">
      <w:pPr>
        <w:pStyle w:val="143"/>
        <w:numPr>
          <w:ilvl w:val="0"/>
          <w:numId w:val="23"/>
        </w:numPr>
        <w:spacing w:before="60" w:after="60" w:line="400" w:lineRule="exact"/>
        <w:jc w:val="both"/>
      </w:pPr>
      <w:r>
        <w:t>利用吸收律1，消去冗余项AB：</w:t>
      </w:r>
      <m:oMath>
        <m:r>
          <m:rPr/>
          <w:rPr>
            <w:rFonts w:ascii="Cambria Math" w:hAnsi="Cambria Math"/>
          </w:rPr>
          <m:t>A</m:t>
        </m:r>
        <m:r>
          <m:rPr>
            <m:sty m:val="p"/>
          </m:rPr>
          <w:rPr>
            <w:rFonts w:ascii="Cambria Math" w:hAnsi="Cambria Math"/>
          </w:rPr>
          <m:t>+</m:t>
        </m:r>
        <m:r>
          <m:rPr/>
          <w:rPr>
            <w:rFonts w:ascii="Cambria Math" w:hAnsi="Cambria Math"/>
          </w:rPr>
          <m:t>AB</m:t>
        </m:r>
        <m:r>
          <m:rPr>
            <m:sty m:val="p"/>
          </m:rPr>
          <w:rPr>
            <w:rFonts w:ascii="Cambria Math" w:hAnsi="Cambria Math"/>
          </w:rPr>
          <m:t>=</m:t>
        </m:r>
        <m:r>
          <m:rPr/>
          <w:rPr>
            <w:rFonts w:ascii="Cambria Math" w:hAnsi="Cambria Math"/>
          </w:rPr>
          <m:t>A</m:t>
        </m:r>
      </m:oMath>
      <w:r>
        <w:t>，表达式简化为</w:t>
      </w:r>
      <m:oMath>
        <m:r>
          <m:rPr/>
          <w:rPr>
            <w:rFonts w:ascii="Cambria Math" w:hAnsi="Cambria Math"/>
          </w:rPr>
          <m:t>Y</m:t>
        </m:r>
        <m:r>
          <m:rPr>
            <m:sty m:val="p"/>
          </m:rPr>
          <w:rPr>
            <w:rFonts w:ascii="Cambria Math" w:hAnsi="Cambria Math"/>
          </w:rPr>
          <m:t>=</m:t>
        </m:r>
        <m:r>
          <m:rPr/>
          <w:rPr>
            <w:rFonts w:ascii="Cambria Math" w:hAnsi="Cambria Math"/>
          </w:rPr>
          <m:t>AC</m:t>
        </m:r>
        <m:r>
          <m:rPr>
            <m:sty m:val="p"/>
          </m:rPr>
          <w:rPr>
            <w:rFonts w:ascii="Cambria Math" w:hAnsi="Cambria Math"/>
          </w:rPr>
          <m:t>+</m:t>
        </m:r>
        <m:bar>
          <m:barPr>
            <m:pos m:val="top"/>
            <m:ctrlPr>
              <w:rPr>
                <w:rFonts w:ascii="Cambria Math" w:hAnsi="Cambria Math"/>
              </w:rPr>
            </m:ctrlPr>
          </m:barPr>
          <m:e>
            <m:r>
              <m:rPr/>
              <w:rPr>
                <w:rFonts w:ascii="Cambria Math" w:hAnsi="Cambria Math"/>
              </w:rPr>
              <m:t>A</m:t>
            </m:r>
            <m:ctrlPr>
              <w:rPr>
                <w:rFonts w:ascii="Cambria Math" w:hAnsi="Cambria Math"/>
              </w:rPr>
            </m:ctrlPr>
          </m:e>
        </m:bar>
        <m:r>
          <m:rPr/>
          <w:rPr>
            <w:rFonts w:ascii="Cambria Math" w:hAnsi="Cambria Math"/>
          </w:rPr>
          <m:t>BC</m:t>
        </m:r>
        <m:r>
          <m:rPr>
            <m:sty m:val="p"/>
          </m:rPr>
          <w:rPr>
            <w:rFonts w:ascii="Cambria Math" w:hAnsi="Cambria Math"/>
          </w:rPr>
          <m:t>+</m:t>
        </m:r>
        <m:bar>
          <m:barPr>
            <m:pos m:val="top"/>
            <m:ctrlPr>
              <w:rPr>
                <w:rFonts w:ascii="Cambria Math" w:hAnsi="Cambria Math"/>
              </w:rPr>
            </m:ctrlPr>
          </m:barPr>
          <m:e>
            <m:r>
              <m:rPr/>
              <w:rPr>
                <w:rFonts w:ascii="Cambria Math" w:hAnsi="Cambria Math"/>
              </w:rPr>
              <m:t>A</m:t>
            </m:r>
            <m:ctrlPr>
              <w:rPr>
                <w:rFonts w:ascii="Cambria Math" w:hAnsi="Cambria Math"/>
              </w:rPr>
            </m:ctrlPr>
          </m:e>
        </m:bar>
        <m:r>
          <m:rPr/>
          <w:rPr>
            <w:rFonts w:ascii="Cambria Math" w:hAnsi="Cambria Math"/>
          </w:rPr>
          <m:t>C</m:t>
        </m:r>
        <m:r>
          <m:rPr>
            <m:sty m:val="p"/>
          </m:rPr>
          <w:rPr>
            <w:rFonts w:ascii="Cambria Math" w:hAnsi="Cambria Math"/>
          </w:rPr>
          <m:t>+</m:t>
        </m:r>
        <m:r>
          <m:rPr/>
          <w:rPr>
            <w:rFonts w:ascii="Cambria Math" w:hAnsi="Cambria Math"/>
          </w:rPr>
          <m:t>A</m:t>
        </m:r>
      </m:oMath>
    </w:p>
    <w:p w14:paraId="3C2F6B64">
      <w:pPr>
        <w:pStyle w:val="143"/>
        <w:numPr>
          <w:ilvl w:val="0"/>
          <w:numId w:val="23"/>
        </w:numPr>
        <w:spacing w:before="60" w:after="60" w:line="400" w:lineRule="exact"/>
        <w:jc w:val="both"/>
      </w:pPr>
      <w:r>
        <w:t>利用吸收律1，消去冗余项AC：</w:t>
      </w:r>
      <m:oMath>
        <m:r>
          <m:rPr/>
          <w:rPr>
            <w:rFonts w:ascii="Cambria Math" w:hAnsi="Cambria Math"/>
          </w:rPr>
          <m:t>A</m:t>
        </m:r>
        <m:r>
          <m:rPr>
            <m:sty m:val="p"/>
          </m:rPr>
          <w:rPr>
            <w:rFonts w:ascii="Cambria Math" w:hAnsi="Cambria Math"/>
          </w:rPr>
          <m:t>+</m:t>
        </m:r>
        <m:r>
          <m:rPr/>
          <w:rPr>
            <w:rFonts w:ascii="Cambria Math" w:hAnsi="Cambria Math"/>
          </w:rPr>
          <m:t>AC</m:t>
        </m:r>
        <m:r>
          <m:rPr>
            <m:sty m:val="p"/>
          </m:rPr>
          <w:rPr>
            <w:rFonts w:ascii="Cambria Math" w:hAnsi="Cambria Math"/>
          </w:rPr>
          <m:t>=</m:t>
        </m:r>
        <m:r>
          <m:rPr/>
          <w:rPr>
            <w:rFonts w:ascii="Cambria Math" w:hAnsi="Cambria Math"/>
          </w:rPr>
          <m:t>A</m:t>
        </m:r>
      </m:oMath>
      <w:r>
        <w:t>，表达式简化为</w:t>
      </w:r>
      <m:oMath>
        <m:r>
          <m:rPr/>
          <w:rPr>
            <w:rFonts w:ascii="Cambria Math" w:hAnsi="Cambria Math"/>
          </w:rPr>
          <m:t>Y</m:t>
        </m:r>
        <m:r>
          <m:rPr>
            <m:sty m:val="p"/>
          </m:rPr>
          <w:rPr>
            <w:rFonts w:ascii="Cambria Math" w:hAnsi="Cambria Math"/>
          </w:rPr>
          <m:t>=</m:t>
        </m:r>
        <m:bar>
          <m:barPr>
            <m:pos m:val="top"/>
            <m:ctrlPr>
              <w:rPr>
                <w:rFonts w:ascii="Cambria Math" w:hAnsi="Cambria Math"/>
              </w:rPr>
            </m:ctrlPr>
          </m:barPr>
          <m:e>
            <m:r>
              <m:rPr/>
              <w:rPr>
                <w:rFonts w:ascii="Cambria Math" w:hAnsi="Cambria Math"/>
              </w:rPr>
              <m:t>A</m:t>
            </m:r>
            <m:ctrlPr>
              <w:rPr>
                <w:rFonts w:ascii="Cambria Math" w:hAnsi="Cambria Math"/>
              </w:rPr>
            </m:ctrlPr>
          </m:e>
        </m:bar>
        <m:r>
          <m:rPr/>
          <w:rPr>
            <w:rFonts w:ascii="Cambria Math" w:hAnsi="Cambria Math"/>
          </w:rPr>
          <m:t>BC</m:t>
        </m:r>
        <m:r>
          <m:rPr>
            <m:sty m:val="p"/>
          </m:rPr>
          <w:rPr>
            <w:rFonts w:ascii="Cambria Math" w:hAnsi="Cambria Math"/>
          </w:rPr>
          <m:t>+</m:t>
        </m:r>
        <m:bar>
          <m:barPr>
            <m:pos m:val="top"/>
            <m:ctrlPr>
              <w:rPr>
                <w:rFonts w:ascii="Cambria Math" w:hAnsi="Cambria Math"/>
              </w:rPr>
            </m:ctrlPr>
          </m:barPr>
          <m:e>
            <m:r>
              <m:rPr/>
              <w:rPr>
                <w:rFonts w:ascii="Cambria Math" w:hAnsi="Cambria Math"/>
              </w:rPr>
              <m:t>A</m:t>
            </m:r>
            <m:ctrlPr>
              <w:rPr>
                <w:rFonts w:ascii="Cambria Math" w:hAnsi="Cambria Math"/>
              </w:rPr>
            </m:ctrlPr>
          </m:e>
        </m:bar>
        <m:r>
          <m:rPr/>
          <w:rPr>
            <w:rFonts w:ascii="Cambria Math" w:hAnsi="Cambria Math"/>
          </w:rPr>
          <m:t>C</m:t>
        </m:r>
        <m:r>
          <m:rPr>
            <m:sty m:val="p"/>
          </m:rPr>
          <w:rPr>
            <w:rFonts w:ascii="Cambria Math" w:hAnsi="Cambria Math"/>
          </w:rPr>
          <m:t>+</m:t>
        </m:r>
        <m:r>
          <m:rPr/>
          <w:rPr>
            <w:rFonts w:ascii="Cambria Math" w:hAnsi="Cambria Math"/>
          </w:rPr>
          <m:t>A</m:t>
        </m:r>
      </m:oMath>
    </w:p>
    <w:p w14:paraId="0237AE94">
      <w:pPr>
        <w:pStyle w:val="143"/>
        <w:numPr>
          <w:ilvl w:val="0"/>
          <w:numId w:val="23"/>
        </w:numPr>
        <w:spacing w:before="60" w:after="60" w:line="400" w:lineRule="exact"/>
        <w:jc w:val="both"/>
      </w:pPr>
      <w:r>
        <w:t>利用吸收律2，消去冗余因子</w:t>
      </w:r>
      <m:oMath>
        <m:bar>
          <m:barPr>
            <m:pos m:val="top"/>
            <m:ctrlPr>
              <w:rPr>
                <w:rFonts w:ascii="Cambria Math" w:hAnsi="Cambria Math"/>
              </w:rPr>
            </m:ctrlPr>
          </m:barPr>
          <m:e>
            <m:r>
              <m:rPr/>
              <w:rPr>
                <w:rFonts w:ascii="Cambria Math" w:hAnsi="Cambria Math"/>
              </w:rPr>
              <m:t>A</m:t>
            </m:r>
            <m:ctrlPr>
              <w:rPr>
                <w:rFonts w:ascii="Cambria Math" w:hAnsi="Cambria Math"/>
              </w:rPr>
            </m:ctrlPr>
          </m:e>
        </m:bar>
      </m:oMath>
      <w:r>
        <w:t>：</w:t>
      </w:r>
      <m:oMath>
        <m:r>
          <m:rPr/>
          <w:rPr>
            <w:rFonts w:ascii="Cambria Math" w:hAnsi="Cambria Math"/>
          </w:rPr>
          <m:t>A</m:t>
        </m:r>
        <m:r>
          <m:rPr>
            <m:sty m:val="p"/>
          </m:rPr>
          <w:rPr>
            <w:rFonts w:ascii="Cambria Math" w:hAnsi="Cambria Math"/>
          </w:rPr>
          <m:t>+</m:t>
        </m:r>
        <m:bar>
          <m:barPr>
            <m:pos m:val="top"/>
            <m:ctrlPr>
              <w:rPr>
                <w:rFonts w:ascii="Cambria Math" w:hAnsi="Cambria Math"/>
              </w:rPr>
            </m:ctrlPr>
          </m:barPr>
          <m:e>
            <m:r>
              <m:rPr/>
              <w:rPr>
                <w:rFonts w:ascii="Cambria Math" w:hAnsi="Cambria Math"/>
              </w:rPr>
              <m:t>A</m:t>
            </m:r>
            <m:ctrlPr>
              <w:rPr>
                <w:rFonts w:ascii="Cambria Math" w:hAnsi="Cambria Math"/>
              </w:rPr>
            </m:ctrlPr>
          </m:e>
        </m:bar>
        <m:r>
          <m:rPr/>
          <w:rPr>
            <w:rFonts w:ascii="Cambria Math" w:hAnsi="Cambria Math"/>
          </w:rPr>
          <m:t>BC</m:t>
        </m:r>
        <m:r>
          <m:rPr>
            <m:sty m:val="p"/>
          </m:rPr>
          <w:rPr>
            <w:rFonts w:ascii="Cambria Math" w:hAnsi="Cambria Math"/>
          </w:rPr>
          <m:t>=</m:t>
        </m:r>
        <m:r>
          <m:rPr/>
          <w:rPr>
            <w:rFonts w:ascii="Cambria Math" w:hAnsi="Cambria Math"/>
          </w:rPr>
          <m:t>A</m:t>
        </m:r>
        <m:r>
          <m:rPr>
            <m:sty m:val="p"/>
          </m:rPr>
          <w:rPr>
            <w:rFonts w:ascii="Cambria Math" w:hAnsi="Cambria Math"/>
          </w:rPr>
          <m:t>+</m:t>
        </m:r>
        <m:r>
          <m:rPr/>
          <w:rPr>
            <w:rFonts w:ascii="Cambria Math" w:hAnsi="Cambria Math"/>
          </w:rPr>
          <m:t>BC</m:t>
        </m:r>
      </m:oMath>
      <w:r>
        <w:t>、</w:t>
      </w:r>
      <m:oMath>
        <m:r>
          <m:rPr/>
          <w:rPr>
            <w:rFonts w:ascii="Cambria Math" w:hAnsi="Cambria Math"/>
          </w:rPr>
          <m:t>A</m:t>
        </m:r>
        <m:r>
          <m:rPr>
            <m:sty m:val="p"/>
          </m:rPr>
          <w:rPr>
            <w:rFonts w:ascii="Cambria Math" w:hAnsi="Cambria Math"/>
          </w:rPr>
          <m:t>+</m:t>
        </m:r>
        <m:bar>
          <m:barPr>
            <m:pos m:val="top"/>
            <m:ctrlPr>
              <w:rPr>
                <w:rFonts w:ascii="Cambria Math" w:hAnsi="Cambria Math"/>
              </w:rPr>
            </m:ctrlPr>
          </m:barPr>
          <m:e>
            <m:r>
              <m:rPr/>
              <w:rPr>
                <w:rFonts w:ascii="Cambria Math" w:hAnsi="Cambria Math"/>
              </w:rPr>
              <m:t>A</m:t>
            </m:r>
            <m:ctrlPr>
              <w:rPr>
                <w:rFonts w:ascii="Cambria Math" w:hAnsi="Cambria Math"/>
              </w:rPr>
            </m:ctrlPr>
          </m:e>
        </m:bar>
        <m:r>
          <m:rPr/>
          <w:rPr>
            <w:rFonts w:ascii="Cambria Math" w:hAnsi="Cambria Math"/>
          </w:rPr>
          <m:t>C</m:t>
        </m:r>
        <m:r>
          <m:rPr>
            <m:sty m:val="p"/>
          </m:rPr>
          <w:rPr>
            <w:rFonts w:ascii="Cambria Math" w:hAnsi="Cambria Math"/>
          </w:rPr>
          <m:t>=</m:t>
        </m:r>
        <m:r>
          <m:rPr/>
          <w:rPr>
            <w:rFonts w:ascii="Cambria Math" w:hAnsi="Cambria Math"/>
          </w:rPr>
          <m:t>A</m:t>
        </m:r>
        <m:r>
          <m:rPr>
            <m:sty m:val="p"/>
          </m:rPr>
          <w:rPr>
            <w:rFonts w:ascii="Cambria Math" w:hAnsi="Cambria Math"/>
          </w:rPr>
          <m:t>+</m:t>
        </m:r>
        <m:r>
          <m:rPr/>
          <w:rPr>
            <w:rFonts w:ascii="Cambria Math" w:hAnsi="Cambria Math"/>
          </w:rPr>
          <m:t>C</m:t>
        </m:r>
      </m:oMath>
      <w:r>
        <w:t>，表达式简化为</w:t>
      </w:r>
      <m:oMath>
        <m:r>
          <m:rPr/>
          <w:rPr>
            <w:rFonts w:ascii="Cambria Math" w:hAnsi="Cambria Math"/>
          </w:rPr>
          <m:t>Y</m:t>
        </m:r>
        <m:r>
          <m:rPr>
            <m:sty m:val="p"/>
          </m:rPr>
          <w:rPr>
            <w:rFonts w:ascii="Cambria Math" w:hAnsi="Cambria Math"/>
          </w:rPr>
          <m:t>=</m:t>
        </m:r>
        <m:r>
          <m:rPr/>
          <w:rPr>
            <w:rFonts w:ascii="Cambria Math" w:hAnsi="Cambria Math"/>
          </w:rPr>
          <m:t>A</m:t>
        </m:r>
        <m:r>
          <m:rPr>
            <m:sty m:val="p"/>
          </m:rPr>
          <w:rPr>
            <w:rFonts w:ascii="Cambria Math" w:hAnsi="Cambria Math"/>
          </w:rPr>
          <m:t>+</m:t>
        </m:r>
        <m:r>
          <m:rPr/>
          <w:rPr>
            <w:rFonts w:ascii="Cambria Math" w:hAnsi="Cambria Math"/>
          </w:rPr>
          <m:t>BC</m:t>
        </m:r>
        <m:r>
          <m:rPr>
            <m:sty m:val="p"/>
          </m:rPr>
          <w:rPr>
            <w:rFonts w:ascii="Cambria Math" w:hAnsi="Cambria Math"/>
          </w:rPr>
          <m:t>+</m:t>
        </m:r>
        <m:r>
          <m:rPr/>
          <w:rPr>
            <w:rFonts w:ascii="Cambria Math" w:hAnsi="Cambria Math"/>
          </w:rPr>
          <m:t>C</m:t>
        </m:r>
      </m:oMath>
    </w:p>
    <w:p w14:paraId="2D310FAD">
      <w:pPr>
        <w:pStyle w:val="143"/>
        <w:numPr>
          <w:ilvl w:val="0"/>
          <w:numId w:val="23"/>
        </w:numPr>
        <w:spacing w:before="60" w:after="60" w:line="400" w:lineRule="exact"/>
        <w:jc w:val="both"/>
      </w:pPr>
      <w:r>
        <w:t>利用吸收律1，消去冗余项BC：</w:t>
      </w:r>
      <m:oMath>
        <m:r>
          <m:rPr/>
          <w:rPr>
            <w:rFonts w:ascii="Cambria Math" w:hAnsi="Cambria Math"/>
          </w:rPr>
          <m:t>C</m:t>
        </m:r>
        <m:r>
          <m:rPr>
            <m:sty m:val="p"/>
          </m:rPr>
          <w:rPr>
            <w:rFonts w:ascii="Cambria Math" w:hAnsi="Cambria Math"/>
          </w:rPr>
          <m:t>+</m:t>
        </m:r>
        <m:r>
          <m:rPr/>
          <w:rPr>
            <w:rFonts w:ascii="Cambria Math" w:hAnsi="Cambria Math"/>
          </w:rPr>
          <m:t>BC</m:t>
        </m:r>
        <m:r>
          <m:rPr>
            <m:sty m:val="p"/>
          </m:rPr>
          <w:rPr>
            <w:rFonts w:ascii="Cambria Math" w:hAnsi="Cambria Math"/>
          </w:rPr>
          <m:t>=</m:t>
        </m:r>
        <m:r>
          <m:rPr/>
          <w:rPr>
            <w:rFonts w:ascii="Cambria Math" w:hAnsi="Cambria Math"/>
          </w:rPr>
          <m:t>C</m:t>
        </m:r>
      </m:oMath>
      <w:r>
        <w:t>，最终得到最简与或表达式：</w:t>
      </w:r>
      <m:oMath>
        <m:r>
          <m:rPr/>
          <w:rPr>
            <w:rFonts w:ascii="Cambria Math" w:hAnsi="Cambria Math"/>
          </w:rPr>
          <m:t>Y</m:t>
        </m:r>
        <m:r>
          <m:rPr>
            <m:sty m:val="p"/>
          </m:rPr>
          <w:rPr>
            <w:rFonts w:ascii="Cambria Math" w:hAnsi="Cambria Math"/>
          </w:rPr>
          <m:t>=</m:t>
        </m:r>
        <m:r>
          <m:rPr/>
          <w:rPr>
            <w:rFonts w:ascii="Cambria Math" w:hAnsi="Cambria Math"/>
          </w:rPr>
          <m:t>A</m:t>
        </m:r>
        <m:r>
          <m:rPr>
            <m:sty m:val="p"/>
          </m:rPr>
          <w:rPr>
            <w:rFonts w:ascii="Cambria Math" w:hAnsi="Cambria Math"/>
          </w:rPr>
          <m:t>+</m:t>
        </m:r>
        <m:r>
          <m:rPr/>
          <w:rPr>
            <w:rFonts w:ascii="Cambria Math" w:hAnsi="Cambria Math"/>
          </w:rPr>
          <m:t>C</m:t>
        </m:r>
      </m:oMath>
    </w:p>
    <w:p w14:paraId="77963A88">
      <w:pPr>
        <w:spacing w:before="60" w:after="60" w:line="400" w:lineRule="exact"/>
        <w:jc w:val="both"/>
      </w:pPr>
      <w:r>
        <w:t>示例</w:t>
      </w:r>
      <w:r>
        <w:rPr>
          <w:rFonts w:hint="eastAsia"/>
        </w:rPr>
        <w:t>：</w:t>
      </w:r>
      <w:r>
        <w:t>求解逻辑函数</w:t>
      </w:r>
      <m:oMath>
        <m:r>
          <m:rPr/>
          <w:rPr>
            <w:rFonts w:ascii="Cambria Math" w:hAnsi="Cambria Math"/>
          </w:rPr>
          <m:t>Y</m:t>
        </m:r>
        <m:r>
          <m:rPr>
            <m:sty m:val="p"/>
          </m:rPr>
          <w:rPr>
            <w:rFonts w:ascii="Cambria Math" w:hAnsi="Cambria Math"/>
          </w:rPr>
          <m:t>=</m:t>
        </m:r>
        <m:d>
          <m:dPr>
            <m:ctrlPr>
              <w:rPr>
                <w:rFonts w:ascii="Cambria Math" w:hAnsi="Cambria Math"/>
              </w:rPr>
            </m:ctrlPr>
          </m:dPr>
          <m:e>
            <m:r>
              <m:rPr/>
              <w:rPr>
                <w:rFonts w:ascii="Cambria Math" w:hAnsi="Cambria Math"/>
              </w:rPr>
              <m:t>A</m:t>
            </m:r>
            <m:bar>
              <m:barPr>
                <m:pos m:val="top"/>
                <m:ctrlPr>
                  <w:rPr>
                    <w:rFonts w:ascii="Cambria Math" w:hAnsi="Cambria Math"/>
                  </w:rPr>
                </m:ctrlPr>
              </m:barPr>
              <m:e>
                <m:r>
                  <m:rPr/>
                  <w:rPr>
                    <w:rFonts w:ascii="Cambria Math" w:hAnsi="Cambria Math"/>
                  </w:rPr>
                  <m:t>B</m:t>
                </m:r>
                <m:ctrlPr>
                  <w:rPr>
                    <w:rFonts w:ascii="Cambria Math" w:hAnsi="Cambria Math"/>
                  </w:rPr>
                </m:ctrlPr>
              </m:e>
            </m:bar>
            <m:r>
              <m:rPr>
                <m:sty m:val="p"/>
              </m:rPr>
              <w:rPr>
                <w:rFonts w:ascii="Cambria Math" w:hAnsi="Cambria Math"/>
              </w:rPr>
              <m:t>+</m:t>
            </m:r>
            <m:r>
              <m:rPr/>
              <w:rPr>
                <w:rFonts w:ascii="Cambria Math" w:hAnsi="Cambria Math"/>
              </w:rPr>
              <m:t>C</m:t>
            </m:r>
            <m:ctrlPr>
              <w:rPr>
                <w:rFonts w:ascii="Cambria Math" w:hAnsi="Cambria Math"/>
              </w:rPr>
            </m:ctrlPr>
          </m:e>
        </m:d>
        <m:r>
          <m:rPr>
            <m:sty m:val="p"/>
          </m:rPr>
          <w:rPr>
            <w:rFonts w:ascii="Cambria Math" w:hAnsi="Cambria Math"/>
          </w:rPr>
          <m:t>⋅</m:t>
        </m:r>
        <m:bar>
          <m:barPr>
            <m:pos m:val="top"/>
            <m:ctrlPr>
              <w:rPr>
                <w:rFonts w:ascii="Cambria Math" w:hAnsi="Cambria Math"/>
              </w:rPr>
            </m:ctrlPr>
          </m:barPr>
          <m:e>
            <m:r>
              <m:rPr/>
              <w:rPr>
                <w:rFonts w:ascii="Cambria Math" w:hAnsi="Cambria Math"/>
              </w:rPr>
              <m:t>D</m:t>
            </m:r>
            <m:r>
              <m:rPr>
                <m:sty m:val="p"/>
              </m:rPr>
              <w:rPr>
                <w:rFonts w:ascii="Cambria Math" w:hAnsi="Cambria Math"/>
              </w:rPr>
              <m:t>+</m:t>
            </m:r>
            <m:r>
              <m:rPr/>
              <w:rPr>
                <w:rFonts w:ascii="Cambria Math" w:hAnsi="Cambria Math"/>
              </w:rPr>
              <m:t>E</m:t>
            </m:r>
            <m:ctrlPr>
              <w:rPr>
                <w:rFonts w:ascii="Cambria Math" w:hAnsi="Cambria Math"/>
              </w:rPr>
            </m:ctrlPr>
          </m:e>
        </m:bar>
      </m:oMath>
      <w:r>
        <w:t>的反函数，分别用摩根定理多步推导与反演定理一步求解，对比反演定理的便捷性：</w:t>
      </w:r>
    </w:p>
    <w:p w14:paraId="4367341C">
      <w:pPr>
        <w:spacing w:before="60" w:after="60" w:line="400" w:lineRule="exact"/>
        <w:ind w:firstLine="420"/>
        <w:jc w:val="both"/>
      </w:pPr>
      <w:r>
        <w:t>反演定理一步求解：按照规则变换，得到</w:t>
      </w:r>
      <m:oMath>
        <m:bar>
          <m:barPr>
            <m:pos m:val="top"/>
            <m:ctrlPr>
              <w:rPr>
                <w:rFonts w:ascii="Cambria Math" w:hAnsi="Cambria Math"/>
              </w:rPr>
            </m:ctrlPr>
          </m:barPr>
          <m:e>
            <m:r>
              <m:rPr/>
              <w:rPr>
                <w:rFonts w:ascii="Cambria Math" w:hAnsi="Cambria Math"/>
              </w:rPr>
              <m:t>Y</m:t>
            </m:r>
            <m:ctrlPr>
              <w:rPr>
                <w:rFonts w:ascii="Cambria Math" w:hAnsi="Cambria Math"/>
              </w:rPr>
            </m:ctrlPr>
          </m:e>
        </m:bar>
        <m:r>
          <m:rPr>
            <m:sty m:val="p"/>
          </m:rPr>
          <w:rPr>
            <w:rFonts w:ascii="Cambria Math" w:hAnsi="Cambria Math"/>
          </w:rPr>
          <m:t>=</m:t>
        </m:r>
        <m:d>
          <m:dPr>
            <m:ctrlPr>
              <w:rPr>
                <w:rFonts w:ascii="Cambria Math" w:hAnsi="Cambria Math"/>
              </w:rPr>
            </m:ctrlPr>
          </m:dPr>
          <m:e>
            <m:bar>
              <m:barPr>
                <m:pos m:val="top"/>
                <m:ctrlPr>
                  <w:rPr>
                    <w:rFonts w:ascii="Cambria Math" w:hAnsi="Cambria Math"/>
                  </w:rPr>
                </m:ctrlPr>
              </m:barPr>
              <m:e>
                <m:r>
                  <m:rPr/>
                  <w:rPr>
                    <w:rFonts w:ascii="Cambria Math" w:hAnsi="Cambria Math"/>
                  </w:rPr>
                  <m:t>A</m:t>
                </m:r>
                <m:ctrlPr>
                  <w:rPr>
                    <w:rFonts w:ascii="Cambria Math" w:hAnsi="Cambria Math"/>
                  </w:rPr>
                </m:ctrlPr>
              </m:e>
            </m:bar>
            <m:r>
              <m:rPr>
                <m:sty m:val="p"/>
              </m:rPr>
              <w:rPr>
                <w:rFonts w:ascii="Cambria Math" w:hAnsi="Cambria Math"/>
              </w:rPr>
              <m:t>+</m:t>
            </m:r>
            <m:r>
              <m:rPr/>
              <w:rPr>
                <w:rFonts w:ascii="Cambria Math" w:hAnsi="Cambria Math"/>
              </w:rPr>
              <m:t>B</m:t>
            </m:r>
            <m:ctrlPr>
              <w:rPr>
                <w:rFonts w:ascii="Cambria Math" w:hAnsi="Cambria Math"/>
              </w:rPr>
            </m:ctrlPr>
          </m:e>
        </m:d>
        <m:r>
          <m:rPr>
            <m:sty m:val="p"/>
          </m:rPr>
          <w:rPr>
            <w:rFonts w:ascii="Cambria Math" w:hAnsi="Cambria Math"/>
          </w:rPr>
          <m:t>⋅</m:t>
        </m:r>
        <m:bar>
          <m:barPr>
            <m:pos m:val="top"/>
            <m:ctrlPr>
              <w:rPr>
                <w:rFonts w:ascii="Cambria Math" w:hAnsi="Cambria Math"/>
              </w:rPr>
            </m:ctrlPr>
          </m:barPr>
          <m:e>
            <m:r>
              <m:rPr/>
              <w:rPr>
                <w:rFonts w:ascii="Cambria Math" w:hAnsi="Cambria Math"/>
              </w:rPr>
              <m:t>C</m:t>
            </m:r>
            <m:ctrlPr>
              <w:rPr>
                <w:rFonts w:ascii="Cambria Math" w:hAnsi="Cambria Math"/>
              </w:rPr>
            </m:ctrlPr>
          </m:e>
        </m:bar>
        <m:r>
          <m:rPr>
            <m:sty m:val="p"/>
          </m:rPr>
          <w:rPr>
            <w:rFonts w:ascii="Cambria Math" w:hAnsi="Cambria Math"/>
          </w:rPr>
          <m:t>+</m:t>
        </m:r>
        <m:bar>
          <m:barPr>
            <m:pos m:val="top"/>
            <m:ctrlPr>
              <w:rPr>
                <w:rFonts w:ascii="Cambria Math" w:hAnsi="Cambria Math"/>
              </w:rPr>
            </m:ctrlPr>
          </m:barPr>
          <m:e>
            <m:r>
              <m:rPr/>
              <w:rPr>
                <w:rFonts w:ascii="Cambria Math" w:hAnsi="Cambria Math"/>
              </w:rPr>
              <m:t>D</m:t>
            </m:r>
            <m:ctrlPr>
              <w:rPr>
                <w:rFonts w:ascii="Cambria Math" w:hAnsi="Cambria Math"/>
              </w:rPr>
            </m:ctrlPr>
          </m:e>
        </m:bar>
        <m:r>
          <m:rPr>
            <m:sty m:val="p"/>
          </m:rPr>
          <w:rPr>
            <w:rFonts w:ascii="Cambria Math" w:hAnsi="Cambria Math"/>
          </w:rPr>
          <m:t>⋅</m:t>
        </m:r>
        <m:bar>
          <m:barPr>
            <m:pos m:val="top"/>
            <m:ctrlPr>
              <w:rPr>
                <w:rFonts w:ascii="Cambria Math" w:hAnsi="Cambria Math"/>
              </w:rPr>
            </m:ctrlPr>
          </m:barPr>
          <m:e>
            <m:r>
              <m:rPr/>
              <w:rPr>
                <w:rFonts w:ascii="Cambria Math" w:hAnsi="Cambria Math"/>
              </w:rPr>
              <m:t>E</m:t>
            </m:r>
            <m:ctrlPr>
              <w:rPr>
                <w:rFonts w:ascii="Cambria Math" w:hAnsi="Cambria Math"/>
              </w:rPr>
            </m:ctrlPr>
          </m:e>
        </m:bar>
      </m:oMath>
    </w:p>
    <w:p w14:paraId="292D274B">
      <w:pPr>
        <w:spacing w:before="60" w:after="60" w:line="400" w:lineRule="exact"/>
        <w:ind w:firstLine="420"/>
        <w:jc w:val="both"/>
      </w:pPr>
      <w:r>
        <w:t>摩根定理多步推导验证：</w:t>
      </w:r>
    </w:p>
    <w:p w14:paraId="4DC4CFF0">
      <w:pPr>
        <w:spacing w:before="60" w:after="60" w:line="400" w:lineRule="exact"/>
        <w:ind w:firstLine="420"/>
        <w:jc w:val="both"/>
        <w:rPr>
          <w:rFonts w:ascii="Cambria Math" w:hAnsi="Cambria Math"/>
          <w:oMath/>
        </w:rPr>
      </w:pPr>
      <m:oMathPara>
        <m:oMathParaPr>
          <m:jc m:val="center"/>
        </m:oMathParaPr>
        <m:oMath>
          <m:bar>
            <m:barPr>
              <m:pos m:val="top"/>
              <m:ctrlPr>
                <w:rPr>
                  <w:rFonts w:ascii="Cambria Math" w:hAnsi="Cambria Math"/>
                </w:rPr>
              </m:ctrlPr>
            </m:barPr>
            <m:e>
              <m:r>
                <m:rPr/>
                <w:rPr>
                  <w:rFonts w:ascii="Cambria Math" w:hAnsi="Cambria Math"/>
                </w:rPr>
                <m:t>Y</m:t>
              </m:r>
              <m:ctrlPr>
                <w:rPr>
                  <w:rFonts w:ascii="Cambria Math" w:hAnsi="Cambria Math"/>
                </w:rPr>
              </m:ctrlPr>
            </m:e>
          </m:bar>
          <m:r>
            <m:rPr/>
            <w:rPr>
              <w:rFonts w:ascii="Cambria Math" w:hAnsi="Cambria Math"/>
            </w:rPr>
            <m:t>=</m:t>
          </m:r>
          <m:bar>
            <m:barPr>
              <m:pos m:val="top"/>
              <m:ctrlPr>
                <w:rPr>
                  <w:rFonts w:ascii="Cambria Math" w:hAnsi="Cambria Math"/>
                </w:rPr>
              </m:ctrlPr>
            </m:barPr>
            <m:e>
              <m:d>
                <m:dPr>
                  <m:ctrlPr>
                    <w:rPr>
                      <w:rFonts w:ascii="Cambria Math" w:hAnsi="Cambria Math"/>
                      <w:i/>
                    </w:rPr>
                  </m:ctrlPr>
                </m:dPr>
                <m:e>
                  <m:r>
                    <m:rPr/>
                    <w:rPr>
                      <w:rFonts w:ascii="Cambria Math" w:hAnsi="Cambria Math"/>
                    </w:rPr>
                    <m:t>A</m:t>
                  </m:r>
                  <m:bar>
                    <m:barPr>
                      <m:pos m:val="top"/>
                      <m:ctrlPr>
                        <w:rPr>
                          <w:rFonts w:ascii="Cambria Math" w:hAnsi="Cambria Math"/>
                        </w:rPr>
                      </m:ctrlPr>
                    </m:barPr>
                    <m:e>
                      <m:r>
                        <m:rPr/>
                        <w:rPr>
                          <w:rFonts w:ascii="Cambria Math" w:hAnsi="Cambria Math"/>
                        </w:rPr>
                        <m:t>B</m:t>
                      </m:r>
                      <m:ctrlPr>
                        <w:rPr>
                          <w:rFonts w:ascii="Cambria Math" w:hAnsi="Cambria Math"/>
                        </w:rPr>
                      </m:ctrlPr>
                    </m:e>
                  </m:bar>
                  <m:r>
                    <m:rPr/>
                    <w:rPr>
                      <w:rFonts w:ascii="Cambria Math" w:hAnsi="Cambria Math"/>
                    </w:rPr>
                    <m:t>+C</m:t>
                  </m:r>
                  <m:ctrlPr>
                    <w:rPr>
                      <w:rFonts w:ascii="Cambria Math" w:hAnsi="Cambria Math"/>
                      <w:i/>
                    </w:rPr>
                  </m:ctrlPr>
                </m:e>
              </m:d>
              <m:r>
                <m:rPr>
                  <m:sty m:val="p"/>
                </m:rPr>
                <w:rPr>
                  <w:rFonts w:ascii="Cambria Math" w:hAnsi="Cambria Math"/>
                </w:rPr>
                <m:t>⋅</m:t>
              </m:r>
              <m:bar>
                <m:barPr>
                  <m:pos m:val="top"/>
                  <m:ctrlPr>
                    <w:rPr>
                      <w:rFonts w:ascii="Cambria Math" w:hAnsi="Cambria Math"/>
                    </w:rPr>
                  </m:ctrlPr>
                </m:barPr>
                <m:e>
                  <m:r>
                    <m:rPr/>
                    <w:rPr>
                      <w:rFonts w:ascii="Cambria Math" w:hAnsi="Cambria Math"/>
                    </w:rPr>
                    <m:t>D+E</m:t>
                  </m:r>
                  <m:ctrlPr>
                    <w:rPr>
                      <w:rFonts w:ascii="Cambria Math" w:hAnsi="Cambria Math"/>
                    </w:rPr>
                  </m:ctrlPr>
                </m:e>
              </m:bar>
              <m:ctrlPr>
                <w:rPr>
                  <w:rFonts w:ascii="Cambria Math" w:hAnsi="Cambria Math"/>
                </w:rPr>
              </m:ctrlPr>
            </m:e>
          </m:bar>
        </m:oMath>
      </m:oMathPara>
    </w:p>
    <w:p w14:paraId="126A0155">
      <w:pPr>
        <w:spacing w:before="60" w:after="60" w:line="400" w:lineRule="exact"/>
        <w:ind w:firstLine="420"/>
        <w:jc w:val="both"/>
        <w:rPr>
          <w:rFonts w:ascii="Cambria Math" w:hAnsi="Cambria Math"/>
          <w:oMath/>
        </w:rPr>
      </w:pPr>
      <m:oMathPara>
        <m:oMathParaPr>
          <m:jc m:val="center"/>
        </m:oMathParaPr>
        <m:oMath>
          <m:r>
            <m:rPr/>
            <w:rPr>
              <w:rFonts w:ascii="Cambria Math" w:hAnsi="Cambria Math"/>
            </w:rPr>
            <m:t>=</m:t>
          </m:r>
          <m:bar>
            <m:barPr>
              <m:pos m:val="top"/>
              <m:ctrlPr>
                <w:rPr>
                  <w:rFonts w:ascii="Cambria Math" w:hAnsi="Cambria Math"/>
                </w:rPr>
              </m:ctrlPr>
            </m:barPr>
            <m:e>
              <m:r>
                <m:rPr/>
                <w:rPr>
                  <w:rFonts w:ascii="Cambria Math" w:hAnsi="Cambria Math"/>
                </w:rPr>
                <m:t>A</m:t>
              </m:r>
              <m:bar>
                <m:barPr>
                  <m:pos m:val="top"/>
                  <m:ctrlPr>
                    <w:rPr>
                      <w:rFonts w:ascii="Cambria Math" w:hAnsi="Cambria Math"/>
                    </w:rPr>
                  </m:ctrlPr>
                </m:barPr>
                <m:e>
                  <m:r>
                    <m:rPr/>
                    <w:rPr>
                      <w:rFonts w:ascii="Cambria Math" w:hAnsi="Cambria Math"/>
                    </w:rPr>
                    <m:t>B</m:t>
                  </m:r>
                  <m:ctrlPr>
                    <w:rPr>
                      <w:rFonts w:ascii="Cambria Math" w:hAnsi="Cambria Math"/>
                    </w:rPr>
                  </m:ctrlPr>
                </m:e>
              </m:bar>
              <m:r>
                <m:rPr/>
                <w:rPr>
                  <w:rFonts w:ascii="Cambria Math" w:hAnsi="Cambria Math"/>
                </w:rPr>
                <m:t>+C</m:t>
              </m:r>
              <m:ctrlPr>
                <w:rPr>
                  <w:rFonts w:ascii="Cambria Math" w:hAnsi="Cambria Math"/>
                </w:rPr>
              </m:ctrlPr>
            </m:e>
          </m:bar>
          <m:r>
            <m:rPr/>
            <w:rPr>
              <w:rFonts w:ascii="Cambria Math" w:hAnsi="Cambria Math"/>
            </w:rPr>
            <m:t>+</m:t>
          </m:r>
          <m:bar>
            <m:barPr>
              <m:pos m:val="top"/>
              <m:ctrlPr>
                <w:rPr>
                  <w:rFonts w:ascii="Cambria Math" w:hAnsi="Cambria Math"/>
                </w:rPr>
              </m:ctrlPr>
            </m:barPr>
            <m:e>
              <m:bar>
                <m:barPr>
                  <m:pos m:val="top"/>
                  <m:ctrlPr>
                    <w:rPr>
                      <w:rFonts w:ascii="Cambria Math" w:hAnsi="Cambria Math"/>
                    </w:rPr>
                  </m:ctrlPr>
                </m:barPr>
                <m:e>
                  <m:r>
                    <m:rPr/>
                    <w:rPr>
                      <w:rFonts w:ascii="Cambria Math" w:hAnsi="Cambria Math"/>
                    </w:rPr>
                    <m:t>D+E</m:t>
                  </m:r>
                  <m:ctrlPr>
                    <w:rPr>
                      <w:rFonts w:ascii="Cambria Math" w:hAnsi="Cambria Math"/>
                    </w:rPr>
                  </m:ctrlPr>
                </m:e>
              </m:bar>
              <m:ctrlPr>
                <w:rPr>
                  <w:rFonts w:ascii="Cambria Math" w:hAnsi="Cambria Math"/>
                </w:rPr>
              </m:ctrlPr>
            </m:e>
          </m:bar>
        </m:oMath>
      </m:oMathPara>
    </w:p>
    <w:p w14:paraId="07C1D6E0">
      <w:pPr>
        <w:spacing w:before="60" w:after="60" w:line="400" w:lineRule="exact"/>
        <w:jc w:val="both"/>
        <w:rPr>
          <w:rFonts w:ascii="Cambria Math" w:hAnsi="Cambria Math"/>
          <w:oMath/>
        </w:rPr>
      </w:pPr>
      <m:oMathPara>
        <m:oMathParaPr>
          <m:jc m:val="center"/>
        </m:oMathParaPr>
        <m:oMath>
          <m:r>
            <m:rPr/>
            <w:rPr>
              <w:rFonts w:ascii="Cambria Math" w:hAnsi="Cambria Math"/>
            </w:rPr>
            <m:t>=</m:t>
          </m:r>
          <m:bar>
            <m:barPr>
              <m:pos m:val="top"/>
              <m:ctrlPr>
                <w:rPr>
                  <w:rFonts w:ascii="Cambria Math" w:hAnsi="Cambria Math"/>
                </w:rPr>
              </m:ctrlPr>
            </m:barPr>
            <m:e>
              <m:r>
                <m:rPr/>
                <w:rPr>
                  <w:rFonts w:ascii="Cambria Math" w:hAnsi="Cambria Math"/>
                </w:rPr>
                <m:t>A</m:t>
              </m:r>
              <m:bar>
                <m:barPr>
                  <m:pos m:val="top"/>
                  <m:ctrlPr>
                    <w:rPr>
                      <w:rFonts w:ascii="Cambria Math" w:hAnsi="Cambria Math"/>
                    </w:rPr>
                  </m:ctrlPr>
                </m:barPr>
                <m:e>
                  <m:r>
                    <m:rPr/>
                    <w:rPr>
                      <w:rFonts w:ascii="Cambria Math" w:hAnsi="Cambria Math"/>
                    </w:rPr>
                    <m:t>B</m:t>
                  </m:r>
                  <m:ctrlPr>
                    <w:rPr>
                      <w:rFonts w:ascii="Cambria Math" w:hAnsi="Cambria Math"/>
                    </w:rPr>
                  </m:ctrlPr>
                </m:e>
              </m:bar>
              <m:ctrlPr>
                <w:rPr>
                  <w:rFonts w:ascii="Cambria Math" w:hAnsi="Cambria Math"/>
                </w:rPr>
              </m:ctrlPr>
            </m:e>
          </m:bar>
          <m:r>
            <m:rPr>
              <m:sty m:val="p"/>
            </m:rPr>
            <w:rPr>
              <w:rFonts w:ascii="Cambria Math" w:hAnsi="Cambria Math"/>
            </w:rPr>
            <m:t>⋅</m:t>
          </m:r>
          <m:bar>
            <m:barPr>
              <m:pos m:val="top"/>
              <m:ctrlPr>
                <w:rPr>
                  <w:rFonts w:ascii="Cambria Math" w:hAnsi="Cambria Math"/>
                </w:rPr>
              </m:ctrlPr>
            </m:barPr>
            <m:e>
              <m:r>
                <m:rPr/>
                <w:rPr>
                  <w:rFonts w:ascii="Cambria Math" w:hAnsi="Cambria Math"/>
                </w:rPr>
                <m:t>C</m:t>
              </m:r>
              <m:ctrlPr>
                <w:rPr>
                  <w:rFonts w:ascii="Cambria Math" w:hAnsi="Cambria Math"/>
                </w:rPr>
              </m:ctrlPr>
            </m:e>
          </m:bar>
          <m:r>
            <m:rPr/>
            <w:rPr>
              <w:rFonts w:ascii="Cambria Math" w:hAnsi="Cambria Math"/>
            </w:rPr>
            <m:t>+D+E</m:t>
          </m:r>
        </m:oMath>
      </m:oMathPara>
    </w:p>
    <w:p w14:paraId="325CFD4F">
      <w:pPr>
        <w:spacing w:before="60" w:after="60" w:line="400" w:lineRule="exact"/>
        <w:ind w:firstLine="420"/>
        <w:jc w:val="both"/>
        <w:rPr>
          <w:rFonts w:ascii="Cambria Math" w:hAnsi="Cambria Math"/>
          <w:oMath/>
        </w:rPr>
      </w:pPr>
      <m:oMathPara>
        <m:oMathParaPr>
          <m:jc m:val="center"/>
        </m:oMathParaPr>
        <m:oMath>
          <m:r>
            <m:rPr/>
            <w:rPr>
              <w:rFonts w:ascii="Cambria Math" w:hAnsi="Cambria Math"/>
            </w:rPr>
            <m:t>=</m:t>
          </m:r>
          <m:d>
            <m:dPr>
              <m:ctrlPr>
                <w:rPr>
                  <w:rFonts w:ascii="Cambria Math" w:hAnsi="Cambria Math"/>
                  <w:i/>
                </w:rPr>
              </m:ctrlPr>
            </m:dPr>
            <m:e>
              <m:bar>
                <m:barPr>
                  <m:pos m:val="top"/>
                  <m:ctrlPr>
                    <w:rPr>
                      <w:rFonts w:ascii="Cambria Math" w:hAnsi="Cambria Math"/>
                    </w:rPr>
                  </m:ctrlPr>
                </m:barPr>
                <m:e>
                  <m:r>
                    <m:rPr/>
                    <w:rPr>
                      <w:rFonts w:ascii="Cambria Math" w:hAnsi="Cambria Math"/>
                    </w:rPr>
                    <m:t>A</m:t>
                  </m:r>
                  <m:ctrlPr>
                    <w:rPr>
                      <w:rFonts w:ascii="Cambria Math" w:hAnsi="Cambria Math"/>
                    </w:rPr>
                  </m:ctrlPr>
                </m:e>
              </m:bar>
              <m:r>
                <m:rPr/>
                <w:rPr>
                  <w:rFonts w:ascii="Cambria Math" w:hAnsi="Cambria Math"/>
                </w:rPr>
                <m:t>+B</m:t>
              </m:r>
              <m:ctrlPr>
                <w:rPr>
                  <w:rFonts w:ascii="Cambria Math" w:hAnsi="Cambria Math"/>
                  <w:i/>
                </w:rPr>
              </m:ctrlPr>
            </m:e>
          </m:d>
          <m:r>
            <m:rPr>
              <m:sty m:val="p"/>
            </m:rPr>
            <w:rPr>
              <w:rFonts w:ascii="Cambria Math" w:hAnsi="Cambria Math"/>
            </w:rPr>
            <m:t>⋅</m:t>
          </m:r>
          <m:bar>
            <m:barPr>
              <m:pos m:val="top"/>
              <m:ctrlPr>
                <w:rPr>
                  <w:rFonts w:ascii="Cambria Math" w:hAnsi="Cambria Math"/>
                </w:rPr>
              </m:ctrlPr>
            </m:barPr>
            <m:e>
              <m:r>
                <m:rPr/>
                <w:rPr>
                  <w:rFonts w:ascii="Cambria Math" w:hAnsi="Cambria Math"/>
                </w:rPr>
                <m:t>C</m:t>
              </m:r>
              <m:ctrlPr>
                <w:rPr>
                  <w:rFonts w:ascii="Cambria Math" w:hAnsi="Cambria Math"/>
                </w:rPr>
              </m:ctrlPr>
            </m:e>
          </m:bar>
          <m:r>
            <m:rPr/>
            <w:rPr>
              <w:rFonts w:ascii="Cambria Math" w:hAnsi="Cambria Math"/>
            </w:rPr>
            <m:t>+D+E</m:t>
          </m:r>
        </m:oMath>
      </m:oMathPara>
    </w:p>
    <w:p w14:paraId="19D76ADB">
      <w:pPr>
        <w:spacing w:before="60" w:after="60" w:line="400" w:lineRule="exact"/>
        <w:ind w:firstLine="420"/>
        <w:jc w:val="both"/>
      </w:pPr>
      <w:r>
        <w:t>二者结果完全一致，验证了反演定理的准确性与便捷性。</w:t>
      </w:r>
    </w:p>
    <w:p w14:paraId="282C59C0">
      <w:pPr>
        <w:spacing w:before="60" w:after="60" w:line="400" w:lineRule="exact"/>
        <w:ind w:firstLine="420"/>
        <w:jc w:val="both"/>
        <w:rPr>
          <w:b/>
          <w:bCs/>
        </w:rPr>
      </w:pPr>
      <w:r>
        <w:rPr>
          <w:b/>
          <w:bCs/>
        </w:rPr>
        <w:t>五、优先级规则补充</w:t>
      </w:r>
    </w:p>
    <w:p w14:paraId="487BE41B">
      <w:pPr>
        <w:spacing w:before="60" w:after="60" w:line="400" w:lineRule="exact"/>
        <w:ind w:firstLine="420"/>
        <w:jc w:val="both"/>
      </w:pPr>
      <w:r>
        <w:t>在复杂逻辑表达式的运算、化简与变换过程中，为保证运算结果的唯一性，需严格遵循逻辑代数的运算优先级规则，该规则与1.1.1节中基本逻辑运算的优先级完全一致，结合本节内容补充完整如下：</w:t>
      </w:r>
    </w:p>
    <w:p w14:paraId="53EAB2FA">
      <w:pPr>
        <w:spacing w:before="60" w:after="60" w:line="400" w:lineRule="exact"/>
        <w:ind w:firstLine="420"/>
        <w:jc w:val="both"/>
      </w:pPr>
      <w:r>
        <w:t>1.括号优先级最高：表达式中存在括号时，优先执行括号内的所有运算，多层括号遵循“从内到外”的运算顺序；</w:t>
      </w:r>
    </w:p>
    <w:p w14:paraId="6DE1127C">
      <w:pPr>
        <w:spacing w:before="60" w:after="60" w:line="400" w:lineRule="exact"/>
        <w:ind w:firstLine="420"/>
        <w:jc w:val="both"/>
      </w:pPr>
      <w:r>
        <w:t>2.非运算优先级次之：非号覆盖的变量或表达式，优先执行取反运算，非号仅对其正下方覆盖的内容生效；</w:t>
      </w:r>
    </w:p>
    <w:p w14:paraId="6E8F0DF0">
      <w:pPr>
        <w:spacing w:before="60" w:after="60" w:line="400" w:lineRule="exact"/>
        <w:ind w:firstLine="420"/>
        <w:jc w:val="both"/>
      </w:pPr>
      <w:r>
        <w:t>3.与运算优先级第三：与运算优先级高于或运算，无括号时，先执行所有与运算，再执行或运算；</w:t>
      </w:r>
    </w:p>
    <w:p w14:paraId="0116A9CD">
      <w:pPr>
        <w:spacing w:before="60" w:after="60" w:line="400" w:lineRule="exact"/>
        <w:ind w:firstLine="420"/>
        <w:jc w:val="both"/>
      </w:pPr>
      <w:r>
        <w:t>4.异或、同或运算优先级第四：二者优先级介于与运算和或运算之间，工程设计中通常通过括号明确其运算顺序，避免歧义；</w:t>
      </w:r>
    </w:p>
    <w:p w14:paraId="5D7CC974">
      <w:pPr>
        <w:spacing w:before="60" w:after="60" w:line="400" w:lineRule="exact"/>
        <w:ind w:firstLine="420"/>
        <w:jc w:val="both"/>
      </w:pPr>
      <w:r>
        <w:t>5.或运算优先级最低：无括号、无更高优先级运算时，按照从左到右的顺序执行或运算。</w:t>
      </w:r>
    </w:p>
    <w:p w14:paraId="72B6AE41">
      <w:pPr>
        <w:pStyle w:val="4"/>
        <w:spacing w:before="280" w:after="160"/>
        <w:rPr>
          <w:color w:val="2E75B6"/>
          <w:sz w:val="28"/>
        </w:rPr>
      </w:pPr>
      <w:r>
        <w:rPr>
          <w:color w:val="2E75B6"/>
          <w:sz w:val="28"/>
        </w:rPr>
        <w:t>1.</w:t>
      </w:r>
      <w:r>
        <w:rPr>
          <w:rFonts w:hint="eastAsia"/>
          <w:color w:val="2E75B6"/>
          <w:sz w:val="28"/>
        </w:rPr>
        <w:t>2</w:t>
      </w:r>
      <w:r>
        <w:rPr>
          <w:color w:val="2E75B6"/>
          <w:sz w:val="28"/>
        </w:rPr>
        <w:t xml:space="preserve">  逻辑函数的公式化简法</w:t>
      </w:r>
    </w:p>
    <w:p w14:paraId="41672456">
      <w:pPr>
        <w:spacing w:before="60" w:after="60" w:line="400" w:lineRule="exact"/>
        <w:ind w:firstLine="420"/>
        <w:jc w:val="both"/>
      </w:pPr>
      <w:r>
        <w:t>在1.1节中，我们系统学习了逻辑代数的基本逻辑运算、基本公式、常用公式与三大基本定理，这些内容共同构成了逻辑代数的完整运算体系。而这套运算体系最核心的工程应用，就是实现逻辑函数的化简与变换。在数字逻辑电路的设计流程中，任何一个逻辑功能都可以用对应的逻辑函数来描述，而逻辑函数的复杂程度，直接决定了实现该功能的硬件电路的复杂度、制造成本、运行功耗与长期可靠性。公式化简法（也称为代数化简法），就是利用1.1节中学习的逻辑代数基本公式、常用公式与三大定理，对逻辑函数进行等价变换，消去表达式中的冗余项与冗余变量，最终得到最简逻辑表达式的方法，是数字逻辑电路设计中最基础、最核心的技能之一。</w:t>
      </w:r>
    </w:p>
    <w:p w14:paraId="71385E2D">
      <w:pPr>
        <w:pStyle w:val="5"/>
        <w:spacing w:after="120"/>
        <w:rPr>
          <w:color w:val="2E75B6"/>
          <w:sz w:val="24"/>
        </w:rPr>
      </w:pPr>
      <w:r>
        <w:rPr>
          <w:color w:val="2E75B6"/>
          <w:sz w:val="24"/>
        </w:rPr>
        <w:t>1.</w:t>
      </w:r>
      <w:r>
        <w:rPr>
          <w:rFonts w:hint="eastAsia"/>
          <w:color w:val="2E75B6"/>
          <w:sz w:val="24"/>
        </w:rPr>
        <w:t>2</w:t>
      </w:r>
      <w:r>
        <w:rPr>
          <w:color w:val="2E75B6"/>
          <w:sz w:val="24"/>
        </w:rPr>
        <w:t>.1  逻辑函数的表示方法</w:t>
      </w:r>
    </w:p>
    <w:p w14:paraId="11C1FDF3">
      <w:pPr>
        <w:spacing w:before="60" w:after="60" w:line="400" w:lineRule="exact"/>
        <w:jc w:val="both"/>
        <w:rPr>
          <w:b/>
          <w:bCs/>
        </w:rPr>
      </w:pPr>
      <w:r>
        <w:rPr>
          <w:b/>
          <w:bCs/>
        </w:rPr>
        <w:t>一、逻辑函数化简的工程意义</w:t>
      </w:r>
    </w:p>
    <w:p w14:paraId="5A380E05">
      <w:pPr>
        <w:spacing w:before="60" w:after="60" w:line="400" w:lineRule="exact"/>
        <w:ind w:firstLine="420"/>
        <w:jc w:val="both"/>
      </w:pPr>
      <w:r>
        <w:t>任何一个逻辑函数，都可以通过多种不同形式的表达式来描述，而每一种表达式都对应着一套具体的门电路实现方案。对于同一个逻辑功能，未经化简的逻辑函数往往包含大量的冗余项与冗余变量，直接基于该表达式设计电路，会出现门电路使用数量多、门电路输入端数量多、电路接线复杂、信号传输延迟长等问题。这些问题不仅会提升硬件电路的制造成本，还会增加电路的故障概率，降低系统的运行稳定性。</w:t>
      </w:r>
    </w:p>
    <w:p w14:paraId="1A81CB60">
      <w:pPr>
        <w:spacing w:before="60" w:after="60" w:line="400" w:lineRule="exact"/>
        <w:ind w:firstLine="420"/>
        <w:jc w:val="both"/>
      </w:pPr>
      <w:r>
        <w:t>我们可以通过一个直观的案例理解化简的工程价值：对于逻辑函数</w:t>
      </w:r>
      <m:oMath>
        <m:r>
          <m:rPr/>
          <w:rPr>
            <w:rFonts w:ascii="Cambria Math" w:hAnsi="Cambria Math"/>
          </w:rPr>
          <m:t>Y</m:t>
        </m:r>
        <m:r>
          <m:rPr>
            <m:sty m:val="p"/>
          </m:rPr>
          <w:rPr>
            <w:rFonts w:ascii="Cambria Math" w:hAnsi="Cambria Math"/>
          </w:rPr>
          <m:t>=</m:t>
        </m:r>
        <m:r>
          <m:rPr/>
          <w:rPr>
            <w:rFonts w:ascii="Cambria Math" w:hAnsi="Cambria Math"/>
          </w:rPr>
          <m:t>AB</m:t>
        </m:r>
        <m:r>
          <m:rPr>
            <m:sty m:val="p"/>
          </m:rPr>
          <w:rPr>
            <w:rFonts w:ascii="Cambria Math" w:hAnsi="Cambria Math"/>
          </w:rPr>
          <m:t>+</m:t>
        </m:r>
        <m:r>
          <m:rPr/>
          <w:rPr>
            <w:rFonts w:ascii="Cambria Math" w:hAnsi="Cambria Math"/>
          </w:rPr>
          <m:t>A</m:t>
        </m:r>
        <m:bar>
          <m:barPr>
            <m:pos m:val="top"/>
            <m:ctrlPr>
              <w:rPr>
                <w:rFonts w:ascii="Cambria Math" w:hAnsi="Cambria Math"/>
              </w:rPr>
            </m:ctrlPr>
          </m:barPr>
          <m:e>
            <m:r>
              <m:rPr/>
              <w:rPr>
                <w:rFonts w:ascii="Cambria Math" w:hAnsi="Cambria Math"/>
              </w:rPr>
              <m:t>B</m:t>
            </m:r>
            <m:ctrlPr>
              <w:rPr>
                <w:rFonts w:ascii="Cambria Math" w:hAnsi="Cambria Math"/>
              </w:rPr>
            </m:ctrlPr>
          </m:e>
        </m:bar>
        <m:r>
          <m:rPr>
            <m:sty m:val="p"/>
          </m:rPr>
          <w:rPr>
            <w:rFonts w:ascii="Cambria Math" w:hAnsi="Cambria Math"/>
          </w:rPr>
          <m:t>+</m:t>
        </m:r>
        <m:bar>
          <m:barPr>
            <m:pos m:val="top"/>
            <m:ctrlPr>
              <w:rPr>
                <w:rFonts w:ascii="Cambria Math" w:hAnsi="Cambria Math"/>
              </w:rPr>
            </m:ctrlPr>
          </m:barPr>
          <m:e>
            <m:r>
              <m:rPr/>
              <w:rPr>
                <w:rFonts w:ascii="Cambria Math" w:hAnsi="Cambria Math"/>
              </w:rPr>
              <m:t>A</m:t>
            </m:r>
            <m:ctrlPr>
              <w:rPr>
                <w:rFonts w:ascii="Cambria Math" w:hAnsi="Cambria Math"/>
              </w:rPr>
            </m:ctrlPr>
          </m:e>
        </m:bar>
        <m:r>
          <m:rPr/>
          <w:rPr>
            <w:rFonts w:ascii="Cambria Math" w:hAnsi="Cambria Math"/>
          </w:rPr>
          <m:t>B</m:t>
        </m:r>
      </m:oMath>
      <w:r>
        <w:t>，未经化简时，该表达式包含3个与项，需要3个二输入与门、1个三输入或门，共4个门电路实现；而通过公式化简后，该函数可简化为</w:t>
      </w:r>
      <m:oMath>
        <m:r>
          <m:rPr/>
          <w:rPr>
            <w:rFonts w:ascii="Cambria Math" w:hAnsi="Cambria Math"/>
          </w:rPr>
          <m:t>Y</m:t>
        </m:r>
        <m:r>
          <m:rPr>
            <m:sty m:val="p"/>
          </m:rPr>
          <w:rPr>
            <w:rFonts w:ascii="Cambria Math" w:hAnsi="Cambria Math"/>
          </w:rPr>
          <m:t>=</m:t>
        </m:r>
        <m:r>
          <m:rPr/>
          <w:rPr>
            <w:rFonts w:ascii="Cambria Math" w:hAnsi="Cambria Math"/>
          </w:rPr>
          <m:t>A</m:t>
        </m:r>
        <m:r>
          <m:rPr>
            <m:sty m:val="p"/>
          </m:rPr>
          <w:rPr>
            <w:rFonts w:ascii="Cambria Math" w:hAnsi="Cambria Math"/>
          </w:rPr>
          <m:t>+</m:t>
        </m:r>
        <m:r>
          <m:rPr/>
          <w:rPr>
            <w:rFonts w:ascii="Cambria Math" w:hAnsi="Cambria Math"/>
          </w:rPr>
          <m:t>B</m:t>
        </m:r>
      </m:oMath>
      <w:r>
        <w:t>，仅需1个二输入或门即可实现完全一致的逻辑功能。化简后的电路门数量减少了75%，接线复杂度大幅降低，信号传输延迟缩短，同时制造成本与故障概率也同步下降，这正是逻辑函数化简的核心工程价值。</w:t>
      </w:r>
    </w:p>
    <w:p w14:paraId="620CAFEA">
      <w:pPr>
        <w:spacing w:before="60" w:after="60" w:line="400" w:lineRule="exact"/>
        <w:jc w:val="both"/>
        <w:rPr>
          <w:b/>
          <w:bCs/>
        </w:rPr>
      </w:pPr>
      <w:r>
        <w:rPr>
          <w:b/>
          <w:bCs/>
        </w:rPr>
        <w:t>二、逻辑函数的常见表达形式</w:t>
      </w:r>
    </w:p>
    <w:p w14:paraId="1BC57E60">
      <w:pPr>
        <w:spacing w:before="60" w:after="60" w:line="400" w:lineRule="exact"/>
        <w:ind w:firstLine="420"/>
        <w:jc w:val="both"/>
      </w:pPr>
      <w:r>
        <w:t>逻辑函数的表达式并非只有单一形式，根据运算组合的不同，同一个逻辑函数可以呈现出多种不同的表达形式，其中最常用的有五种，分别为与-或表达式、或-与表达式、与非-与非表达式、或非-或非表达式、与-或-非表达式。五种表达式之间可通过逻辑代数的基本公式与定理实现等价转换，且均对应着不同的门电路实现方案。</w:t>
      </w:r>
    </w:p>
    <w:p w14:paraId="6CEBB499">
      <w:pPr>
        <w:spacing w:before="60" w:after="60" w:line="400" w:lineRule="exact"/>
        <w:ind w:firstLine="420"/>
        <w:jc w:val="both"/>
      </w:pPr>
      <w:r>
        <w:t>我们以同一个逻辑函数为例，展示五种常见表达形式的对应关系：</w:t>
      </w:r>
    </w:p>
    <w:p w14:paraId="297C402E">
      <w:pPr>
        <w:spacing w:before="60" w:after="60" w:line="400" w:lineRule="exact"/>
        <w:ind w:firstLine="420"/>
        <w:jc w:val="both"/>
      </w:pPr>
      <w:r>
        <w:t>1.与-或表达式</w:t>
      </w:r>
    </w:p>
    <w:p w14:paraId="1EB6DC16">
      <w:pPr>
        <w:spacing w:before="60" w:after="60" w:line="400" w:lineRule="exact"/>
        <w:ind w:firstLine="420"/>
        <w:jc w:val="both"/>
      </w:pPr>
      <w:r>
        <w:t>定义：由若干个与项通过或运算组合而成的表达式，是逻辑代数中最基础、最常用的表达式形式，也是公式化简的核心目标形式。</w:t>
      </w:r>
    </w:p>
    <w:p w14:paraId="6825F462">
      <w:pPr>
        <w:spacing w:before="60" w:after="60" w:line="400" w:lineRule="exact"/>
        <w:ind w:firstLine="420"/>
        <w:jc w:val="both"/>
      </w:pPr>
      <w:r>
        <w:t>示例：</w:t>
      </w:r>
      <m:oMath>
        <m:r>
          <m:rPr/>
          <w:rPr>
            <w:rFonts w:ascii="Cambria Math" w:hAnsi="Cambria Math"/>
          </w:rPr>
          <m:t>Y</m:t>
        </m:r>
        <m:r>
          <m:rPr>
            <m:sty m:val="p"/>
          </m:rPr>
          <w:rPr>
            <w:rFonts w:ascii="Cambria Math" w:hAnsi="Cambria Math"/>
          </w:rPr>
          <m:t>=</m:t>
        </m:r>
        <m:r>
          <m:rPr/>
          <w:rPr>
            <w:rFonts w:ascii="Cambria Math" w:hAnsi="Cambria Math"/>
          </w:rPr>
          <m:t>AB</m:t>
        </m:r>
        <m:r>
          <m:rPr>
            <m:sty m:val="p"/>
          </m:rPr>
          <w:rPr>
            <w:rFonts w:ascii="Cambria Math" w:hAnsi="Cambria Math"/>
          </w:rPr>
          <m:t>+</m:t>
        </m:r>
        <m:bar>
          <m:barPr>
            <m:pos m:val="top"/>
            <m:ctrlPr>
              <w:rPr>
                <w:rFonts w:ascii="Cambria Math" w:hAnsi="Cambria Math"/>
              </w:rPr>
            </m:ctrlPr>
          </m:barPr>
          <m:e>
            <m:r>
              <m:rPr/>
              <w:rPr>
                <w:rFonts w:ascii="Cambria Math" w:hAnsi="Cambria Math"/>
              </w:rPr>
              <m:t>A</m:t>
            </m:r>
            <m:ctrlPr>
              <w:rPr>
                <w:rFonts w:ascii="Cambria Math" w:hAnsi="Cambria Math"/>
              </w:rPr>
            </m:ctrlPr>
          </m:e>
        </m:bar>
        <m:r>
          <m:rPr/>
          <w:rPr>
            <w:rFonts w:ascii="Cambria Math" w:hAnsi="Cambria Math"/>
          </w:rPr>
          <m:t>C</m:t>
        </m:r>
      </m:oMath>
    </w:p>
    <w:p w14:paraId="131D3CE1">
      <w:pPr>
        <w:spacing w:before="60" w:after="60" w:line="400" w:lineRule="exact"/>
        <w:ind w:firstLine="420"/>
        <w:jc w:val="both"/>
      </w:pPr>
      <w:r>
        <w:t>电路对应：由多个与门的输出端接入一个或门实现，先与后或的运算顺序。</w:t>
      </w:r>
    </w:p>
    <w:p w14:paraId="3B41DD13">
      <w:pPr>
        <w:spacing w:before="60" w:after="60" w:line="400" w:lineRule="exact"/>
        <w:ind w:firstLine="420"/>
        <w:jc w:val="both"/>
      </w:pPr>
      <w:r>
        <w:t>2.或-与表达式</w:t>
      </w:r>
    </w:p>
    <w:p w14:paraId="68CAF093">
      <w:pPr>
        <w:spacing w:before="60" w:after="60" w:line="400" w:lineRule="exact"/>
        <w:ind w:firstLine="420"/>
        <w:jc w:val="both"/>
      </w:pPr>
      <w:r>
        <w:t>定义：由若干个或项通过与运算组合而成的表达式，是与-或表达式的对偶形式。</w:t>
      </w:r>
    </w:p>
    <w:p w14:paraId="2CAF7BFA">
      <w:pPr>
        <w:spacing w:before="60" w:after="60" w:line="400" w:lineRule="exact"/>
        <w:ind w:firstLine="420"/>
        <w:jc w:val="both"/>
      </w:pPr>
      <w:r>
        <w:t>示例：</w:t>
      </w:r>
      <m:oMath>
        <m:r>
          <m:rPr/>
          <w:rPr>
            <w:rFonts w:ascii="Cambria Math" w:hAnsi="Cambria Math"/>
          </w:rPr>
          <m:t>Y</m:t>
        </m:r>
        <m:r>
          <m:rPr>
            <m:sty m:val="p"/>
          </m:rPr>
          <w:rPr>
            <w:rFonts w:ascii="Cambria Math" w:hAnsi="Cambria Math"/>
          </w:rPr>
          <m:t>=</m:t>
        </m:r>
        <m:d>
          <m:dPr>
            <m:ctrlPr>
              <w:rPr>
                <w:rFonts w:ascii="Cambria Math" w:hAnsi="Cambria Math"/>
              </w:rPr>
            </m:ctrlPr>
          </m:dPr>
          <m:e>
            <m:r>
              <m:rPr/>
              <w:rPr>
                <w:rFonts w:ascii="Cambria Math" w:hAnsi="Cambria Math"/>
              </w:rPr>
              <m:t>A</m:t>
            </m:r>
            <m:r>
              <m:rPr>
                <m:sty m:val="p"/>
              </m:rPr>
              <w:rPr>
                <w:rFonts w:ascii="Cambria Math" w:hAnsi="Cambria Math"/>
              </w:rPr>
              <m:t>+</m:t>
            </m:r>
            <m:r>
              <m:rPr/>
              <w:rPr>
                <w:rFonts w:ascii="Cambria Math" w:hAnsi="Cambria Math"/>
              </w:rPr>
              <m:t>C</m:t>
            </m:r>
            <m:ctrlPr>
              <w:rPr>
                <w:rFonts w:ascii="Cambria Math" w:hAnsi="Cambria Math"/>
              </w:rPr>
            </m:ctrlPr>
          </m:e>
        </m:d>
        <m:r>
          <m:rPr>
            <m:sty m:val="p"/>
          </m:rPr>
          <w:rPr>
            <w:rFonts w:ascii="Cambria Math" w:hAnsi="Cambria Math"/>
          </w:rPr>
          <m:t>⋅</m:t>
        </m:r>
        <m:d>
          <m:dPr>
            <m:ctrlPr>
              <w:rPr>
                <w:rFonts w:ascii="Cambria Math" w:hAnsi="Cambria Math"/>
              </w:rPr>
            </m:ctrlPr>
          </m:dPr>
          <m:e>
            <m:bar>
              <m:barPr>
                <m:pos m:val="top"/>
                <m:ctrlPr>
                  <w:rPr>
                    <w:rFonts w:ascii="Cambria Math" w:hAnsi="Cambria Math"/>
                  </w:rPr>
                </m:ctrlPr>
              </m:barPr>
              <m:e>
                <m:r>
                  <m:rPr/>
                  <w:rPr>
                    <w:rFonts w:ascii="Cambria Math" w:hAnsi="Cambria Math"/>
                  </w:rPr>
                  <m:t>A</m:t>
                </m:r>
                <m:ctrlPr>
                  <w:rPr>
                    <w:rFonts w:ascii="Cambria Math" w:hAnsi="Cambria Math"/>
                  </w:rPr>
                </m:ctrlPr>
              </m:e>
            </m:bar>
            <m:r>
              <m:rPr>
                <m:sty m:val="p"/>
              </m:rPr>
              <w:rPr>
                <w:rFonts w:ascii="Cambria Math" w:hAnsi="Cambria Math"/>
              </w:rPr>
              <m:t>+</m:t>
            </m:r>
            <m:r>
              <m:rPr/>
              <w:rPr>
                <w:rFonts w:ascii="Cambria Math" w:hAnsi="Cambria Math"/>
              </w:rPr>
              <m:t>B</m:t>
            </m:r>
            <m:ctrlPr>
              <w:rPr>
                <w:rFonts w:ascii="Cambria Math" w:hAnsi="Cambria Math"/>
              </w:rPr>
            </m:ctrlPr>
          </m:e>
        </m:d>
      </m:oMath>
    </w:p>
    <w:p w14:paraId="52D5D958">
      <w:pPr>
        <w:spacing w:before="60" w:after="60" w:line="400" w:lineRule="exact"/>
        <w:ind w:firstLine="420"/>
        <w:jc w:val="both"/>
      </w:pPr>
      <w:r>
        <w:t>电路对应：由多个或门的输出端接入一个与门实现，先或后与的运算顺序。</w:t>
      </w:r>
    </w:p>
    <w:p w14:paraId="2477ECD6">
      <w:pPr>
        <w:spacing w:before="60" w:after="60" w:line="400" w:lineRule="exact"/>
        <w:ind w:firstLine="420"/>
        <w:jc w:val="both"/>
      </w:pPr>
      <w:r>
        <w:t>3.与非-与非表达式</w:t>
      </w:r>
    </w:p>
    <w:p w14:paraId="27C59AFF">
      <w:pPr>
        <w:spacing w:before="60" w:after="60" w:line="400" w:lineRule="exact"/>
        <w:ind w:firstLine="420"/>
        <w:jc w:val="both"/>
      </w:pPr>
      <w:r>
        <w:t>定义：由若干个与非项通过与非运算组合而成的表达式，是工程中最常用的表达式形式之一，适配全与非门的电路设计。</w:t>
      </w:r>
    </w:p>
    <w:p w14:paraId="60C3D7BE">
      <w:pPr>
        <w:spacing w:before="60" w:after="60" w:line="400" w:lineRule="exact"/>
        <w:ind w:firstLine="420"/>
        <w:jc w:val="both"/>
      </w:pPr>
      <w:r>
        <w:t>示例：</w:t>
      </w:r>
      <m:oMath>
        <m:r>
          <m:rPr/>
          <w:rPr>
            <w:rFonts w:ascii="Cambria Math" w:hAnsi="Cambria Math"/>
          </w:rPr>
          <m:t>Y</m:t>
        </m:r>
        <m:r>
          <m:rPr>
            <m:sty m:val="p"/>
          </m:rPr>
          <w:rPr>
            <w:rFonts w:ascii="Cambria Math" w:hAnsi="Cambria Math"/>
          </w:rPr>
          <m:t>=</m:t>
        </m:r>
        <m:bar>
          <m:barPr>
            <m:pos m:val="top"/>
            <m:ctrlPr>
              <w:rPr>
                <w:rFonts w:ascii="Cambria Math" w:hAnsi="Cambria Math"/>
              </w:rPr>
            </m:ctrlPr>
          </m:barPr>
          <m:e>
            <m:bar>
              <m:barPr>
                <m:pos m:val="top"/>
                <m:ctrlPr>
                  <w:rPr>
                    <w:rFonts w:ascii="Cambria Math" w:hAnsi="Cambria Math"/>
                  </w:rPr>
                </m:ctrlPr>
              </m:barPr>
              <m:e>
                <m:r>
                  <m:rPr/>
                  <w:rPr>
                    <w:rFonts w:ascii="Cambria Math" w:hAnsi="Cambria Math"/>
                  </w:rPr>
                  <m:t>AB</m:t>
                </m:r>
                <m:ctrlPr>
                  <w:rPr>
                    <w:rFonts w:ascii="Cambria Math" w:hAnsi="Cambria Math"/>
                  </w:rPr>
                </m:ctrlPr>
              </m:e>
            </m:bar>
            <m:r>
              <m:rPr>
                <m:sty m:val="p"/>
              </m:rPr>
              <w:rPr>
                <w:rFonts w:ascii="Cambria Math" w:hAnsi="Cambria Math"/>
              </w:rPr>
              <m:t>⋅</m:t>
            </m:r>
            <m:bar>
              <m:barPr>
                <m:pos m:val="top"/>
                <m:ctrlPr>
                  <w:rPr>
                    <w:rFonts w:ascii="Cambria Math" w:hAnsi="Cambria Math"/>
                  </w:rPr>
                </m:ctrlPr>
              </m:barPr>
              <m:e>
                <m:bar>
                  <m:barPr>
                    <m:pos m:val="top"/>
                    <m:ctrlPr>
                      <w:rPr>
                        <w:rFonts w:ascii="Cambria Math" w:hAnsi="Cambria Math"/>
                      </w:rPr>
                    </m:ctrlPr>
                  </m:barPr>
                  <m:e>
                    <m:r>
                      <m:rPr/>
                      <w:rPr>
                        <w:rFonts w:ascii="Cambria Math" w:hAnsi="Cambria Math"/>
                      </w:rPr>
                      <m:t>A</m:t>
                    </m:r>
                    <m:ctrlPr>
                      <w:rPr>
                        <w:rFonts w:ascii="Cambria Math" w:hAnsi="Cambria Math"/>
                      </w:rPr>
                    </m:ctrlPr>
                  </m:e>
                </m:bar>
                <m:r>
                  <m:rPr/>
                  <w:rPr>
                    <w:rFonts w:ascii="Cambria Math" w:hAnsi="Cambria Math"/>
                  </w:rPr>
                  <m:t>C</m:t>
                </m:r>
                <m:ctrlPr>
                  <w:rPr>
                    <w:rFonts w:ascii="Cambria Math" w:hAnsi="Cambria Math"/>
                  </w:rPr>
                </m:ctrlPr>
              </m:e>
            </m:bar>
            <m:ctrlPr>
              <w:rPr>
                <w:rFonts w:ascii="Cambria Math" w:hAnsi="Cambria Math"/>
              </w:rPr>
            </m:ctrlPr>
          </m:e>
        </m:bar>
      </m:oMath>
    </w:p>
    <w:p w14:paraId="0FB3A43C">
      <w:pPr>
        <w:spacing w:before="60" w:after="60" w:line="400" w:lineRule="exact"/>
        <w:ind w:firstLine="420"/>
        <w:jc w:val="both"/>
      </w:pPr>
      <w:r>
        <w:t>电路对应：全部由与非门实现，无需其他类型门电路，是通用逻辑芯片设计中最常用的形式。</w:t>
      </w:r>
    </w:p>
    <w:p w14:paraId="7AB1BC59">
      <w:pPr>
        <w:ind w:firstLine="480"/>
      </w:pPr>
      <w:r>
        <w:t>4.或非-或非表达式</w:t>
      </w:r>
    </w:p>
    <w:p w14:paraId="0F939DBE">
      <w:pPr>
        <w:spacing w:before="60" w:after="60" w:line="400" w:lineRule="exact"/>
        <w:ind w:firstLine="420"/>
        <w:jc w:val="both"/>
      </w:pPr>
      <w:r>
        <w:t>定义：由若干个或非项通过或非运算组合而成的表达式，是与非-与非表达式的互补形式，适配全或非门的电路设计。</w:t>
      </w:r>
    </w:p>
    <w:p w14:paraId="2D173BCB">
      <w:pPr>
        <w:spacing w:before="60" w:after="60" w:line="400" w:lineRule="exact"/>
        <w:ind w:firstLine="420"/>
        <w:jc w:val="both"/>
      </w:pPr>
      <w:r>
        <w:t>示例：</w:t>
      </w:r>
      <m:oMath>
        <m:r>
          <m:rPr/>
          <w:rPr>
            <w:rFonts w:ascii="Cambria Math" w:hAnsi="Cambria Math"/>
          </w:rPr>
          <m:t>Y</m:t>
        </m:r>
        <m:r>
          <m:rPr>
            <m:sty m:val="p"/>
          </m:rPr>
          <w:rPr>
            <w:rFonts w:ascii="Cambria Math" w:hAnsi="Cambria Math"/>
          </w:rPr>
          <m:t>=</m:t>
        </m:r>
        <m:bar>
          <m:barPr>
            <m:pos m:val="top"/>
            <m:ctrlPr>
              <w:rPr>
                <w:rFonts w:ascii="Cambria Math" w:hAnsi="Cambria Math"/>
              </w:rPr>
            </m:ctrlPr>
          </m:barPr>
          <m:e>
            <m:bar>
              <m:barPr>
                <m:pos m:val="top"/>
                <m:ctrlPr>
                  <w:rPr>
                    <w:rFonts w:ascii="Cambria Math" w:hAnsi="Cambria Math"/>
                  </w:rPr>
                </m:ctrlPr>
              </m:barPr>
              <m:e>
                <m:r>
                  <m:rPr/>
                  <w:rPr>
                    <w:rFonts w:ascii="Cambria Math" w:hAnsi="Cambria Math"/>
                  </w:rPr>
                  <m:t>A</m:t>
                </m:r>
                <m:r>
                  <m:rPr>
                    <m:sty m:val="p"/>
                  </m:rPr>
                  <w:rPr>
                    <w:rFonts w:ascii="Cambria Math" w:hAnsi="Cambria Math"/>
                  </w:rPr>
                  <m:t>+</m:t>
                </m:r>
                <m:r>
                  <m:rPr/>
                  <w:rPr>
                    <w:rFonts w:ascii="Cambria Math" w:hAnsi="Cambria Math"/>
                  </w:rPr>
                  <m:t>C</m:t>
                </m:r>
                <m:ctrlPr>
                  <w:rPr>
                    <w:rFonts w:ascii="Cambria Math" w:hAnsi="Cambria Math"/>
                  </w:rPr>
                </m:ctrlPr>
              </m:e>
            </m:bar>
            <m:r>
              <m:rPr>
                <m:sty m:val="p"/>
              </m:rPr>
              <w:rPr>
                <w:rFonts w:ascii="Cambria Math" w:hAnsi="Cambria Math"/>
              </w:rPr>
              <m:t>+</m:t>
            </m:r>
            <m:bar>
              <m:barPr>
                <m:pos m:val="top"/>
                <m:ctrlPr>
                  <w:rPr>
                    <w:rFonts w:ascii="Cambria Math" w:hAnsi="Cambria Math"/>
                  </w:rPr>
                </m:ctrlPr>
              </m:barPr>
              <m:e>
                <m:bar>
                  <m:barPr>
                    <m:pos m:val="top"/>
                    <m:ctrlPr>
                      <w:rPr>
                        <w:rFonts w:ascii="Cambria Math" w:hAnsi="Cambria Math"/>
                      </w:rPr>
                    </m:ctrlPr>
                  </m:barPr>
                  <m:e>
                    <m:r>
                      <m:rPr/>
                      <w:rPr>
                        <w:rFonts w:ascii="Cambria Math" w:hAnsi="Cambria Math"/>
                      </w:rPr>
                      <m:t>A</m:t>
                    </m:r>
                    <m:ctrlPr>
                      <w:rPr>
                        <w:rFonts w:ascii="Cambria Math" w:hAnsi="Cambria Math"/>
                      </w:rPr>
                    </m:ctrlPr>
                  </m:e>
                </m:bar>
                <m:r>
                  <m:rPr>
                    <m:sty m:val="p"/>
                  </m:rPr>
                  <w:rPr>
                    <w:rFonts w:ascii="Cambria Math" w:hAnsi="Cambria Math"/>
                  </w:rPr>
                  <m:t>+</m:t>
                </m:r>
                <m:r>
                  <m:rPr/>
                  <w:rPr>
                    <w:rFonts w:ascii="Cambria Math" w:hAnsi="Cambria Math"/>
                  </w:rPr>
                  <m:t>B</m:t>
                </m:r>
                <m:ctrlPr>
                  <w:rPr>
                    <w:rFonts w:ascii="Cambria Math" w:hAnsi="Cambria Math"/>
                  </w:rPr>
                </m:ctrlPr>
              </m:e>
            </m:bar>
            <m:ctrlPr>
              <w:rPr>
                <w:rFonts w:ascii="Cambria Math" w:hAnsi="Cambria Math"/>
              </w:rPr>
            </m:ctrlPr>
          </m:e>
        </m:bar>
      </m:oMath>
    </w:p>
    <w:p w14:paraId="6F5DB64E">
      <w:pPr>
        <w:spacing w:before="60" w:after="60" w:line="400" w:lineRule="exact"/>
        <w:ind w:firstLine="420"/>
        <w:jc w:val="both"/>
      </w:pPr>
      <w:r>
        <w:t>电路对应：全部由或非门实现，在CMOS集成电路设计中应用广泛。</w:t>
      </w:r>
    </w:p>
    <w:p w14:paraId="06F79836">
      <w:pPr>
        <w:spacing w:before="60" w:after="60" w:line="400" w:lineRule="exact"/>
        <w:ind w:firstLine="420"/>
        <w:jc w:val="both"/>
      </w:pPr>
      <w:r>
        <w:t>5.与-或-非表达式</w:t>
      </w:r>
    </w:p>
    <w:p w14:paraId="63970723">
      <w:pPr>
        <w:spacing w:before="60" w:after="60" w:line="400" w:lineRule="exact"/>
        <w:ind w:firstLine="420"/>
        <w:jc w:val="both"/>
      </w:pPr>
      <w:r>
        <w:t>定义：先对各组变量执行与运算，再执行或运算，最后整体取反的表达式，直接对应与或非门电路。</w:t>
      </w:r>
    </w:p>
    <w:p w14:paraId="33F9BA68">
      <w:pPr>
        <w:spacing w:before="60" w:after="60" w:line="400" w:lineRule="exact"/>
        <w:ind w:firstLine="420"/>
        <w:jc w:val="both"/>
      </w:pPr>
      <w:r>
        <w:t>示例：</w:t>
      </w:r>
      <m:oMath>
        <m:r>
          <m:rPr/>
          <w:rPr>
            <w:rFonts w:ascii="Cambria Math" w:hAnsi="Cambria Math"/>
          </w:rPr>
          <m:t>Y</m:t>
        </m:r>
        <m:r>
          <m:rPr>
            <m:sty m:val="p"/>
          </m:rPr>
          <w:rPr>
            <w:rFonts w:ascii="Cambria Math" w:hAnsi="Cambria Math"/>
          </w:rPr>
          <m:t>=</m:t>
        </m:r>
        <m:bar>
          <m:barPr>
            <m:pos m:val="top"/>
            <m:ctrlPr>
              <w:rPr>
                <w:rFonts w:ascii="Cambria Math" w:hAnsi="Cambria Math"/>
              </w:rPr>
            </m:ctrlPr>
          </m:barPr>
          <m:e>
            <m:r>
              <m:rPr/>
              <w:rPr>
                <w:rFonts w:ascii="Cambria Math" w:hAnsi="Cambria Math"/>
              </w:rPr>
              <m:t>A</m:t>
            </m:r>
            <m:bar>
              <m:barPr>
                <m:pos m:val="top"/>
                <m:ctrlPr>
                  <w:rPr>
                    <w:rFonts w:ascii="Cambria Math" w:hAnsi="Cambria Math"/>
                  </w:rPr>
                </m:ctrlPr>
              </m:barPr>
              <m:e>
                <m:r>
                  <m:rPr/>
                  <w:rPr>
                    <w:rFonts w:ascii="Cambria Math" w:hAnsi="Cambria Math"/>
                  </w:rPr>
                  <m:t>C</m:t>
                </m:r>
                <m:ctrlPr>
                  <w:rPr>
                    <w:rFonts w:ascii="Cambria Math" w:hAnsi="Cambria Math"/>
                  </w:rPr>
                </m:ctrlPr>
              </m:e>
            </m:bar>
            <m:r>
              <m:rPr>
                <m:sty m:val="p"/>
              </m:rPr>
              <w:rPr>
                <w:rFonts w:ascii="Cambria Math" w:hAnsi="Cambria Math"/>
              </w:rPr>
              <m:t>+</m:t>
            </m:r>
            <m:bar>
              <m:barPr>
                <m:pos m:val="top"/>
                <m:ctrlPr>
                  <w:rPr>
                    <w:rFonts w:ascii="Cambria Math" w:hAnsi="Cambria Math"/>
                  </w:rPr>
                </m:ctrlPr>
              </m:barPr>
              <m:e>
                <m:r>
                  <m:rPr/>
                  <w:rPr>
                    <w:rFonts w:ascii="Cambria Math" w:hAnsi="Cambria Math"/>
                  </w:rPr>
                  <m:t>A</m:t>
                </m:r>
                <m:bar>
                  <m:barPr>
                    <m:pos m:val="top"/>
                    <m:ctrlPr>
                      <w:rPr>
                        <w:rFonts w:ascii="Cambria Math" w:hAnsi="Cambria Math"/>
                      </w:rPr>
                    </m:ctrlPr>
                  </m:barPr>
                  <m:e>
                    <m:r>
                      <m:rPr/>
                      <w:rPr>
                        <w:rFonts w:ascii="Cambria Math" w:hAnsi="Cambria Math"/>
                      </w:rPr>
                      <m:t>B</m:t>
                    </m:r>
                    <m:ctrlPr>
                      <w:rPr>
                        <w:rFonts w:ascii="Cambria Math" w:hAnsi="Cambria Math"/>
                      </w:rPr>
                    </m:ctrlPr>
                  </m:e>
                </m:bar>
                <m:ctrlPr>
                  <w:rPr>
                    <w:rFonts w:ascii="Cambria Math" w:hAnsi="Cambria Math"/>
                  </w:rPr>
                </m:ctrlPr>
              </m:e>
            </m:bar>
            <m:ctrlPr>
              <w:rPr>
                <w:rFonts w:ascii="Cambria Math" w:hAnsi="Cambria Math"/>
              </w:rPr>
            </m:ctrlPr>
          </m:e>
        </m:bar>
      </m:oMath>
    </w:p>
    <w:p w14:paraId="0E7108D1">
      <w:pPr>
        <w:spacing w:before="60" w:after="60" w:line="400" w:lineRule="exact"/>
        <w:ind w:firstLine="420"/>
        <w:jc w:val="both"/>
      </w:pPr>
      <w:r>
        <w:t>电路对应：直接由与或非门实现，无需额外的门电路级联，电路结构紧凑。</w:t>
      </w:r>
    </w:p>
    <w:p w14:paraId="7BA28CA0">
      <w:pPr>
        <w:spacing w:before="60" w:after="60" w:line="400" w:lineRule="exact"/>
        <w:jc w:val="both"/>
        <w:rPr>
          <w:b/>
          <w:bCs/>
        </w:rPr>
      </w:pPr>
      <w:r>
        <w:rPr>
          <w:b/>
          <w:bCs/>
        </w:rPr>
        <w:t>三、逻辑函数的最简标准</w:t>
      </w:r>
    </w:p>
    <w:p w14:paraId="25F9DC53">
      <w:pPr>
        <w:spacing w:before="60" w:after="60" w:line="400" w:lineRule="exact"/>
        <w:ind w:firstLine="420"/>
        <w:jc w:val="both"/>
      </w:pPr>
      <w:r>
        <w:t>由于与-或表达式是逻辑函数最基础的表达形式，且其他所有形式的表达式都可以由最简与-或表达式等价转换而来，因此逻辑函数的最简标准，核心以最简与-或表达式为基准，其他形式的最简标准均可由此对应推导。</w:t>
      </w:r>
    </w:p>
    <w:p w14:paraId="1CE9CFF4">
      <w:pPr>
        <w:spacing w:before="60" w:after="60" w:line="400" w:lineRule="exact"/>
        <w:ind w:firstLine="420"/>
        <w:jc w:val="both"/>
      </w:pPr>
      <w:r>
        <w:t>最简与-或表达式必须同时满足以下两个核心条件，二者缺一不可：</w:t>
      </w:r>
    </w:p>
    <w:p w14:paraId="50DB8580">
      <w:pPr>
        <w:spacing w:before="60" w:after="60" w:line="400" w:lineRule="exact"/>
        <w:ind w:firstLine="420"/>
        <w:jc w:val="both"/>
      </w:pPr>
      <w:r>
        <w:t>1.与项的个数最少：即表达式中通过或运算连接的与项数量最少。对应电路设计中，所需的与门数量最少，同时后级或门的输入端数量最少，是降低电路复杂度的核心指标。</w:t>
      </w:r>
    </w:p>
    <w:p w14:paraId="109D72BE">
      <w:pPr>
        <w:spacing w:before="60" w:after="60" w:line="400" w:lineRule="exact"/>
        <w:ind w:firstLine="420"/>
        <w:jc w:val="both"/>
      </w:pPr>
      <w:r>
        <w:t>2.每个与项中的变量个数最少：在满足与项个数最少的前提下，每个与项中包含的逻辑变量（原变量与反变量均计入）数量最少。对应电路设计中，每个与门的输入端数量最少，进一步简化电路的接线设计，降低信号传输的延迟。</w:t>
      </w:r>
    </w:p>
    <w:p w14:paraId="6E7C261D">
      <w:pPr>
        <w:spacing w:before="60" w:after="60" w:line="400" w:lineRule="exact"/>
        <w:ind w:firstLine="420"/>
        <w:jc w:val="both"/>
      </w:pPr>
      <w:r>
        <w:t>需要特别强调的是，两个条件必须严格遵循“先保证与项个数最少，再保证每个与项的变量个数最少”的优先级顺序。若仅减少了变量个数，但增加了与项的数量，不属于有效的化简；只有同时满足两个条件的表达式，才是真正的最简与-或表达式。</w:t>
      </w:r>
    </w:p>
    <w:p w14:paraId="3BE16166">
      <w:pPr>
        <w:pStyle w:val="5"/>
        <w:spacing w:after="120"/>
        <w:rPr>
          <w:color w:val="2E75B6"/>
          <w:sz w:val="24"/>
        </w:rPr>
      </w:pPr>
      <w:r>
        <w:rPr>
          <w:color w:val="2E75B6"/>
          <w:sz w:val="24"/>
        </w:rPr>
        <w:t>1.</w:t>
      </w:r>
      <w:r>
        <w:rPr>
          <w:rFonts w:hint="eastAsia"/>
          <w:color w:val="2E75B6"/>
          <w:sz w:val="24"/>
        </w:rPr>
        <w:t>2</w:t>
      </w:r>
      <w:r>
        <w:rPr>
          <w:color w:val="2E75B6"/>
          <w:sz w:val="24"/>
        </w:rPr>
        <w:t>.2  公式化简法的核心基本方法</w:t>
      </w:r>
    </w:p>
    <w:p w14:paraId="766F0A9B">
      <w:pPr>
        <w:spacing w:before="60" w:after="60" w:line="400" w:lineRule="exact"/>
        <w:ind w:firstLine="420"/>
        <w:jc w:val="both"/>
      </w:pPr>
      <w:r>
        <w:t>公式化简法的核心逻辑，是灵活运用1.1节中学习的基本公式与常用公式，对逻辑函数进行等价变换，消去冗余项与冗余变量。根据所用公式的不同，公式化简法可分为四种核心基本方法，分别为并项法、吸收法、消去法、配项法。在实际化简过程中，往往需要将四种方法组合使用，才能完成复杂逻辑函数的化简。</w:t>
      </w:r>
    </w:p>
    <w:p w14:paraId="414ECF30">
      <w:pPr>
        <w:spacing w:before="60" w:after="60" w:line="400" w:lineRule="exact"/>
        <w:ind w:firstLine="420"/>
        <w:jc w:val="both"/>
        <w:rPr>
          <w:b/>
          <w:bCs/>
        </w:rPr>
      </w:pPr>
      <w:r>
        <w:rPr>
          <w:b/>
          <w:bCs/>
        </w:rPr>
        <w:t>一、并项法</w:t>
      </w:r>
    </w:p>
    <w:p w14:paraId="076F3B0F">
      <w:pPr>
        <w:spacing w:before="60" w:after="60" w:line="400" w:lineRule="exact"/>
        <w:ind w:firstLine="420"/>
        <w:jc w:val="both"/>
      </w:pPr>
      <w:r>
        <w:t>1.核心原理与公式依据</w:t>
      </w:r>
    </w:p>
    <w:p w14:paraId="51396106">
      <w:pPr>
        <w:spacing w:before="60" w:after="60" w:line="400" w:lineRule="exact"/>
        <w:ind w:firstLine="420"/>
        <w:jc w:val="both"/>
      </w:pPr>
      <w:r>
        <w:t>并项法的核心依据是1.1节中学习的合并律，公式为：</w:t>
      </w:r>
    </w:p>
    <w:p w14:paraId="214C1453">
      <w:pPr>
        <w:spacing w:before="60" w:after="60" w:line="400" w:lineRule="exact"/>
        <w:ind w:firstLine="420"/>
        <w:jc w:val="both"/>
      </w:pPr>
      <m:oMathPara>
        <m:oMath>
          <m:r>
            <m:rPr/>
            <w:rPr>
              <w:rFonts w:ascii="Cambria Math" w:hAnsi="Cambria Math"/>
            </w:rPr>
            <m:t>AB</m:t>
          </m:r>
          <m:r>
            <m:rPr>
              <m:sty m:val="p"/>
            </m:rPr>
            <w:rPr>
              <w:rFonts w:ascii="Cambria Math" w:hAnsi="Cambria Math"/>
            </w:rPr>
            <m:t>+</m:t>
          </m:r>
          <m:r>
            <m:rPr/>
            <w:rPr>
              <w:rFonts w:ascii="Cambria Math" w:hAnsi="Cambria Math"/>
            </w:rPr>
            <m:t>A</m:t>
          </m:r>
          <m:bar>
            <m:barPr>
              <m:pos m:val="top"/>
              <m:ctrlPr>
                <w:rPr>
                  <w:rFonts w:ascii="Cambria Math" w:hAnsi="Cambria Math"/>
                </w:rPr>
              </m:ctrlPr>
            </m:barPr>
            <m:e>
              <m:r>
                <m:rPr/>
                <w:rPr>
                  <w:rFonts w:ascii="Cambria Math" w:hAnsi="Cambria Math"/>
                </w:rPr>
                <m:t>B</m:t>
              </m:r>
              <m:ctrlPr>
                <w:rPr>
                  <w:rFonts w:ascii="Cambria Math" w:hAnsi="Cambria Math"/>
                </w:rPr>
              </m:ctrlPr>
            </m:e>
          </m:bar>
          <m:r>
            <m:rPr>
              <m:sty m:val="p"/>
            </m:rPr>
            <w:rPr>
              <w:rFonts w:ascii="Cambria Math" w:hAnsi="Cambria Math"/>
            </w:rPr>
            <m:t>=</m:t>
          </m:r>
          <m:r>
            <m:rPr/>
            <w:rPr>
              <w:rFonts w:ascii="Cambria Math" w:hAnsi="Cambria Math"/>
            </w:rPr>
            <m:t>A</m:t>
          </m:r>
        </m:oMath>
      </m:oMathPara>
    </w:p>
    <w:p w14:paraId="7EB47244">
      <w:pPr>
        <w:spacing w:before="60" w:after="60" w:line="400" w:lineRule="exact"/>
        <w:ind w:firstLine="420"/>
        <w:jc w:val="both"/>
      </w:pPr>
      <w:r>
        <w:t>结合代入定理，该公式可扩展为通用形式：两个与项中，除了一对互补的变量之外，其余所有变量完全相同，则这两个与项称为互补相邻项，可以合并为一个与项，合并后直接消去互补的变量，仅保留两个与项的公共变量。</w:t>
      </w:r>
    </w:p>
    <w:p w14:paraId="232983C3">
      <w:pPr>
        <w:spacing w:before="60" w:after="60" w:line="400" w:lineRule="exact"/>
        <w:ind w:firstLine="420"/>
        <w:jc w:val="both"/>
      </w:pPr>
      <w:r>
        <w:t>并项法的核心优势，是可以将两个与项合并为一个，同时减少一个变量，直接降低表达式的复杂度，是公式化简中最基础、最常用的方法。</w:t>
      </w:r>
    </w:p>
    <w:p w14:paraId="0DE7A7AA">
      <w:pPr>
        <w:spacing w:before="60" w:after="60" w:line="400" w:lineRule="exact"/>
        <w:ind w:firstLine="420"/>
        <w:jc w:val="both"/>
      </w:pPr>
      <w:r>
        <w:t>示例1：化简逻辑函数</w:t>
      </w:r>
      <m:oMath>
        <m:r>
          <m:rPr/>
          <w:rPr>
            <w:rFonts w:ascii="Cambria Math" w:hAnsi="Cambria Math"/>
          </w:rPr>
          <m:t>Y</m:t>
        </m:r>
        <m:r>
          <m:rPr>
            <m:sty m:val="p"/>
          </m:rPr>
          <w:rPr>
            <w:rFonts w:ascii="Cambria Math" w:hAnsi="Cambria Math"/>
          </w:rPr>
          <m:t>=</m:t>
        </m:r>
        <m:r>
          <m:rPr/>
          <w:rPr>
            <w:rFonts w:ascii="Cambria Math" w:hAnsi="Cambria Math"/>
          </w:rPr>
          <m:t>ABC</m:t>
        </m:r>
        <m:r>
          <m:rPr>
            <m:sty m:val="p"/>
          </m:rPr>
          <w:rPr>
            <w:rFonts w:ascii="Cambria Math" w:hAnsi="Cambria Math"/>
          </w:rPr>
          <m:t>+</m:t>
        </m:r>
        <m:r>
          <m:rPr/>
          <w:rPr>
            <w:rFonts w:ascii="Cambria Math" w:hAnsi="Cambria Math"/>
          </w:rPr>
          <m:t>AB</m:t>
        </m:r>
        <m:bar>
          <m:barPr>
            <m:pos m:val="top"/>
            <m:ctrlPr>
              <w:rPr>
                <w:rFonts w:ascii="Cambria Math" w:hAnsi="Cambria Math"/>
              </w:rPr>
            </m:ctrlPr>
          </m:barPr>
          <m:e>
            <m:r>
              <m:rPr/>
              <w:rPr>
                <w:rFonts w:ascii="Cambria Math" w:hAnsi="Cambria Math"/>
              </w:rPr>
              <m:t>C</m:t>
            </m:r>
            <m:ctrlPr>
              <w:rPr>
                <w:rFonts w:ascii="Cambria Math" w:hAnsi="Cambria Math"/>
              </w:rPr>
            </m:ctrlPr>
          </m:e>
        </m:bar>
      </m:oMath>
    </w:p>
    <w:p w14:paraId="0B17DD1C">
      <w:pPr>
        <w:spacing w:before="60" w:after="60" w:line="400" w:lineRule="exact"/>
        <w:ind w:firstLine="420"/>
        <w:jc w:val="both"/>
      </w:pPr>
      <w:r>
        <w:t>化简过程：两个与项的公共变量为</w:t>
      </w:r>
      <m:oMath>
        <m:r>
          <m:rPr/>
          <w:rPr>
            <w:rFonts w:ascii="Cambria Math" w:hAnsi="Cambria Math"/>
          </w:rPr>
          <m:t>AB</m:t>
        </m:r>
      </m:oMath>
      <w:r>
        <w:t>，互补变量为</w:t>
      </w:r>
      <m:oMath>
        <m:r>
          <m:rPr/>
          <w:rPr>
            <w:rFonts w:ascii="Cambria Math" w:hAnsi="Cambria Math"/>
          </w:rPr>
          <m:t>C</m:t>
        </m:r>
      </m:oMath>
      <w:r>
        <w:t>和</w:t>
      </w:r>
      <m:oMath>
        <m:bar>
          <m:barPr>
            <m:pos m:val="top"/>
            <m:ctrlPr>
              <w:rPr>
                <w:rFonts w:ascii="Cambria Math" w:hAnsi="Cambria Math"/>
              </w:rPr>
            </m:ctrlPr>
          </m:barPr>
          <m:e>
            <m:r>
              <m:rPr/>
              <w:rPr>
                <w:rFonts w:ascii="Cambria Math" w:hAnsi="Cambria Math"/>
              </w:rPr>
              <m:t>C</m:t>
            </m:r>
            <m:ctrlPr>
              <w:rPr>
                <w:rFonts w:ascii="Cambria Math" w:hAnsi="Cambria Math"/>
              </w:rPr>
            </m:ctrlPr>
          </m:e>
        </m:bar>
      </m:oMath>
      <w:r>
        <w:t>，根据合并律直接合并，得到：</w:t>
      </w:r>
    </w:p>
    <w:p w14:paraId="2D8A1F10">
      <w:pPr>
        <w:spacing w:before="60" w:after="60" w:line="400" w:lineRule="exact"/>
        <w:ind w:firstLine="420"/>
        <w:jc w:val="both"/>
      </w:pPr>
      <m:oMathPara>
        <m:oMath>
          <m:r>
            <m:rPr/>
            <w:rPr>
              <w:rFonts w:ascii="Cambria Math" w:hAnsi="Cambria Math"/>
            </w:rPr>
            <m:t>Y</m:t>
          </m:r>
          <m:r>
            <m:rPr>
              <m:sty m:val="p"/>
            </m:rPr>
            <w:rPr>
              <w:rFonts w:ascii="Cambria Math" w:hAnsi="Cambria Math"/>
            </w:rPr>
            <m:t>=</m:t>
          </m:r>
          <m:r>
            <m:rPr/>
            <w:rPr>
              <w:rFonts w:ascii="Cambria Math" w:hAnsi="Cambria Math"/>
            </w:rPr>
            <m:t>AB</m:t>
          </m:r>
          <m:d>
            <m:dPr>
              <m:ctrlPr>
                <w:rPr>
                  <w:rFonts w:ascii="Cambria Math" w:hAnsi="Cambria Math"/>
                </w:rPr>
              </m:ctrlPr>
            </m:dPr>
            <m:e>
              <m:r>
                <m:rPr/>
                <w:rPr>
                  <w:rFonts w:ascii="Cambria Math" w:hAnsi="Cambria Math"/>
                </w:rPr>
                <m:t>C</m:t>
              </m:r>
              <m:r>
                <m:rPr>
                  <m:sty m:val="p"/>
                </m:rPr>
                <w:rPr>
                  <w:rFonts w:ascii="Cambria Math" w:hAnsi="Cambria Math"/>
                </w:rPr>
                <m:t>+</m:t>
              </m:r>
              <m:bar>
                <m:barPr>
                  <m:pos m:val="top"/>
                  <m:ctrlPr>
                    <w:rPr>
                      <w:rFonts w:ascii="Cambria Math" w:hAnsi="Cambria Math"/>
                    </w:rPr>
                  </m:ctrlPr>
                </m:barPr>
                <m:e>
                  <m:r>
                    <m:rPr/>
                    <w:rPr>
                      <w:rFonts w:ascii="Cambria Math" w:hAnsi="Cambria Math"/>
                    </w:rPr>
                    <m:t>C</m:t>
                  </m:r>
                  <m:ctrlPr>
                    <w:rPr>
                      <w:rFonts w:ascii="Cambria Math" w:hAnsi="Cambria Math"/>
                    </w:rPr>
                  </m:ctrlPr>
                </m:e>
              </m:bar>
              <m:ctrlPr>
                <w:rPr>
                  <w:rFonts w:ascii="Cambria Math" w:hAnsi="Cambria Math"/>
                </w:rPr>
              </m:ctrlPr>
            </m:e>
          </m:d>
          <m:r>
            <m:rPr>
              <m:sty m:val="p"/>
            </m:rPr>
            <w:rPr>
              <w:rFonts w:ascii="Cambria Math" w:hAnsi="Cambria Math"/>
            </w:rPr>
            <m:t>=</m:t>
          </m:r>
          <m:r>
            <m:rPr/>
            <w:rPr>
              <w:rFonts w:ascii="Cambria Math" w:hAnsi="Cambria Math"/>
            </w:rPr>
            <m:t>AB</m:t>
          </m:r>
          <m:r>
            <m:rPr>
              <m:sty m:val="p"/>
            </m:rPr>
            <w:rPr>
              <w:rFonts w:ascii="Cambria Math" w:hAnsi="Cambria Math"/>
            </w:rPr>
            <m:t>⋅1=</m:t>
          </m:r>
          <m:r>
            <m:rPr/>
            <w:rPr>
              <w:rFonts w:ascii="Cambria Math" w:hAnsi="Cambria Math"/>
            </w:rPr>
            <m:t>AB</m:t>
          </m:r>
        </m:oMath>
      </m:oMathPara>
    </w:p>
    <w:p w14:paraId="0E67B1F5">
      <w:pPr>
        <w:spacing w:before="60" w:after="60" w:line="400" w:lineRule="exact"/>
        <w:ind w:firstLine="420"/>
        <w:jc w:val="both"/>
      </w:pPr>
      <w:r>
        <w:t>示例2：化简逻辑函数</w:t>
      </w:r>
      <m:oMath>
        <m:r>
          <m:rPr/>
          <w:rPr>
            <w:rFonts w:ascii="Cambria Math" w:hAnsi="Cambria Math"/>
          </w:rPr>
          <m:t>Y</m:t>
        </m:r>
        <m:r>
          <m:rPr>
            <m:sty m:val="p"/>
          </m:rPr>
          <w:rPr>
            <w:rFonts w:ascii="Cambria Math" w:hAnsi="Cambria Math"/>
          </w:rPr>
          <m:t>=</m:t>
        </m:r>
        <m:r>
          <m:rPr/>
          <w:rPr>
            <w:rFonts w:ascii="Cambria Math" w:hAnsi="Cambria Math"/>
          </w:rPr>
          <m:t>A</m:t>
        </m:r>
        <m:bar>
          <m:barPr>
            <m:pos m:val="top"/>
            <m:ctrlPr>
              <w:rPr>
                <w:rFonts w:ascii="Cambria Math" w:hAnsi="Cambria Math"/>
              </w:rPr>
            </m:ctrlPr>
          </m:barPr>
          <m:e>
            <m:r>
              <m:rPr/>
              <w:rPr>
                <w:rFonts w:ascii="Cambria Math" w:hAnsi="Cambria Math"/>
              </w:rPr>
              <m:t>B</m:t>
            </m:r>
            <m:ctrlPr>
              <w:rPr>
                <w:rFonts w:ascii="Cambria Math" w:hAnsi="Cambria Math"/>
              </w:rPr>
            </m:ctrlPr>
          </m:e>
        </m:bar>
        <m:r>
          <m:rPr/>
          <w:rPr>
            <w:rFonts w:ascii="Cambria Math" w:hAnsi="Cambria Math"/>
          </w:rPr>
          <m:t>C</m:t>
        </m:r>
        <m:r>
          <m:rPr>
            <m:sty m:val="p"/>
          </m:rPr>
          <w:rPr>
            <w:rFonts w:ascii="Cambria Math" w:hAnsi="Cambria Math"/>
          </w:rPr>
          <m:t>+</m:t>
        </m:r>
        <m:bar>
          <m:barPr>
            <m:pos m:val="top"/>
            <m:ctrlPr>
              <w:rPr>
                <w:rFonts w:ascii="Cambria Math" w:hAnsi="Cambria Math"/>
              </w:rPr>
            </m:ctrlPr>
          </m:barPr>
          <m:e>
            <m:r>
              <m:rPr/>
              <w:rPr>
                <w:rFonts w:ascii="Cambria Math" w:hAnsi="Cambria Math"/>
              </w:rPr>
              <m:t>A</m:t>
            </m:r>
            <m:bar>
              <m:barPr>
                <m:pos m:val="top"/>
                <m:ctrlPr>
                  <w:rPr>
                    <w:rFonts w:ascii="Cambria Math" w:hAnsi="Cambria Math"/>
                  </w:rPr>
                </m:ctrlPr>
              </m:barPr>
              <m:e>
                <m:r>
                  <m:rPr/>
                  <w:rPr>
                    <w:rFonts w:ascii="Cambria Math" w:hAnsi="Cambria Math"/>
                  </w:rPr>
                  <m:t>B</m:t>
                </m:r>
                <m:ctrlPr>
                  <w:rPr>
                    <w:rFonts w:ascii="Cambria Math" w:hAnsi="Cambria Math"/>
                  </w:rPr>
                </m:ctrlPr>
              </m:e>
            </m:bar>
            <m:ctrlPr>
              <w:rPr>
                <w:rFonts w:ascii="Cambria Math" w:hAnsi="Cambria Math"/>
              </w:rPr>
            </m:ctrlPr>
          </m:e>
        </m:bar>
        <m:r>
          <m:rPr/>
          <w:rPr>
            <w:rFonts w:ascii="Cambria Math" w:hAnsi="Cambria Math"/>
          </w:rPr>
          <m:t>C</m:t>
        </m:r>
      </m:oMath>
    </w:p>
    <w:p w14:paraId="3B22AAAB">
      <w:pPr>
        <w:spacing w:before="60" w:after="60" w:line="400" w:lineRule="exact"/>
        <w:ind w:firstLine="420"/>
        <w:jc w:val="both"/>
      </w:pPr>
      <w:r>
        <w:t>化简过程：两个与项的公共变量为</w:t>
      </w:r>
      <m:oMath>
        <m:bar>
          <m:barPr>
            <m:pos m:val="top"/>
            <m:ctrlPr>
              <w:rPr>
                <w:rFonts w:ascii="Cambria Math" w:hAnsi="Cambria Math"/>
              </w:rPr>
            </m:ctrlPr>
          </m:barPr>
          <m:e>
            <m:r>
              <m:rPr/>
              <w:rPr>
                <w:rFonts w:ascii="Cambria Math" w:hAnsi="Cambria Math"/>
              </w:rPr>
              <m:t>B</m:t>
            </m:r>
            <m:ctrlPr>
              <w:rPr>
                <w:rFonts w:ascii="Cambria Math" w:hAnsi="Cambria Math"/>
              </w:rPr>
            </m:ctrlPr>
          </m:e>
        </m:bar>
        <m:r>
          <m:rPr/>
          <w:rPr>
            <w:rFonts w:ascii="Cambria Math" w:hAnsi="Cambria Math"/>
          </w:rPr>
          <m:t>C</m:t>
        </m:r>
      </m:oMath>
      <w:r>
        <w:t>，互补变量为</w:t>
      </w:r>
      <m:oMath>
        <m:r>
          <m:rPr/>
          <w:rPr>
            <w:rFonts w:ascii="Cambria Math" w:hAnsi="Cambria Math"/>
          </w:rPr>
          <m:t>A</m:t>
        </m:r>
      </m:oMath>
      <w:r>
        <w:t>和</w:t>
      </w:r>
      <m:oMath>
        <m:bar>
          <m:barPr>
            <m:pos m:val="top"/>
            <m:ctrlPr>
              <w:rPr>
                <w:rFonts w:ascii="Cambria Math" w:hAnsi="Cambria Math"/>
              </w:rPr>
            </m:ctrlPr>
          </m:barPr>
          <m:e>
            <m:r>
              <m:rPr/>
              <w:rPr>
                <w:rFonts w:ascii="Cambria Math" w:hAnsi="Cambria Math"/>
              </w:rPr>
              <m:t>A</m:t>
            </m:r>
            <m:ctrlPr>
              <w:rPr>
                <w:rFonts w:ascii="Cambria Math" w:hAnsi="Cambria Math"/>
              </w:rPr>
            </m:ctrlPr>
          </m:e>
        </m:bar>
      </m:oMath>
      <w:r>
        <w:t>，合并后得到：</w:t>
      </w:r>
    </w:p>
    <w:p w14:paraId="3BFA3179">
      <w:pPr>
        <w:spacing w:before="60" w:after="60" w:line="400" w:lineRule="exact"/>
        <w:ind w:firstLine="420"/>
        <w:jc w:val="both"/>
      </w:pPr>
      <m:oMathPara>
        <m:oMath>
          <m:r>
            <m:rPr/>
            <w:rPr>
              <w:rFonts w:ascii="Cambria Math" w:hAnsi="Cambria Math"/>
            </w:rPr>
            <m:t>Y</m:t>
          </m:r>
          <m:r>
            <m:rPr>
              <m:sty m:val="p"/>
            </m:rPr>
            <w:rPr>
              <w:rFonts w:ascii="Cambria Math" w:hAnsi="Cambria Math"/>
            </w:rPr>
            <m:t>=</m:t>
          </m:r>
          <m:bar>
            <m:barPr>
              <m:pos m:val="top"/>
              <m:ctrlPr>
                <w:rPr>
                  <w:rFonts w:ascii="Cambria Math" w:hAnsi="Cambria Math"/>
                </w:rPr>
              </m:ctrlPr>
            </m:barPr>
            <m:e>
              <m:r>
                <m:rPr/>
                <w:rPr>
                  <w:rFonts w:ascii="Cambria Math" w:hAnsi="Cambria Math"/>
                </w:rPr>
                <m:t>B</m:t>
              </m:r>
              <m:ctrlPr>
                <w:rPr>
                  <w:rFonts w:ascii="Cambria Math" w:hAnsi="Cambria Math"/>
                </w:rPr>
              </m:ctrlPr>
            </m:e>
          </m:bar>
          <m:r>
            <m:rPr/>
            <w:rPr>
              <w:rFonts w:ascii="Cambria Math" w:hAnsi="Cambria Math"/>
            </w:rPr>
            <m:t>C</m:t>
          </m:r>
          <m:d>
            <m:dPr>
              <m:ctrlPr>
                <w:rPr>
                  <w:rFonts w:ascii="Cambria Math" w:hAnsi="Cambria Math"/>
                </w:rPr>
              </m:ctrlPr>
            </m:dPr>
            <m:e>
              <m:r>
                <m:rPr/>
                <w:rPr>
                  <w:rFonts w:ascii="Cambria Math" w:hAnsi="Cambria Math"/>
                </w:rPr>
                <m:t>A</m:t>
              </m:r>
              <m:r>
                <m:rPr>
                  <m:sty m:val="p"/>
                </m:rPr>
                <w:rPr>
                  <w:rFonts w:ascii="Cambria Math" w:hAnsi="Cambria Math"/>
                </w:rPr>
                <m:t>+</m:t>
              </m:r>
              <m:bar>
                <m:barPr>
                  <m:pos m:val="top"/>
                  <m:ctrlPr>
                    <w:rPr>
                      <w:rFonts w:ascii="Cambria Math" w:hAnsi="Cambria Math"/>
                    </w:rPr>
                  </m:ctrlPr>
                </m:barPr>
                <m:e>
                  <m:r>
                    <m:rPr/>
                    <w:rPr>
                      <w:rFonts w:ascii="Cambria Math" w:hAnsi="Cambria Math"/>
                    </w:rPr>
                    <m:t>A</m:t>
                  </m:r>
                  <m:ctrlPr>
                    <w:rPr>
                      <w:rFonts w:ascii="Cambria Math" w:hAnsi="Cambria Math"/>
                    </w:rPr>
                  </m:ctrlPr>
                </m:e>
              </m:bar>
              <m:ctrlPr>
                <w:rPr>
                  <w:rFonts w:ascii="Cambria Math" w:hAnsi="Cambria Math"/>
                </w:rPr>
              </m:ctrlPr>
            </m:e>
          </m:d>
          <m:r>
            <m:rPr>
              <m:sty m:val="p"/>
            </m:rPr>
            <w:rPr>
              <w:rFonts w:ascii="Cambria Math" w:hAnsi="Cambria Math"/>
            </w:rPr>
            <m:t>=</m:t>
          </m:r>
          <m:bar>
            <m:barPr>
              <m:pos m:val="top"/>
              <m:ctrlPr>
                <w:rPr>
                  <w:rFonts w:ascii="Cambria Math" w:hAnsi="Cambria Math"/>
                </w:rPr>
              </m:ctrlPr>
            </m:barPr>
            <m:e>
              <m:r>
                <m:rPr/>
                <w:rPr>
                  <w:rFonts w:ascii="Cambria Math" w:hAnsi="Cambria Math"/>
                </w:rPr>
                <m:t>B</m:t>
              </m:r>
              <m:ctrlPr>
                <w:rPr>
                  <w:rFonts w:ascii="Cambria Math" w:hAnsi="Cambria Math"/>
                </w:rPr>
              </m:ctrlPr>
            </m:e>
          </m:bar>
          <m:r>
            <m:rPr/>
            <w:rPr>
              <w:rFonts w:ascii="Cambria Math" w:hAnsi="Cambria Math"/>
            </w:rPr>
            <m:t>C</m:t>
          </m:r>
          <m:r>
            <m:rPr>
              <m:sty m:val="p"/>
            </m:rPr>
            <w:rPr>
              <w:rFonts w:ascii="Cambria Math" w:hAnsi="Cambria Math"/>
            </w:rPr>
            <m:t>⋅1=</m:t>
          </m:r>
          <m:bar>
            <m:barPr>
              <m:pos m:val="top"/>
              <m:ctrlPr>
                <w:rPr>
                  <w:rFonts w:ascii="Cambria Math" w:hAnsi="Cambria Math"/>
                </w:rPr>
              </m:ctrlPr>
            </m:barPr>
            <m:e>
              <m:r>
                <m:rPr/>
                <w:rPr>
                  <w:rFonts w:ascii="Cambria Math" w:hAnsi="Cambria Math"/>
                </w:rPr>
                <m:t>B</m:t>
              </m:r>
              <m:ctrlPr>
                <w:rPr>
                  <w:rFonts w:ascii="Cambria Math" w:hAnsi="Cambria Math"/>
                </w:rPr>
              </m:ctrlPr>
            </m:e>
          </m:bar>
          <m:r>
            <m:rPr/>
            <w:rPr>
              <w:rFonts w:ascii="Cambria Math" w:hAnsi="Cambria Math"/>
            </w:rPr>
            <m:t>C</m:t>
          </m:r>
        </m:oMath>
      </m:oMathPara>
    </w:p>
    <w:p w14:paraId="45FFE1EE">
      <w:pPr>
        <w:spacing w:before="60" w:after="60" w:line="400" w:lineRule="exact"/>
        <w:ind w:firstLine="420"/>
        <w:jc w:val="both"/>
      </w:pPr>
      <w:r>
        <w:t>示例3：多变量复杂场景化简</w:t>
      </w:r>
      <m:oMath>
        <m:r>
          <m:rPr/>
          <w:rPr>
            <w:rFonts w:ascii="Cambria Math" w:hAnsi="Cambria Math"/>
          </w:rPr>
          <m:t>Y</m:t>
        </m:r>
        <m:r>
          <m:rPr>
            <m:sty m:val="p"/>
          </m:rPr>
          <w:rPr>
            <w:rFonts w:ascii="Cambria Math" w:hAnsi="Cambria Math"/>
          </w:rPr>
          <m:t>=</m:t>
        </m:r>
        <m:r>
          <m:rPr/>
          <w:rPr>
            <w:rFonts w:ascii="Cambria Math" w:hAnsi="Cambria Math"/>
          </w:rPr>
          <m:t>ABC</m:t>
        </m:r>
        <m:bar>
          <m:barPr>
            <m:pos m:val="top"/>
            <m:ctrlPr>
              <w:rPr>
                <w:rFonts w:ascii="Cambria Math" w:hAnsi="Cambria Math"/>
              </w:rPr>
            </m:ctrlPr>
          </m:barPr>
          <m:e>
            <m:r>
              <m:rPr/>
              <w:rPr>
                <w:rFonts w:ascii="Cambria Math" w:hAnsi="Cambria Math"/>
              </w:rPr>
              <m:t>D</m:t>
            </m:r>
            <m:ctrlPr>
              <w:rPr>
                <w:rFonts w:ascii="Cambria Math" w:hAnsi="Cambria Math"/>
              </w:rPr>
            </m:ctrlPr>
          </m:e>
        </m:bar>
        <m:r>
          <m:rPr>
            <m:sty m:val="p"/>
          </m:rPr>
          <w:rPr>
            <w:rFonts w:ascii="Cambria Math" w:hAnsi="Cambria Math"/>
          </w:rPr>
          <m:t>+</m:t>
        </m:r>
        <m:r>
          <m:rPr/>
          <w:rPr>
            <w:rFonts w:ascii="Cambria Math" w:hAnsi="Cambria Math"/>
          </w:rPr>
          <m:t>ABCD</m:t>
        </m:r>
      </m:oMath>
    </w:p>
    <w:p w14:paraId="048B2E92">
      <w:pPr>
        <w:spacing w:before="60" w:after="60" w:line="400" w:lineRule="exact"/>
        <w:ind w:firstLine="420"/>
        <w:jc w:val="both"/>
      </w:pPr>
      <w:r>
        <w:t>化简过程：两个与项的公共变量为</w:t>
      </w:r>
      <m:oMath>
        <m:r>
          <m:rPr/>
          <w:rPr>
            <w:rFonts w:ascii="Cambria Math" w:hAnsi="Cambria Math"/>
          </w:rPr>
          <m:t>ABC</m:t>
        </m:r>
      </m:oMath>
      <w:r>
        <w:t>，互补变量为</w:t>
      </w:r>
      <m:oMath>
        <m:r>
          <m:rPr/>
          <w:rPr>
            <w:rFonts w:ascii="Cambria Math" w:hAnsi="Cambria Math"/>
          </w:rPr>
          <m:t>D</m:t>
        </m:r>
      </m:oMath>
      <w:r>
        <w:t>和</w:t>
      </w:r>
      <m:oMath>
        <m:bar>
          <m:barPr>
            <m:pos m:val="top"/>
            <m:ctrlPr>
              <w:rPr>
                <w:rFonts w:ascii="Cambria Math" w:hAnsi="Cambria Math"/>
              </w:rPr>
            </m:ctrlPr>
          </m:barPr>
          <m:e>
            <m:r>
              <m:rPr/>
              <w:rPr>
                <w:rFonts w:ascii="Cambria Math" w:hAnsi="Cambria Math"/>
              </w:rPr>
              <m:t>D</m:t>
            </m:r>
            <m:ctrlPr>
              <w:rPr>
                <w:rFonts w:ascii="Cambria Math" w:hAnsi="Cambria Math"/>
              </w:rPr>
            </m:ctrlPr>
          </m:e>
        </m:bar>
      </m:oMath>
      <w:r>
        <w:t>，合并后得到：</w:t>
      </w:r>
    </w:p>
    <w:p w14:paraId="2F8974E0">
      <w:pPr>
        <w:spacing w:before="60" w:after="60" w:line="400" w:lineRule="exact"/>
        <w:ind w:firstLine="420"/>
        <w:jc w:val="both"/>
      </w:pPr>
      <m:oMathPara>
        <m:oMath>
          <m:r>
            <m:rPr/>
            <w:rPr>
              <w:rFonts w:ascii="Cambria Math" w:hAnsi="Cambria Math"/>
            </w:rPr>
            <m:t>Y</m:t>
          </m:r>
          <m:r>
            <m:rPr>
              <m:sty m:val="p"/>
            </m:rPr>
            <w:rPr>
              <w:rFonts w:ascii="Cambria Math" w:hAnsi="Cambria Math"/>
            </w:rPr>
            <m:t>=</m:t>
          </m:r>
          <m:r>
            <m:rPr/>
            <w:rPr>
              <w:rFonts w:ascii="Cambria Math" w:hAnsi="Cambria Math"/>
            </w:rPr>
            <m:t>ABC</m:t>
          </m:r>
          <m:d>
            <m:dPr>
              <m:ctrlPr>
                <w:rPr>
                  <w:rFonts w:ascii="Cambria Math" w:hAnsi="Cambria Math"/>
                </w:rPr>
              </m:ctrlPr>
            </m:dPr>
            <m:e>
              <m:bar>
                <m:barPr>
                  <m:pos m:val="top"/>
                  <m:ctrlPr>
                    <w:rPr>
                      <w:rFonts w:ascii="Cambria Math" w:hAnsi="Cambria Math"/>
                    </w:rPr>
                  </m:ctrlPr>
                </m:barPr>
                <m:e>
                  <m:r>
                    <m:rPr/>
                    <w:rPr>
                      <w:rFonts w:ascii="Cambria Math" w:hAnsi="Cambria Math"/>
                    </w:rPr>
                    <m:t>D</m:t>
                  </m:r>
                  <m:ctrlPr>
                    <w:rPr>
                      <w:rFonts w:ascii="Cambria Math" w:hAnsi="Cambria Math"/>
                    </w:rPr>
                  </m:ctrlPr>
                </m:e>
              </m:bar>
              <m:r>
                <m:rPr>
                  <m:sty m:val="p"/>
                </m:rPr>
                <w:rPr>
                  <w:rFonts w:ascii="Cambria Math" w:hAnsi="Cambria Math"/>
                </w:rPr>
                <m:t>+</m:t>
              </m:r>
              <m:r>
                <m:rPr/>
                <w:rPr>
                  <w:rFonts w:ascii="Cambria Math" w:hAnsi="Cambria Math"/>
                </w:rPr>
                <m:t>D</m:t>
              </m:r>
              <m:ctrlPr>
                <w:rPr>
                  <w:rFonts w:ascii="Cambria Math" w:hAnsi="Cambria Math"/>
                </w:rPr>
              </m:ctrlPr>
            </m:e>
          </m:d>
          <m:r>
            <m:rPr>
              <m:sty m:val="p"/>
            </m:rPr>
            <w:rPr>
              <w:rFonts w:ascii="Cambria Math" w:hAnsi="Cambria Math"/>
            </w:rPr>
            <m:t>=</m:t>
          </m:r>
          <m:r>
            <m:rPr/>
            <w:rPr>
              <w:rFonts w:ascii="Cambria Math" w:hAnsi="Cambria Math"/>
            </w:rPr>
            <m:t>ABC</m:t>
          </m:r>
          <m:r>
            <m:rPr>
              <m:sty m:val="p"/>
            </m:rPr>
            <w:rPr>
              <w:rFonts w:ascii="Cambria Math" w:hAnsi="Cambria Math"/>
            </w:rPr>
            <m:t>⋅1=</m:t>
          </m:r>
          <m:r>
            <m:rPr/>
            <w:rPr>
              <w:rFonts w:ascii="Cambria Math" w:hAnsi="Cambria Math"/>
            </w:rPr>
            <m:t>ABC</m:t>
          </m:r>
        </m:oMath>
      </m:oMathPara>
    </w:p>
    <w:p w14:paraId="376FADA5">
      <w:pPr>
        <w:spacing w:before="60" w:after="60" w:line="400" w:lineRule="exact"/>
        <w:ind w:firstLine="420"/>
        <w:jc w:val="both"/>
      </w:pPr>
      <w:r>
        <w:rPr>
          <w:rFonts w:hint="eastAsia"/>
        </w:rPr>
        <w:t>2</w:t>
      </w:r>
      <w:r>
        <w:t>.工程应用要点</w:t>
      </w:r>
    </w:p>
    <w:p w14:paraId="5265715A">
      <w:pPr>
        <w:spacing w:before="60" w:after="60" w:line="400" w:lineRule="exact"/>
        <w:ind w:firstLine="420"/>
        <w:jc w:val="both"/>
      </w:pPr>
      <w:r>
        <w:t>并项法的核心是快速识别表达式中的互补相邻项，对于多变量逻辑函数，可先锁定公共变量，再寻找互补变量，无需展开表达式即可直接合并。在实际电路设计中，每完成一次并项操作，就可以减少一个与门的使用，同时降低后级或门的输入端数量，是最简标准中“减少与项个数”的核心实现方法。</w:t>
      </w:r>
    </w:p>
    <w:p w14:paraId="40C5D93C">
      <w:pPr>
        <w:spacing w:before="60" w:after="60" w:line="400" w:lineRule="exact"/>
        <w:ind w:firstLine="420"/>
        <w:jc w:val="both"/>
        <w:rPr>
          <w:b/>
          <w:bCs/>
        </w:rPr>
      </w:pPr>
      <w:r>
        <w:rPr>
          <w:b/>
          <w:bCs/>
        </w:rPr>
        <w:t>二、吸收法</w:t>
      </w:r>
    </w:p>
    <w:p w14:paraId="012BB7E1">
      <w:pPr>
        <w:spacing w:before="60" w:after="60" w:line="400" w:lineRule="exact"/>
        <w:ind w:firstLine="420"/>
        <w:jc w:val="both"/>
      </w:pPr>
      <w:r>
        <w:t>1.核心原理与公式依据</w:t>
      </w:r>
    </w:p>
    <w:p w14:paraId="0539E77E">
      <w:pPr>
        <w:spacing w:before="60" w:after="60" w:line="400" w:lineRule="exact"/>
        <w:ind w:firstLine="420"/>
        <w:jc w:val="both"/>
      </w:pPr>
      <w:r>
        <w:t>吸收法的核心依据是1.1节中学习的吸收律1（消项公式），核心公式为：</w:t>
      </w:r>
    </w:p>
    <w:p w14:paraId="19727B75">
      <w:pPr>
        <w:spacing w:before="60" w:after="60" w:line="400" w:lineRule="exact"/>
        <w:ind w:firstLine="420"/>
        <w:jc w:val="both"/>
      </w:pPr>
      <m:oMathPara>
        <m:oMath>
          <m:r>
            <m:rPr/>
            <w:rPr>
              <w:rFonts w:ascii="Cambria Math" w:hAnsi="Cambria Math"/>
            </w:rPr>
            <m:t>A</m:t>
          </m:r>
          <m:r>
            <m:rPr>
              <m:sty m:val="p"/>
            </m:rPr>
            <w:rPr>
              <w:rFonts w:ascii="Cambria Math" w:hAnsi="Cambria Math"/>
            </w:rPr>
            <m:t>+</m:t>
          </m:r>
          <m:r>
            <m:rPr/>
            <w:rPr>
              <w:rFonts w:ascii="Cambria Math" w:hAnsi="Cambria Math"/>
            </w:rPr>
            <m:t>AB</m:t>
          </m:r>
          <m:r>
            <m:rPr>
              <m:sty m:val="p"/>
            </m:rPr>
            <w:rPr>
              <w:rFonts w:ascii="Cambria Math" w:hAnsi="Cambria Math"/>
            </w:rPr>
            <m:t>=</m:t>
          </m:r>
          <m:r>
            <m:rPr/>
            <w:rPr>
              <w:rFonts w:ascii="Cambria Math" w:hAnsi="Cambria Math"/>
            </w:rPr>
            <m:t>A</m:t>
          </m:r>
        </m:oMath>
      </m:oMathPara>
    </w:p>
    <w:p w14:paraId="439BF57C">
      <w:pPr>
        <w:spacing w:before="60" w:after="60" w:line="400" w:lineRule="exact"/>
        <w:ind w:firstLine="420"/>
        <w:jc w:val="both"/>
      </w:pPr>
      <w:r>
        <w:t>结合代入定理，该公式可扩展为通用形式：在与-或表达式中，如果一个与项是另一个与项的全部因子，那么包含该因子的长与项是完全冗余的，可以直接从表达式中消去，即短与项可以“吸收”掉长与项。吸收法的核心作用，是直接消去表达式中的冗余与项，快速减少与项的个数，是满足最简标准第一条件的核心方法。</w:t>
      </w:r>
    </w:p>
    <w:p w14:paraId="00A9C85F">
      <w:pPr>
        <w:spacing w:before="60" w:after="60" w:line="400" w:lineRule="exact"/>
        <w:ind w:firstLine="420"/>
        <w:jc w:val="both"/>
      </w:pPr>
      <w:r>
        <w:t>示例1：化简逻辑函数</w:t>
      </w:r>
      <m:oMath>
        <m:r>
          <m:rPr/>
          <w:rPr>
            <w:rFonts w:ascii="Cambria Math" w:hAnsi="Cambria Math"/>
          </w:rPr>
          <m:t>Y</m:t>
        </m:r>
        <m:r>
          <m:rPr>
            <m:sty m:val="p"/>
          </m:rPr>
          <w:rPr>
            <w:rFonts w:ascii="Cambria Math" w:hAnsi="Cambria Math"/>
          </w:rPr>
          <m:t>=</m:t>
        </m:r>
        <m:r>
          <m:rPr/>
          <w:rPr>
            <w:rFonts w:ascii="Cambria Math" w:hAnsi="Cambria Math"/>
          </w:rPr>
          <m:t>A</m:t>
        </m:r>
        <m:r>
          <m:rPr>
            <m:sty m:val="p"/>
          </m:rPr>
          <w:rPr>
            <w:rFonts w:ascii="Cambria Math" w:hAnsi="Cambria Math"/>
          </w:rPr>
          <m:t>+</m:t>
        </m:r>
        <m:r>
          <m:rPr/>
          <w:rPr>
            <w:rFonts w:ascii="Cambria Math" w:hAnsi="Cambria Math"/>
          </w:rPr>
          <m:t>ABCD</m:t>
        </m:r>
      </m:oMath>
    </w:p>
    <w:p w14:paraId="0C78A135">
      <w:pPr>
        <w:spacing w:before="60" w:after="60" w:line="400" w:lineRule="exact"/>
        <w:ind w:firstLine="420"/>
        <w:jc w:val="both"/>
      </w:pPr>
      <w:r>
        <w:t>化简过程：与项</w:t>
      </w:r>
      <m:oMath>
        <m:r>
          <m:rPr/>
          <w:rPr>
            <w:rFonts w:ascii="Cambria Math" w:hAnsi="Cambria Math"/>
          </w:rPr>
          <m:t>A</m:t>
        </m:r>
      </m:oMath>
      <w:r>
        <w:t>是与项</w:t>
      </w:r>
      <m:oMath>
        <m:r>
          <m:rPr/>
          <w:rPr>
            <w:rFonts w:ascii="Cambria Math" w:hAnsi="Cambria Math"/>
          </w:rPr>
          <m:t>ABCD</m:t>
        </m:r>
      </m:oMath>
      <w:r>
        <w:t>的全部因子，根据吸收律，</w:t>
      </w:r>
      <m:oMath>
        <m:r>
          <m:rPr/>
          <w:rPr>
            <w:rFonts w:ascii="Cambria Math" w:hAnsi="Cambria Math"/>
          </w:rPr>
          <m:t>ABCD</m:t>
        </m:r>
      </m:oMath>
      <w:r>
        <w:t>为冗余项，可直接消去，得到：</w:t>
      </w:r>
    </w:p>
    <w:p w14:paraId="03648755">
      <w:pPr>
        <w:spacing w:before="60" w:after="60" w:line="400" w:lineRule="exact"/>
        <w:ind w:firstLine="420"/>
        <w:jc w:val="both"/>
      </w:pPr>
      <m:oMathPara>
        <m:oMath>
          <m:r>
            <m:rPr/>
            <w:rPr>
              <w:rFonts w:ascii="Cambria Math" w:hAnsi="Cambria Math"/>
            </w:rPr>
            <m:t>Y</m:t>
          </m:r>
          <m:r>
            <m:rPr>
              <m:sty m:val="p"/>
            </m:rPr>
            <w:rPr>
              <w:rFonts w:ascii="Cambria Math" w:hAnsi="Cambria Math"/>
            </w:rPr>
            <m:t>=</m:t>
          </m:r>
          <m:r>
            <m:rPr/>
            <w:rPr>
              <w:rFonts w:ascii="Cambria Math" w:hAnsi="Cambria Math"/>
            </w:rPr>
            <m:t>A</m:t>
          </m:r>
        </m:oMath>
      </m:oMathPara>
    </w:p>
    <w:p w14:paraId="0ACD322D">
      <w:pPr>
        <w:spacing w:before="60" w:after="60" w:line="400" w:lineRule="exact"/>
        <w:ind w:firstLine="420"/>
        <w:jc w:val="both"/>
      </w:pPr>
      <w:r>
        <w:t>示例2：化简逻辑函数</w:t>
      </w:r>
      <m:oMath>
        <m:r>
          <m:rPr/>
          <w:rPr>
            <w:rFonts w:ascii="Cambria Math" w:hAnsi="Cambria Math"/>
          </w:rPr>
          <m:t>Y</m:t>
        </m:r>
        <m:r>
          <m:rPr>
            <m:sty m:val="p"/>
          </m:rPr>
          <w:rPr>
            <w:rFonts w:ascii="Cambria Math" w:hAnsi="Cambria Math"/>
          </w:rPr>
          <m:t>=</m:t>
        </m:r>
        <m:r>
          <m:rPr/>
          <w:rPr>
            <w:rFonts w:ascii="Cambria Math" w:hAnsi="Cambria Math"/>
          </w:rPr>
          <m:t>AB</m:t>
        </m:r>
        <m:r>
          <m:rPr>
            <m:sty m:val="p"/>
          </m:rPr>
          <w:rPr>
            <w:rFonts w:ascii="Cambria Math" w:hAnsi="Cambria Math"/>
          </w:rPr>
          <m:t>+</m:t>
        </m:r>
        <m:r>
          <m:rPr/>
          <w:rPr>
            <w:rFonts w:ascii="Cambria Math" w:hAnsi="Cambria Math"/>
          </w:rPr>
          <m:t>ABC</m:t>
        </m:r>
        <m:r>
          <m:rPr>
            <m:sty m:val="p"/>
          </m:rPr>
          <w:rPr>
            <w:rFonts w:ascii="Cambria Math" w:hAnsi="Cambria Math"/>
          </w:rPr>
          <m:t>+</m:t>
        </m:r>
        <m:r>
          <m:rPr/>
          <w:rPr>
            <w:rFonts w:ascii="Cambria Math" w:hAnsi="Cambria Math"/>
          </w:rPr>
          <m:t>ABD</m:t>
        </m:r>
        <m:r>
          <m:rPr>
            <m:sty m:val="p"/>
          </m:rPr>
          <w:rPr>
            <w:rFonts w:ascii="Cambria Math" w:hAnsi="Cambria Math"/>
          </w:rPr>
          <m:t>+</m:t>
        </m:r>
        <m:r>
          <m:rPr/>
          <w:rPr>
            <w:rFonts w:ascii="Cambria Math" w:hAnsi="Cambria Math"/>
          </w:rPr>
          <m:t>AB</m:t>
        </m:r>
        <m:bar>
          <m:barPr>
            <m:pos m:val="top"/>
            <m:ctrlPr>
              <w:rPr>
                <w:rFonts w:ascii="Cambria Math" w:hAnsi="Cambria Math"/>
              </w:rPr>
            </m:ctrlPr>
          </m:barPr>
          <m:e>
            <m:r>
              <m:rPr/>
              <w:rPr>
                <w:rFonts w:ascii="Cambria Math" w:hAnsi="Cambria Math"/>
              </w:rPr>
              <m:t>C</m:t>
            </m:r>
            <m:ctrlPr>
              <w:rPr>
                <w:rFonts w:ascii="Cambria Math" w:hAnsi="Cambria Math"/>
              </w:rPr>
            </m:ctrlPr>
          </m:e>
        </m:bar>
        <m:bar>
          <m:barPr>
            <m:pos m:val="top"/>
            <m:ctrlPr>
              <w:rPr>
                <w:rFonts w:ascii="Cambria Math" w:hAnsi="Cambria Math"/>
              </w:rPr>
            </m:ctrlPr>
          </m:barPr>
          <m:e>
            <m:r>
              <m:rPr/>
              <w:rPr>
                <w:rFonts w:ascii="Cambria Math" w:hAnsi="Cambria Math"/>
              </w:rPr>
              <m:t>D</m:t>
            </m:r>
            <m:ctrlPr>
              <w:rPr>
                <w:rFonts w:ascii="Cambria Math" w:hAnsi="Cambria Math"/>
              </w:rPr>
            </m:ctrlPr>
          </m:e>
        </m:bar>
      </m:oMath>
    </w:p>
    <w:p w14:paraId="7D0AB139">
      <w:pPr>
        <w:spacing w:before="60" w:after="60" w:line="400" w:lineRule="exact"/>
        <w:ind w:firstLine="420"/>
        <w:jc w:val="both"/>
      </w:pPr>
      <w:r>
        <w:t>化简过程：与项</w:t>
      </w:r>
      <m:oMath>
        <m:r>
          <m:rPr/>
          <w:rPr>
            <w:rFonts w:ascii="Cambria Math" w:hAnsi="Cambria Math"/>
          </w:rPr>
          <m:t>AB</m:t>
        </m:r>
      </m:oMath>
      <w:r>
        <w:t>是后续所有与项的全部公共因子，后续所有与项均为冗余项，可直接全部消去，得到：</w:t>
      </w:r>
    </w:p>
    <w:p w14:paraId="610B1467">
      <w:pPr>
        <w:spacing w:before="60" w:after="60" w:line="400" w:lineRule="exact"/>
        <w:ind w:firstLine="420"/>
        <w:jc w:val="both"/>
      </w:pPr>
      <m:oMathPara>
        <m:oMath>
          <m:r>
            <m:rPr/>
            <w:rPr>
              <w:rFonts w:ascii="Cambria Math" w:hAnsi="Cambria Math"/>
            </w:rPr>
            <m:t>Y</m:t>
          </m:r>
          <m:r>
            <m:rPr>
              <m:sty m:val="p"/>
            </m:rPr>
            <w:rPr>
              <w:rFonts w:ascii="Cambria Math" w:hAnsi="Cambria Math"/>
            </w:rPr>
            <m:t>=</m:t>
          </m:r>
          <m:r>
            <m:rPr/>
            <w:rPr>
              <w:rFonts w:ascii="Cambria Math" w:hAnsi="Cambria Math"/>
            </w:rPr>
            <m:t>AB</m:t>
          </m:r>
        </m:oMath>
      </m:oMathPara>
    </w:p>
    <w:p w14:paraId="1E3DC663">
      <w:pPr>
        <w:spacing w:before="60" w:after="60" w:line="400" w:lineRule="exact"/>
        <w:ind w:firstLine="420"/>
        <w:jc w:val="both"/>
      </w:pPr>
      <w:r>
        <w:t>示例3：嵌套场景化简</w:t>
      </w:r>
      <m:oMath>
        <m:r>
          <m:rPr/>
          <w:rPr>
            <w:rFonts w:ascii="Cambria Math" w:hAnsi="Cambria Math"/>
          </w:rPr>
          <m:t>Y</m:t>
        </m:r>
        <m:r>
          <m:rPr>
            <m:sty m:val="p"/>
          </m:rPr>
          <w:rPr>
            <w:rFonts w:ascii="Cambria Math" w:hAnsi="Cambria Math"/>
          </w:rPr>
          <m:t>=</m:t>
        </m:r>
        <m:bar>
          <m:barPr>
            <m:pos m:val="top"/>
            <m:ctrlPr>
              <w:rPr>
                <w:rFonts w:ascii="Cambria Math" w:hAnsi="Cambria Math"/>
              </w:rPr>
            </m:ctrlPr>
          </m:barPr>
          <m:e>
            <m:r>
              <m:rPr/>
              <w:rPr>
                <w:rFonts w:ascii="Cambria Math" w:hAnsi="Cambria Math"/>
              </w:rPr>
              <m:t>A</m:t>
            </m:r>
            <m:ctrlPr>
              <w:rPr>
                <w:rFonts w:ascii="Cambria Math" w:hAnsi="Cambria Math"/>
              </w:rPr>
            </m:ctrlPr>
          </m:e>
        </m:bar>
        <m:r>
          <m:rPr>
            <m:sty m:val="p"/>
          </m:rPr>
          <w:rPr>
            <w:rFonts w:ascii="Cambria Math" w:hAnsi="Cambria Math"/>
          </w:rPr>
          <m:t>+</m:t>
        </m:r>
        <m:bar>
          <m:barPr>
            <m:pos m:val="top"/>
            <m:ctrlPr>
              <w:rPr>
                <w:rFonts w:ascii="Cambria Math" w:hAnsi="Cambria Math"/>
              </w:rPr>
            </m:ctrlPr>
          </m:barPr>
          <m:e>
            <m:r>
              <m:rPr/>
              <w:rPr>
                <w:rFonts w:ascii="Cambria Math" w:hAnsi="Cambria Math"/>
              </w:rPr>
              <m:t>A</m:t>
            </m:r>
            <m:ctrlPr>
              <w:rPr>
                <w:rFonts w:ascii="Cambria Math" w:hAnsi="Cambria Math"/>
              </w:rPr>
            </m:ctrlPr>
          </m:e>
        </m:bar>
        <m:r>
          <m:rPr/>
          <w:rPr>
            <w:rFonts w:ascii="Cambria Math" w:hAnsi="Cambria Math"/>
          </w:rPr>
          <m:t>BC</m:t>
        </m:r>
        <m:r>
          <m:rPr>
            <m:sty m:val="p"/>
          </m:rPr>
          <w:rPr>
            <w:rFonts w:ascii="Cambria Math" w:hAnsi="Cambria Math"/>
          </w:rPr>
          <m:t>+</m:t>
        </m:r>
        <m:bar>
          <m:barPr>
            <m:pos m:val="top"/>
            <m:ctrlPr>
              <w:rPr>
                <w:rFonts w:ascii="Cambria Math" w:hAnsi="Cambria Math"/>
              </w:rPr>
            </m:ctrlPr>
          </m:barPr>
          <m:e>
            <m:r>
              <m:rPr/>
              <w:rPr>
                <w:rFonts w:ascii="Cambria Math" w:hAnsi="Cambria Math"/>
              </w:rPr>
              <m:t>A</m:t>
            </m:r>
            <m:ctrlPr>
              <w:rPr>
                <w:rFonts w:ascii="Cambria Math" w:hAnsi="Cambria Math"/>
              </w:rPr>
            </m:ctrlPr>
          </m:e>
        </m:bar>
        <m:r>
          <m:rPr/>
          <w:rPr>
            <w:rFonts w:ascii="Cambria Math" w:hAnsi="Cambria Math"/>
          </w:rPr>
          <m:t>BD</m:t>
        </m:r>
        <m:r>
          <m:rPr>
            <m:sty m:val="p"/>
          </m:rPr>
          <w:rPr>
            <w:rFonts w:ascii="Cambria Math" w:hAnsi="Cambria Math"/>
          </w:rPr>
          <m:t>+</m:t>
        </m:r>
        <m:bar>
          <m:barPr>
            <m:pos m:val="top"/>
            <m:ctrlPr>
              <w:rPr>
                <w:rFonts w:ascii="Cambria Math" w:hAnsi="Cambria Math"/>
              </w:rPr>
            </m:ctrlPr>
          </m:barPr>
          <m:e>
            <m:r>
              <m:rPr/>
              <w:rPr>
                <w:rFonts w:ascii="Cambria Math" w:hAnsi="Cambria Math"/>
              </w:rPr>
              <m:t>A</m:t>
            </m:r>
            <m:ctrlPr>
              <w:rPr>
                <w:rFonts w:ascii="Cambria Math" w:hAnsi="Cambria Math"/>
              </w:rPr>
            </m:ctrlPr>
          </m:e>
        </m:bar>
        <m:bar>
          <m:barPr>
            <m:pos m:val="top"/>
            <m:ctrlPr>
              <w:rPr>
                <w:rFonts w:ascii="Cambria Math" w:hAnsi="Cambria Math"/>
              </w:rPr>
            </m:ctrlPr>
          </m:barPr>
          <m:e>
            <m:r>
              <m:rPr/>
              <w:rPr>
                <w:rFonts w:ascii="Cambria Math" w:hAnsi="Cambria Math"/>
              </w:rPr>
              <m:t>B</m:t>
            </m:r>
            <m:ctrlPr>
              <w:rPr>
                <w:rFonts w:ascii="Cambria Math" w:hAnsi="Cambria Math"/>
              </w:rPr>
            </m:ctrlPr>
          </m:e>
        </m:bar>
        <m:r>
          <m:rPr/>
          <w:rPr>
            <w:rFonts w:ascii="Cambria Math" w:hAnsi="Cambria Math"/>
          </w:rPr>
          <m:t>C</m:t>
        </m:r>
      </m:oMath>
    </w:p>
    <w:p w14:paraId="42F091AA">
      <w:pPr>
        <w:spacing w:before="60" w:after="60" w:line="400" w:lineRule="exact"/>
        <w:ind w:firstLine="420"/>
        <w:jc w:val="both"/>
      </w:pPr>
      <w:r>
        <w:t>化简过程：与项</w:t>
      </w:r>
      <m:oMath>
        <m:bar>
          <m:barPr>
            <m:pos m:val="top"/>
            <m:ctrlPr>
              <w:rPr>
                <w:rFonts w:ascii="Cambria Math" w:hAnsi="Cambria Math"/>
              </w:rPr>
            </m:ctrlPr>
          </m:barPr>
          <m:e>
            <m:r>
              <m:rPr/>
              <w:rPr>
                <w:rFonts w:ascii="Cambria Math" w:hAnsi="Cambria Math"/>
              </w:rPr>
              <m:t>A</m:t>
            </m:r>
            <m:ctrlPr>
              <w:rPr>
                <w:rFonts w:ascii="Cambria Math" w:hAnsi="Cambria Math"/>
              </w:rPr>
            </m:ctrlPr>
          </m:e>
        </m:bar>
      </m:oMath>
      <w:r>
        <w:t>是后续所有与项的全部公共因子，后续所有与项均可被吸收，直接消去，得到：</w:t>
      </w:r>
    </w:p>
    <w:p w14:paraId="00C42AC7">
      <w:pPr>
        <w:spacing w:before="60" w:after="60" w:line="400" w:lineRule="exact"/>
        <w:ind w:firstLine="420"/>
        <w:jc w:val="both"/>
      </w:pPr>
      <m:oMathPara>
        <m:oMath>
          <m:r>
            <m:rPr/>
            <w:rPr>
              <w:rFonts w:ascii="Cambria Math" w:hAnsi="Cambria Math"/>
            </w:rPr>
            <m:t>Y</m:t>
          </m:r>
          <m:r>
            <m:rPr>
              <m:sty m:val="p"/>
            </m:rPr>
            <w:rPr>
              <w:rFonts w:ascii="Cambria Math" w:hAnsi="Cambria Math"/>
            </w:rPr>
            <m:t>=</m:t>
          </m:r>
          <m:bar>
            <m:barPr>
              <m:pos m:val="top"/>
              <m:ctrlPr>
                <w:rPr>
                  <w:rFonts w:ascii="Cambria Math" w:hAnsi="Cambria Math"/>
                </w:rPr>
              </m:ctrlPr>
            </m:barPr>
            <m:e>
              <m:r>
                <m:rPr/>
                <w:rPr>
                  <w:rFonts w:ascii="Cambria Math" w:hAnsi="Cambria Math"/>
                </w:rPr>
                <m:t>A</m:t>
              </m:r>
              <m:ctrlPr>
                <w:rPr>
                  <w:rFonts w:ascii="Cambria Math" w:hAnsi="Cambria Math"/>
                </w:rPr>
              </m:ctrlPr>
            </m:e>
          </m:bar>
        </m:oMath>
      </m:oMathPara>
    </w:p>
    <w:p w14:paraId="74F5583A">
      <w:pPr>
        <w:spacing w:before="60" w:after="60" w:line="400" w:lineRule="exact"/>
        <w:ind w:firstLine="420"/>
        <w:jc w:val="both"/>
      </w:pPr>
      <w:r>
        <w:rPr>
          <w:rFonts w:hint="eastAsia"/>
        </w:rPr>
        <w:t>2</w:t>
      </w:r>
      <w:r>
        <w:t>.工程应用要点</w:t>
      </w:r>
    </w:p>
    <w:p w14:paraId="03469A71">
      <w:pPr>
        <w:spacing w:before="60" w:after="60" w:line="400" w:lineRule="exact"/>
        <w:ind w:firstLine="420"/>
        <w:jc w:val="both"/>
      </w:pPr>
      <w:r>
        <w:t>吸收法的核心是快速识别“短与项完全包含在长与项中”的关系，对于复杂表达式，可先锁定最短的与项，再检查其余与项是否包含该短与项的全部因子，无需复杂推导即可直接消去冗余项。在实际电路设计中，每消去一个冗余与项，就可以减少一个对应的与门电路，大幅简化电路结构。</w:t>
      </w:r>
    </w:p>
    <w:p w14:paraId="720F1C5B">
      <w:pPr>
        <w:spacing w:before="60" w:after="60" w:line="400" w:lineRule="exact"/>
        <w:ind w:firstLine="420"/>
        <w:jc w:val="both"/>
        <w:rPr>
          <w:b/>
          <w:bCs/>
        </w:rPr>
      </w:pPr>
      <w:r>
        <w:rPr>
          <w:b/>
          <w:bCs/>
        </w:rPr>
        <w:t>三、消去法</w:t>
      </w:r>
    </w:p>
    <w:p w14:paraId="48BFB2B7">
      <w:pPr>
        <w:spacing w:before="60" w:after="60" w:line="400" w:lineRule="exact"/>
        <w:ind w:firstLine="420"/>
        <w:jc w:val="both"/>
      </w:pPr>
      <w:r>
        <w:t>1.核心原理与公式依据</w:t>
      </w:r>
    </w:p>
    <w:p w14:paraId="7D37E06E">
      <w:pPr>
        <w:spacing w:before="60" w:after="60" w:line="400" w:lineRule="exact"/>
        <w:ind w:firstLine="420"/>
        <w:jc w:val="both"/>
      </w:pPr>
      <w:r>
        <w:t>消去法的核心依据是1.1节中学习的吸收律2（消因子公式），核心公式为：</w:t>
      </w:r>
    </w:p>
    <w:p w14:paraId="63A9E6E0">
      <w:pPr>
        <w:spacing w:before="60" w:after="60" w:line="400" w:lineRule="exact"/>
        <w:ind w:firstLine="420"/>
        <w:jc w:val="both"/>
      </w:pPr>
      <m:oMathPara>
        <m:oMath>
          <m:r>
            <m:rPr/>
            <w:rPr>
              <w:rFonts w:ascii="Cambria Math" w:hAnsi="Cambria Math"/>
            </w:rPr>
            <m:t>A</m:t>
          </m:r>
          <m:r>
            <m:rPr>
              <m:sty m:val="p"/>
            </m:rPr>
            <w:rPr>
              <w:rFonts w:ascii="Cambria Math" w:hAnsi="Cambria Math"/>
            </w:rPr>
            <m:t>+</m:t>
          </m:r>
          <m:bar>
            <m:barPr>
              <m:pos m:val="top"/>
              <m:ctrlPr>
                <w:rPr>
                  <w:rFonts w:ascii="Cambria Math" w:hAnsi="Cambria Math"/>
                </w:rPr>
              </m:ctrlPr>
            </m:barPr>
            <m:e>
              <m:r>
                <m:rPr/>
                <w:rPr>
                  <w:rFonts w:ascii="Cambria Math" w:hAnsi="Cambria Math"/>
                </w:rPr>
                <m:t>A</m:t>
              </m:r>
              <m:ctrlPr>
                <w:rPr>
                  <w:rFonts w:ascii="Cambria Math" w:hAnsi="Cambria Math"/>
                </w:rPr>
              </m:ctrlPr>
            </m:e>
          </m:bar>
          <m:r>
            <m:rPr/>
            <w:rPr>
              <w:rFonts w:ascii="Cambria Math" w:hAnsi="Cambria Math"/>
            </w:rPr>
            <m:t>B</m:t>
          </m:r>
          <m:r>
            <m:rPr>
              <m:sty m:val="p"/>
            </m:rPr>
            <w:rPr>
              <w:rFonts w:ascii="Cambria Math" w:hAnsi="Cambria Math"/>
            </w:rPr>
            <m:t>=</m:t>
          </m:r>
          <m:r>
            <m:rPr/>
            <w:rPr>
              <w:rFonts w:ascii="Cambria Math" w:hAnsi="Cambria Math"/>
            </w:rPr>
            <m:t>A</m:t>
          </m:r>
          <m:r>
            <m:rPr>
              <m:sty m:val="p"/>
            </m:rPr>
            <w:rPr>
              <w:rFonts w:ascii="Cambria Math" w:hAnsi="Cambria Math"/>
            </w:rPr>
            <m:t>+</m:t>
          </m:r>
          <m:r>
            <m:rPr/>
            <w:rPr>
              <w:rFonts w:ascii="Cambria Math" w:hAnsi="Cambria Math"/>
            </w:rPr>
            <m:t>B</m:t>
          </m:r>
        </m:oMath>
      </m:oMathPara>
    </w:p>
    <w:p w14:paraId="080B1697">
      <w:pPr>
        <w:spacing w:before="60" w:after="60" w:line="400" w:lineRule="exact"/>
        <w:ind w:firstLine="420"/>
        <w:jc w:val="both"/>
      </w:pPr>
      <w:r>
        <w:t>结合代入定理，该公式可扩展为通用形式：在与-或表达式中，如果一个与项的反变量，是另一个与项的其中一个因子，那么这个反变量因子是完全冗余的，可以直接从与项中消去。</w:t>
      </w:r>
    </w:p>
    <w:p w14:paraId="1F4AF933">
      <w:pPr>
        <w:spacing w:before="60" w:after="60" w:line="400" w:lineRule="exact"/>
        <w:ind w:firstLine="420"/>
        <w:jc w:val="both"/>
      </w:pPr>
      <w:r>
        <w:t>消去法的核心作用，是在不改变与项个数的前提下，减少单个与项中的变量个数，是满足最简标准第二条件的核心方法。</w:t>
      </w:r>
    </w:p>
    <w:p w14:paraId="522F0B5C">
      <w:pPr>
        <w:spacing w:before="60" w:after="60" w:line="400" w:lineRule="exact"/>
        <w:ind w:firstLine="420"/>
        <w:jc w:val="both"/>
      </w:pPr>
      <w:r>
        <w:t>示例1：化简逻辑函数</w:t>
      </w:r>
      <m:oMath>
        <m:r>
          <m:rPr/>
          <w:rPr>
            <w:rFonts w:ascii="Cambria Math" w:hAnsi="Cambria Math"/>
          </w:rPr>
          <m:t>Y</m:t>
        </m:r>
        <m:r>
          <m:rPr>
            <m:sty m:val="p"/>
          </m:rPr>
          <w:rPr>
            <w:rFonts w:ascii="Cambria Math" w:hAnsi="Cambria Math"/>
          </w:rPr>
          <m:t>=</m:t>
        </m:r>
        <m:r>
          <m:rPr/>
          <w:rPr>
            <w:rFonts w:ascii="Cambria Math" w:hAnsi="Cambria Math"/>
          </w:rPr>
          <m:t>A</m:t>
        </m:r>
        <m:r>
          <m:rPr>
            <m:sty m:val="p"/>
          </m:rPr>
          <w:rPr>
            <w:rFonts w:ascii="Cambria Math" w:hAnsi="Cambria Math"/>
          </w:rPr>
          <m:t>+</m:t>
        </m:r>
        <m:bar>
          <m:barPr>
            <m:pos m:val="top"/>
            <m:ctrlPr>
              <w:rPr>
                <w:rFonts w:ascii="Cambria Math" w:hAnsi="Cambria Math"/>
              </w:rPr>
            </m:ctrlPr>
          </m:barPr>
          <m:e>
            <m:r>
              <m:rPr/>
              <w:rPr>
                <w:rFonts w:ascii="Cambria Math" w:hAnsi="Cambria Math"/>
              </w:rPr>
              <m:t>A</m:t>
            </m:r>
            <m:ctrlPr>
              <w:rPr>
                <w:rFonts w:ascii="Cambria Math" w:hAnsi="Cambria Math"/>
              </w:rPr>
            </m:ctrlPr>
          </m:e>
        </m:bar>
        <m:r>
          <m:rPr/>
          <w:rPr>
            <w:rFonts w:ascii="Cambria Math" w:hAnsi="Cambria Math"/>
          </w:rPr>
          <m:t>BC</m:t>
        </m:r>
      </m:oMath>
    </w:p>
    <w:p w14:paraId="71D3ADB9">
      <w:pPr>
        <w:spacing w:before="60" w:after="60" w:line="400" w:lineRule="exact"/>
        <w:ind w:firstLine="420"/>
        <w:jc w:val="both"/>
      </w:pPr>
      <w:r>
        <w:t>化简过程：与项</w:t>
      </w:r>
      <m:oMath>
        <m:r>
          <m:rPr/>
          <w:rPr>
            <w:rFonts w:ascii="Cambria Math" w:hAnsi="Cambria Math"/>
          </w:rPr>
          <m:t>A</m:t>
        </m:r>
      </m:oMath>
      <w:r>
        <w:t>的反变量</w:t>
      </w:r>
      <m:oMath>
        <m:bar>
          <m:barPr>
            <m:pos m:val="top"/>
            <m:ctrlPr>
              <w:rPr>
                <w:rFonts w:ascii="Cambria Math" w:hAnsi="Cambria Math"/>
              </w:rPr>
            </m:ctrlPr>
          </m:barPr>
          <m:e>
            <m:r>
              <m:rPr/>
              <w:rPr>
                <w:rFonts w:ascii="Cambria Math" w:hAnsi="Cambria Math"/>
              </w:rPr>
              <m:t>A</m:t>
            </m:r>
            <m:ctrlPr>
              <w:rPr>
                <w:rFonts w:ascii="Cambria Math" w:hAnsi="Cambria Math"/>
              </w:rPr>
            </m:ctrlPr>
          </m:e>
        </m:bar>
      </m:oMath>
      <w:r>
        <w:t>是与项</w:t>
      </w:r>
      <m:oMath>
        <m:r>
          <m:rPr/>
          <w:rPr>
            <w:rFonts w:ascii="Cambria Math" w:hAnsi="Cambria Math"/>
          </w:rPr>
          <m:t>BC</m:t>
        </m:r>
      </m:oMath>
      <w:r>
        <w:t>的一个因子，</w:t>
      </w:r>
      <m:oMath>
        <m:bar>
          <m:barPr>
            <m:pos m:val="top"/>
            <m:ctrlPr>
              <w:rPr>
                <w:rFonts w:ascii="Cambria Math" w:hAnsi="Cambria Math"/>
              </w:rPr>
            </m:ctrlPr>
          </m:barPr>
          <m:e>
            <m:r>
              <m:rPr/>
              <w:rPr>
                <w:rFonts w:ascii="Cambria Math" w:hAnsi="Cambria Math"/>
              </w:rPr>
              <m:t>A</m:t>
            </m:r>
            <m:ctrlPr>
              <w:rPr>
                <w:rFonts w:ascii="Cambria Math" w:hAnsi="Cambria Math"/>
              </w:rPr>
            </m:ctrlPr>
          </m:e>
        </m:bar>
      </m:oMath>
      <w:r>
        <w:t>为冗余因子，可直接消去，得到：</w:t>
      </w:r>
    </w:p>
    <w:p w14:paraId="29E04180">
      <w:pPr>
        <w:spacing w:before="60" w:after="60" w:line="400" w:lineRule="exact"/>
        <w:ind w:firstLine="420"/>
        <w:jc w:val="both"/>
      </w:pPr>
      <m:oMathPara>
        <m:oMath>
          <m:r>
            <m:rPr/>
            <w:rPr>
              <w:rFonts w:ascii="Cambria Math" w:hAnsi="Cambria Math"/>
            </w:rPr>
            <m:t>Y</m:t>
          </m:r>
          <m:r>
            <m:rPr>
              <m:sty m:val="p"/>
            </m:rPr>
            <w:rPr>
              <w:rFonts w:ascii="Cambria Math" w:hAnsi="Cambria Math"/>
            </w:rPr>
            <m:t>=</m:t>
          </m:r>
          <m:r>
            <m:rPr/>
            <w:rPr>
              <w:rFonts w:ascii="Cambria Math" w:hAnsi="Cambria Math"/>
            </w:rPr>
            <m:t>A</m:t>
          </m:r>
          <m:r>
            <m:rPr>
              <m:sty m:val="p"/>
            </m:rPr>
            <w:rPr>
              <w:rFonts w:ascii="Cambria Math" w:hAnsi="Cambria Math"/>
            </w:rPr>
            <m:t>+</m:t>
          </m:r>
          <m:r>
            <m:rPr/>
            <w:rPr>
              <w:rFonts w:ascii="Cambria Math" w:hAnsi="Cambria Math"/>
            </w:rPr>
            <m:t>BC</m:t>
          </m:r>
        </m:oMath>
      </m:oMathPara>
    </w:p>
    <w:p w14:paraId="60BC8239">
      <w:pPr>
        <w:spacing w:before="60" w:after="60" w:line="400" w:lineRule="exact"/>
        <w:ind w:firstLine="420"/>
        <w:jc w:val="both"/>
      </w:pPr>
      <w:r>
        <w:t>示例2：化简逻辑函数</w:t>
      </w:r>
      <m:oMath>
        <m:r>
          <m:rPr/>
          <w:rPr>
            <w:rFonts w:ascii="Cambria Math" w:hAnsi="Cambria Math"/>
          </w:rPr>
          <m:t>Y</m:t>
        </m:r>
        <m:r>
          <m:rPr>
            <m:sty m:val="p"/>
          </m:rPr>
          <w:rPr>
            <w:rFonts w:ascii="Cambria Math" w:hAnsi="Cambria Math"/>
          </w:rPr>
          <m:t>=</m:t>
        </m:r>
        <m:r>
          <m:rPr/>
          <w:rPr>
            <w:rFonts w:ascii="Cambria Math" w:hAnsi="Cambria Math"/>
          </w:rPr>
          <m:t>AB</m:t>
        </m:r>
        <m:r>
          <m:rPr>
            <m:sty m:val="p"/>
          </m:rPr>
          <w:rPr>
            <w:rFonts w:ascii="Cambria Math" w:hAnsi="Cambria Math"/>
          </w:rPr>
          <m:t>+</m:t>
        </m:r>
        <m:bar>
          <m:barPr>
            <m:pos m:val="top"/>
            <m:ctrlPr>
              <w:rPr>
                <w:rFonts w:ascii="Cambria Math" w:hAnsi="Cambria Math"/>
              </w:rPr>
            </m:ctrlPr>
          </m:barPr>
          <m:e>
            <m:r>
              <m:rPr/>
              <w:rPr>
                <w:rFonts w:ascii="Cambria Math" w:hAnsi="Cambria Math"/>
              </w:rPr>
              <m:t>AB</m:t>
            </m:r>
            <m:ctrlPr>
              <w:rPr>
                <w:rFonts w:ascii="Cambria Math" w:hAnsi="Cambria Math"/>
              </w:rPr>
            </m:ctrlPr>
          </m:e>
        </m:bar>
        <m:r>
          <m:rPr/>
          <w:rPr>
            <w:rFonts w:ascii="Cambria Math" w:hAnsi="Cambria Math"/>
          </w:rPr>
          <m:t>CD</m:t>
        </m:r>
      </m:oMath>
    </w:p>
    <w:p w14:paraId="3ADCB3D4">
      <w:pPr>
        <w:spacing w:before="60" w:after="60" w:line="400" w:lineRule="exact"/>
        <w:ind w:firstLine="420"/>
        <w:jc w:val="both"/>
      </w:pPr>
      <w:r>
        <w:t>化简过程：与项</w:t>
      </w:r>
      <m:oMath>
        <m:r>
          <m:rPr/>
          <w:rPr>
            <w:rFonts w:ascii="Cambria Math" w:hAnsi="Cambria Math"/>
          </w:rPr>
          <m:t>AB</m:t>
        </m:r>
      </m:oMath>
      <w:r>
        <w:t>的反变量</w:t>
      </w:r>
      <m:oMath>
        <m:bar>
          <m:barPr>
            <m:pos m:val="top"/>
            <m:ctrlPr>
              <w:rPr>
                <w:rFonts w:ascii="Cambria Math" w:hAnsi="Cambria Math"/>
              </w:rPr>
            </m:ctrlPr>
          </m:barPr>
          <m:e>
            <m:r>
              <m:rPr/>
              <w:rPr>
                <w:rFonts w:ascii="Cambria Math" w:hAnsi="Cambria Math"/>
              </w:rPr>
              <m:t>AB</m:t>
            </m:r>
            <m:ctrlPr>
              <w:rPr>
                <w:rFonts w:ascii="Cambria Math" w:hAnsi="Cambria Math"/>
              </w:rPr>
            </m:ctrlPr>
          </m:e>
        </m:bar>
      </m:oMath>
      <w:r>
        <w:t>是与项</w:t>
      </w:r>
      <m:oMath>
        <m:r>
          <m:rPr/>
          <w:rPr>
            <w:rFonts w:ascii="Cambria Math" w:hAnsi="Cambria Math"/>
          </w:rPr>
          <m:t>CD</m:t>
        </m:r>
      </m:oMath>
      <w:r>
        <w:t>的一个因子，</w:t>
      </w:r>
      <m:oMath>
        <m:bar>
          <m:barPr>
            <m:pos m:val="top"/>
            <m:ctrlPr>
              <w:rPr>
                <w:rFonts w:ascii="Cambria Math" w:hAnsi="Cambria Math"/>
              </w:rPr>
            </m:ctrlPr>
          </m:barPr>
          <m:e>
            <m:r>
              <m:rPr/>
              <w:rPr>
                <w:rFonts w:ascii="Cambria Math" w:hAnsi="Cambria Math"/>
              </w:rPr>
              <m:t>AB</m:t>
            </m:r>
            <m:ctrlPr>
              <w:rPr>
                <w:rFonts w:ascii="Cambria Math" w:hAnsi="Cambria Math"/>
              </w:rPr>
            </m:ctrlPr>
          </m:e>
        </m:bar>
      </m:oMath>
      <w:r>
        <w:t>为冗余因子，可直接消去，得到：</w:t>
      </w:r>
    </w:p>
    <w:p w14:paraId="1D15F968">
      <w:pPr>
        <w:spacing w:before="60" w:after="60" w:line="400" w:lineRule="exact"/>
        <w:ind w:firstLine="420"/>
        <w:jc w:val="both"/>
      </w:pPr>
      <m:oMathPara>
        <m:oMath>
          <m:r>
            <m:rPr/>
            <w:rPr>
              <w:rFonts w:ascii="Cambria Math" w:hAnsi="Cambria Math"/>
            </w:rPr>
            <m:t>Y</m:t>
          </m:r>
          <m:r>
            <m:rPr>
              <m:sty m:val="p"/>
            </m:rPr>
            <w:rPr>
              <w:rFonts w:ascii="Cambria Math" w:hAnsi="Cambria Math"/>
            </w:rPr>
            <m:t>=</m:t>
          </m:r>
          <m:r>
            <m:rPr/>
            <w:rPr>
              <w:rFonts w:ascii="Cambria Math" w:hAnsi="Cambria Math"/>
            </w:rPr>
            <m:t>AB</m:t>
          </m:r>
          <m:r>
            <m:rPr>
              <m:sty m:val="p"/>
            </m:rPr>
            <w:rPr>
              <w:rFonts w:ascii="Cambria Math" w:hAnsi="Cambria Math"/>
            </w:rPr>
            <m:t>+</m:t>
          </m:r>
          <m:r>
            <m:rPr/>
            <w:rPr>
              <w:rFonts w:ascii="Cambria Math" w:hAnsi="Cambria Math"/>
            </w:rPr>
            <m:t>CD</m:t>
          </m:r>
        </m:oMath>
      </m:oMathPara>
    </w:p>
    <w:p w14:paraId="3FEB8DCE">
      <w:pPr>
        <w:spacing w:before="60" w:after="60" w:line="400" w:lineRule="exact"/>
        <w:ind w:firstLine="420"/>
        <w:jc w:val="both"/>
      </w:pPr>
      <w:r>
        <w:t>示例3：多变量嵌套场景化简</w:t>
      </w:r>
      <m:oMath>
        <m:r>
          <m:rPr/>
          <w:rPr>
            <w:rFonts w:ascii="Cambria Math" w:hAnsi="Cambria Math"/>
          </w:rPr>
          <m:t>Y</m:t>
        </m:r>
        <m:r>
          <m:rPr>
            <m:sty m:val="p"/>
          </m:rPr>
          <w:rPr>
            <w:rFonts w:ascii="Cambria Math" w:hAnsi="Cambria Math"/>
          </w:rPr>
          <m:t>=</m:t>
        </m:r>
        <m:bar>
          <m:barPr>
            <m:pos m:val="top"/>
            <m:ctrlPr>
              <w:rPr>
                <w:rFonts w:ascii="Cambria Math" w:hAnsi="Cambria Math"/>
              </w:rPr>
            </m:ctrlPr>
          </m:barPr>
          <m:e>
            <m:r>
              <m:rPr/>
              <w:rPr>
                <w:rFonts w:ascii="Cambria Math" w:hAnsi="Cambria Math"/>
              </w:rPr>
              <m:t>A</m:t>
            </m:r>
            <m:ctrlPr>
              <w:rPr>
                <w:rFonts w:ascii="Cambria Math" w:hAnsi="Cambria Math"/>
              </w:rPr>
            </m:ctrlPr>
          </m:e>
        </m:bar>
        <m:r>
          <m:rPr>
            <m:sty m:val="p"/>
          </m:rPr>
          <w:rPr>
            <w:rFonts w:ascii="Cambria Math" w:hAnsi="Cambria Math"/>
          </w:rPr>
          <m:t>+</m:t>
        </m:r>
        <m:r>
          <m:rPr/>
          <w:rPr>
            <w:rFonts w:ascii="Cambria Math" w:hAnsi="Cambria Math"/>
          </w:rPr>
          <m:t>AB</m:t>
        </m:r>
        <m:bar>
          <m:barPr>
            <m:pos m:val="top"/>
            <m:ctrlPr>
              <w:rPr>
                <w:rFonts w:ascii="Cambria Math" w:hAnsi="Cambria Math"/>
              </w:rPr>
            </m:ctrlPr>
          </m:barPr>
          <m:e>
            <m:r>
              <m:rPr/>
              <w:rPr>
                <w:rFonts w:ascii="Cambria Math" w:hAnsi="Cambria Math"/>
              </w:rPr>
              <m:t>C</m:t>
            </m:r>
            <m:ctrlPr>
              <w:rPr>
                <w:rFonts w:ascii="Cambria Math" w:hAnsi="Cambria Math"/>
              </w:rPr>
            </m:ctrlPr>
          </m:e>
        </m:bar>
        <m:r>
          <m:rPr/>
          <w:rPr>
            <w:rFonts w:ascii="Cambria Math" w:hAnsi="Cambria Math"/>
          </w:rPr>
          <m:t>D</m:t>
        </m:r>
      </m:oMath>
    </w:p>
    <w:p w14:paraId="4AABDDBE">
      <w:pPr>
        <w:spacing w:before="60" w:after="60" w:line="400" w:lineRule="exact"/>
        <w:ind w:firstLine="420"/>
        <w:jc w:val="both"/>
      </w:pPr>
      <w:r>
        <w:t>化简过程：与项</w:t>
      </w:r>
      <m:oMath>
        <m:bar>
          <m:barPr>
            <m:pos m:val="top"/>
            <m:ctrlPr>
              <w:rPr>
                <w:rFonts w:ascii="Cambria Math" w:hAnsi="Cambria Math"/>
              </w:rPr>
            </m:ctrlPr>
          </m:barPr>
          <m:e>
            <m:r>
              <m:rPr/>
              <w:rPr>
                <w:rFonts w:ascii="Cambria Math" w:hAnsi="Cambria Math"/>
              </w:rPr>
              <m:t>A</m:t>
            </m:r>
            <m:ctrlPr>
              <w:rPr>
                <w:rFonts w:ascii="Cambria Math" w:hAnsi="Cambria Math"/>
              </w:rPr>
            </m:ctrlPr>
          </m:e>
        </m:bar>
      </m:oMath>
      <w:r>
        <w:t>的反变量</w:t>
      </w:r>
      <m:oMath>
        <m:r>
          <m:rPr/>
          <w:rPr>
            <w:rFonts w:ascii="Cambria Math" w:hAnsi="Cambria Math"/>
          </w:rPr>
          <m:t>A</m:t>
        </m:r>
      </m:oMath>
      <w:r>
        <w:t>是与项</w:t>
      </w:r>
      <m:oMath>
        <m:r>
          <m:rPr/>
          <w:rPr>
            <w:rFonts w:ascii="Cambria Math" w:hAnsi="Cambria Math"/>
          </w:rPr>
          <m:t>B</m:t>
        </m:r>
        <m:bar>
          <m:barPr>
            <m:pos m:val="top"/>
            <m:ctrlPr>
              <w:rPr>
                <w:rFonts w:ascii="Cambria Math" w:hAnsi="Cambria Math"/>
              </w:rPr>
            </m:ctrlPr>
          </m:barPr>
          <m:e>
            <m:r>
              <m:rPr/>
              <w:rPr>
                <w:rFonts w:ascii="Cambria Math" w:hAnsi="Cambria Math"/>
              </w:rPr>
              <m:t>C</m:t>
            </m:r>
            <m:ctrlPr>
              <w:rPr>
                <w:rFonts w:ascii="Cambria Math" w:hAnsi="Cambria Math"/>
              </w:rPr>
            </m:ctrlPr>
          </m:e>
        </m:bar>
        <m:r>
          <m:rPr/>
          <w:rPr>
            <w:rFonts w:ascii="Cambria Math" w:hAnsi="Cambria Math"/>
          </w:rPr>
          <m:t>D</m:t>
        </m:r>
      </m:oMath>
      <w:r>
        <w:t>的一个因子，</w:t>
      </w:r>
      <m:oMath>
        <m:r>
          <m:rPr/>
          <w:rPr>
            <w:rFonts w:ascii="Cambria Math" w:hAnsi="Cambria Math"/>
          </w:rPr>
          <m:t>A</m:t>
        </m:r>
      </m:oMath>
      <w:r>
        <w:t>为冗余因子，可直接消去，得到：</w:t>
      </w:r>
    </w:p>
    <w:p w14:paraId="1A46E129">
      <w:pPr>
        <w:spacing w:before="60" w:after="60" w:line="400" w:lineRule="exact"/>
        <w:ind w:firstLine="420"/>
        <w:jc w:val="both"/>
      </w:pPr>
      <m:oMathPara>
        <m:oMath>
          <m:r>
            <m:rPr/>
            <w:rPr>
              <w:rFonts w:ascii="Cambria Math" w:hAnsi="Cambria Math"/>
            </w:rPr>
            <m:t>Y</m:t>
          </m:r>
          <m:r>
            <m:rPr>
              <m:sty m:val="p"/>
            </m:rPr>
            <w:rPr>
              <w:rFonts w:ascii="Cambria Math" w:hAnsi="Cambria Math"/>
            </w:rPr>
            <m:t>=</m:t>
          </m:r>
          <m:bar>
            <m:barPr>
              <m:pos m:val="top"/>
              <m:ctrlPr>
                <w:rPr>
                  <w:rFonts w:ascii="Cambria Math" w:hAnsi="Cambria Math"/>
                </w:rPr>
              </m:ctrlPr>
            </m:barPr>
            <m:e>
              <m:r>
                <m:rPr/>
                <w:rPr>
                  <w:rFonts w:ascii="Cambria Math" w:hAnsi="Cambria Math"/>
                </w:rPr>
                <m:t>A</m:t>
              </m:r>
              <m:ctrlPr>
                <w:rPr>
                  <w:rFonts w:ascii="Cambria Math" w:hAnsi="Cambria Math"/>
                </w:rPr>
              </m:ctrlPr>
            </m:e>
          </m:bar>
          <m:r>
            <m:rPr>
              <m:sty m:val="p"/>
            </m:rPr>
            <w:rPr>
              <w:rFonts w:ascii="Cambria Math" w:hAnsi="Cambria Math"/>
            </w:rPr>
            <m:t>+</m:t>
          </m:r>
          <m:r>
            <m:rPr/>
            <w:rPr>
              <w:rFonts w:ascii="Cambria Math" w:hAnsi="Cambria Math"/>
            </w:rPr>
            <m:t>B</m:t>
          </m:r>
          <m:bar>
            <m:barPr>
              <m:pos m:val="top"/>
              <m:ctrlPr>
                <w:rPr>
                  <w:rFonts w:ascii="Cambria Math" w:hAnsi="Cambria Math"/>
                </w:rPr>
              </m:ctrlPr>
            </m:barPr>
            <m:e>
              <m:r>
                <m:rPr/>
                <w:rPr>
                  <w:rFonts w:ascii="Cambria Math" w:hAnsi="Cambria Math"/>
                </w:rPr>
                <m:t>C</m:t>
              </m:r>
              <m:ctrlPr>
                <w:rPr>
                  <w:rFonts w:ascii="Cambria Math" w:hAnsi="Cambria Math"/>
                </w:rPr>
              </m:ctrlPr>
            </m:e>
          </m:bar>
          <m:r>
            <m:rPr/>
            <w:rPr>
              <w:rFonts w:ascii="Cambria Math" w:hAnsi="Cambria Math"/>
            </w:rPr>
            <m:t>D</m:t>
          </m:r>
        </m:oMath>
      </m:oMathPara>
    </w:p>
    <w:p w14:paraId="2FB84956">
      <w:pPr>
        <w:spacing w:before="60" w:after="60" w:line="400" w:lineRule="exact"/>
        <w:ind w:firstLine="420"/>
        <w:jc w:val="both"/>
      </w:pPr>
      <w:r>
        <w:rPr>
          <w:rFonts w:hint="eastAsia"/>
        </w:rPr>
        <w:t>2</w:t>
      </w:r>
      <w:r>
        <w:t>.工程应用要点</w:t>
      </w:r>
    </w:p>
    <w:p w14:paraId="4BE22B61">
      <w:pPr>
        <w:spacing w:before="60" w:after="60" w:line="400" w:lineRule="exact"/>
        <w:ind w:firstLine="420"/>
        <w:jc w:val="both"/>
      </w:pPr>
      <w:r>
        <w:t>消去法的核心是识别“一个与项的整体，是另一个与项的一个反变量因子”的关系，对于复杂表达式，可先锁定单个变量的与项，再寻找包含其反变量的长与项，直接消去冗余因子。在实际电路设计中，每消去一个冗余变量，就可以减少对应与门的一个输入端，简化电路的接线设计，降低信号传输的接线复杂度。</w:t>
      </w:r>
    </w:p>
    <w:p w14:paraId="26979B7E">
      <w:pPr>
        <w:spacing w:before="60" w:after="60" w:line="400" w:lineRule="exact"/>
        <w:ind w:firstLine="420"/>
        <w:jc w:val="both"/>
        <w:rPr>
          <w:b/>
          <w:bCs/>
        </w:rPr>
      </w:pPr>
      <w:r>
        <w:rPr>
          <w:b/>
          <w:bCs/>
        </w:rPr>
        <w:t>四、配项法</w:t>
      </w:r>
    </w:p>
    <w:p w14:paraId="21350093">
      <w:pPr>
        <w:spacing w:before="60" w:after="60" w:line="400" w:lineRule="exact"/>
        <w:ind w:firstLine="420"/>
        <w:jc w:val="both"/>
      </w:pPr>
      <w:r>
        <w:t>1.核心原理与公式依据</w:t>
      </w:r>
    </w:p>
    <w:p w14:paraId="4E34D2A8">
      <w:pPr>
        <w:spacing w:before="60" w:after="60" w:line="400" w:lineRule="exact"/>
        <w:ind w:firstLine="420"/>
        <w:jc w:val="both"/>
      </w:pPr>
      <w:r>
        <w:t>配项法是公式化简法中的辅助方法，核心依据是互补律</w:t>
      </w:r>
      <m:oMath>
        <m:r>
          <m:rPr/>
          <w:rPr>
            <w:rFonts w:ascii="Cambria Math" w:hAnsi="Cambria Math"/>
          </w:rPr>
          <m:t>A</m:t>
        </m:r>
        <m:r>
          <m:rPr>
            <m:sty m:val="p"/>
          </m:rPr>
          <w:rPr>
            <w:rFonts w:ascii="Cambria Math" w:hAnsi="Cambria Math"/>
          </w:rPr>
          <m:t>+</m:t>
        </m:r>
        <m:bar>
          <m:barPr>
            <m:pos m:val="top"/>
            <m:ctrlPr>
              <w:rPr>
                <w:rFonts w:ascii="Cambria Math" w:hAnsi="Cambria Math"/>
              </w:rPr>
            </m:ctrlPr>
          </m:barPr>
          <m:e>
            <m:r>
              <m:rPr/>
              <w:rPr>
                <w:rFonts w:ascii="Cambria Math" w:hAnsi="Cambria Math"/>
              </w:rPr>
              <m:t>A</m:t>
            </m:r>
            <m:ctrlPr>
              <w:rPr>
                <w:rFonts w:ascii="Cambria Math" w:hAnsi="Cambria Math"/>
              </w:rPr>
            </m:ctrlPr>
          </m:e>
        </m:bar>
        <m:r>
          <m:rPr>
            <m:sty m:val="p"/>
          </m:rPr>
          <w:rPr>
            <w:rFonts w:ascii="Cambria Math" w:hAnsi="Cambria Math"/>
          </w:rPr>
          <m:t>=1</m:t>
        </m:r>
      </m:oMath>
      <w:r>
        <w:t>和重叠律</w:t>
      </w:r>
      <m:oMath>
        <m:r>
          <m:rPr/>
          <w:rPr>
            <w:rFonts w:ascii="Cambria Math" w:hAnsi="Cambria Math"/>
          </w:rPr>
          <m:t>A</m:t>
        </m:r>
        <m:r>
          <m:rPr>
            <m:sty m:val="p"/>
          </m:rPr>
          <w:rPr>
            <w:rFonts w:ascii="Cambria Math" w:hAnsi="Cambria Math"/>
          </w:rPr>
          <m:t>+</m:t>
        </m:r>
        <m:r>
          <m:rPr/>
          <w:rPr>
            <w:rFonts w:ascii="Cambria Math" w:hAnsi="Cambria Math"/>
          </w:rPr>
          <m:t>A</m:t>
        </m:r>
        <m:r>
          <m:rPr>
            <m:sty m:val="p"/>
          </m:rPr>
          <w:rPr>
            <w:rFonts w:ascii="Cambria Math" w:hAnsi="Cambria Math"/>
          </w:rPr>
          <m:t>=</m:t>
        </m:r>
        <m:r>
          <m:rPr/>
          <w:rPr>
            <w:rFonts w:ascii="Cambria Math" w:hAnsi="Cambria Math"/>
          </w:rPr>
          <m:t>A</m:t>
        </m:r>
      </m:oMath>
      <w:r>
        <w:t>，核心逻辑为：当逻辑函数无法通过前三种方法直接化简时，可通过给某个与项乘以</w:t>
      </w:r>
      <m:oMath>
        <m:r>
          <m:rPr/>
          <w:rPr>
            <w:rFonts w:ascii="Cambria Math" w:hAnsi="Cambria Math"/>
          </w:rPr>
          <m:t>A</m:t>
        </m:r>
        <m:r>
          <m:rPr>
            <m:sty m:val="p"/>
          </m:rPr>
          <w:rPr>
            <w:rFonts w:ascii="Cambria Math" w:hAnsi="Cambria Math"/>
          </w:rPr>
          <m:t>+</m:t>
        </m:r>
        <m:bar>
          <m:barPr>
            <m:pos m:val="top"/>
            <m:ctrlPr>
              <w:rPr>
                <w:rFonts w:ascii="Cambria Math" w:hAnsi="Cambria Math"/>
              </w:rPr>
            </m:ctrlPr>
          </m:barPr>
          <m:e>
            <m:r>
              <m:rPr/>
              <w:rPr>
                <w:rFonts w:ascii="Cambria Math" w:hAnsi="Cambria Math"/>
              </w:rPr>
              <m:t>A</m:t>
            </m:r>
            <m:ctrlPr>
              <w:rPr>
                <w:rFonts w:ascii="Cambria Math" w:hAnsi="Cambria Math"/>
              </w:rPr>
            </m:ctrlPr>
          </m:e>
        </m:bar>
      </m:oMath>
      <w:r>
        <w:t>（等于1，不改变表达式的逻辑功能），将一个与项拆分为两个与项，再结合前三种方法完成化简；也可通过重叠律，在表达式中重复加入某个与项，再分别与其他与项合并化简。</w:t>
      </w:r>
    </w:p>
    <w:p w14:paraId="1CAC5013">
      <w:pPr>
        <w:spacing w:before="60" w:after="60" w:line="400" w:lineRule="exact"/>
        <w:ind w:firstLine="420"/>
        <w:jc w:val="both"/>
      </w:pPr>
      <w:r>
        <w:t>配项法的核心作用，是解决前三种方法无法直接处理的复杂逻辑函数，通过“先拆分、后化简”的方式，实现冗余项与冗余变量的消去。需要特别注意的是，配项法仅适用于前三种方法无法化简的场景，不可随意配项，否则会增加表达式的复杂度。</w:t>
      </w:r>
    </w:p>
    <w:p w14:paraId="5B82446E">
      <w:pPr>
        <w:spacing w:before="60" w:after="60" w:line="400" w:lineRule="exact"/>
        <w:ind w:firstLine="420"/>
        <w:jc w:val="both"/>
      </w:pPr>
      <w:r>
        <w:t>示例1：基础配项化简逻辑函数</w:t>
      </w:r>
      <m:oMath>
        <m:r>
          <m:rPr/>
          <w:rPr>
            <w:rFonts w:ascii="Cambria Math" w:hAnsi="Cambria Math"/>
          </w:rPr>
          <m:t>Y</m:t>
        </m:r>
        <m:r>
          <m:rPr>
            <m:sty m:val="p"/>
          </m:rPr>
          <w:rPr>
            <w:rFonts w:ascii="Cambria Math" w:hAnsi="Cambria Math"/>
          </w:rPr>
          <m:t>=</m:t>
        </m:r>
        <m:r>
          <m:rPr/>
          <w:rPr>
            <w:rFonts w:ascii="Cambria Math" w:hAnsi="Cambria Math"/>
          </w:rPr>
          <m:t>AB</m:t>
        </m:r>
        <m:r>
          <m:rPr>
            <m:sty m:val="p"/>
          </m:rPr>
          <w:rPr>
            <w:rFonts w:ascii="Cambria Math" w:hAnsi="Cambria Math"/>
          </w:rPr>
          <m:t>+</m:t>
        </m:r>
        <m:bar>
          <m:barPr>
            <m:pos m:val="top"/>
            <m:ctrlPr>
              <w:rPr>
                <w:rFonts w:ascii="Cambria Math" w:hAnsi="Cambria Math"/>
              </w:rPr>
            </m:ctrlPr>
          </m:barPr>
          <m:e>
            <m:r>
              <m:rPr/>
              <w:rPr>
                <w:rFonts w:ascii="Cambria Math" w:hAnsi="Cambria Math"/>
              </w:rPr>
              <m:t>A</m:t>
            </m:r>
            <m:ctrlPr>
              <w:rPr>
                <w:rFonts w:ascii="Cambria Math" w:hAnsi="Cambria Math"/>
              </w:rPr>
            </m:ctrlPr>
          </m:e>
        </m:bar>
        <m:r>
          <m:rPr/>
          <w:rPr>
            <w:rFonts w:ascii="Cambria Math" w:hAnsi="Cambria Math"/>
          </w:rPr>
          <m:t>C</m:t>
        </m:r>
        <m:r>
          <m:rPr>
            <m:sty m:val="p"/>
          </m:rPr>
          <w:rPr>
            <w:rFonts w:ascii="Cambria Math" w:hAnsi="Cambria Math"/>
          </w:rPr>
          <m:t>+</m:t>
        </m:r>
        <m:r>
          <m:rPr/>
          <w:rPr>
            <w:rFonts w:ascii="Cambria Math" w:hAnsi="Cambria Math"/>
          </w:rPr>
          <m:t>BC</m:t>
        </m:r>
      </m:oMath>
    </w:p>
    <w:p w14:paraId="2F882227">
      <w:pPr>
        <w:spacing w:before="60" w:after="60" w:line="400" w:lineRule="exact"/>
        <w:ind w:firstLine="420"/>
        <w:jc w:val="both"/>
      </w:pPr>
      <w:r>
        <w:t>化简过程：该表达式无法通过并项、吸收、消去法直接化简，观察到第三项</w:t>
      </w:r>
      <m:oMath>
        <m:r>
          <m:rPr/>
          <w:rPr>
            <w:rFonts w:ascii="Cambria Math" w:hAnsi="Cambria Math"/>
          </w:rPr>
          <m:t>BC</m:t>
        </m:r>
      </m:oMath>
      <w:r>
        <w:t>，可通过互补律配项，乘以</w:t>
      </w:r>
      <m:oMath>
        <m:r>
          <m:rPr/>
          <w:rPr>
            <w:rFonts w:ascii="Cambria Math" w:hAnsi="Cambria Math"/>
          </w:rPr>
          <m:t>A</m:t>
        </m:r>
        <m:r>
          <m:rPr>
            <m:sty m:val="p"/>
          </m:rPr>
          <w:rPr>
            <w:rFonts w:ascii="Cambria Math" w:hAnsi="Cambria Math"/>
          </w:rPr>
          <m:t>+</m:t>
        </m:r>
        <m:bar>
          <m:barPr>
            <m:pos m:val="top"/>
            <m:ctrlPr>
              <w:rPr>
                <w:rFonts w:ascii="Cambria Math" w:hAnsi="Cambria Math"/>
              </w:rPr>
            </m:ctrlPr>
          </m:barPr>
          <m:e>
            <m:r>
              <m:rPr/>
              <w:rPr>
                <w:rFonts w:ascii="Cambria Math" w:hAnsi="Cambria Math"/>
              </w:rPr>
              <m:t>A</m:t>
            </m:r>
            <m:ctrlPr>
              <w:rPr>
                <w:rFonts w:ascii="Cambria Math" w:hAnsi="Cambria Math"/>
              </w:rPr>
            </m:ctrlPr>
          </m:e>
        </m:bar>
      </m:oMath>
      <w:r>
        <w:t>（等于1），表达式变为：</w:t>
      </w:r>
    </w:p>
    <w:p w14:paraId="521C28A0">
      <w:pPr>
        <w:spacing w:before="60" w:after="60" w:line="400" w:lineRule="exact"/>
        <w:ind w:firstLine="420"/>
        <w:jc w:val="both"/>
      </w:pPr>
      <m:oMathPara>
        <m:oMath>
          <m:r>
            <m:rPr/>
            <w:rPr>
              <w:rFonts w:ascii="Cambria Math" w:hAnsi="Cambria Math"/>
            </w:rPr>
            <m:t>Y</m:t>
          </m:r>
          <m:r>
            <m:rPr>
              <m:sty m:val="p"/>
            </m:rPr>
            <w:rPr>
              <w:rFonts w:ascii="Cambria Math" w:hAnsi="Cambria Math"/>
            </w:rPr>
            <m:t>=</m:t>
          </m:r>
          <m:r>
            <m:rPr/>
            <w:rPr>
              <w:rFonts w:ascii="Cambria Math" w:hAnsi="Cambria Math"/>
            </w:rPr>
            <m:t>AB</m:t>
          </m:r>
          <m:r>
            <m:rPr>
              <m:sty m:val="p"/>
            </m:rPr>
            <w:rPr>
              <w:rFonts w:ascii="Cambria Math" w:hAnsi="Cambria Math"/>
            </w:rPr>
            <m:t>+</m:t>
          </m:r>
          <m:bar>
            <m:barPr>
              <m:pos m:val="top"/>
              <m:ctrlPr>
                <w:rPr>
                  <w:rFonts w:ascii="Cambria Math" w:hAnsi="Cambria Math"/>
                </w:rPr>
              </m:ctrlPr>
            </m:barPr>
            <m:e>
              <m:r>
                <m:rPr/>
                <w:rPr>
                  <w:rFonts w:ascii="Cambria Math" w:hAnsi="Cambria Math"/>
                </w:rPr>
                <m:t>A</m:t>
              </m:r>
              <m:ctrlPr>
                <w:rPr>
                  <w:rFonts w:ascii="Cambria Math" w:hAnsi="Cambria Math"/>
                </w:rPr>
              </m:ctrlPr>
            </m:e>
          </m:bar>
          <m:r>
            <m:rPr/>
            <w:rPr>
              <w:rFonts w:ascii="Cambria Math" w:hAnsi="Cambria Math"/>
            </w:rPr>
            <m:t>C</m:t>
          </m:r>
          <m:r>
            <m:rPr>
              <m:sty m:val="p"/>
            </m:rPr>
            <w:rPr>
              <w:rFonts w:ascii="Cambria Math" w:hAnsi="Cambria Math"/>
            </w:rPr>
            <m:t>+</m:t>
          </m:r>
          <m:r>
            <m:rPr/>
            <w:rPr>
              <w:rFonts w:ascii="Cambria Math" w:hAnsi="Cambria Math"/>
            </w:rPr>
            <m:t>BC</m:t>
          </m:r>
          <m:d>
            <m:dPr>
              <m:ctrlPr>
                <w:rPr>
                  <w:rFonts w:ascii="Cambria Math" w:hAnsi="Cambria Math"/>
                </w:rPr>
              </m:ctrlPr>
            </m:dPr>
            <m:e>
              <m:r>
                <m:rPr/>
                <w:rPr>
                  <w:rFonts w:ascii="Cambria Math" w:hAnsi="Cambria Math"/>
                </w:rPr>
                <m:t>A</m:t>
              </m:r>
              <m:r>
                <m:rPr>
                  <m:sty m:val="p"/>
                </m:rPr>
                <w:rPr>
                  <w:rFonts w:ascii="Cambria Math" w:hAnsi="Cambria Math"/>
                </w:rPr>
                <m:t>+</m:t>
              </m:r>
              <m:bar>
                <m:barPr>
                  <m:pos m:val="top"/>
                  <m:ctrlPr>
                    <w:rPr>
                      <w:rFonts w:ascii="Cambria Math" w:hAnsi="Cambria Math"/>
                    </w:rPr>
                  </m:ctrlPr>
                </m:barPr>
                <m:e>
                  <m:r>
                    <m:rPr/>
                    <w:rPr>
                      <w:rFonts w:ascii="Cambria Math" w:hAnsi="Cambria Math"/>
                    </w:rPr>
                    <m:t>A</m:t>
                  </m:r>
                  <m:ctrlPr>
                    <w:rPr>
                      <w:rFonts w:ascii="Cambria Math" w:hAnsi="Cambria Math"/>
                    </w:rPr>
                  </m:ctrlPr>
                </m:e>
              </m:bar>
              <m:ctrlPr>
                <w:rPr>
                  <w:rFonts w:ascii="Cambria Math" w:hAnsi="Cambria Math"/>
                </w:rPr>
              </m:ctrlPr>
            </m:e>
          </m:d>
          <m:r>
            <m:rPr>
              <m:sty m:val="p"/>
            </m:rPr>
            <w:rPr>
              <w:rFonts w:ascii="Cambria Math" w:hAnsi="Cambria Math"/>
            </w:rPr>
            <m:t>=</m:t>
          </m:r>
          <m:r>
            <m:rPr/>
            <w:rPr>
              <w:rFonts w:ascii="Cambria Math" w:hAnsi="Cambria Math"/>
            </w:rPr>
            <m:t>AB</m:t>
          </m:r>
          <m:r>
            <m:rPr>
              <m:sty m:val="p"/>
            </m:rPr>
            <w:rPr>
              <w:rFonts w:ascii="Cambria Math" w:hAnsi="Cambria Math"/>
            </w:rPr>
            <m:t>+</m:t>
          </m:r>
          <m:bar>
            <m:barPr>
              <m:pos m:val="top"/>
              <m:ctrlPr>
                <w:rPr>
                  <w:rFonts w:ascii="Cambria Math" w:hAnsi="Cambria Math"/>
                </w:rPr>
              </m:ctrlPr>
            </m:barPr>
            <m:e>
              <m:r>
                <m:rPr/>
                <w:rPr>
                  <w:rFonts w:ascii="Cambria Math" w:hAnsi="Cambria Math"/>
                </w:rPr>
                <m:t>A</m:t>
              </m:r>
              <m:ctrlPr>
                <w:rPr>
                  <w:rFonts w:ascii="Cambria Math" w:hAnsi="Cambria Math"/>
                </w:rPr>
              </m:ctrlPr>
            </m:e>
          </m:bar>
          <m:r>
            <m:rPr/>
            <w:rPr>
              <w:rFonts w:ascii="Cambria Math" w:hAnsi="Cambria Math"/>
            </w:rPr>
            <m:t>C</m:t>
          </m:r>
          <m:r>
            <m:rPr>
              <m:sty m:val="p"/>
            </m:rPr>
            <w:rPr>
              <w:rFonts w:ascii="Cambria Math" w:hAnsi="Cambria Math"/>
            </w:rPr>
            <m:t>+</m:t>
          </m:r>
          <m:r>
            <m:rPr/>
            <w:rPr>
              <w:rFonts w:ascii="Cambria Math" w:hAnsi="Cambria Math"/>
            </w:rPr>
            <m:t>ABC</m:t>
          </m:r>
          <m:r>
            <m:rPr>
              <m:sty m:val="p"/>
            </m:rPr>
            <w:rPr>
              <w:rFonts w:ascii="Cambria Math" w:hAnsi="Cambria Math"/>
            </w:rPr>
            <m:t>+</m:t>
          </m:r>
          <m:bar>
            <m:barPr>
              <m:pos m:val="top"/>
              <m:ctrlPr>
                <w:rPr>
                  <w:rFonts w:ascii="Cambria Math" w:hAnsi="Cambria Math"/>
                </w:rPr>
              </m:ctrlPr>
            </m:barPr>
            <m:e>
              <m:r>
                <m:rPr/>
                <w:rPr>
                  <w:rFonts w:ascii="Cambria Math" w:hAnsi="Cambria Math"/>
                </w:rPr>
                <m:t>A</m:t>
              </m:r>
              <m:ctrlPr>
                <w:rPr>
                  <w:rFonts w:ascii="Cambria Math" w:hAnsi="Cambria Math"/>
                </w:rPr>
              </m:ctrlPr>
            </m:e>
          </m:bar>
          <m:r>
            <m:rPr/>
            <w:rPr>
              <w:rFonts w:ascii="Cambria Math" w:hAnsi="Cambria Math"/>
            </w:rPr>
            <m:t>BC</m:t>
          </m:r>
        </m:oMath>
      </m:oMathPara>
    </w:p>
    <w:p w14:paraId="1493051E">
      <w:pPr>
        <w:spacing w:before="60" w:after="60" w:line="400" w:lineRule="exact"/>
        <w:ind w:firstLine="420"/>
        <w:jc w:val="both"/>
      </w:pPr>
      <w:r>
        <w:t>再通过吸收法，</w:t>
      </w:r>
      <m:oMath>
        <m:r>
          <m:rPr/>
          <w:rPr>
            <w:rFonts w:ascii="Cambria Math" w:hAnsi="Cambria Math"/>
          </w:rPr>
          <m:t>AB</m:t>
        </m:r>
      </m:oMath>
      <w:r>
        <w:t>吸收</w:t>
      </w:r>
      <m:oMath>
        <m:r>
          <m:rPr/>
          <w:rPr>
            <w:rFonts w:ascii="Cambria Math" w:hAnsi="Cambria Math"/>
          </w:rPr>
          <m:t>ABC</m:t>
        </m:r>
      </m:oMath>
      <w:r>
        <w:t>，</w:t>
      </w:r>
      <m:oMath>
        <m:bar>
          <m:barPr>
            <m:pos m:val="top"/>
            <m:ctrlPr>
              <w:rPr>
                <w:rFonts w:ascii="Cambria Math" w:hAnsi="Cambria Math"/>
              </w:rPr>
            </m:ctrlPr>
          </m:barPr>
          <m:e>
            <m:r>
              <m:rPr/>
              <w:rPr>
                <w:rFonts w:ascii="Cambria Math" w:hAnsi="Cambria Math"/>
              </w:rPr>
              <m:t>A</m:t>
            </m:r>
            <m:ctrlPr>
              <w:rPr>
                <w:rFonts w:ascii="Cambria Math" w:hAnsi="Cambria Math"/>
              </w:rPr>
            </m:ctrlPr>
          </m:e>
        </m:bar>
        <m:r>
          <m:rPr/>
          <w:rPr>
            <w:rFonts w:ascii="Cambria Math" w:hAnsi="Cambria Math"/>
          </w:rPr>
          <m:t>C</m:t>
        </m:r>
      </m:oMath>
      <w:r>
        <w:t>吸收</w:t>
      </w:r>
      <m:oMath>
        <m:bar>
          <m:barPr>
            <m:pos m:val="top"/>
            <m:ctrlPr>
              <w:rPr>
                <w:rFonts w:ascii="Cambria Math" w:hAnsi="Cambria Math"/>
              </w:rPr>
            </m:ctrlPr>
          </m:barPr>
          <m:e>
            <m:r>
              <m:rPr/>
              <w:rPr>
                <w:rFonts w:ascii="Cambria Math" w:hAnsi="Cambria Math"/>
              </w:rPr>
              <m:t>A</m:t>
            </m:r>
            <m:ctrlPr>
              <w:rPr>
                <w:rFonts w:ascii="Cambria Math" w:hAnsi="Cambria Math"/>
              </w:rPr>
            </m:ctrlPr>
          </m:e>
        </m:bar>
        <m:r>
          <m:rPr/>
          <w:rPr>
            <w:rFonts w:ascii="Cambria Math" w:hAnsi="Cambria Math"/>
          </w:rPr>
          <m:t>BC</m:t>
        </m:r>
      </m:oMath>
      <w:r>
        <w:t>，最终得到最简表达式：</w:t>
      </w:r>
    </w:p>
    <w:p w14:paraId="1AB8B333">
      <w:pPr>
        <w:spacing w:before="60" w:after="60" w:line="400" w:lineRule="exact"/>
        <w:ind w:firstLine="420"/>
        <w:jc w:val="both"/>
      </w:pPr>
      <m:oMathPara>
        <m:oMath>
          <m:r>
            <m:rPr/>
            <w:rPr>
              <w:rFonts w:ascii="Cambria Math" w:hAnsi="Cambria Math"/>
            </w:rPr>
            <m:t>Y</m:t>
          </m:r>
          <m:r>
            <m:rPr>
              <m:sty m:val="p"/>
            </m:rPr>
            <w:rPr>
              <w:rFonts w:ascii="Cambria Math" w:hAnsi="Cambria Math"/>
            </w:rPr>
            <m:t>=</m:t>
          </m:r>
          <m:r>
            <m:rPr/>
            <w:rPr>
              <w:rFonts w:ascii="Cambria Math" w:hAnsi="Cambria Math"/>
            </w:rPr>
            <m:t>AB</m:t>
          </m:r>
          <m:r>
            <m:rPr>
              <m:sty m:val="p"/>
            </m:rPr>
            <w:rPr>
              <w:rFonts w:ascii="Cambria Math" w:hAnsi="Cambria Math"/>
            </w:rPr>
            <m:t>+</m:t>
          </m:r>
          <m:bar>
            <m:barPr>
              <m:pos m:val="top"/>
              <m:ctrlPr>
                <w:rPr>
                  <w:rFonts w:ascii="Cambria Math" w:hAnsi="Cambria Math"/>
                </w:rPr>
              </m:ctrlPr>
            </m:barPr>
            <m:e>
              <m:r>
                <m:rPr/>
                <w:rPr>
                  <w:rFonts w:ascii="Cambria Math" w:hAnsi="Cambria Math"/>
                </w:rPr>
                <m:t>A</m:t>
              </m:r>
              <m:ctrlPr>
                <w:rPr>
                  <w:rFonts w:ascii="Cambria Math" w:hAnsi="Cambria Math"/>
                </w:rPr>
              </m:ctrlPr>
            </m:e>
          </m:bar>
          <m:r>
            <m:rPr/>
            <w:rPr>
              <w:rFonts w:ascii="Cambria Math" w:hAnsi="Cambria Math"/>
            </w:rPr>
            <m:t>C</m:t>
          </m:r>
        </m:oMath>
      </m:oMathPara>
    </w:p>
    <w:p w14:paraId="6738064B">
      <w:pPr>
        <w:spacing w:before="60" w:after="60" w:line="400" w:lineRule="exact"/>
        <w:ind w:firstLine="420"/>
        <w:jc w:val="both"/>
      </w:pPr>
      <w:r>
        <w:t>示例2：重叠律配项化简逻辑函数</w:t>
      </w:r>
      <m:oMath>
        <m:r>
          <m:rPr/>
          <w:rPr>
            <w:rFonts w:ascii="Cambria Math" w:hAnsi="Cambria Math"/>
          </w:rPr>
          <m:t>Y</m:t>
        </m:r>
        <m:r>
          <m:rPr>
            <m:sty m:val="p"/>
          </m:rPr>
          <w:rPr>
            <w:rFonts w:ascii="Cambria Math" w:hAnsi="Cambria Math"/>
          </w:rPr>
          <m:t>=</m:t>
        </m:r>
        <m:r>
          <m:rPr/>
          <w:rPr>
            <w:rFonts w:ascii="Cambria Math" w:hAnsi="Cambria Math"/>
          </w:rPr>
          <m:t>A</m:t>
        </m:r>
        <m:bar>
          <m:barPr>
            <m:pos m:val="top"/>
            <m:ctrlPr>
              <w:rPr>
                <w:rFonts w:ascii="Cambria Math" w:hAnsi="Cambria Math"/>
              </w:rPr>
            </m:ctrlPr>
          </m:barPr>
          <m:e>
            <m:r>
              <m:rPr/>
              <w:rPr>
                <w:rFonts w:ascii="Cambria Math" w:hAnsi="Cambria Math"/>
              </w:rPr>
              <m:t>B</m:t>
            </m:r>
            <m:ctrlPr>
              <w:rPr>
                <w:rFonts w:ascii="Cambria Math" w:hAnsi="Cambria Math"/>
              </w:rPr>
            </m:ctrlPr>
          </m:e>
        </m:bar>
        <m:r>
          <m:rPr>
            <m:sty m:val="p"/>
          </m:rPr>
          <w:rPr>
            <w:rFonts w:ascii="Cambria Math" w:hAnsi="Cambria Math"/>
          </w:rPr>
          <m:t>+</m:t>
        </m:r>
        <m:bar>
          <m:barPr>
            <m:pos m:val="top"/>
            <m:ctrlPr>
              <w:rPr>
                <w:rFonts w:ascii="Cambria Math" w:hAnsi="Cambria Math"/>
              </w:rPr>
            </m:ctrlPr>
          </m:barPr>
          <m:e>
            <m:r>
              <m:rPr/>
              <w:rPr>
                <w:rFonts w:ascii="Cambria Math" w:hAnsi="Cambria Math"/>
              </w:rPr>
              <m:t>A</m:t>
            </m:r>
            <m:ctrlPr>
              <w:rPr>
                <w:rFonts w:ascii="Cambria Math" w:hAnsi="Cambria Math"/>
              </w:rPr>
            </m:ctrlPr>
          </m:e>
        </m:bar>
        <m:r>
          <m:rPr/>
          <w:rPr>
            <w:rFonts w:ascii="Cambria Math" w:hAnsi="Cambria Math"/>
          </w:rPr>
          <m:t>B</m:t>
        </m:r>
        <m:r>
          <m:rPr>
            <m:sty m:val="p"/>
          </m:rPr>
          <w:rPr>
            <w:rFonts w:ascii="Cambria Math" w:hAnsi="Cambria Math"/>
          </w:rPr>
          <m:t>+</m:t>
        </m:r>
        <m:r>
          <m:rPr/>
          <w:rPr>
            <w:rFonts w:ascii="Cambria Math" w:hAnsi="Cambria Math"/>
          </w:rPr>
          <m:t>AB</m:t>
        </m:r>
        <m:r>
          <m:rPr>
            <m:sty m:val="p"/>
          </m:rPr>
          <w:rPr>
            <w:rFonts w:ascii="Cambria Math" w:hAnsi="Cambria Math"/>
          </w:rPr>
          <m:t>+</m:t>
        </m:r>
        <m:bar>
          <m:barPr>
            <m:pos m:val="top"/>
            <m:ctrlPr>
              <w:rPr>
                <w:rFonts w:ascii="Cambria Math" w:hAnsi="Cambria Math"/>
              </w:rPr>
            </m:ctrlPr>
          </m:barPr>
          <m:e>
            <m:r>
              <m:rPr/>
              <w:rPr>
                <w:rFonts w:ascii="Cambria Math" w:hAnsi="Cambria Math"/>
              </w:rPr>
              <m:t>A</m:t>
            </m:r>
            <m:ctrlPr>
              <w:rPr>
                <w:rFonts w:ascii="Cambria Math" w:hAnsi="Cambria Math"/>
              </w:rPr>
            </m:ctrlPr>
          </m:e>
        </m:bar>
        <m:bar>
          <m:barPr>
            <m:pos m:val="top"/>
            <m:ctrlPr>
              <w:rPr>
                <w:rFonts w:ascii="Cambria Math" w:hAnsi="Cambria Math"/>
              </w:rPr>
            </m:ctrlPr>
          </m:barPr>
          <m:e>
            <m:r>
              <m:rPr/>
              <w:rPr>
                <w:rFonts w:ascii="Cambria Math" w:hAnsi="Cambria Math"/>
              </w:rPr>
              <m:t>B</m:t>
            </m:r>
            <m:ctrlPr>
              <w:rPr>
                <w:rFonts w:ascii="Cambria Math" w:hAnsi="Cambria Math"/>
              </w:rPr>
            </m:ctrlPr>
          </m:e>
        </m:bar>
      </m:oMath>
    </w:p>
    <w:p w14:paraId="6B566680">
      <w:pPr>
        <w:spacing w:before="60" w:after="60" w:line="400" w:lineRule="exact"/>
        <w:ind w:firstLine="420"/>
        <w:jc w:val="both"/>
      </w:pPr>
      <w:r>
        <w:t>化简过程：根据重叠律，</w:t>
      </w:r>
      <m:oMath>
        <m:r>
          <m:rPr/>
          <w:rPr>
            <w:rFonts w:ascii="Cambria Math" w:hAnsi="Cambria Math"/>
          </w:rPr>
          <m:t>AB</m:t>
        </m:r>
        <m:r>
          <m:rPr>
            <m:sty m:val="p"/>
          </m:rPr>
          <w:rPr>
            <w:rFonts w:ascii="Cambria Math" w:hAnsi="Cambria Math"/>
          </w:rPr>
          <m:t>+</m:t>
        </m:r>
        <m:r>
          <m:rPr/>
          <w:rPr>
            <w:rFonts w:ascii="Cambria Math" w:hAnsi="Cambria Math"/>
          </w:rPr>
          <m:t>AB</m:t>
        </m:r>
        <m:r>
          <m:rPr>
            <m:sty m:val="p"/>
          </m:rPr>
          <w:rPr>
            <w:rFonts w:ascii="Cambria Math" w:hAnsi="Cambria Math"/>
          </w:rPr>
          <m:t>=</m:t>
        </m:r>
        <m:r>
          <m:rPr/>
          <w:rPr>
            <w:rFonts w:ascii="Cambria Math" w:hAnsi="Cambria Math"/>
          </w:rPr>
          <m:t>AB</m:t>
        </m:r>
      </m:oMath>
      <w:r>
        <w:t>，</w:t>
      </w:r>
      <m:oMath>
        <m:bar>
          <m:barPr>
            <m:pos m:val="top"/>
            <m:ctrlPr>
              <w:rPr>
                <w:rFonts w:ascii="Cambria Math" w:hAnsi="Cambria Math"/>
              </w:rPr>
            </m:ctrlPr>
          </m:barPr>
          <m:e>
            <m:r>
              <m:rPr/>
              <w:rPr>
                <w:rFonts w:ascii="Cambria Math" w:hAnsi="Cambria Math"/>
              </w:rPr>
              <m:t>A</m:t>
            </m:r>
            <m:ctrlPr>
              <w:rPr>
                <w:rFonts w:ascii="Cambria Math" w:hAnsi="Cambria Math"/>
              </w:rPr>
            </m:ctrlPr>
          </m:e>
        </m:bar>
        <m:bar>
          <m:barPr>
            <m:pos m:val="top"/>
            <m:ctrlPr>
              <w:rPr>
                <w:rFonts w:ascii="Cambria Math" w:hAnsi="Cambria Math"/>
              </w:rPr>
            </m:ctrlPr>
          </m:barPr>
          <m:e>
            <m:r>
              <m:rPr/>
              <w:rPr>
                <w:rFonts w:ascii="Cambria Math" w:hAnsi="Cambria Math"/>
              </w:rPr>
              <m:t>B</m:t>
            </m:r>
            <m:ctrlPr>
              <w:rPr>
                <w:rFonts w:ascii="Cambria Math" w:hAnsi="Cambria Math"/>
              </w:rPr>
            </m:ctrlPr>
          </m:e>
        </m:bar>
        <m:r>
          <m:rPr>
            <m:sty m:val="p"/>
          </m:rPr>
          <w:rPr>
            <w:rFonts w:ascii="Cambria Math" w:hAnsi="Cambria Math"/>
          </w:rPr>
          <m:t>+</m:t>
        </m:r>
        <m:bar>
          <m:barPr>
            <m:pos m:val="top"/>
            <m:ctrlPr>
              <w:rPr>
                <w:rFonts w:ascii="Cambria Math" w:hAnsi="Cambria Math"/>
              </w:rPr>
            </m:ctrlPr>
          </m:barPr>
          <m:e>
            <m:r>
              <m:rPr/>
              <w:rPr>
                <w:rFonts w:ascii="Cambria Math" w:hAnsi="Cambria Math"/>
              </w:rPr>
              <m:t>A</m:t>
            </m:r>
            <m:ctrlPr>
              <w:rPr>
                <w:rFonts w:ascii="Cambria Math" w:hAnsi="Cambria Math"/>
              </w:rPr>
            </m:ctrlPr>
          </m:e>
        </m:bar>
        <m:bar>
          <m:barPr>
            <m:pos m:val="top"/>
            <m:ctrlPr>
              <w:rPr>
                <w:rFonts w:ascii="Cambria Math" w:hAnsi="Cambria Math"/>
              </w:rPr>
            </m:ctrlPr>
          </m:barPr>
          <m:e>
            <m:r>
              <m:rPr/>
              <w:rPr>
                <w:rFonts w:ascii="Cambria Math" w:hAnsi="Cambria Math"/>
              </w:rPr>
              <m:t>B</m:t>
            </m:r>
            <m:ctrlPr>
              <w:rPr>
                <w:rFonts w:ascii="Cambria Math" w:hAnsi="Cambria Math"/>
              </w:rPr>
            </m:ctrlPr>
          </m:e>
        </m:bar>
        <m:r>
          <m:rPr>
            <m:sty m:val="p"/>
          </m:rPr>
          <w:rPr>
            <w:rFonts w:ascii="Cambria Math" w:hAnsi="Cambria Math"/>
          </w:rPr>
          <m:t>=</m:t>
        </m:r>
        <m:bar>
          <m:barPr>
            <m:pos m:val="top"/>
            <m:ctrlPr>
              <w:rPr>
                <w:rFonts w:ascii="Cambria Math" w:hAnsi="Cambria Math"/>
              </w:rPr>
            </m:ctrlPr>
          </m:barPr>
          <m:e>
            <m:r>
              <m:rPr/>
              <w:rPr>
                <w:rFonts w:ascii="Cambria Math" w:hAnsi="Cambria Math"/>
              </w:rPr>
              <m:t>A</m:t>
            </m:r>
            <m:ctrlPr>
              <w:rPr>
                <w:rFonts w:ascii="Cambria Math" w:hAnsi="Cambria Math"/>
              </w:rPr>
            </m:ctrlPr>
          </m:e>
        </m:bar>
        <m:bar>
          <m:barPr>
            <m:pos m:val="top"/>
            <m:ctrlPr>
              <w:rPr>
                <w:rFonts w:ascii="Cambria Math" w:hAnsi="Cambria Math"/>
              </w:rPr>
            </m:ctrlPr>
          </m:barPr>
          <m:e>
            <m:r>
              <m:rPr/>
              <w:rPr>
                <w:rFonts w:ascii="Cambria Math" w:hAnsi="Cambria Math"/>
              </w:rPr>
              <m:t>B</m:t>
            </m:r>
            <m:ctrlPr>
              <w:rPr>
                <w:rFonts w:ascii="Cambria Math" w:hAnsi="Cambria Math"/>
              </w:rPr>
            </m:ctrlPr>
          </m:e>
        </m:bar>
      </m:oMath>
      <w:r>
        <w:t>，因此可在表达式中重复加入</w:t>
      </w:r>
      <m:oMath>
        <m:r>
          <m:rPr/>
          <w:rPr>
            <w:rFonts w:ascii="Cambria Math" w:hAnsi="Cambria Math"/>
          </w:rPr>
          <m:t>AB</m:t>
        </m:r>
      </m:oMath>
      <w:r>
        <w:t>和</w:t>
      </w:r>
      <m:oMath>
        <m:bar>
          <m:barPr>
            <m:pos m:val="top"/>
            <m:ctrlPr>
              <w:rPr>
                <w:rFonts w:ascii="Cambria Math" w:hAnsi="Cambria Math"/>
              </w:rPr>
            </m:ctrlPr>
          </m:barPr>
          <m:e>
            <m:r>
              <m:rPr/>
              <w:rPr>
                <w:rFonts w:ascii="Cambria Math" w:hAnsi="Cambria Math"/>
              </w:rPr>
              <m:t>A</m:t>
            </m:r>
            <m:ctrlPr>
              <w:rPr>
                <w:rFonts w:ascii="Cambria Math" w:hAnsi="Cambria Math"/>
              </w:rPr>
            </m:ctrlPr>
          </m:e>
        </m:bar>
        <m:bar>
          <m:barPr>
            <m:pos m:val="top"/>
            <m:ctrlPr>
              <w:rPr>
                <w:rFonts w:ascii="Cambria Math" w:hAnsi="Cambria Math"/>
              </w:rPr>
            </m:ctrlPr>
          </m:barPr>
          <m:e>
            <m:r>
              <m:rPr/>
              <w:rPr>
                <w:rFonts w:ascii="Cambria Math" w:hAnsi="Cambria Math"/>
              </w:rPr>
              <m:t>B</m:t>
            </m:r>
            <m:ctrlPr>
              <w:rPr>
                <w:rFonts w:ascii="Cambria Math" w:hAnsi="Cambria Math"/>
              </w:rPr>
            </m:ctrlPr>
          </m:e>
        </m:bar>
      </m:oMath>
      <w:r>
        <w:t>，表达式变为：</w:t>
      </w:r>
    </w:p>
    <w:p w14:paraId="26872496">
      <w:pPr>
        <w:spacing w:before="60" w:after="60" w:line="400" w:lineRule="exact"/>
        <w:ind w:firstLine="420"/>
        <w:jc w:val="both"/>
      </w:pPr>
      <m:oMathPara>
        <m:oMath>
          <m:r>
            <m:rPr/>
            <w:rPr>
              <w:rFonts w:ascii="Cambria Math" w:hAnsi="Cambria Math"/>
            </w:rPr>
            <m:t>Y</m:t>
          </m:r>
          <m:r>
            <m:rPr>
              <m:sty m:val="p"/>
            </m:rPr>
            <w:rPr>
              <w:rFonts w:ascii="Cambria Math" w:hAnsi="Cambria Math"/>
            </w:rPr>
            <m:t>=</m:t>
          </m:r>
          <m:d>
            <m:dPr>
              <m:ctrlPr>
                <w:rPr>
                  <w:rFonts w:ascii="Cambria Math" w:hAnsi="Cambria Math"/>
                </w:rPr>
              </m:ctrlPr>
            </m:dPr>
            <m:e>
              <m:r>
                <m:rPr/>
                <w:rPr>
                  <w:rFonts w:ascii="Cambria Math" w:hAnsi="Cambria Math"/>
                </w:rPr>
                <m:t>A</m:t>
              </m:r>
              <m:bar>
                <m:barPr>
                  <m:pos m:val="top"/>
                  <m:ctrlPr>
                    <w:rPr>
                      <w:rFonts w:ascii="Cambria Math" w:hAnsi="Cambria Math"/>
                    </w:rPr>
                  </m:ctrlPr>
                </m:barPr>
                <m:e>
                  <m:r>
                    <m:rPr/>
                    <w:rPr>
                      <w:rFonts w:ascii="Cambria Math" w:hAnsi="Cambria Math"/>
                    </w:rPr>
                    <m:t>B</m:t>
                  </m:r>
                  <m:ctrlPr>
                    <w:rPr>
                      <w:rFonts w:ascii="Cambria Math" w:hAnsi="Cambria Math"/>
                    </w:rPr>
                  </m:ctrlPr>
                </m:e>
              </m:bar>
              <m:r>
                <m:rPr>
                  <m:sty m:val="p"/>
                </m:rPr>
                <w:rPr>
                  <w:rFonts w:ascii="Cambria Math" w:hAnsi="Cambria Math"/>
                </w:rPr>
                <m:t>+</m:t>
              </m:r>
              <m:r>
                <m:rPr/>
                <w:rPr>
                  <w:rFonts w:ascii="Cambria Math" w:hAnsi="Cambria Math"/>
                </w:rPr>
                <m:t>AB</m:t>
              </m:r>
              <m:ctrlPr>
                <w:rPr>
                  <w:rFonts w:ascii="Cambria Math" w:hAnsi="Cambria Math"/>
                </w:rPr>
              </m:ctrlPr>
            </m:e>
          </m:d>
          <m:r>
            <m:rPr>
              <m:sty m:val="p"/>
            </m:rPr>
            <w:rPr>
              <w:rFonts w:ascii="Cambria Math" w:hAnsi="Cambria Math"/>
            </w:rPr>
            <m:t>+</m:t>
          </m:r>
          <m:d>
            <m:dPr>
              <m:ctrlPr>
                <w:rPr>
                  <w:rFonts w:ascii="Cambria Math" w:hAnsi="Cambria Math"/>
                </w:rPr>
              </m:ctrlPr>
            </m:dPr>
            <m:e>
              <m:bar>
                <m:barPr>
                  <m:pos m:val="top"/>
                  <m:ctrlPr>
                    <w:rPr>
                      <w:rFonts w:ascii="Cambria Math" w:hAnsi="Cambria Math"/>
                    </w:rPr>
                  </m:ctrlPr>
                </m:barPr>
                <m:e>
                  <m:r>
                    <m:rPr/>
                    <w:rPr>
                      <w:rFonts w:ascii="Cambria Math" w:hAnsi="Cambria Math"/>
                    </w:rPr>
                    <m:t>A</m:t>
                  </m:r>
                  <m:ctrlPr>
                    <w:rPr>
                      <w:rFonts w:ascii="Cambria Math" w:hAnsi="Cambria Math"/>
                    </w:rPr>
                  </m:ctrlPr>
                </m:e>
              </m:bar>
              <m:r>
                <m:rPr/>
                <w:rPr>
                  <w:rFonts w:ascii="Cambria Math" w:hAnsi="Cambria Math"/>
                </w:rPr>
                <m:t>B</m:t>
              </m:r>
              <m:r>
                <m:rPr>
                  <m:sty m:val="p"/>
                </m:rPr>
                <w:rPr>
                  <w:rFonts w:ascii="Cambria Math" w:hAnsi="Cambria Math"/>
                </w:rPr>
                <m:t>+</m:t>
              </m:r>
              <m:bar>
                <m:barPr>
                  <m:pos m:val="top"/>
                  <m:ctrlPr>
                    <w:rPr>
                      <w:rFonts w:ascii="Cambria Math" w:hAnsi="Cambria Math"/>
                    </w:rPr>
                  </m:ctrlPr>
                </m:barPr>
                <m:e>
                  <m:r>
                    <m:rPr/>
                    <w:rPr>
                      <w:rFonts w:ascii="Cambria Math" w:hAnsi="Cambria Math"/>
                    </w:rPr>
                    <m:t>A</m:t>
                  </m:r>
                  <m:bar>
                    <m:barPr>
                      <m:pos m:val="top"/>
                      <m:ctrlPr>
                        <w:rPr>
                          <w:rFonts w:ascii="Cambria Math" w:hAnsi="Cambria Math"/>
                        </w:rPr>
                      </m:ctrlPr>
                    </m:barPr>
                    <m:e>
                      <m:r>
                        <m:rPr/>
                        <w:rPr>
                          <w:rFonts w:ascii="Cambria Math" w:hAnsi="Cambria Math"/>
                        </w:rPr>
                        <m:t>B</m:t>
                      </m:r>
                      <m:ctrlPr>
                        <w:rPr>
                          <w:rFonts w:ascii="Cambria Math" w:hAnsi="Cambria Math"/>
                        </w:rPr>
                      </m:ctrlPr>
                    </m:e>
                  </m:bar>
                  <m:ctrlPr>
                    <w:rPr>
                      <w:rFonts w:ascii="Cambria Math" w:hAnsi="Cambria Math"/>
                    </w:rPr>
                  </m:ctrlPr>
                </m:e>
              </m:bar>
              <m:ctrlPr>
                <w:rPr>
                  <w:rFonts w:ascii="Cambria Math" w:hAnsi="Cambria Math"/>
                </w:rPr>
              </m:ctrlPr>
            </m:e>
          </m:d>
        </m:oMath>
      </m:oMathPara>
    </w:p>
    <w:p w14:paraId="11BA09E8">
      <w:pPr>
        <w:spacing w:before="60" w:after="60" w:line="400" w:lineRule="exact"/>
        <w:ind w:firstLine="420"/>
        <w:jc w:val="both"/>
      </w:pPr>
      <w:r>
        <w:t>再通过并项法分别合并，得到：</w:t>
      </w:r>
    </w:p>
    <w:p w14:paraId="291AC35A">
      <w:pPr>
        <w:spacing w:before="60" w:after="60" w:line="400" w:lineRule="exact"/>
        <w:ind w:firstLine="420"/>
        <w:jc w:val="both"/>
      </w:pPr>
      <m:oMathPara>
        <m:oMath>
          <m:r>
            <m:rPr/>
            <w:rPr>
              <w:rFonts w:ascii="Cambria Math" w:hAnsi="Cambria Math"/>
            </w:rPr>
            <m:t>Y</m:t>
          </m:r>
          <m:r>
            <m:rPr>
              <m:sty m:val="p"/>
            </m:rPr>
            <w:rPr>
              <w:rFonts w:ascii="Cambria Math" w:hAnsi="Cambria Math"/>
            </w:rPr>
            <m:t>=</m:t>
          </m:r>
          <m:r>
            <m:rPr/>
            <w:rPr>
              <w:rFonts w:ascii="Cambria Math" w:hAnsi="Cambria Math"/>
            </w:rPr>
            <m:t>A</m:t>
          </m:r>
          <m:d>
            <m:dPr>
              <m:ctrlPr>
                <w:rPr>
                  <w:rFonts w:ascii="Cambria Math" w:hAnsi="Cambria Math"/>
                </w:rPr>
              </m:ctrlPr>
            </m:dPr>
            <m:e>
              <m:bar>
                <m:barPr>
                  <m:pos m:val="top"/>
                  <m:ctrlPr>
                    <w:rPr>
                      <w:rFonts w:ascii="Cambria Math" w:hAnsi="Cambria Math"/>
                    </w:rPr>
                  </m:ctrlPr>
                </m:barPr>
                <m:e>
                  <m:r>
                    <m:rPr/>
                    <w:rPr>
                      <w:rFonts w:ascii="Cambria Math" w:hAnsi="Cambria Math"/>
                    </w:rPr>
                    <m:t>B</m:t>
                  </m:r>
                  <m:ctrlPr>
                    <w:rPr>
                      <w:rFonts w:ascii="Cambria Math" w:hAnsi="Cambria Math"/>
                    </w:rPr>
                  </m:ctrlPr>
                </m:e>
              </m:bar>
              <m:r>
                <m:rPr>
                  <m:sty m:val="p"/>
                </m:rPr>
                <w:rPr>
                  <w:rFonts w:ascii="Cambria Math" w:hAnsi="Cambria Math"/>
                </w:rPr>
                <m:t>+</m:t>
              </m:r>
              <m:r>
                <m:rPr/>
                <w:rPr>
                  <w:rFonts w:ascii="Cambria Math" w:hAnsi="Cambria Math"/>
                </w:rPr>
                <m:t>B</m:t>
              </m:r>
              <m:ctrlPr>
                <w:rPr>
                  <w:rFonts w:ascii="Cambria Math" w:hAnsi="Cambria Math"/>
                </w:rPr>
              </m:ctrlPr>
            </m:e>
          </m:d>
          <m:r>
            <m:rPr>
              <m:sty m:val="p"/>
            </m:rPr>
            <w:rPr>
              <w:rFonts w:ascii="Cambria Math" w:hAnsi="Cambria Math"/>
            </w:rPr>
            <m:t>+</m:t>
          </m:r>
          <m:bar>
            <m:barPr>
              <m:pos m:val="top"/>
              <m:ctrlPr>
                <w:rPr>
                  <w:rFonts w:ascii="Cambria Math" w:hAnsi="Cambria Math"/>
                </w:rPr>
              </m:ctrlPr>
            </m:barPr>
            <m:e>
              <m:r>
                <m:rPr/>
                <w:rPr>
                  <w:rFonts w:ascii="Cambria Math" w:hAnsi="Cambria Math"/>
                </w:rPr>
                <m:t>A</m:t>
              </m:r>
              <m:ctrlPr>
                <w:rPr>
                  <w:rFonts w:ascii="Cambria Math" w:hAnsi="Cambria Math"/>
                </w:rPr>
              </m:ctrlPr>
            </m:e>
          </m:bar>
          <m:d>
            <m:dPr>
              <m:ctrlPr>
                <w:rPr>
                  <w:rFonts w:ascii="Cambria Math" w:hAnsi="Cambria Math"/>
                </w:rPr>
              </m:ctrlPr>
            </m:dPr>
            <m:e>
              <m:r>
                <m:rPr/>
                <w:rPr>
                  <w:rFonts w:ascii="Cambria Math" w:hAnsi="Cambria Math"/>
                </w:rPr>
                <m:t>B</m:t>
              </m:r>
              <m:r>
                <m:rPr>
                  <m:sty m:val="p"/>
                </m:rPr>
                <w:rPr>
                  <w:rFonts w:ascii="Cambria Math" w:hAnsi="Cambria Math"/>
                </w:rPr>
                <m:t>+</m:t>
              </m:r>
              <m:bar>
                <m:barPr>
                  <m:pos m:val="top"/>
                  <m:ctrlPr>
                    <w:rPr>
                      <w:rFonts w:ascii="Cambria Math" w:hAnsi="Cambria Math"/>
                    </w:rPr>
                  </m:ctrlPr>
                </m:barPr>
                <m:e>
                  <m:r>
                    <m:rPr/>
                    <w:rPr>
                      <w:rFonts w:ascii="Cambria Math" w:hAnsi="Cambria Math"/>
                    </w:rPr>
                    <m:t>B</m:t>
                  </m:r>
                  <m:ctrlPr>
                    <w:rPr>
                      <w:rFonts w:ascii="Cambria Math" w:hAnsi="Cambria Math"/>
                    </w:rPr>
                  </m:ctrlPr>
                </m:e>
              </m:bar>
              <m:ctrlPr>
                <w:rPr>
                  <w:rFonts w:ascii="Cambria Math" w:hAnsi="Cambria Math"/>
                </w:rPr>
              </m:ctrlPr>
            </m:e>
          </m:d>
          <m:r>
            <m:rPr>
              <m:sty m:val="p"/>
            </m:rPr>
            <w:rPr>
              <w:rFonts w:ascii="Cambria Math" w:hAnsi="Cambria Math"/>
            </w:rPr>
            <m:t>=</m:t>
          </m:r>
          <m:r>
            <m:rPr/>
            <w:rPr>
              <w:rFonts w:ascii="Cambria Math" w:hAnsi="Cambria Math"/>
            </w:rPr>
            <m:t>A</m:t>
          </m:r>
          <m:r>
            <m:rPr>
              <m:sty m:val="p"/>
            </m:rPr>
            <w:rPr>
              <w:rFonts w:ascii="Cambria Math" w:hAnsi="Cambria Math"/>
            </w:rPr>
            <m:t>+</m:t>
          </m:r>
          <m:bar>
            <m:barPr>
              <m:pos m:val="top"/>
              <m:ctrlPr>
                <w:rPr>
                  <w:rFonts w:ascii="Cambria Math" w:hAnsi="Cambria Math"/>
                </w:rPr>
              </m:ctrlPr>
            </m:barPr>
            <m:e>
              <m:r>
                <m:rPr/>
                <w:rPr>
                  <w:rFonts w:ascii="Cambria Math" w:hAnsi="Cambria Math"/>
                </w:rPr>
                <m:t>A</m:t>
              </m:r>
              <m:ctrlPr>
                <w:rPr>
                  <w:rFonts w:ascii="Cambria Math" w:hAnsi="Cambria Math"/>
                </w:rPr>
              </m:ctrlPr>
            </m:e>
          </m:bar>
          <m:r>
            <m:rPr>
              <m:sty m:val="p"/>
            </m:rPr>
            <w:rPr>
              <w:rFonts w:ascii="Cambria Math" w:hAnsi="Cambria Math"/>
            </w:rPr>
            <m:t>=1</m:t>
          </m:r>
        </m:oMath>
      </m:oMathPara>
    </w:p>
    <w:p w14:paraId="6CA734FB">
      <w:pPr>
        <w:spacing w:before="60" w:after="60" w:line="400" w:lineRule="exact"/>
        <w:ind w:firstLine="420"/>
        <w:jc w:val="both"/>
      </w:pPr>
      <w:r>
        <w:t>示例3：多变量复杂场景化简</w:t>
      </w:r>
      <m:oMath>
        <m:r>
          <m:rPr/>
          <w:rPr>
            <w:rFonts w:ascii="Cambria Math" w:hAnsi="Cambria Math"/>
          </w:rPr>
          <m:t>Y</m:t>
        </m:r>
        <m:r>
          <m:rPr>
            <m:sty m:val="p"/>
          </m:rPr>
          <w:rPr>
            <w:rFonts w:ascii="Cambria Math" w:hAnsi="Cambria Math"/>
          </w:rPr>
          <m:t>=</m:t>
        </m:r>
        <m:r>
          <m:rPr/>
          <w:rPr>
            <w:rFonts w:ascii="Cambria Math" w:hAnsi="Cambria Math"/>
          </w:rPr>
          <m:t>ABC</m:t>
        </m:r>
        <m:r>
          <m:rPr>
            <m:sty m:val="p"/>
          </m:rPr>
          <w:rPr>
            <w:rFonts w:ascii="Cambria Math" w:hAnsi="Cambria Math"/>
          </w:rPr>
          <m:t>+</m:t>
        </m:r>
        <m:r>
          <m:rPr/>
          <w:rPr>
            <w:rFonts w:ascii="Cambria Math" w:hAnsi="Cambria Math"/>
          </w:rPr>
          <m:t>AB</m:t>
        </m:r>
        <m:bar>
          <m:barPr>
            <m:pos m:val="top"/>
            <m:ctrlPr>
              <w:rPr>
                <w:rFonts w:ascii="Cambria Math" w:hAnsi="Cambria Math"/>
              </w:rPr>
            </m:ctrlPr>
          </m:barPr>
          <m:e>
            <m:r>
              <m:rPr/>
              <w:rPr>
                <w:rFonts w:ascii="Cambria Math" w:hAnsi="Cambria Math"/>
              </w:rPr>
              <m:t>C</m:t>
            </m:r>
            <m:ctrlPr>
              <w:rPr>
                <w:rFonts w:ascii="Cambria Math" w:hAnsi="Cambria Math"/>
              </w:rPr>
            </m:ctrlPr>
          </m:e>
        </m:bar>
        <m:r>
          <m:rPr>
            <m:sty m:val="p"/>
          </m:rPr>
          <w:rPr>
            <w:rFonts w:ascii="Cambria Math" w:hAnsi="Cambria Math"/>
          </w:rPr>
          <m:t>+</m:t>
        </m:r>
        <m:r>
          <m:rPr/>
          <w:rPr>
            <w:rFonts w:ascii="Cambria Math" w:hAnsi="Cambria Math"/>
          </w:rPr>
          <m:t>A</m:t>
        </m:r>
        <m:bar>
          <m:barPr>
            <m:pos m:val="top"/>
            <m:ctrlPr>
              <w:rPr>
                <w:rFonts w:ascii="Cambria Math" w:hAnsi="Cambria Math"/>
              </w:rPr>
            </m:ctrlPr>
          </m:barPr>
          <m:e>
            <m:r>
              <m:rPr/>
              <w:rPr>
                <w:rFonts w:ascii="Cambria Math" w:hAnsi="Cambria Math"/>
              </w:rPr>
              <m:t>B</m:t>
            </m:r>
            <m:ctrlPr>
              <w:rPr>
                <w:rFonts w:ascii="Cambria Math" w:hAnsi="Cambria Math"/>
              </w:rPr>
            </m:ctrlPr>
          </m:e>
        </m:bar>
        <m:r>
          <m:rPr/>
          <w:rPr>
            <w:rFonts w:ascii="Cambria Math" w:hAnsi="Cambria Math"/>
          </w:rPr>
          <m:t>C</m:t>
        </m:r>
        <m:r>
          <m:rPr>
            <m:sty m:val="p"/>
          </m:rPr>
          <w:rPr>
            <w:rFonts w:ascii="Cambria Math" w:hAnsi="Cambria Math"/>
          </w:rPr>
          <m:t>+</m:t>
        </m:r>
        <m:bar>
          <m:barPr>
            <m:pos m:val="top"/>
            <m:ctrlPr>
              <w:rPr>
                <w:rFonts w:ascii="Cambria Math" w:hAnsi="Cambria Math"/>
              </w:rPr>
            </m:ctrlPr>
          </m:barPr>
          <m:e>
            <m:r>
              <m:rPr/>
              <w:rPr>
                <w:rFonts w:ascii="Cambria Math" w:hAnsi="Cambria Math"/>
              </w:rPr>
              <m:t>A</m:t>
            </m:r>
            <m:ctrlPr>
              <w:rPr>
                <w:rFonts w:ascii="Cambria Math" w:hAnsi="Cambria Math"/>
              </w:rPr>
            </m:ctrlPr>
          </m:e>
        </m:bar>
        <m:r>
          <m:rPr/>
          <w:rPr>
            <w:rFonts w:ascii="Cambria Math" w:hAnsi="Cambria Math"/>
          </w:rPr>
          <m:t>BC</m:t>
        </m:r>
      </m:oMath>
    </w:p>
    <w:p w14:paraId="65A88462">
      <w:pPr>
        <w:spacing w:before="60" w:after="60" w:line="400" w:lineRule="exact"/>
        <w:ind w:firstLine="420"/>
        <w:jc w:val="both"/>
      </w:pPr>
      <w:r>
        <w:t>化简过程：通过重叠律，重复加入与项</w:t>
      </w:r>
      <m:oMath>
        <m:r>
          <m:rPr/>
          <w:rPr>
            <w:rFonts w:ascii="Cambria Math" w:hAnsi="Cambria Math"/>
          </w:rPr>
          <m:t>ABC</m:t>
        </m:r>
      </m:oMath>
      <w:r>
        <w:t>，表达式变为：</w:t>
      </w:r>
    </w:p>
    <w:p w14:paraId="60F97A86">
      <w:pPr>
        <w:spacing w:before="60" w:after="60" w:line="400" w:lineRule="exact"/>
        <w:ind w:firstLine="420"/>
        <w:jc w:val="both"/>
      </w:pPr>
      <m:oMathPara>
        <m:oMath>
          <m:r>
            <m:rPr/>
            <w:rPr>
              <w:rFonts w:ascii="Cambria Math" w:hAnsi="Cambria Math"/>
            </w:rPr>
            <m:t>Y</m:t>
          </m:r>
          <m:r>
            <m:rPr>
              <m:sty m:val="p"/>
            </m:rPr>
            <w:rPr>
              <w:rFonts w:ascii="Cambria Math" w:hAnsi="Cambria Math"/>
            </w:rPr>
            <m:t>=</m:t>
          </m:r>
          <m:d>
            <m:dPr>
              <m:ctrlPr>
                <w:rPr>
                  <w:rFonts w:ascii="Cambria Math" w:hAnsi="Cambria Math"/>
                </w:rPr>
              </m:ctrlPr>
            </m:dPr>
            <m:e>
              <m:r>
                <m:rPr/>
                <w:rPr>
                  <w:rFonts w:ascii="Cambria Math" w:hAnsi="Cambria Math"/>
                </w:rPr>
                <m:t>ABC</m:t>
              </m:r>
              <m:r>
                <m:rPr>
                  <m:sty m:val="p"/>
                </m:rPr>
                <w:rPr>
                  <w:rFonts w:ascii="Cambria Math" w:hAnsi="Cambria Math"/>
                </w:rPr>
                <m:t>+</m:t>
              </m:r>
              <m:r>
                <m:rPr/>
                <w:rPr>
                  <w:rFonts w:ascii="Cambria Math" w:hAnsi="Cambria Math"/>
                </w:rPr>
                <m:t>AB</m:t>
              </m:r>
              <m:bar>
                <m:barPr>
                  <m:pos m:val="top"/>
                  <m:ctrlPr>
                    <w:rPr>
                      <w:rFonts w:ascii="Cambria Math" w:hAnsi="Cambria Math"/>
                    </w:rPr>
                  </m:ctrlPr>
                </m:barPr>
                <m:e>
                  <m:r>
                    <m:rPr/>
                    <w:rPr>
                      <w:rFonts w:ascii="Cambria Math" w:hAnsi="Cambria Math"/>
                    </w:rPr>
                    <m:t>C</m:t>
                  </m:r>
                  <m:ctrlPr>
                    <w:rPr>
                      <w:rFonts w:ascii="Cambria Math" w:hAnsi="Cambria Math"/>
                    </w:rPr>
                  </m:ctrlPr>
                </m:e>
              </m:bar>
              <m:ctrlPr>
                <w:rPr>
                  <w:rFonts w:ascii="Cambria Math" w:hAnsi="Cambria Math"/>
                </w:rPr>
              </m:ctrlPr>
            </m:e>
          </m:d>
          <m:r>
            <m:rPr>
              <m:sty m:val="p"/>
            </m:rPr>
            <w:rPr>
              <w:rFonts w:ascii="Cambria Math" w:hAnsi="Cambria Math"/>
            </w:rPr>
            <m:t>+</m:t>
          </m:r>
          <m:d>
            <m:dPr>
              <m:ctrlPr>
                <w:rPr>
                  <w:rFonts w:ascii="Cambria Math" w:hAnsi="Cambria Math"/>
                </w:rPr>
              </m:ctrlPr>
            </m:dPr>
            <m:e>
              <m:r>
                <m:rPr/>
                <w:rPr>
                  <w:rFonts w:ascii="Cambria Math" w:hAnsi="Cambria Math"/>
                </w:rPr>
                <m:t>ABC</m:t>
              </m:r>
              <m:r>
                <m:rPr>
                  <m:sty m:val="p"/>
                </m:rPr>
                <w:rPr>
                  <w:rFonts w:ascii="Cambria Math" w:hAnsi="Cambria Math"/>
                </w:rPr>
                <m:t>+</m:t>
              </m:r>
              <m:r>
                <m:rPr/>
                <w:rPr>
                  <w:rFonts w:ascii="Cambria Math" w:hAnsi="Cambria Math"/>
                </w:rPr>
                <m:t>A</m:t>
              </m:r>
              <m:bar>
                <m:barPr>
                  <m:pos m:val="top"/>
                  <m:ctrlPr>
                    <w:rPr>
                      <w:rFonts w:ascii="Cambria Math" w:hAnsi="Cambria Math"/>
                    </w:rPr>
                  </m:ctrlPr>
                </m:barPr>
                <m:e>
                  <m:r>
                    <m:rPr/>
                    <w:rPr>
                      <w:rFonts w:ascii="Cambria Math" w:hAnsi="Cambria Math"/>
                    </w:rPr>
                    <m:t>B</m:t>
                  </m:r>
                  <m:ctrlPr>
                    <w:rPr>
                      <w:rFonts w:ascii="Cambria Math" w:hAnsi="Cambria Math"/>
                    </w:rPr>
                  </m:ctrlPr>
                </m:e>
              </m:bar>
              <m:r>
                <m:rPr/>
                <w:rPr>
                  <w:rFonts w:ascii="Cambria Math" w:hAnsi="Cambria Math"/>
                </w:rPr>
                <m:t>C</m:t>
              </m:r>
              <m:ctrlPr>
                <w:rPr>
                  <w:rFonts w:ascii="Cambria Math" w:hAnsi="Cambria Math"/>
                </w:rPr>
              </m:ctrlPr>
            </m:e>
          </m:d>
          <m:r>
            <m:rPr>
              <m:sty m:val="p"/>
            </m:rPr>
            <w:rPr>
              <w:rFonts w:ascii="Cambria Math" w:hAnsi="Cambria Math"/>
            </w:rPr>
            <m:t>+</m:t>
          </m:r>
          <m:d>
            <m:dPr>
              <m:ctrlPr>
                <w:rPr>
                  <w:rFonts w:ascii="Cambria Math" w:hAnsi="Cambria Math"/>
                </w:rPr>
              </m:ctrlPr>
            </m:dPr>
            <m:e>
              <m:r>
                <m:rPr/>
                <w:rPr>
                  <w:rFonts w:ascii="Cambria Math" w:hAnsi="Cambria Math"/>
                </w:rPr>
                <m:t>ABC</m:t>
              </m:r>
              <m:r>
                <m:rPr>
                  <m:sty m:val="p"/>
                </m:rPr>
                <w:rPr>
                  <w:rFonts w:ascii="Cambria Math" w:hAnsi="Cambria Math"/>
                </w:rPr>
                <m:t>+</m:t>
              </m:r>
              <m:bar>
                <m:barPr>
                  <m:pos m:val="top"/>
                  <m:ctrlPr>
                    <w:rPr>
                      <w:rFonts w:ascii="Cambria Math" w:hAnsi="Cambria Math"/>
                    </w:rPr>
                  </m:ctrlPr>
                </m:barPr>
                <m:e>
                  <m:r>
                    <m:rPr/>
                    <w:rPr>
                      <w:rFonts w:ascii="Cambria Math" w:hAnsi="Cambria Math"/>
                    </w:rPr>
                    <m:t>A</m:t>
                  </m:r>
                  <m:ctrlPr>
                    <w:rPr>
                      <w:rFonts w:ascii="Cambria Math" w:hAnsi="Cambria Math"/>
                    </w:rPr>
                  </m:ctrlPr>
                </m:e>
              </m:bar>
              <m:r>
                <m:rPr/>
                <w:rPr>
                  <w:rFonts w:ascii="Cambria Math" w:hAnsi="Cambria Math"/>
                </w:rPr>
                <m:t>BC</m:t>
              </m:r>
              <m:ctrlPr>
                <w:rPr>
                  <w:rFonts w:ascii="Cambria Math" w:hAnsi="Cambria Math"/>
                </w:rPr>
              </m:ctrlPr>
            </m:e>
          </m:d>
        </m:oMath>
      </m:oMathPara>
    </w:p>
    <w:p w14:paraId="5DDE5379">
      <w:pPr>
        <w:spacing w:before="60" w:after="60" w:line="400" w:lineRule="exact"/>
        <w:ind w:firstLine="420"/>
        <w:jc w:val="both"/>
      </w:pPr>
      <w:r>
        <w:t>再通过并项法分别合并，得到：</w:t>
      </w:r>
    </w:p>
    <w:p w14:paraId="35353F45">
      <w:pPr>
        <w:spacing w:before="60" w:after="60" w:line="400" w:lineRule="exact"/>
        <w:ind w:firstLine="420"/>
        <w:jc w:val="both"/>
      </w:pPr>
      <m:oMathPara>
        <m:oMath>
          <m:r>
            <m:rPr/>
            <w:rPr>
              <w:rFonts w:ascii="Cambria Math" w:hAnsi="Cambria Math"/>
            </w:rPr>
            <m:t>Y</m:t>
          </m:r>
          <m:r>
            <m:rPr>
              <m:sty m:val="p"/>
            </m:rPr>
            <w:rPr>
              <w:rFonts w:ascii="Cambria Math" w:hAnsi="Cambria Math"/>
            </w:rPr>
            <m:t>=</m:t>
          </m:r>
          <m:r>
            <m:rPr/>
            <w:rPr>
              <w:rFonts w:ascii="Cambria Math" w:hAnsi="Cambria Math"/>
            </w:rPr>
            <m:t>AB</m:t>
          </m:r>
          <m:r>
            <m:rPr>
              <m:sty m:val="p"/>
            </m:rPr>
            <w:rPr>
              <w:rFonts w:ascii="Cambria Math" w:hAnsi="Cambria Math"/>
            </w:rPr>
            <m:t>+</m:t>
          </m:r>
          <m:r>
            <m:rPr/>
            <w:rPr>
              <w:rFonts w:ascii="Cambria Math" w:hAnsi="Cambria Math"/>
            </w:rPr>
            <m:t>AC</m:t>
          </m:r>
          <m:r>
            <m:rPr>
              <m:sty m:val="p"/>
            </m:rPr>
            <w:rPr>
              <w:rFonts w:ascii="Cambria Math" w:hAnsi="Cambria Math"/>
            </w:rPr>
            <m:t>+</m:t>
          </m:r>
          <m:r>
            <m:rPr/>
            <w:rPr>
              <w:rFonts w:ascii="Cambria Math" w:hAnsi="Cambria Math"/>
            </w:rPr>
            <m:t>BC</m:t>
          </m:r>
        </m:oMath>
      </m:oMathPara>
    </w:p>
    <w:p w14:paraId="79F6A97F">
      <w:pPr>
        <w:spacing w:before="60" w:after="60" w:line="400" w:lineRule="exact"/>
        <w:ind w:firstLine="420"/>
        <w:jc w:val="both"/>
      </w:pPr>
      <w:r>
        <w:rPr>
          <w:rFonts w:hint="eastAsia"/>
        </w:rPr>
        <w:t>2</w:t>
      </w:r>
      <w:r>
        <w:t>.工程应用要点</w:t>
      </w:r>
    </w:p>
    <w:p w14:paraId="06D156A4">
      <w:pPr>
        <w:spacing w:before="60" w:after="60" w:line="400" w:lineRule="exact"/>
        <w:ind w:firstLine="420"/>
        <w:jc w:val="both"/>
      </w:pPr>
      <w:r>
        <w:t>配项法的核心是“以退为进”，通过合理的配项，创造出可使用前三种方法化简的条件。在实际应用中，配项需遵循“最小配项原则”，仅拆分必要的与项，避免过度配项导致表达式复杂度提升。对于初学者而言，配项法的难点在于选择合适的配项对象，可优先选择包含公共变量最多的与项进行配项，提升化简效率。</w:t>
      </w:r>
    </w:p>
    <w:p w14:paraId="57309066">
      <w:pPr>
        <w:pStyle w:val="5"/>
        <w:spacing w:after="120"/>
        <w:rPr>
          <w:color w:val="2E75B6"/>
          <w:sz w:val="24"/>
        </w:rPr>
      </w:pPr>
      <w:r>
        <w:rPr>
          <w:color w:val="2E75B6"/>
          <w:sz w:val="24"/>
        </w:rPr>
        <w:t>1.</w:t>
      </w:r>
      <w:r>
        <w:rPr>
          <w:rFonts w:hint="eastAsia"/>
          <w:color w:val="2E75B6"/>
          <w:sz w:val="24"/>
        </w:rPr>
        <w:t>2</w:t>
      </w:r>
      <w:r>
        <w:rPr>
          <w:color w:val="2E75B6"/>
          <w:sz w:val="24"/>
        </w:rPr>
        <w:t>.3  公式化简综合实例</w:t>
      </w:r>
    </w:p>
    <w:p w14:paraId="0E627709">
      <w:pPr>
        <w:spacing w:before="60" w:after="60" w:line="400" w:lineRule="exact"/>
        <w:ind w:firstLine="420"/>
        <w:jc w:val="both"/>
      </w:pPr>
      <w:r>
        <w:t>在实际的数字电路设计中，绝大多数逻辑函数都是多变量、多与项的复杂表达式，仅依靠单一的化简方法无法完成化简，需要将并项法、吸收法、消去法、配项法四种核心方法组合使用，按照固定的步骤逐步化简，才能得到最简与-或表达式。</w:t>
      </w:r>
    </w:p>
    <w:p w14:paraId="4C1951D7">
      <w:pPr>
        <w:spacing w:before="60" w:after="60" w:line="400" w:lineRule="exact"/>
        <w:ind w:firstLine="420"/>
        <w:jc w:val="both"/>
        <w:rPr>
          <w:b/>
          <w:bCs/>
        </w:rPr>
      </w:pPr>
      <w:r>
        <w:rPr>
          <w:b/>
          <w:bCs/>
        </w:rPr>
        <w:t>一、综合公式化简的通用标准步骤</w:t>
      </w:r>
    </w:p>
    <w:p w14:paraId="02659248">
      <w:pPr>
        <w:spacing w:before="60" w:after="60" w:line="400" w:lineRule="exact"/>
        <w:ind w:firstLine="420"/>
        <w:jc w:val="both"/>
      </w:pPr>
      <w:r>
        <w:t>对于任意复杂的与-或逻辑函数，可按照以下优先级顺序执行化简，确保化简过程有序、高效，避免遗漏冗余项与冗余变量：</w:t>
      </w:r>
    </w:p>
    <w:p w14:paraId="0DA97A39">
      <w:pPr>
        <w:spacing w:before="60" w:after="60" w:line="400" w:lineRule="exact"/>
        <w:ind w:firstLine="420"/>
        <w:jc w:val="both"/>
      </w:pPr>
      <w:r>
        <w:t>1.执行吸收法，消去冗余与项</w:t>
      </w:r>
    </w:p>
    <w:p w14:paraId="39C29AAD">
      <w:pPr>
        <w:spacing w:before="60" w:after="60" w:line="400" w:lineRule="exact"/>
        <w:ind w:firstLine="420"/>
        <w:jc w:val="both"/>
      </w:pPr>
      <w:r>
        <w:t>优先检查表达式中是否存在可被吸收的长与项，即是否存在一个与项是另一个与项的全部因子，直接消去所有可被吸收的冗余与项，最大限度减少与项的个数，优先满足最简标准的第一条件。</w:t>
      </w:r>
    </w:p>
    <w:p w14:paraId="79B4B1A4">
      <w:pPr>
        <w:spacing w:before="60" w:after="60" w:line="400" w:lineRule="exact"/>
        <w:ind w:firstLine="420"/>
        <w:jc w:val="both"/>
      </w:pPr>
      <w:r>
        <w:t>2.执行消去法，消去冗余变量因子</w:t>
      </w:r>
    </w:p>
    <w:p w14:paraId="240FD5C5">
      <w:pPr>
        <w:spacing w:before="60" w:after="60" w:line="400" w:lineRule="exact"/>
        <w:ind w:firstLine="420"/>
        <w:jc w:val="both"/>
      </w:pPr>
      <w:r>
        <w:t>完成冗余与项消去后，检查剩余的与项中是否存在可消去的冗余反变量因子，直接消去所有冗余因子，减少每个与项中的变量个数，满足最简标准的第二条件。</w:t>
      </w:r>
    </w:p>
    <w:p w14:paraId="0E889D58">
      <w:pPr>
        <w:spacing w:before="60" w:after="60" w:line="400" w:lineRule="exact"/>
        <w:ind w:firstLine="420"/>
        <w:jc w:val="both"/>
      </w:pPr>
      <w:r>
        <w:t>3.执行并项法，合并互补相邻项</w:t>
      </w:r>
    </w:p>
    <w:p w14:paraId="2A08E3FB">
      <w:pPr>
        <w:spacing w:before="60" w:after="60" w:line="400" w:lineRule="exact"/>
        <w:ind w:firstLine="420"/>
        <w:jc w:val="both"/>
      </w:pPr>
      <w:r>
        <w:t>完成前两步化简后，检查剩余的与项中是否存在互补相邻项，将可合并的与项全部合并，进一步减少与项的个数与变量个数。</w:t>
      </w:r>
    </w:p>
    <w:p w14:paraId="321ED1B3">
      <w:pPr>
        <w:spacing w:before="60" w:after="60" w:line="400" w:lineRule="exact"/>
        <w:ind w:firstLine="420"/>
        <w:jc w:val="both"/>
      </w:pPr>
      <w:r>
        <w:t>4.执行配项法，处理无法化简的剩余项</w:t>
      </w:r>
    </w:p>
    <w:p w14:paraId="635F9EBC">
      <w:pPr>
        <w:spacing w:before="60" w:after="60" w:line="400" w:lineRule="exact"/>
        <w:ind w:firstLine="420"/>
        <w:jc w:val="both"/>
      </w:pPr>
      <w:r>
        <w:t>若经过前三步后，表达式仍无法达到最简状态，且存在无法合并、消去的与项，再通过配项法创造化简条件，完成最终的化简。</w:t>
      </w:r>
    </w:p>
    <w:p w14:paraId="665982E9">
      <w:pPr>
        <w:spacing w:before="60" w:after="60" w:line="400" w:lineRule="exact"/>
        <w:ind w:firstLine="420"/>
        <w:jc w:val="both"/>
      </w:pPr>
      <w:r>
        <w:t>5.校验最简性，重复化简步骤</w:t>
      </w:r>
    </w:p>
    <w:p w14:paraId="13002513">
      <w:pPr>
        <w:spacing w:before="60" w:after="60" w:line="400" w:lineRule="exact"/>
        <w:ind w:firstLine="420"/>
        <w:jc w:val="both"/>
      </w:pPr>
      <w:r>
        <w:t>完成一轮化简后，再次按照前三步的顺序检查表达式，确认是否存在新的可吸收、可消去、可合并的项，重复化简步骤，直到无法再进行任何化简为止，确保得到最简与-或表达式。</w:t>
      </w:r>
    </w:p>
    <w:p w14:paraId="78BA4D4B">
      <w:pPr>
        <w:spacing w:before="60" w:after="60" w:line="400" w:lineRule="exact"/>
        <w:ind w:firstLine="420"/>
        <w:jc w:val="both"/>
        <w:rPr>
          <w:b/>
          <w:bCs/>
        </w:rPr>
      </w:pPr>
      <w:r>
        <w:rPr>
          <w:b/>
          <w:bCs/>
        </w:rPr>
        <w:t>二、综合化简示例</w:t>
      </w:r>
    </w:p>
    <w:p w14:paraId="1E343A59">
      <w:pPr>
        <w:spacing w:before="60" w:after="60" w:line="400" w:lineRule="exact"/>
        <w:ind w:firstLine="420"/>
        <w:jc w:val="both"/>
      </w:pPr>
      <w:r>
        <w:t>以下示例均为数字电路设计中常见的多变量逻辑函数，严格按照上述通用步骤执行化简，完整展示综合化简的全流程。</w:t>
      </w:r>
    </w:p>
    <w:p w14:paraId="3EA52313">
      <w:pPr>
        <w:spacing w:before="60" w:after="60" w:line="400" w:lineRule="exact"/>
        <w:ind w:firstLine="420"/>
        <w:jc w:val="both"/>
      </w:pPr>
      <w:r>
        <w:t>示例1：化简四变量逻辑函数</w:t>
      </w:r>
      <m:oMath>
        <m:r>
          <m:rPr/>
          <w:rPr>
            <w:rFonts w:ascii="Cambria Math" w:hAnsi="Cambria Math"/>
          </w:rPr>
          <m:t>Y</m:t>
        </m:r>
        <m:r>
          <m:rPr>
            <m:sty m:val="p"/>
          </m:rPr>
          <w:rPr>
            <w:rFonts w:ascii="Cambria Math" w:hAnsi="Cambria Math"/>
          </w:rPr>
          <m:t>=</m:t>
        </m:r>
        <m:r>
          <m:rPr/>
          <w:rPr>
            <w:rFonts w:ascii="Cambria Math" w:hAnsi="Cambria Math"/>
          </w:rPr>
          <m:t>ABC</m:t>
        </m:r>
        <m:r>
          <m:rPr>
            <m:sty m:val="p"/>
          </m:rPr>
          <w:rPr>
            <w:rFonts w:ascii="Cambria Math" w:hAnsi="Cambria Math"/>
          </w:rPr>
          <m:t>+</m:t>
        </m:r>
        <m:r>
          <m:rPr/>
          <w:rPr>
            <w:rFonts w:ascii="Cambria Math" w:hAnsi="Cambria Math"/>
          </w:rPr>
          <m:t>A</m:t>
        </m:r>
        <m:bar>
          <m:barPr>
            <m:pos m:val="top"/>
            <m:ctrlPr>
              <w:rPr>
                <w:rFonts w:ascii="Cambria Math" w:hAnsi="Cambria Math"/>
              </w:rPr>
            </m:ctrlPr>
          </m:barPr>
          <m:e>
            <m:r>
              <m:rPr/>
              <w:rPr>
                <w:rFonts w:ascii="Cambria Math" w:hAnsi="Cambria Math"/>
              </w:rPr>
              <m:t>B</m:t>
            </m:r>
            <m:ctrlPr>
              <w:rPr>
                <w:rFonts w:ascii="Cambria Math" w:hAnsi="Cambria Math"/>
              </w:rPr>
            </m:ctrlPr>
          </m:e>
        </m:bar>
        <m:r>
          <m:rPr/>
          <w:rPr>
            <w:rFonts w:ascii="Cambria Math" w:hAnsi="Cambria Math"/>
          </w:rPr>
          <m:t>C</m:t>
        </m:r>
        <m:r>
          <m:rPr>
            <m:sty m:val="p"/>
          </m:rPr>
          <w:rPr>
            <w:rFonts w:ascii="Cambria Math" w:hAnsi="Cambria Math"/>
          </w:rPr>
          <m:t>+</m:t>
        </m:r>
        <m:bar>
          <m:barPr>
            <m:pos m:val="top"/>
            <m:ctrlPr>
              <w:rPr>
                <w:rFonts w:ascii="Cambria Math" w:hAnsi="Cambria Math"/>
              </w:rPr>
            </m:ctrlPr>
          </m:barPr>
          <m:e>
            <m:r>
              <m:rPr/>
              <w:rPr>
                <w:rFonts w:ascii="Cambria Math" w:hAnsi="Cambria Math"/>
              </w:rPr>
              <m:t>A</m:t>
            </m:r>
            <m:ctrlPr>
              <w:rPr>
                <w:rFonts w:ascii="Cambria Math" w:hAnsi="Cambria Math"/>
              </w:rPr>
            </m:ctrlPr>
          </m:e>
        </m:bar>
        <m:r>
          <m:rPr/>
          <w:rPr>
            <w:rFonts w:ascii="Cambria Math" w:hAnsi="Cambria Math"/>
          </w:rPr>
          <m:t>C</m:t>
        </m:r>
        <m:r>
          <m:rPr>
            <m:sty m:val="p"/>
          </m:rPr>
          <w:rPr>
            <w:rFonts w:ascii="Cambria Math" w:hAnsi="Cambria Math"/>
          </w:rPr>
          <m:t>+</m:t>
        </m:r>
        <m:r>
          <m:rPr/>
          <w:rPr>
            <w:rFonts w:ascii="Cambria Math" w:hAnsi="Cambria Math"/>
          </w:rPr>
          <m:t>BD</m:t>
        </m:r>
        <m:r>
          <m:rPr>
            <m:sty m:val="p"/>
          </m:rPr>
          <w:rPr>
            <w:rFonts w:ascii="Cambria Math" w:hAnsi="Cambria Math"/>
          </w:rPr>
          <m:t>+</m:t>
        </m:r>
        <m:bar>
          <m:barPr>
            <m:pos m:val="top"/>
            <m:ctrlPr>
              <w:rPr>
                <w:rFonts w:ascii="Cambria Math" w:hAnsi="Cambria Math"/>
              </w:rPr>
            </m:ctrlPr>
          </m:barPr>
          <m:e>
            <m:r>
              <m:rPr/>
              <w:rPr>
                <w:rFonts w:ascii="Cambria Math" w:hAnsi="Cambria Math"/>
              </w:rPr>
              <m:t>B</m:t>
            </m:r>
            <m:ctrlPr>
              <w:rPr>
                <w:rFonts w:ascii="Cambria Math" w:hAnsi="Cambria Math"/>
              </w:rPr>
            </m:ctrlPr>
          </m:e>
        </m:bar>
        <m:r>
          <m:rPr/>
          <w:rPr>
            <w:rFonts w:ascii="Cambria Math" w:hAnsi="Cambria Math"/>
          </w:rPr>
          <m:t>C</m:t>
        </m:r>
        <m:bar>
          <m:barPr>
            <m:pos m:val="top"/>
            <m:ctrlPr>
              <w:rPr>
                <w:rFonts w:ascii="Cambria Math" w:hAnsi="Cambria Math"/>
              </w:rPr>
            </m:ctrlPr>
          </m:barPr>
          <m:e>
            <m:r>
              <m:rPr/>
              <w:rPr>
                <w:rFonts w:ascii="Cambria Math" w:hAnsi="Cambria Math"/>
              </w:rPr>
              <m:t>D</m:t>
            </m:r>
            <m:ctrlPr>
              <w:rPr>
                <w:rFonts w:ascii="Cambria Math" w:hAnsi="Cambria Math"/>
              </w:rPr>
            </m:ctrlPr>
          </m:e>
        </m:bar>
        <m:r>
          <m:rPr>
            <m:sty m:val="p"/>
          </m:rPr>
          <w:rPr>
            <w:rFonts w:ascii="Cambria Math" w:hAnsi="Cambria Math"/>
          </w:rPr>
          <m:t>+</m:t>
        </m:r>
        <m:r>
          <m:rPr/>
          <w:rPr>
            <w:rFonts w:ascii="Cambria Math" w:hAnsi="Cambria Math"/>
          </w:rPr>
          <m:t>ABCD</m:t>
        </m:r>
      </m:oMath>
    </w:p>
    <w:p w14:paraId="3D7E880A">
      <w:pPr>
        <w:spacing w:before="60" w:after="60" w:line="400" w:lineRule="exact"/>
        <w:ind w:firstLine="420"/>
        <w:jc w:val="both"/>
      </w:pPr>
      <w:r>
        <w:t>化简全流程：</w:t>
      </w:r>
    </w:p>
    <w:p w14:paraId="3A35B0EA">
      <w:pPr>
        <w:spacing w:before="60" w:after="60" w:line="400" w:lineRule="exact"/>
        <w:ind w:firstLine="420"/>
        <w:jc w:val="both"/>
      </w:pPr>
      <w:r>
        <w:t>1.执行吸收法，消去冗余与项</w:t>
      </w:r>
    </w:p>
    <w:p w14:paraId="50D54BBD">
      <w:pPr>
        <w:spacing w:before="60" w:after="60" w:line="400" w:lineRule="exact"/>
        <w:ind w:firstLine="420"/>
        <w:jc w:val="both"/>
      </w:pPr>
      <w:r>
        <w:t>检查发现，与项</w:t>
      </w:r>
      <m:oMath>
        <m:r>
          <m:rPr/>
          <w:rPr>
            <w:rFonts w:ascii="Cambria Math" w:hAnsi="Cambria Math"/>
          </w:rPr>
          <m:t>ABC</m:t>
        </m:r>
      </m:oMath>
      <w:r>
        <w:t>是与项</w:t>
      </w:r>
      <m:oMath>
        <m:r>
          <m:rPr/>
          <w:rPr>
            <w:rFonts w:ascii="Cambria Math" w:hAnsi="Cambria Math"/>
          </w:rPr>
          <m:t>ABCD</m:t>
        </m:r>
      </m:oMath>
      <w:r>
        <w:t>的全部因子，因此</w:t>
      </w:r>
      <m:oMath>
        <m:r>
          <m:rPr/>
          <w:rPr>
            <w:rFonts w:ascii="Cambria Math" w:hAnsi="Cambria Math"/>
          </w:rPr>
          <m:t>ABCD</m:t>
        </m:r>
      </m:oMath>
      <w:r>
        <w:t>为冗余项，直接消去，表达式简化为：</w:t>
      </w:r>
    </w:p>
    <w:p w14:paraId="3D5D600B">
      <w:pPr>
        <w:spacing w:before="60" w:after="60" w:line="400" w:lineRule="exact"/>
        <w:ind w:firstLine="420"/>
        <w:jc w:val="both"/>
      </w:pPr>
      <m:oMathPara>
        <m:oMath>
          <m:r>
            <m:rPr/>
            <w:rPr>
              <w:rFonts w:ascii="Cambria Math" w:hAnsi="Cambria Math"/>
            </w:rPr>
            <m:t>Y</m:t>
          </m:r>
          <m:r>
            <m:rPr>
              <m:sty m:val="p"/>
            </m:rPr>
            <w:rPr>
              <w:rFonts w:ascii="Cambria Math" w:hAnsi="Cambria Math"/>
            </w:rPr>
            <m:t>=</m:t>
          </m:r>
          <m:r>
            <m:rPr/>
            <w:rPr>
              <w:rFonts w:ascii="Cambria Math" w:hAnsi="Cambria Math"/>
            </w:rPr>
            <m:t>ABC</m:t>
          </m:r>
          <m:r>
            <m:rPr>
              <m:sty m:val="p"/>
            </m:rPr>
            <w:rPr>
              <w:rFonts w:ascii="Cambria Math" w:hAnsi="Cambria Math"/>
            </w:rPr>
            <m:t>+</m:t>
          </m:r>
          <m:r>
            <m:rPr/>
            <w:rPr>
              <w:rFonts w:ascii="Cambria Math" w:hAnsi="Cambria Math"/>
            </w:rPr>
            <m:t>A</m:t>
          </m:r>
          <m:bar>
            <m:barPr>
              <m:pos m:val="top"/>
              <m:ctrlPr>
                <w:rPr>
                  <w:rFonts w:ascii="Cambria Math" w:hAnsi="Cambria Math"/>
                </w:rPr>
              </m:ctrlPr>
            </m:barPr>
            <m:e>
              <m:r>
                <m:rPr/>
                <w:rPr>
                  <w:rFonts w:ascii="Cambria Math" w:hAnsi="Cambria Math"/>
                </w:rPr>
                <m:t>B</m:t>
              </m:r>
              <m:ctrlPr>
                <w:rPr>
                  <w:rFonts w:ascii="Cambria Math" w:hAnsi="Cambria Math"/>
                </w:rPr>
              </m:ctrlPr>
            </m:e>
          </m:bar>
          <m:r>
            <m:rPr/>
            <w:rPr>
              <w:rFonts w:ascii="Cambria Math" w:hAnsi="Cambria Math"/>
            </w:rPr>
            <m:t>C</m:t>
          </m:r>
          <m:r>
            <m:rPr>
              <m:sty m:val="p"/>
            </m:rPr>
            <w:rPr>
              <w:rFonts w:ascii="Cambria Math" w:hAnsi="Cambria Math"/>
            </w:rPr>
            <m:t>+</m:t>
          </m:r>
          <m:bar>
            <m:barPr>
              <m:pos m:val="top"/>
              <m:ctrlPr>
                <w:rPr>
                  <w:rFonts w:ascii="Cambria Math" w:hAnsi="Cambria Math"/>
                </w:rPr>
              </m:ctrlPr>
            </m:barPr>
            <m:e>
              <m:r>
                <m:rPr/>
                <w:rPr>
                  <w:rFonts w:ascii="Cambria Math" w:hAnsi="Cambria Math"/>
                </w:rPr>
                <m:t>A</m:t>
              </m:r>
              <m:ctrlPr>
                <w:rPr>
                  <w:rFonts w:ascii="Cambria Math" w:hAnsi="Cambria Math"/>
                </w:rPr>
              </m:ctrlPr>
            </m:e>
          </m:bar>
          <m:r>
            <m:rPr/>
            <w:rPr>
              <w:rFonts w:ascii="Cambria Math" w:hAnsi="Cambria Math"/>
            </w:rPr>
            <m:t>C</m:t>
          </m:r>
          <m:r>
            <m:rPr>
              <m:sty m:val="p"/>
            </m:rPr>
            <w:rPr>
              <w:rFonts w:ascii="Cambria Math" w:hAnsi="Cambria Math"/>
            </w:rPr>
            <m:t>+</m:t>
          </m:r>
          <m:r>
            <m:rPr/>
            <w:rPr>
              <w:rFonts w:ascii="Cambria Math" w:hAnsi="Cambria Math"/>
            </w:rPr>
            <m:t>BD</m:t>
          </m:r>
          <m:r>
            <m:rPr>
              <m:sty m:val="p"/>
            </m:rPr>
            <w:rPr>
              <w:rFonts w:ascii="Cambria Math" w:hAnsi="Cambria Math"/>
            </w:rPr>
            <m:t>+</m:t>
          </m:r>
          <m:bar>
            <m:barPr>
              <m:pos m:val="top"/>
              <m:ctrlPr>
                <w:rPr>
                  <w:rFonts w:ascii="Cambria Math" w:hAnsi="Cambria Math"/>
                </w:rPr>
              </m:ctrlPr>
            </m:barPr>
            <m:e>
              <m:r>
                <m:rPr/>
                <w:rPr>
                  <w:rFonts w:ascii="Cambria Math" w:hAnsi="Cambria Math"/>
                </w:rPr>
                <m:t>B</m:t>
              </m:r>
              <m:ctrlPr>
                <w:rPr>
                  <w:rFonts w:ascii="Cambria Math" w:hAnsi="Cambria Math"/>
                </w:rPr>
              </m:ctrlPr>
            </m:e>
          </m:bar>
          <m:r>
            <m:rPr/>
            <w:rPr>
              <w:rFonts w:ascii="Cambria Math" w:hAnsi="Cambria Math"/>
            </w:rPr>
            <m:t>C</m:t>
          </m:r>
          <m:bar>
            <m:barPr>
              <m:pos m:val="top"/>
              <m:ctrlPr>
                <w:rPr>
                  <w:rFonts w:ascii="Cambria Math" w:hAnsi="Cambria Math"/>
                </w:rPr>
              </m:ctrlPr>
            </m:barPr>
            <m:e>
              <m:r>
                <m:rPr/>
                <w:rPr>
                  <w:rFonts w:ascii="Cambria Math" w:hAnsi="Cambria Math"/>
                </w:rPr>
                <m:t>D</m:t>
              </m:r>
              <m:ctrlPr>
                <w:rPr>
                  <w:rFonts w:ascii="Cambria Math" w:hAnsi="Cambria Math"/>
                </w:rPr>
              </m:ctrlPr>
            </m:e>
          </m:bar>
        </m:oMath>
      </m:oMathPara>
    </w:p>
    <w:p w14:paraId="423A4E27">
      <w:pPr>
        <w:spacing w:before="60" w:after="60" w:line="400" w:lineRule="exact"/>
        <w:ind w:firstLine="420"/>
        <w:jc w:val="both"/>
      </w:pPr>
      <w:r>
        <w:t>2.执行消去法，消去冗余变量因子</w:t>
      </w:r>
    </w:p>
    <w:p w14:paraId="51D504EF">
      <w:pPr>
        <w:spacing w:before="60" w:after="60" w:line="400" w:lineRule="exact"/>
        <w:ind w:firstLine="420"/>
        <w:jc w:val="both"/>
      </w:pPr>
      <w:r>
        <w:t>检查剩余与项，未发现可直接消去的冗余反变量因子，进入第三步。</w:t>
      </w:r>
    </w:p>
    <w:p w14:paraId="742B2BB3">
      <w:pPr>
        <w:spacing w:before="60" w:after="60" w:line="400" w:lineRule="exact"/>
        <w:ind w:firstLine="420"/>
        <w:jc w:val="both"/>
      </w:pPr>
      <w:r>
        <w:t>3.执行并项法，合并互补相邻项</w:t>
      </w:r>
    </w:p>
    <w:p w14:paraId="1D31F427">
      <w:pPr>
        <w:spacing w:before="60" w:after="60" w:line="400" w:lineRule="exact"/>
        <w:ind w:firstLine="420"/>
        <w:jc w:val="both"/>
      </w:pPr>
      <w:r>
        <w:t>检查发现，</w:t>
      </w:r>
      <m:oMath>
        <m:r>
          <m:rPr/>
          <w:rPr>
            <w:rFonts w:ascii="Cambria Math" w:hAnsi="Cambria Math"/>
          </w:rPr>
          <m:t>ABC</m:t>
        </m:r>
      </m:oMath>
      <w:r>
        <w:t>与</w:t>
      </w:r>
      <m:oMath>
        <m:r>
          <m:rPr/>
          <w:rPr>
            <w:rFonts w:ascii="Cambria Math" w:hAnsi="Cambria Math"/>
          </w:rPr>
          <m:t>A</m:t>
        </m:r>
        <m:bar>
          <m:barPr>
            <m:pos m:val="top"/>
            <m:ctrlPr>
              <w:rPr>
                <w:rFonts w:ascii="Cambria Math" w:hAnsi="Cambria Math"/>
              </w:rPr>
            </m:ctrlPr>
          </m:barPr>
          <m:e>
            <m:r>
              <m:rPr/>
              <w:rPr>
                <w:rFonts w:ascii="Cambria Math" w:hAnsi="Cambria Math"/>
              </w:rPr>
              <m:t>B</m:t>
            </m:r>
            <m:ctrlPr>
              <w:rPr>
                <w:rFonts w:ascii="Cambria Math" w:hAnsi="Cambria Math"/>
              </w:rPr>
            </m:ctrlPr>
          </m:e>
        </m:bar>
        <m:r>
          <m:rPr/>
          <w:rPr>
            <w:rFonts w:ascii="Cambria Math" w:hAnsi="Cambria Math"/>
          </w:rPr>
          <m:t>C</m:t>
        </m:r>
      </m:oMath>
      <w:r>
        <w:t>为互补相邻项，公共变量为</w:t>
      </w:r>
      <m:oMath>
        <m:r>
          <m:rPr/>
          <w:rPr>
            <w:rFonts w:ascii="Cambria Math" w:hAnsi="Cambria Math"/>
          </w:rPr>
          <m:t>AC</m:t>
        </m:r>
      </m:oMath>
      <w:r>
        <w:t>，互补变量为</w:t>
      </w:r>
      <m:oMath>
        <m:r>
          <m:rPr/>
          <w:rPr>
            <w:rFonts w:ascii="Cambria Math" w:hAnsi="Cambria Math"/>
          </w:rPr>
          <m:t>B</m:t>
        </m:r>
      </m:oMath>
      <w:r>
        <w:t>和</w:t>
      </w:r>
      <m:oMath>
        <m:bar>
          <m:barPr>
            <m:pos m:val="top"/>
            <m:ctrlPr>
              <w:rPr>
                <w:rFonts w:ascii="Cambria Math" w:hAnsi="Cambria Math"/>
              </w:rPr>
            </m:ctrlPr>
          </m:barPr>
          <m:e>
            <m:r>
              <m:rPr/>
              <w:rPr>
                <w:rFonts w:ascii="Cambria Math" w:hAnsi="Cambria Math"/>
              </w:rPr>
              <m:t>B</m:t>
            </m:r>
            <m:ctrlPr>
              <w:rPr>
                <w:rFonts w:ascii="Cambria Math" w:hAnsi="Cambria Math"/>
              </w:rPr>
            </m:ctrlPr>
          </m:e>
        </m:bar>
      </m:oMath>
      <w:r>
        <w:t>，合并后得到</w:t>
      </w:r>
      <m:oMath>
        <m:r>
          <m:rPr/>
          <w:rPr>
            <w:rFonts w:ascii="Cambria Math" w:hAnsi="Cambria Math"/>
          </w:rPr>
          <m:t>AC</m:t>
        </m:r>
      </m:oMath>
      <w:r>
        <w:t>，表达式简化为：</w:t>
      </w:r>
    </w:p>
    <w:p w14:paraId="08051B54">
      <w:pPr>
        <w:spacing w:before="60" w:after="60" w:line="400" w:lineRule="exact"/>
        <w:ind w:firstLine="420"/>
        <w:jc w:val="both"/>
      </w:pPr>
      <m:oMathPara>
        <m:oMath>
          <m:r>
            <m:rPr/>
            <w:rPr>
              <w:rFonts w:ascii="Cambria Math" w:hAnsi="Cambria Math"/>
            </w:rPr>
            <m:t>Y</m:t>
          </m:r>
          <m:r>
            <m:rPr>
              <m:sty m:val="p"/>
            </m:rPr>
            <w:rPr>
              <w:rFonts w:ascii="Cambria Math" w:hAnsi="Cambria Math"/>
            </w:rPr>
            <m:t>=</m:t>
          </m:r>
          <m:r>
            <m:rPr/>
            <w:rPr>
              <w:rFonts w:ascii="Cambria Math" w:hAnsi="Cambria Math"/>
            </w:rPr>
            <m:t>AC</m:t>
          </m:r>
          <m:r>
            <m:rPr>
              <m:sty m:val="p"/>
            </m:rPr>
            <w:rPr>
              <w:rFonts w:ascii="Cambria Math" w:hAnsi="Cambria Math"/>
            </w:rPr>
            <m:t>+</m:t>
          </m:r>
          <m:bar>
            <m:barPr>
              <m:pos m:val="top"/>
              <m:ctrlPr>
                <w:rPr>
                  <w:rFonts w:ascii="Cambria Math" w:hAnsi="Cambria Math"/>
                </w:rPr>
              </m:ctrlPr>
            </m:barPr>
            <m:e>
              <m:r>
                <m:rPr/>
                <w:rPr>
                  <w:rFonts w:ascii="Cambria Math" w:hAnsi="Cambria Math"/>
                </w:rPr>
                <m:t>A</m:t>
              </m:r>
              <m:ctrlPr>
                <w:rPr>
                  <w:rFonts w:ascii="Cambria Math" w:hAnsi="Cambria Math"/>
                </w:rPr>
              </m:ctrlPr>
            </m:e>
          </m:bar>
          <m:r>
            <m:rPr/>
            <w:rPr>
              <w:rFonts w:ascii="Cambria Math" w:hAnsi="Cambria Math"/>
            </w:rPr>
            <m:t>C</m:t>
          </m:r>
          <m:r>
            <m:rPr>
              <m:sty m:val="p"/>
            </m:rPr>
            <w:rPr>
              <w:rFonts w:ascii="Cambria Math" w:hAnsi="Cambria Math"/>
            </w:rPr>
            <m:t>+</m:t>
          </m:r>
          <m:r>
            <m:rPr/>
            <w:rPr>
              <w:rFonts w:ascii="Cambria Math" w:hAnsi="Cambria Math"/>
            </w:rPr>
            <m:t>BD</m:t>
          </m:r>
          <m:r>
            <m:rPr>
              <m:sty m:val="p"/>
            </m:rPr>
            <w:rPr>
              <w:rFonts w:ascii="Cambria Math" w:hAnsi="Cambria Math"/>
            </w:rPr>
            <m:t>+</m:t>
          </m:r>
          <m:bar>
            <m:barPr>
              <m:pos m:val="top"/>
              <m:ctrlPr>
                <w:rPr>
                  <w:rFonts w:ascii="Cambria Math" w:hAnsi="Cambria Math"/>
                </w:rPr>
              </m:ctrlPr>
            </m:barPr>
            <m:e>
              <m:r>
                <m:rPr/>
                <w:rPr>
                  <w:rFonts w:ascii="Cambria Math" w:hAnsi="Cambria Math"/>
                </w:rPr>
                <m:t>B</m:t>
              </m:r>
              <m:ctrlPr>
                <w:rPr>
                  <w:rFonts w:ascii="Cambria Math" w:hAnsi="Cambria Math"/>
                </w:rPr>
              </m:ctrlPr>
            </m:e>
          </m:bar>
          <m:r>
            <m:rPr/>
            <w:rPr>
              <w:rFonts w:ascii="Cambria Math" w:hAnsi="Cambria Math"/>
            </w:rPr>
            <m:t>C</m:t>
          </m:r>
          <m:bar>
            <m:barPr>
              <m:pos m:val="top"/>
              <m:ctrlPr>
                <w:rPr>
                  <w:rFonts w:ascii="Cambria Math" w:hAnsi="Cambria Math"/>
                </w:rPr>
              </m:ctrlPr>
            </m:barPr>
            <m:e>
              <m:r>
                <m:rPr/>
                <w:rPr>
                  <w:rFonts w:ascii="Cambria Math" w:hAnsi="Cambria Math"/>
                </w:rPr>
                <m:t>D</m:t>
              </m:r>
              <m:ctrlPr>
                <w:rPr>
                  <w:rFonts w:ascii="Cambria Math" w:hAnsi="Cambria Math"/>
                </w:rPr>
              </m:ctrlPr>
            </m:e>
          </m:bar>
        </m:oMath>
      </m:oMathPara>
    </w:p>
    <w:p w14:paraId="6DE2EC4E">
      <w:pPr>
        <w:spacing w:before="60" w:after="60" w:line="400" w:lineRule="exact"/>
        <w:ind w:firstLine="420"/>
        <w:jc w:val="both"/>
      </w:pPr>
      <w:r>
        <w:t>再次检查，</w:t>
      </w:r>
      <m:oMath>
        <m:r>
          <m:rPr/>
          <w:rPr>
            <w:rFonts w:ascii="Cambria Math" w:hAnsi="Cambria Math"/>
          </w:rPr>
          <m:t>AC</m:t>
        </m:r>
      </m:oMath>
      <w:r>
        <w:t>与</w:t>
      </w:r>
      <m:oMath>
        <m:bar>
          <m:barPr>
            <m:pos m:val="top"/>
            <m:ctrlPr>
              <w:rPr>
                <w:rFonts w:ascii="Cambria Math" w:hAnsi="Cambria Math"/>
              </w:rPr>
            </m:ctrlPr>
          </m:barPr>
          <m:e>
            <m:r>
              <m:rPr/>
              <w:rPr>
                <w:rFonts w:ascii="Cambria Math" w:hAnsi="Cambria Math"/>
              </w:rPr>
              <m:t>A</m:t>
            </m:r>
            <m:ctrlPr>
              <w:rPr>
                <w:rFonts w:ascii="Cambria Math" w:hAnsi="Cambria Math"/>
              </w:rPr>
            </m:ctrlPr>
          </m:e>
        </m:bar>
        <m:r>
          <m:rPr/>
          <w:rPr>
            <w:rFonts w:ascii="Cambria Math" w:hAnsi="Cambria Math"/>
          </w:rPr>
          <m:t>C</m:t>
        </m:r>
      </m:oMath>
      <w:r>
        <w:t>为互补相邻项，合并后得到</w:t>
      </w:r>
      <m:oMath>
        <m:r>
          <m:rPr/>
          <w:rPr>
            <w:rFonts w:ascii="Cambria Math" w:hAnsi="Cambria Math"/>
          </w:rPr>
          <m:t>C</m:t>
        </m:r>
      </m:oMath>
      <w:r>
        <w:t>，表达式进一步简化为：</w:t>
      </w:r>
    </w:p>
    <w:p w14:paraId="6C711FB1">
      <w:pPr>
        <w:spacing w:before="60" w:after="60" w:line="400" w:lineRule="exact"/>
        <w:ind w:firstLine="420"/>
        <w:jc w:val="both"/>
      </w:pPr>
      <m:oMathPara>
        <m:oMath>
          <m:r>
            <m:rPr/>
            <w:rPr>
              <w:rFonts w:ascii="Cambria Math" w:hAnsi="Cambria Math"/>
            </w:rPr>
            <m:t>Y</m:t>
          </m:r>
          <m:r>
            <m:rPr>
              <m:sty m:val="p"/>
            </m:rPr>
            <w:rPr>
              <w:rFonts w:ascii="Cambria Math" w:hAnsi="Cambria Math"/>
            </w:rPr>
            <m:t>=</m:t>
          </m:r>
          <m:r>
            <m:rPr/>
            <w:rPr>
              <w:rFonts w:ascii="Cambria Math" w:hAnsi="Cambria Math"/>
            </w:rPr>
            <m:t>C</m:t>
          </m:r>
          <m:r>
            <m:rPr>
              <m:sty m:val="p"/>
            </m:rPr>
            <w:rPr>
              <w:rFonts w:ascii="Cambria Math" w:hAnsi="Cambria Math"/>
            </w:rPr>
            <m:t>+</m:t>
          </m:r>
          <m:r>
            <m:rPr/>
            <w:rPr>
              <w:rFonts w:ascii="Cambria Math" w:hAnsi="Cambria Math"/>
            </w:rPr>
            <m:t>BD</m:t>
          </m:r>
          <m:r>
            <m:rPr>
              <m:sty m:val="p"/>
            </m:rPr>
            <w:rPr>
              <w:rFonts w:ascii="Cambria Math" w:hAnsi="Cambria Math"/>
            </w:rPr>
            <m:t>+</m:t>
          </m:r>
          <m:bar>
            <m:barPr>
              <m:pos m:val="top"/>
              <m:ctrlPr>
                <w:rPr>
                  <w:rFonts w:ascii="Cambria Math" w:hAnsi="Cambria Math"/>
                </w:rPr>
              </m:ctrlPr>
            </m:barPr>
            <m:e>
              <m:r>
                <m:rPr/>
                <w:rPr>
                  <w:rFonts w:ascii="Cambria Math" w:hAnsi="Cambria Math"/>
                </w:rPr>
                <m:t>B</m:t>
              </m:r>
              <m:ctrlPr>
                <w:rPr>
                  <w:rFonts w:ascii="Cambria Math" w:hAnsi="Cambria Math"/>
                </w:rPr>
              </m:ctrlPr>
            </m:e>
          </m:bar>
          <m:r>
            <m:rPr/>
            <w:rPr>
              <w:rFonts w:ascii="Cambria Math" w:hAnsi="Cambria Math"/>
            </w:rPr>
            <m:t>C</m:t>
          </m:r>
          <m:bar>
            <m:barPr>
              <m:pos m:val="top"/>
              <m:ctrlPr>
                <w:rPr>
                  <w:rFonts w:ascii="Cambria Math" w:hAnsi="Cambria Math"/>
                </w:rPr>
              </m:ctrlPr>
            </m:barPr>
            <m:e>
              <m:r>
                <m:rPr/>
                <w:rPr>
                  <w:rFonts w:ascii="Cambria Math" w:hAnsi="Cambria Math"/>
                </w:rPr>
                <m:t>D</m:t>
              </m:r>
              <m:ctrlPr>
                <w:rPr>
                  <w:rFonts w:ascii="Cambria Math" w:hAnsi="Cambria Math"/>
                </w:rPr>
              </m:ctrlPr>
            </m:e>
          </m:bar>
        </m:oMath>
      </m:oMathPara>
    </w:p>
    <w:p w14:paraId="4AD9AA1C">
      <w:pPr>
        <w:spacing w:before="60" w:after="60" w:line="400" w:lineRule="exact"/>
        <w:ind w:firstLine="420"/>
        <w:jc w:val="both"/>
      </w:pPr>
      <w:r>
        <w:t>4.再次执行吸收法，消去冗余与项</w:t>
      </w:r>
    </w:p>
    <w:p w14:paraId="6C4205A1">
      <w:pPr>
        <w:spacing w:before="60" w:after="60" w:line="400" w:lineRule="exact"/>
        <w:ind w:firstLine="420"/>
        <w:jc w:val="both"/>
      </w:pPr>
      <w:r>
        <w:t>检查发现，与项</w:t>
      </w:r>
      <m:oMath>
        <m:r>
          <m:rPr/>
          <w:rPr>
            <w:rFonts w:ascii="Cambria Math" w:hAnsi="Cambria Math"/>
          </w:rPr>
          <m:t>C</m:t>
        </m:r>
      </m:oMath>
      <w:r>
        <w:t>是与项</w:t>
      </w:r>
      <m:oMath>
        <m:bar>
          <m:barPr>
            <m:pos m:val="top"/>
            <m:ctrlPr>
              <w:rPr>
                <w:rFonts w:ascii="Cambria Math" w:hAnsi="Cambria Math"/>
              </w:rPr>
            </m:ctrlPr>
          </m:barPr>
          <m:e>
            <m:r>
              <m:rPr/>
              <w:rPr>
                <w:rFonts w:ascii="Cambria Math" w:hAnsi="Cambria Math"/>
              </w:rPr>
              <m:t>B</m:t>
            </m:r>
            <m:ctrlPr>
              <w:rPr>
                <w:rFonts w:ascii="Cambria Math" w:hAnsi="Cambria Math"/>
              </w:rPr>
            </m:ctrlPr>
          </m:e>
        </m:bar>
        <m:r>
          <m:rPr/>
          <w:rPr>
            <w:rFonts w:ascii="Cambria Math" w:hAnsi="Cambria Math"/>
          </w:rPr>
          <m:t>C</m:t>
        </m:r>
        <m:bar>
          <m:barPr>
            <m:pos m:val="top"/>
            <m:ctrlPr>
              <w:rPr>
                <w:rFonts w:ascii="Cambria Math" w:hAnsi="Cambria Math"/>
              </w:rPr>
            </m:ctrlPr>
          </m:barPr>
          <m:e>
            <m:r>
              <m:rPr/>
              <w:rPr>
                <w:rFonts w:ascii="Cambria Math" w:hAnsi="Cambria Math"/>
              </w:rPr>
              <m:t>D</m:t>
            </m:r>
            <m:ctrlPr>
              <w:rPr>
                <w:rFonts w:ascii="Cambria Math" w:hAnsi="Cambria Math"/>
              </w:rPr>
            </m:ctrlPr>
          </m:e>
        </m:bar>
      </m:oMath>
      <w:r>
        <w:t>的全部因子，因此</w:t>
      </w:r>
      <m:oMath>
        <m:bar>
          <m:barPr>
            <m:pos m:val="top"/>
            <m:ctrlPr>
              <w:rPr>
                <w:rFonts w:ascii="Cambria Math" w:hAnsi="Cambria Math"/>
              </w:rPr>
            </m:ctrlPr>
          </m:barPr>
          <m:e>
            <m:r>
              <m:rPr/>
              <w:rPr>
                <w:rFonts w:ascii="Cambria Math" w:hAnsi="Cambria Math"/>
              </w:rPr>
              <m:t>B</m:t>
            </m:r>
            <m:ctrlPr>
              <w:rPr>
                <w:rFonts w:ascii="Cambria Math" w:hAnsi="Cambria Math"/>
              </w:rPr>
            </m:ctrlPr>
          </m:e>
        </m:bar>
        <m:r>
          <m:rPr/>
          <w:rPr>
            <w:rFonts w:ascii="Cambria Math" w:hAnsi="Cambria Math"/>
          </w:rPr>
          <m:t>C</m:t>
        </m:r>
        <m:bar>
          <m:barPr>
            <m:pos m:val="top"/>
            <m:ctrlPr>
              <w:rPr>
                <w:rFonts w:ascii="Cambria Math" w:hAnsi="Cambria Math"/>
              </w:rPr>
            </m:ctrlPr>
          </m:barPr>
          <m:e>
            <m:r>
              <m:rPr/>
              <w:rPr>
                <w:rFonts w:ascii="Cambria Math" w:hAnsi="Cambria Math"/>
              </w:rPr>
              <m:t>D</m:t>
            </m:r>
            <m:ctrlPr>
              <w:rPr>
                <w:rFonts w:ascii="Cambria Math" w:hAnsi="Cambria Math"/>
              </w:rPr>
            </m:ctrlPr>
          </m:e>
        </m:bar>
      </m:oMath>
      <w:r>
        <w:t>为冗余项，直接消去，表达式简化为：</w:t>
      </w:r>
    </w:p>
    <w:p w14:paraId="4397AFF9">
      <w:pPr>
        <w:spacing w:before="60" w:after="60" w:line="400" w:lineRule="exact"/>
        <w:ind w:firstLine="420"/>
        <w:jc w:val="both"/>
      </w:pPr>
      <m:oMathPara>
        <m:oMath>
          <m:r>
            <m:rPr/>
            <w:rPr>
              <w:rFonts w:ascii="Cambria Math" w:hAnsi="Cambria Math"/>
            </w:rPr>
            <m:t>Y</m:t>
          </m:r>
          <m:r>
            <m:rPr>
              <m:sty m:val="p"/>
            </m:rPr>
            <w:rPr>
              <w:rFonts w:ascii="Cambria Math" w:hAnsi="Cambria Math"/>
            </w:rPr>
            <m:t>=</m:t>
          </m:r>
          <m:r>
            <m:rPr/>
            <w:rPr>
              <w:rFonts w:ascii="Cambria Math" w:hAnsi="Cambria Math"/>
            </w:rPr>
            <m:t>C</m:t>
          </m:r>
          <m:r>
            <m:rPr>
              <m:sty m:val="p"/>
            </m:rPr>
            <w:rPr>
              <w:rFonts w:ascii="Cambria Math" w:hAnsi="Cambria Math"/>
            </w:rPr>
            <m:t>+</m:t>
          </m:r>
          <m:r>
            <m:rPr/>
            <w:rPr>
              <w:rFonts w:ascii="Cambria Math" w:hAnsi="Cambria Math"/>
            </w:rPr>
            <m:t>BD</m:t>
          </m:r>
        </m:oMath>
      </m:oMathPara>
    </w:p>
    <w:p w14:paraId="2D46AE29">
      <w:pPr>
        <w:spacing w:before="60" w:after="60" w:line="400" w:lineRule="exact"/>
        <w:ind w:firstLine="420"/>
        <w:jc w:val="both"/>
      </w:pPr>
      <w:r>
        <w:t>5.最简性校验</w:t>
      </w:r>
    </w:p>
    <w:p w14:paraId="0B943869">
      <w:pPr>
        <w:spacing w:before="60" w:after="60" w:line="400" w:lineRule="exact"/>
        <w:ind w:firstLine="420"/>
        <w:jc w:val="both"/>
      </w:pPr>
      <w:r>
        <w:t>再次检查，表达式仅包含2个与项，每个与项的变量个数最少，无法再进行任何化简，最终得到最简与-或表达式：</w:t>
      </w:r>
    </w:p>
    <w:p w14:paraId="5044BBA2">
      <w:pPr>
        <w:spacing w:before="60" w:after="60" w:line="400" w:lineRule="exact"/>
        <w:ind w:firstLine="420"/>
        <w:jc w:val="both"/>
      </w:pPr>
      <m:oMathPara>
        <m:oMath>
          <m:r>
            <m:rPr/>
            <w:rPr>
              <w:rFonts w:ascii="Cambria Math" w:hAnsi="Cambria Math"/>
            </w:rPr>
            <m:t>Y</m:t>
          </m:r>
          <m:r>
            <m:rPr>
              <m:sty m:val="p"/>
            </m:rPr>
            <w:rPr>
              <w:rFonts w:ascii="Cambria Math" w:hAnsi="Cambria Math"/>
            </w:rPr>
            <m:t>=</m:t>
          </m:r>
          <m:r>
            <m:rPr/>
            <w:rPr>
              <w:rFonts w:ascii="Cambria Math" w:hAnsi="Cambria Math"/>
            </w:rPr>
            <m:t>C</m:t>
          </m:r>
          <m:r>
            <m:rPr>
              <m:sty m:val="p"/>
            </m:rPr>
            <w:rPr>
              <w:rFonts w:ascii="Cambria Math" w:hAnsi="Cambria Math"/>
            </w:rPr>
            <m:t>+</m:t>
          </m:r>
          <m:r>
            <m:rPr/>
            <w:rPr>
              <w:rFonts w:ascii="Cambria Math" w:hAnsi="Cambria Math"/>
            </w:rPr>
            <m:t>BD</m:t>
          </m:r>
        </m:oMath>
      </m:oMathPara>
    </w:p>
    <w:p w14:paraId="20A37D35">
      <w:pPr>
        <w:spacing w:before="60" w:after="60" w:line="400" w:lineRule="exact"/>
        <w:ind w:firstLine="420"/>
        <w:jc w:val="both"/>
      </w:pPr>
      <w:r>
        <w:t>示例2：化简五变量逻辑函数</w:t>
      </w:r>
      <m:oMath>
        <m:r>
          <m:rPr/>
          <w:rPr>
            <w:rFonts w:ascii="Cambria Math" w:hAnsi="Cambria Math"/>
          </w:rPr>
          <m:t>Y</m:t>
        </m:r>
        <m:r>
          <m:rPr>
            <m:sty m:val="p"/>
          </m:rPr>
          <w:rPr>
            <w:rFonts w:ascii="Cambria Math" w:hAnsi="Cambria Math"/>
          </w:rPr>
          <m:t>=</m:t>
        </m:r>
        <m:r>
          <m:rPr/>
          <w:rPr>
            <w:rFonts w:ascii="Cambria Math" w:hAnsi="Cambria Math"/>
          </w:rPr>
          <m:t>A</m:t>
        </m:r>
        <m:bar>
          <m:barPr>
            <m:pos m:val="top"/>
            <m:ctrlPr>
              <w:rPr>
                <w:rFonts w:ascii="Cambria Math" w:hAnsi="Cambria Math"/>
              </w:rPr>
            </m:ctrlPr>
          </m:barPr>
          <m:e>
            <m:r>
              <m:rPr/>
              <w:rPr>
                <w:rFonts w:ascii="Cambria Math" w:hAnsi="Cambria Math"/>
              </w:rPr>
              <m:t>B</m:t>
            </m:r>
            <m:ctrlPr>
              <w:rPr>
                <w:rFonts w:ascii="Cambria Math" w:hAnsi="Cambria Math"/>
              </w:rPr>
            </m:ctrlPr>
          </m:e>
        </m:bar>
        <m:r>
          <m:rPr>
            <m:sty m:val="p"/>
          </m:rPr>
          <w:rPr>
            <w:rFonts w:ascii="Cambria Math" w:hAnsi="Cambria Math"/>
          </w:rPr>
          <m:t>+</m:t>
        </m:r>
        <m:bar>
          <m:barPr>
            <m:pos m:val="top"/>
            <m:ctrlPr>
              <w:rPr>
                <w:rFonts w:ascii="Cambria Math" w:hAnsi="Cambria Math"/>
              </w:rPr>
            </m:ctrlPr>
          </m:barPr>
          <m:e>
            <m:r>
              <m:rPr/>
              <w:rPr>
                <w:rFonts w:ascii="Cambria Math" w:hAnsi="Cambria Math"/>
              </w:rPr>
              <m:t>A</m:t>
            </m:r>
            <m:ctrlPr>
              <w:rPr>
                <w:rFonts w:ascii="Cambria Math" w:hAnsi="Cambria Math"/>
              </w:rPr>
            </m:ctrlPr>
          </m:e>
        </m:bar>
        <m:r>
          <m:rPr/>
          <w:rPr>
            <w:rFonts w:ascii="Cambria Math" w:hAnsi="Cambria Math"/>
          </w:rPr>
          <m:t>B</m:t>
        </m:r>
        <m:r>
          <m:rPr>
            <m:sty m:val="p"/>
          </m:rPr>
          <w:rPr>
            <w:rFonts w:ascii="Cambria Math" w:hAnsi="Cambria Math"/>
          </w:rPr>
          <m:t>+</m:t>
        </m:r>
        <m:r>
          <m:rPr/>
          <w:rPr>
            <w:rFonts w:ascii="Cambria Math" w:hAnsi="Cambria Math"/>
          </w:rPr>
          <m:t>B</m:t>
        </m:r>
        <m:bar>
          <m:barPr>
            <m:pos m:val="top"/>
            <m:ctrlPr>
              <w:rPr>
                <w:rFonts w:ascii="Cambria Math" w:hAnsi="Cambria Math"/>
              </w:rPr>
            </m:ctrlPr>
          </m:barPr>
          <m:e>
            <m:r>
              <m:rPr/>
              <w:rPr>
                <w:rFonts w:ascii="Cambria Math" w:hAnsi="Cambria Math"/>
              </w:rPr>
              <m:t>C</m:t>
            </m:r>
            <m:ctrlPr>
              <w:rPr>
                <w:rFonts w:ascii="Cambria Math" w:hAnsi="Cambria Math"/>
              </w:rPr>
            </m:ctrlPr>
          </m:e>
        </m:bar>
        <m:r>
          <m:rPr>
            <m:sty m:val="p"/>
          </m:rPr>
          <w:rPr>
            <w:rFonts w:ascii="Cambria Math" w:hAnsi="Cambria Math"/>
          </w:rPr>
          <m:t>+</m:t>
        </m:r>
        <m:bar>
          <m:barPr>
            <m:pos m:val="top"/>
            <m:ctrlPr>
              <w:rPr>
                <w:rFonts w:ascii="Cambria Math" w:hAnsi="Cambria Math"/>
              </w:rPr>
            </m:ctrlPr>
          </m:barPr>
          <m:e>
            <m:r>
              <m:rPr/>
              <w:rPr>
                <w:rFonts w:ascii="Cambria Math" w:hAnsi="Cambria Math"/>
              </w:rPr>
              <m:t>B</m:t>
            </m:r>
            <m:ctrlPr>
              <w:rPr>
                <w:rFonts w:ascii="Cambria Math" w:hAnsi="Cambria Math"/>
              </w:rPr>
            </m:ctrlPr>
          </m:e>
        </m:bar>
        <m:r>
          <m:rPr/>
          <w:rPr>
            <w:rFonts w:ascii="Cambria Math" w:hAnsi="Cambria Math"/>
          </w:rPr>
          <m:t>C</m:t>
        </m:r>
        <m:r>
          <m:rPr>
            <m:sty m:val="p"/>
          </m:rPr>
          <w:rPr>
            <w:rFonts w:ascii="Cambria Math" w:hAnsi="Cambria Math"/>
          </w:rPr>
          <m:t>+</m:t>
        </m:r>
        <m:r>
          <m:rPr/>
          <w:rPr>
            <w:rFonts w:ascii="Cambria Math" w:hAnsi="Cambria Math"/>
          </w:rPr>
          <m:t>ACD</m:t>
        </m:r>
      </m:oMath>
    </w:p>
    <w:p w14:paraId="3DBB553E">
      <w:pPr>
        <w:spacing w:before="60" w:after="60" w:line="400" w:lineRule="exact"/>
        <w:ind w:firstLine="420"/>
        <w:jc w:val="both"/>
      </w:pPr>
      <w:r>
        <w:t>化简全流程：</w:t>
      </w:r>
    </w:p>
    <w:p w14:paraId="56C1F121">
      <w:pPr>
        <w:spacing w:before="60" w:after="60" w:line="400" w:lineRule="exact"/>
        <w:ind w:firstLine="420"/>
        <w:jc w:val="both"/>
      </w:pPr>
      <w:r>
        <w:t>1.执行吸收法，消去冗余与项</w:t>
      </w:r>
    </w:p>
    <w:p w14:paraId="694C755F">
      <w:pPr>
        <w:spacing w:before="60" w:after="60" w:line="400" w:lineRule="exact"/>
        <w:ind w:firstLine="420"/>
        <w:jc w:val="both"/>
      </w:pPr>
      <w:r>
        <w:t>初步检查，未发现可直接吸收的冗余与项，进入第二步。</w:t>
      </w:r>
    </w:p>
    <w:p w14:paraId="353FBD6A">
      <w:pPr>
        <w:spacing w:before="60" w:after="60" w:line="400" w:lineRule="exact"/>
        <w:ind w:firstLine="420"/>
        <w:jc w:val="both"/>
      </w:pPr>
      <w:r>
        <w:t>2.执行消去法，消去冗余变量因子</w:t>
      </w:r>
    </w:p>
    <w:p w14:paraId="7DE8F83A">
      <w:pPr>
        <w:spacing w:before="60" w:after="60" w:line="400" w:lineRule="exact"/>
        <w:ind w:firstLine="420"/>
        <w:jc w:val="both"/>
      </w:pPr>
      <w:r>
        <w:t>检查发现，前两项</w:t>
      </w:r>
      <m:oMath>
        <m:r>
          <m:rPr/>
          <w:rPr>
            <w:rFonts w:ascii="Cambria Math" w:hAnsi="Cambria Math"/>
          </w:rPr>
          <m:t>A</m:t>
        </m:r>
        <m:bar>
          <m:barPr>
            <m:pos m:val="top"/>
            <m:ctrlPr>
              <w:rPr>
                <w:rFonts w:ascii="Cambria Math" w:hAnsi="Cambria Math"/>
              </w:rPr>
            </m:ctrlPr>
          </m:barPr>
          <m:e>
            <m:r>
              <m:rPr/>
              <w:rPr>
                <w:rFonts w:ascii="Cambria Math" w:hAnsi="Cambria Math"/>
              </w:rPr>
              <m:t>B</m:t>
            </m:r>
            <m:ctrlPr>
              <w:rPr>
                <w:rFonts w:ascii="Cambria Math" w:hAnsi="Cambria Math"/>
              </w:rPr>
            </m:ctrlPr>
          </m:e>
        </m:bar>
        <m:r>
          <m:rPr>
            <m:sty m:val="p"/>
          </m:rPr>
          <w:rPr>
            <w:rFonts w:ascii="Cambria Math" w:hAnsi="Cambria Math"/>
          </w:rPr>
          <m:t>+</m:t>
        </m:r>
        <m:bar>
          <m:barPr>
            <m:pos m:val="top"/>
            <m:ctrlPr>
              <w:rPr>
                <w:rFonts w:ascii="Cambria Math" w:hAnsi="Cambria Math"/>
              </w:rPr>
            </m:ctrlPr>
          </m:barPr>
          <m:e>
            <m:r>
              <m:rPr/>
              <w:rPr>
                <w:rFonts w:ascii="Cambria Math" w:hAnsi="Cambria Math"/>
              </w:rPr>
              <m:t>A</m:t>
            </m:r>
            <m:ctrlPr>
              <w:rPr>
                <w:rFonts w:ascii="Cambria Math" w:hAnsi="Cambria Math"/>
              </w:rPr>
            </m:ctrlPr>
          </m:e>
        </m:bar>
        <m:r>
          <m:rPr/>
          <w:rPr>
            <w:rFonts w:ascii="Cambria Math" w:hAnsi="Cambria Math"/>
          </w:rPr>
          <m:t>B</m:t>
        </m:r>
      </m:oMath>
      <w:r>
        <w:t>与第五项</w:t>
      </w:r>
      <m:oMath>
        <m:r>
          <m:rPr/>
          <w:rPr>
            <w:rFonts w:ascii="Cambria Math" w:hAnsi="Cambria Math"/>
          </w:rPr>
          <m:t>ACD</m:t>
        </m:r>
      </m:oMath>
      <w:r>
        <w:t>，可通过消去法处理：</w:t>
      </w:r>
      <m:oMath>
        <m:r>
          <m:rPr/>
          <w:rPr>
            <w:rFonts w:ascii="Cambria Math" w:hAnsi="Cambria Math"/>
          </w:rPr>
          <m:t>A</m:t>
        </m:r>
        <m:bar>
          <m:barPr>
            <m:pos m:val="top"/>
            <m:ctrlPr>
              <w:rPr>
                <w:rFonts w:ascii="Cambria Math" w:hAnsi="Cambria Math"/>
              </w:rPr>
            </m:ctrlPr>
          </m:barPr>
          <m:e>
            <m:r>
              <m:rPr/>
              <w:rPr>
                <w:rFonts w:ascii="Cambria Math" w:hAnsi="Cambria Math"/>
              </w:rPr>
              <m:t>B</m:t>
            </m:r>
            <m:ctrlPr>
              <w:rPr>
                <w:rFonts w:ascii="Cambria Math" w:hAnsi="Cambria Math"/>
              </w:rPr>
            </m:ctrlPr>
          </m:e>
        </m:bar>
        <m:r>
          <m:rPr>
            <m:sty m:val="p"/>
          </m:rPr>
          <w:rPr>
            <w:rFonts w:ascii="Cambria Math" w:hAnsi="Cambria Math"/>
          </w:rPr>
          <m:t>+</m:t>
        </m:r>
        <m:r>
          <m:rPr/>
          <w:rPr>
            <w:rFonts w:ascii="Cambria Math" w:hAnsi="Cambria Math"/>
          </w:rPr>
          <m:t>ACD</m:t>
        </m:r>
        <m:r>
          <m:rPr>
            <m:sty m:val="p"/>
          </m:rPr>
          <w:rPr>
            <w:rFonts w:ascii="Cambria Math" w:hAnsi="Cambria Math"/>
          </w:rPr>
          <m:t>=</m:t>
        </m:r>
        <m:r>
          <m:rPr/>
          <w:rPr>
            <w:rFonts w:ascii="Cambria Math" w:hAnsi="Cambria Math"/>
          </w:rPr>
          <m:t>A</m:t>
        </m:r>
        <m:bar>
          <m:barPr>
            <m:pos m:val="top"/>
            <m:ctrlPr>
              <w:rPr>
                <w:rFonts w:ascii="Cambria Math" w:hAnsi="Cambria Math"/>
              </w:rPr>
            </m:ctrlPr>
          </m:barPr>
          <m:e>
            <m:r>
              <m:rPr/>
              <w:rPr>
                <w:rFonts w:ascii="Cambria Math" w:hAnsi="Cambria Math"/>
              </w:rPr>
              <m:t>B</m:t>
            </m:r>
            <m:ctrlPr>
              <w:rPr>
                <w:rFonts w:ascii="Cambria Math" w:hAnsi="Cambria Math"/>
              </w:rPr>
            </m:ctrlPr>
          </m:e>
        </m:bar>
        <m:r>
          <m:rPr>
            <m:sty m:val="p"/>
          </m:rPr>
          <w:rPr>
            <w:rFonts w:ascii="Cambria Math" w:hAnsi="Cambria Math"/>
          </w:rPr>
          <m:t>+</m:t>
        </m:r>
        <m:r>
          <m:rPr/>
          <w:rPr>
            <w:rFonts w:ascii="Cambria Math" w:hAnsi="Cambria Math"/>
          </w:rPr>
          <m:t>CD</m:t>
        </m:r>
      </m:oMath>
      <w:r>
        <w:t>，表达式简化为：</w:t>
      </w:r>
    </w:p>
    <w:p w14:paraId="195FF4FF">
      <w:pPr>
        <w:spacing w:before="60" w:after="60" w:line="400" w:lineRule="exact"/>
        <w:ind w:firstLine="420"/>
        <w:jc w:val="both"/>
      </w:pPr>
      <m:oMathPara>
        <m:oMath>
          <m:r>
            <m:rPr/>
            <w:rPr>
              <w:rFonts w:ascii="Cambria Math" w:hAnsi="Cambria Math"/>
            </w:rPr>
            <m:t>Y</m:t>
          </m:r>
          <m:r>
            <m:rPr>
              <m:sty m:val="p"/>
            </m:rPr>
            <w:rPr>
              <w:rFonts w:ascii="Cambria Math" w:hAnsi="Cambria Math"/>
            </w:rPr>
            <m:t>=</m:t>
          </m:r>
          <m:r>
            <m:rPr/>
            <w:rPr>
              <w:rFonts w:ascii="Cambria Math" w:hAnsi="Cambria Math"/>
            </w:rPr>
            <m:t>A</m:t>
          </m:r>
          <m:bar>
            <m:barPr>
              <m:pos m:val="top"/>
              <m:ctrlPr>
                <w:rPr>
                  <w:rFonts w:ascii="Cambria Math" w:hAnsi="Cambria Math"/>
                </w:rPr>
              </m:ctrlPr>
            </m:barPr>
            <m:e>
              <m:r>
                <m:rPr/>
                <w:rPr>
                  <w:rFonts w:ascii="Cambria Math" w:hAnsi="Cambria Math"/>
                </w:rPr>
                <m:t>B</m:t>
              </m:r>
              <m:ctrlPr>
                <w:rPr>
                  <w:rFonts w:ascii="Cambria Math" w:hAnsi="Cambria Math"/>
                </w:rPr>
              </m:ctrlPr>
            </m:e>
          </m:bar>
          <m:r>
            <m:rPr>
              <m:sty m:val="p"/>
            </m:rPr>
            <w:rPr>
              <w:rFonts w:ascii="Cambria Math" w:hAnsi="Cambria Math"/>
            </w:rPr>
            <m:t>+</m:t>
          </m:r>
          <m:bar>
            <m:barPr>
              <m:pos m:val="top"/>
              <m:ctrlPr>
                <w:rPr>
                  <w:rFonts w:ascii="Cambria Math" w:hAnsi="Cambria Math"/>
                </w:rPr>
              </m:ctrlPr>
            </m:barPr>
            <m:e>
              <m:r>
                <m:rPr/>
                <w:rPr>
                  <w:rFonts w:ascii="Cambria Math" w:hAnsi="Cambria Math"/>
                </w:rPr>
                <m:t>A</m:t>
              </m:r>
              <m:ctrlPr>
                <w:rPr>
                  <w:rFonts w:ascii="Cambria Math" w:hAnsi="Cambria Math"/>
                </w:rPr>
              </m:ctrlPr>
            </m:e>
          </m:bar>
          <m:r>
            <m:rPr/>
            <w:rPr>
              <w:rFonts w:ascii="Cambria Math" w:hAnsi="Cambria Math"/>
            </w:rPr>
            <m:t>B</m:t>
          </m:r>
          <m:r>
            <m:rPr>
              <m:sty m:val="p"/>
            </m:rPr>
            <w:rPr>
              <w:rFonts w:ascii="Cambria Math" w:hAnsi="Cambria Math"/>
            </w:rPr>
            <m:t>+</m:t>
          </m:r>
          <m:r>
            <m:rPr/>
            <w:rPr>
              <w:rFonts w:ascii="Cambria Math" w:hAnsi="Cambria Math"/>
            </w:rPr>
            <m:t>B</m:t>
          </m:r>
          <m:bar>
            <m:barPr>
              <m:pos m:val="top"/>
              <m:ctrlPr>
                <w:rPr>
                  <w:rFonts w:ascii="Cambria Math" w:hAnsi="Cambria Math"/>
                </w:rPr>
              </m:ctrlPr>
            </m:barPr>
            <m:e>
              <m:r>
                <m:rPr/>
                <w:rPr>
                  <w:rFonts w:ascii="Cambria Math" w:hAnsi="Cambria Math"/>
                </w:rPr>
                <m:t>C</m:t>
              </m:r>
              <m:ctrlPr>
                <w:rPr>
                  <w:rFonts w:ascii="Cambria Math" w:hAnsi="Cambria Math"/>
                </w:rPr>
              </m:ctrlPr>
            </m:e>
          </m:bar>
          <m:r>
            <m:rPr>
              <m:sty m:val="p"/>
            </m:rPr>
            <w:rPr>
              <w:rFonts w:ascii="Cambria Math" w:hAnsi="Cambria Math"/>
            </w:rPr>
            <m:t>+</m:t>
          </m:r>
          <m:bar>
            <m:barPr>
              <m:pos m:val="top"/>
              <m:ctrlPr>
                <w:rPr>
                  <w:rFonts w:ascii="Cambria Math" w:hAnsi="Cambria Math"/>
                </w:rPr>
              </m:ctrlPr>
            </m:barPr>
            <m:e>
              <m:r>
                <m:rPr/>
                <w:rPr>
                  <w:rFonts w:ascii="Cambria Math" w:hAnsi="Cambria Math"/>
                </w:rPr>
                <m:t>B</m:t>
              </m:r>
              <m:ctrlPr>
                <w:rPr>
                  <w:rFonts w:ascii="Cambria Math" w:hAnsi="Cambria Math"/>
                </w:rPr>
              </m:ctrlPr>
            </m:e>
          </m:bar>
          <m:r>
            <m:rPr/>
            <w:rPr>
              <w:rFonts w:ascii="Cambria Math" w:hAnsi="Cambria Math"/>
            </w:rPr>
            <m:t>C</m:t>
          </m:r>
          <m:r>
            <m:rPr>
              <m:sty m:val="p"/>
            </m:rPr>
            <w:rPr>
              <w:rFonts w:ascii="Cambria Math" w:hAnsi="Cambria Math"/>
            </w:rPr>
            <m:t>+</m:t>
          </m:r>
          <m:r>
            <m:rPr/>
            <w:rPr>
              <w:rFonts w:ascii="Cambria Math" w:hAnsi="Cambria Math"/>
            </w:rPr>
            <m:t>CD</m:t>
          </m:r>
        </m:oMath>
      </m:oMathPara>
    </w:p>
    <w:p w14:paraId="1146A75E">
      <w:pPr>
        <w:spacing w:before="60" w:after="60" w:line="400" w:lineRule="exact"/>
        <w:ind w:firstLine="420"/>
        <w:jc w:val="both"/>
      </w:pPr>
      <w:r>
        <w:t>3.执行并项法，合并互补相邻项</w:t>
      </w:r>
    </w:p>
    <w:p w14:paraId="5E8F749F">
      <w:pPr>
        <w:spacing w:before="60" w:after="60" w:line="400" w:lineRule="exact"/>
        <w:ind w:firstLine="420"/>
        <w:jc w:val="both"/>
      </w:pPr>
      <w:r>
        <w:t>检查发现，无直接可合并的互补相邻项，进入第四步配项法。</w:t>
      </w:r>
    </w:p>
    <w:p w14:paraId="4079EFCC">
      <w:pPr>
        <w:spacing w:before="60" w:after="60" w:line="400" w:lineRule="exact"/>
        <w:ind w:firstLine="420"/>
        <w:jc w:val="both"/>
      </w:pPr>
      <w:r>
        <w:t>4.执行配项法，创造化简条件</w:t>
      </w:r>
    </w:p>
    <w:p w14:paraId="162ACA21">
      <w:pPr>
        <w:spacing w:before="60" w:after="60" w:line="400" w:lineRule="exact"/>
        <w:ind w:firstLine="420"/>
        <w:jc w:val="both"/>
      </w:pPr>
      <w:r>
        <w:t>观察表达式，前四项为循环相邻结构，对</w:t>
      </w:r>
      <m:oMath>
        <m:r>
          <m:rPr/>
          <w:rPr>
            <w:rFonts w:ascii="Cambria Math" w:hAnsi="Cambria Math"/>
          </w:rPr>
          <m:t>B</m:t>
        </m:r>
        <m:bar>
          <m:barPr>
            <m:pos m:val="top"/>
            <m:ctrlPr>
              <w:rPr>
                <w:rFonts w:ascii="Cambria Math" w:hAnsi="Cambria Math"/>
              </w:rPr>
            </m:ctrlPr>
          </m:barPr>
          <m:e>
            <m:r>
              <m:rPr/>
              <w:rPr>
                <w:rFonts w:ascii="Cambria Math" w:hAnsi="Cambria Math"/>
              </w:rPr>
              <m:t>C</m:t>
            </m:r>
            <m:ctrlPr>
              <w:rPr>
                <w:rFonts w:ascii="Cambria Math" w:hAnsi="Cambria Math"/>
              </w:rPr>
            </m:ctrlPr>
          </m:e>
        </m:bar>
      </m:oMath>
      <w:r>
        <w:t>项配项，乘以</w:t>
      </w:r>
      <m:oMath>
        <m:r>
          <m:rPr/>
          <w:rPr>
            <w:rFonts w:ascii="Cambria Math" w:hAnsi="Cambria Math"/>
          </w:rPr>
          <m:t>A</m:t>
        </m:r>
        <m:r>
          <m:rPr>
            <m:sty m:val="p"/>
          </m:rPr>
          <w:rPr>
            <w:rFonts w:ascii="Cambria Math" w:hAnsi="Cambria Math"/>
          </w:rPr>
          <m:t>+</m:t>
        </m:r>
        <m:bar>
          <m:barPr>
            <m:pos m:val="top"/>
            <m:ctrlPr>
              <w:rPr>
                <w:rFonts w:ascii="Cambria Math" w:hAnsi="Cambria Math"/>
              </w:rPr>
            </m:ctrlPr>
          </m:barPr>
          <m:e>
            <m:r>
              <m:rPr/>
              <w:rPr>
                <w:rFonts w:ascii="Cambria Math" w:hAnsi="Cambria Math"/>
              </w:rPr>
              <m:t>A</m:t>
            </m:r>
            <m:ctrlPr>
              <w:rPr>
                <w:rFonts w:ascii="Cambria Math" w:hAnsi="Cambria Math"/>
              </w:rPr>
            </m:ctrlPr>
          </m:e>
        </m:bar>
      </m:oMath>
      <w:r>
        <w:t>，表达式变为：</w:t>
      </w:r>
    </w:p>
    <w:p w14:paraId="61F782B9">
      <w:pPr>
        <w:spacing w:before="60" w:after="60" w:line="400" w:lineRule="exact"/>
        <w:ind w:firstLine="420"/>
        <w:jc w:val="both"/>
      </w:pPr>
      <m:oMathPara>
        <m:oMath>
          <m:r>
            <m:rPr/>
            <w:rPr>
              <w:rFonts w:ascii="Cambria Math" w:hAnsi="Cambria Math"/>
            </w:rPr>
            <m:t>Y</m:t>
          </m:r>
          <m:r>
            <m:rPr>
              <m:sty m:val="p"/>
            </m:rPr>
            <w:rPr>
              <w:rFonts w:ascii="Cambria Math" w:hAnsi="Cambria Math"/>
            </w:rPr>
            <m:t>=</m:t>
          </m:r>
          <m:r>
            <m:rPr/>
            <w:rPr>
              <w:rFonts w:ascii="Cambria Math" w:hAnsi="Cambria Math"/>
            </w:rPr>
            <m:t>A</m:t>
          </m:r>
          <m:bar>
            <m:barPr>
              <m:pos m:val="top"/>
              <m:ctrlPr>
                <w:rPr>
                  <w:rFonts w:ascii="Cambria Math" w:hAnsi="Cambria Math"/>
                </w:rPr>
              </m:ctrlPr>
            </m:barPr>
            <m:e>
              <m:r>
                <m:rPr/>
                <w:rPr>
                  <w:rFonts w:ascii="Cambria Math" w:hAnsi="Cambria Math"/>
                </w:rPr>
                <m:t>B</m:t>
              </m:r>
              <m:ctrlPr>
                <w:rPr>
                  <w:rFonts w:ascii="Cambria Math" w:hAnsi="Cambria Math"/>
                </w:rPr>
              </m:ctrlPr>
            </m:e>
          </m:bar>
          <m:r>
            <m:rPr>
              <m:sty m:val="p"/>
            </m:rPr>
            <w:rPr>
              <w:rFonts w:ascii="Cambria Math" w:hAnsi="Cambria Math"/>
            </w:rPr>
            <m:t>+</m:t>
          </m:r>
          <m:bar>
            <m:barPr>
              <m:pos m:val="top"/>
              <m:ctrlPr>
                <w:rPr>
                  <w:rFonts w:ascii="Cambria Math" w:hAnsi="Cambria Math"/>
                </w:rPr>
              </m:ctrlPr>
            </m:barPr>
            <m:e>
              <m:r>
                <m:rPr/>
                <w:rPr>
                  <w:rFonts w:ascii="Cambria Math" w:hAnsi="Cambria Math"/>
                </w:rPr>
                <m:t>A</m:t>
              </m:r>
              <m:ctrlPr>
                <w:rPr>
                  <w:rFonts w:ascii="Cambria Math" w:hAnsi="Cambria Math"/>
                </w:rPr>
              </m:ctrlPr>
            </m:e>
          </m:bar>
          <m:r>
            <m:rPr/>
            <w:rPr>
              <w:rFonts w:ascii="Cambria Math" w:hAnsi="Cambria Math"/>
            </w:rPr>
            <m:t>B</m:t>
          </m:r>
          <m:r>
            <m:rPr>
              <m:sty m:val="p"/>
            </m:rPr>
            <w:rPr>
              <w:rFonts w:ascii="Cambria Math" w:hAnsi="Cambria Math"/>
            </w:rPr>
            <m:t>+</m:t>
          </m:r>
          <m:r>
            <m:rPr/>
            <w:rPr>
              <w:rFonts w:ascii="Cambria Math" w:hAnsi="Cambria Math"/>
            </w:rPr>
            <m:t>B</m:t>
          </m:r>
          <m:bar>
            <m:barPr>
              <m:pos m:val="top"/>
              <m:ctrlPr>
                <w:rPr>
                  <w:rFonts w:ascii="Cambria Math" w:hAnsi="Cambria Math"/>
                </w:rPr>
              </m:ctrlPr>
            </m:barPr>
            <m:e>
              <m:r>
                <m:rPr/>
                <w:rPr>
                  <w:rFonts w:ascii="Cambria Math" w:hAnsi="Cambria Math"/>
                </w:rPr>
                <m:t>C</m:t>
              </m:r>
              <m:ctrlPr>
                <w:rPr>
                  <w:rFonts w:ascii="Cambria Math" w:hAnsi="Cambria Math"/>
                </w:rPr>
              </m:ctrlPr>
            </m:e>
          </m:bar>
          <m:d>
            <m:dPr>
              <m:ctrlPr>
                <w:rPr>
                  <w:rFonts w:ascii="Cambria Math" w:hAnsi="Cambria Math"/>
                </w:rPr>
              </m:ctrlPr>
            </m:dPr>
            <m:e>
              <m:r>
                <m:rPr/>
                <w:rPr>
                  <w:rFonts w:ascii="Cambria Math" w:hAnsi="Cambria Math"/>
                </w:rPr>
                <m:t>A</m:t>
              </m:r>
              <m:r>
                <m:rPr>
                  <m:sty m:val="p"/>
                </m:rPr>
                <w:rPr>
                  <w:rFonts w:ascii="Cambria Math" w:hAnsi="Cambria Math"/>
                </w:rPr>
                <m:t>+</m:t>
              </m:r>
              <m:bar>
                <m:barPr>
                  <m:pos m:val="top"/>
                  <m:ctrlPr>
                    <w:rPr>
                      <w:rFonts w:ascii="Cambria Math" w:hAnsi="Cambria Math"/>
                    </w:rPr>
                  </m:ctrlPr>
                </m:barPr>
                <m:e>
                  <m:r>
                    <m:rPr/>
                    <w:rPr>
                      <w:rFonts w:ascii="Cambria Math" w:hAnsi="Cambria Math"/>
                    </w:rPr>
                    <m:t>A</m:t>
                  </m:r>
                  <m:ctrlPr>
                    <w:rPr>
                      <w:rFonts w:ascii="Cambria Math" w:hAnsi="Cambria Math"/>
                    </w:rPr>
                  </m:ctrlPr>
                </m:e>
              </m:bar>
              <m:ctrlPr>
                <w:rPr>
                  <w:rFonts w:ascii="Cambria Math" w:hAnsi="Cambria Math"/>
                </w:rPr>
              </m:ctrlPr>
            </m:e>
          </m:d>
          <m:r>
            <m:rPr>
              <m:sty m:val="p"/>
            </m:rPr>
            <w:rPr>
              <w:rFonts w:ascii="Cambria Math" w:hAnsi="Cambria Math"/>
            </w:rPr>
            <m:t>+</m:t>
          </m:r>
          <m:bar>
            <m:barPr>
              <m:pos m:val="top"/>
              <m:ctrlPr>
                <w:rPr>
                  <w:rFonts w:ascii="Cambria Math" w:hAnsi="Cambria Math"/>
                </w:rPr>
              </m:ctrlPr>
            </m:barPr>
            <m:e>
              <m:r>
                <m:rPr/>
                <w:rPr>
                  <w:rFonts w:ascii="Cambria Math" w:hAnsi="Cambria Math"/>
                </w:rPr>
                <m:t>B</m:t>
              </m:r>
              <m:ctrlPr>
                <w:rPr>
                  <w:rFonts w:ascii="Cambria Math" w:hAnsi="Cambria Math"/>
                </w:rPr>
              </m:ctrlPr>
            </m:e>
          </m:bar>
          <m:r>
            <m:rPr/>
            <w:rPr>
              <w:rFonts w:ascii="Cambria Math" w:hAnsi="Cambria Math"/>
            </w:rPr>
            <m:t>C</m:t>
          </m:r>
          <m:r>
            <m:rPr>
              <m:sty m:val="p"/>
            </m:rPr>
            <w:rPr>
              <w:rFonts w:ascii="Cambria Math" w:hAnsi="Cambria Math"/>
            </w:rPr>
            <m:t>+</m:t>
          </m:r>
          <m:r>
            <m:rPr/>
            <w:rPr>
              <w:rFonts w:ascii="Cambria Math" w:hAnsi="Cambria Math"/>
            </w:rPr>
            <m:t>CD</m:t>
          </m:r>
        </m:oMath>
      </m:oMathPara>
    </w:p>
    <w:p w14:paraId="6F5EE552">
      <w:pPr>
        <w:spacing w:before="60" w:after="60" w:line="400" w:lineRule="exact"/>
        <w:ind w:firstLine="420"/>
        <w:jc w:val="both"/>
      </w:pPr>
      <w:r>
        <w:t>展开后得到：</w:t>
      </w:r>
    </w:p>
    <w:p w14:paraId="26906D22">
      <w:pPr>
        <w:spacing w:before="60" w:after="60" w:line="400" w:lineRule="exact"/>
        <w:ind w:firstLine="420"/>
        <w:jc w:val="both"/>
      </w:pPr>
      <m:oMathPara>
        <m:oMath>
          <m:r>
            <m:rPr/>
            <w:rPr>
              <w:rFonts w:ascii="Cambria Math" w:hAnsi="Cambria Math"/>
            </w:rPr>
            <m:t>Y</m:t>
          </m:r>
          <m:r>
            <m:rPr>
              <m:sty m:val="p"/>
            </m:rPr>
            <w:rPr>
              <w:rFonts w:ascii="Cambria Math" w:hAnsi="Cambria Math"/>
            </w:rPr>
            <m:t>=</m:t>
          </m:r>
          <m:r>
            <m:rPr/>
            <w:rPr>
              <w:rFonts w:ascii="Cambria Math" w:hAnsi="Cambria Math"/>
            </w:rPr>
            <m:t>A</m:t>
          </m:r>
          <m:bar>
            <m:barPr>
              <m:pos m:val="top"/>
              <m:ctrlPr>
                <w:rPr>
                  <w:rFonts w:ascii="Cambria Math" w:hAnsi="Cambria Math"/>
                </w:rPr>
              </m:ctrlPr>
            </m:barPr>
            <m:e>
              <m:r>
                <m:rPr/>
                <w:rPr>
                  <w:rFonts w:ascii="Cambria Math" w:hAnsi="Cambria Math"/>
                </w:rPr>
                <m:t>B</m:t>
              </m:r>
              <m:ctrlPr>
                <w:rPr>
                  <w:rFonts w:ascii="Cambria Math" w:hAnsi="Cambria Math"/>
                </w:rPr>
              </m:ctrlPr>
            </m:e>
          </m:bar>
          <m:r>
            <m:rPr>
              <m:sty m:val="p"/>
            </m:rPr>
            <w:rPr>
              <w:rFonts w:ascii="Cambria Math" w:hAnsi="Cambria Math"/>
            </w:rPr>
            <m:t>+</m:t>
          </m:r>
          <m:bar>
            <m:barPr>
              <m:pos m:val="top"/>
              <m:ctrlPr>
                <w:rPr>
                  <w:rFonts w:ascii="Cambria Math" w:hAnsi="Cambria Math"/>
                </w:rPr>
              </m:ctrlPr>
            </m:barPr>
            <m:e>
              <m:r>
                <m:rPr/>
                <w:rPr>
                  <w:rFonts w:ascii="Cambria Math" w:hAnsi="Cambria Math"/>
                </w:rPr>
                <m:t>A</m:t>
              </m:r>
              <m:ctrlPr>
                <w:rPr>
                  <w:rFonts w:ascii="Cambria Math" w:hAnsi="Cambria Math"/>
                </w:rPr>
              </m:ctrlPr>
            </m:e>
          </m:bar>
          <m:r>
            <m:rPr/>
            <w:rPr>
              <w:rFonts w:ascii="Cambria Math" w:hAnsi="Cambria Math"/>
            </w:rPr>
            <m:t>B</m:t>
          </m:r>
          <m:r>
            <m:rPr>
              <m:sty m:val="p"/>
            </m:rPr>
            <w:rPr>
              <w:rFonts w:ascii="Cambria Math" w:hAnsi="Cambria Math"/>
            </w:rPr>
            <m:t>+</m:t>
          </m:r>
          <m:r>
            <m:rPr/>
            <w:rPr>
              <w:rFonts w:ascii="Cambria Math" w:hAnsi="Cambria Math"/>
            </w:rPr>
            <m:t>AB</m:t>
          </m:r>
          <m:bar>
            <m:barPr>
              <m:pos m:val="top"/>
              <m:ctrlPr>
                <w:rPr>
                  <w:rFonts w:ascii="Cambria Math" w:hAnsi="Cambria Math"/>
                </w:rPr>
              </m:ctrlPr>
            </m:barPr>
            <m:e>
              <m:r>
                <m:rPr/>
                <w:rPr>
                  <w:rFonts w:ascii="Cambria Math" w:hAnsi="Cambria Math"/>
                </w:rPr>
                <m:t>C</m:t>
              </m:r>
              <m:ctrlPr>
                <w:rPr>
                  <w:rFonts w:ascii="Cambria Math" w:hAnsi="Cambria Math"/>
                </w:rPr>
              </m:ctrlPr>
            </m:e>
          </m:bar>
          <m:r>
            <m:rPr>
              <m:sty m:val="p"/>
            </m:rPr>
            <w:rPr>
              <w:rFonts w:ascii="Cambria Math" w:hAnsi="Cambria Math"/>
            </w:rPr>
            <m:t>+</m:t>
          </m:r>
          <m:bar>
            <m:barPr>
              <m:pos m:val="top"/>
              <m:ctrlPr>
                <w:rPr>
                  <w:rFonts w:ascii="Cambria Math" w:hAnsi="Cambria Math"/>
                </w:rPr>
              </m:ctrlPr>
            </m:barPr>
            <m:e>
              <m:r>
                <m:rPr/>
                <w:rPr>
                  <w:rFonts w:ascii="Cambria Math" w:hAnsi="Cambria Math"/>
                </w:rPr>
                <m:t>A</m:t>
              </m:r>
              <m:ctrlPr>
                <w:rPr>
                  <w:rFonts w:ascii="Cambria Math" w:hAnsi="Cambria Math"/>
                </w:rPr>
              </m:ctrlPr>
            </m:e>
          </m:bar>
          <m:r>
            <m:rPr/>
            <w:rPr>
              <w:rFonts w:ascii="Cambria Math" w:hAnsi="Cambria Math"/>
            </w:rPr>
            <m:t>B</m:t>
          </m:r>
          <m:bar>
            <m:barPr>
              <m:pos m:val="top"/>
              <m:ctrlPr>
                <w:rPr>
                  <w:rFonts w:ascii="Cambria Math" w:hAnsi="Cambria Math"/>
                </w:rPr>
              </m:ctrlPr>
            </m:barPr>
            <m:e>
              <m:r>
                <m:rPr/>
                <w:rPr>
                  <w:rFonts w:ascii="Cambria Math" w:hAnsi="Cambria Math"/>
                </w:rPr>
                <m:t>C</m:t>
              </m:r>
              <m:ctrlPr>
                <w:rPr>
                  <w:rFonts w:ascii="Cambria Math" w:hAnsi="Cambria Math"/>
                </w:rPr>
              </m:ctrlPr>
            </m:e>
          </m:bar>
          <m:r>
            <m:rPr>
              <m:sty m:val="p"/>
            </m:rPr>
            <w:rPr>
              <w:rFonts w:ascii="Cambria Math" w:hAnsi="Cambria Math"/>
            </w:rPr>
            <m:t>+</m:t>
          </m:r>
          <m:bar>
            <m:barPr>
              <m:pos m:val="top"/>
              <m:ctrlPr>
                <w:rPr>
                  <w:rFonts w:ascii="Cambria Math" w:hAnsi="Cambria Math"/>
                </w:rPr>
              </m:ctrlPr>
            </m:barPr>
            <m:e>
              <m:r>
                <m:rPr/>
                <w:rPr>
                  <w:rFonts w:ascii="Cambria Math" w:hAnsi="Cambria Math"/>
                </w:rPr>
                <m:t>B</m:t>
              </m:r>
              <m:ctrlPr>
                <w:rPr>
                  <w:rFonts w:ascii="Cambria Math" w:hAnsi="Cambria Math"/>
                </w:rPr>
              </m:ctrlPr>
            </m:e>
          </m:bar>
          <m:r>
            <m:rPr/>
            <w:rPr>
              <w:rFonts w:ascii="Cambria Math" w:hAnsi="Cambria Math"/>
            </w:rPr>
            <m:t>C</m:t>
          </m:r>
          <m:r>
            <m:rPr>
              <m:sty m:val="p"/>
            </m:rPr>
            <w:rPr>
              <w:rFonts w:ascii="Cambria Math" w:hAnsi="Cambria Math"/>
            </w:rPr>
            <m:t>+</m:t>
          </m:r>
          <m:r>
            <m:rPr/>
            <w:rPr>
              <w:rFonts w:ascii="Cambria Math" w:hAnsi="Cambria Math"/>
            </w:rPr>
            <m:t>CD</m:t>
          </m:r>
        </m:oMath>
      </m:oMathPara>
    </w:p>
    <w:p w14:paraId="0DB76C06">
      <w:pPr>
        <w:spacing w:before="60" w:after="60" w:line="400" w:lineRule="exact"/>
        <w:ind w:firstLine="420"/>
        <w:jc w:val="both"/>
      </w:pPr>
      <w:r>
        <w:t>5.重复执行吸收法、并项法</w:t>
      </w:r>
    </w:p>
    <w:p w14:paraId="6187AF35">
      <w:pPr>
        <w:spacing w:before="60" w:after="60" w:line="400" w:lineRule="exact"/>
        <w:ind w:firstLine="420"/>
        <w:jc w:val="both"/>
      </w:pPr>
      <w:r>
        <w:t>吸收法：</w:t>
      </w:r>
      <m:oMath>
        <m:r>
          <m:rPr/>
          <w:rPr>
            <w:rFonts w:ascii="Cambria Math" w:hAnsi="Cambria Math"/>
          </w:rPr>
          <m:t>A</m:t>
        </m:r>
        <m:bar>
          <m:barPr>
            <m:pos m:val="top"/>
            <m:ctrlPr>
              <w:rPr>
                <w:rFonts w:ascii="Cambria Math" w:hAnsi="Cambria Math"/>
              </w:rPr>
            </m:ctrlPr>
          </m:barPr>
          <m:e>
            <m:r>
              <m:rPr/>
              <w:rPr>
                <w:rFonts w:ascii="Cambria Math" w:hAnsi="Cambria Math"/>
              </w:rPr>
              <m:t>B</m:t>
            </m:r>
            <m:ctrlPr>
              <w:rPr>
                <w:rFonts w:ascii="Cambria Math" w:hAnsi="Cambria Math"/>
              </w:rPr>
            </m:ctrlPr>
          </m:e>
        </m:bar>
      </m:oMath>
      <w:r>
        <w:t>吸收</w:t>
      </w:r>
      <m:oMath>
        <m:r>
          <m:rPr/>
          <w:rPr>
            <w:rFonts w:ascii="Cambria Math" w:hAnsi="Cambria Math"/>
          </w:rPr>
          <m:t>AB</m:t>
        </m:r>
        <m:bar>
          <m:barPr>
            <m:pos m:val="top"/>
            <m:ctrlPr>
              <w:rPr>
                <w:rFonts w:ascii="Cambria Math" w:hAnsi="Cambria Math"/>
              </w:rPr>
            </m:ctrlPr>
          </m:barPr>
          <m:e>
            <m:r>
              <m:rPr/>
              <w:rPr>
                <w:rFonts w:ascii="Cambria Math" w:hAnsi="Cambria Math"/>
              </w:rPr>
              <m:t>C</m:t>
            </m:r>
            <m:ctrlPr>
              <w:rPr>
                <w:rFonts w:ascii="Cambria Math" w:hAnsi="Cambria Math"/>
              </w:rPr>
            </m:ctrlPr>
          </m:e>
        </m:bar>
      </m:oMath>
      <w:r>
        <w:t>，得到</w:t>
      </w:r>
      <m:oMath>
        <m:r>
          <m:rPr/>
          <w:rPr>
            <w:rFonts w:ascii="Cambria Math" w:hAnsi="Cambria Math"/>
          </w:rPr>
          <m:t>A</m:t>
        </m:r>
        <m:bar>
          <m:barPr>
            <m:pos m:val="top"/>
            <m:ctrlPr>
              <w:rPr>
                <w:rFonts w:ascii="Cambria Math" w:hAnsi="Cambria Math"/>
              </w:rPr>
            </m:ctrlPr>
          </m:barPr>
          <m:e>
            <m:r>
              <m:rPr/>
              <w:rPr>
                <w:rFonts w:ascii="Cambria Math" w:hAnsi="Cambria Math"/>
              </w:rPr>
              <m:t>B</m:t>
            </m:r>
            <m:ctrlPr>
              <w:rPr>
                <w:rFonts w:ascii="Cambria Math" w:hAnsi="Cambria Math"/>
              </w:rPr>
            </m:ctrlPr>
          </m:e>
        </m:bar>
        <m:r>
          <m:rPr>
            <m:sty m:val="p"/>
          </m:rPr>
          <w:rPr>
            <w:rFonts w:ascii="Cambria Math" w:hAnsi="Cambria Math"/>
          </w:rPr>
          <m:t>+</m:t>
        </m:r>
        <m:r>
          <m:rPr/>
          <w:rPr>
            <w:rFonts w:ascii="Cambria Math" w:hAnsi="Cambria Math"/>
          </w:rPr>
          <m:t>B</m:t>
        </m:r>
        <m:bar>
          <m:barPr>
            <m:pos m:val="top"/>
            <m:ctrlPr>
              <w:rPr>
                <w:rFonts w:ascii="Cambria Math" w:hAnsi="Cambria Math"/>
              </w:rPr>
            </m:ctrlPr>
          </m:barPr>
          <m:e>
            <m:r>
              <m:rPr/>
              <w:rPr>
                <w:rFonts w:ascii="Cambria Math" w:hAnsi="Cambria Math"/>
              </w:rPr>
              <m:t>C</m:t>
            </m:r>
            <m:ctrlPr>
              <w:rPr>
                <w:rFonts w:ascii="Cambria Math" w:hAnsi="Cambria Math"/>
              </w:rPr>
            </m:ctrlPr>
          </m:e>
        </m:bar>
      </m:oMath>
      <w:r>
        <w:t>；</w:t>
      </w:r>
      <m:oMath>
        <m:bar>
          <m:barPr>
            <m:pos m:val="top"/>
            <m:ctrlPr>
              <w:rPr>
                <w:rFonts w:ascii="Cambria Math" w:hAnsi="Cambria Math"/>
              </w:rPr>
            </m:ctrlPr>
          </m:barPr>
          <m:e>
            <m:r>
              <m:rPr/>
              <w:rPr>
                <w:rFonts w:ascii="Cambria Math" w:hAnsi="Cambria Math"/>
              </w:rPr>
              <m:t>A</m:t>
            </m:r>
            <m:ctrlPr>
              <w:rPr>
                <w:rFonts w:ascii="Cambria Math" w:hAnsi="Cambria Math"/>
              </w:rPr>
            </m:ctrlPr>
          </m:e>
        </m:bar>
        <m:r>
          <m:rPr/>
          <w:rPr>
            <w:rFonts w:ascii="Cambria Math" w:hAnsi="Cambria Math"/>
          </w:rPr>
          <m:t>B</m:t>
        </m:r>
      </m:oMath>
      <w:r>
        <w:t>吸收</w:t>
      </w:r>
      <m:oMath>
        <m:bar>
          <m:barPr>
            <m:pos m:val="top"/>
            <m:ctrlPr>
              <w:rPr>
                <w:rFonts w:ascii="Cambria Math" w:hAnsi="Cambria Math"/>
              </w:rPr>
            </m:ctrlPr>
          </m:barPr>
          <m:e>
            <m:r>
              <m:rPr/>
              <w:rPr>
                <w:rFonts w:ascii="Cambria Math" w:hAnsi="Cambria Math"/>
              </w:rPr>
              <m:t>A</m:t>
            </m:r>
            <m:ctrlPr>
              <w:rPr>
                <w:rFonts w:ascii="Cambria Math" w:hAnsi="Cambria Math"/>
              </w:rPr>
            </m:ctrlPr>
          </m:e>
        </m:bar>
        <m:r>
          <m:rPr/>
          <w:rPr>
            <w:rFonts w:ascii="Cambria Math" w:hAnsi="Cambria Math"/>
          </w:rPr>
          <m:t>B</m:t>
        </m:r>
        <m:bar>
          <m:barPr>
            <m:pos m:val="top"/>
            <m:ctrlPr>
              <w:rPr>
                <w:rFonts w:ascii="Cambria Math" w:hAnsi="Cambria Math"/>
              </w:rPr>
            </m:ctrlPr>
          </m:barPr>
          <m:e>
            <m:r>
              <m:rPr/>
              <w:rPr>
                <w:rFonts w:ascii="Cambria Math" w:hAnsi="Cambria Math"/>
              </w:rPr>
              <m:t>C</m:t>
            </m:r>
            <m:ctrlPr>
              <w:rPr>
                <w:rFonts w:ascii="Cambria Math" w:hAnsi="Cambria Math"/>
              </w:rPr>
            </m:ctrlPr>
          </m:e>
        </m:bar>
      </m:oMath>
      <w:r>
        <w:t>，无变化；</w:t>
      </w:r>
    </w:p>
    <w:p w14:paraId="2D597F70">
      <w:pPr>
        <w:spacing w:before="60" w:after="60" w:line="400" w:lineRule="exact"/>
        <w:ind w:firstLine="420"/>
        <w:jc w:val="both"/>
      </w:pPr>
      <w:r>
        <w:t>并项法：</w:t>
      </w:r>
      <m:oMath>
        <m:r>
          <m:rPr/>
          <w:rPr>
            <w:rFonts w:ascii="Cambria Math" w:hAnsi="Cambria Math"/>
          </w:rPr>
          <m:t>A</m:t>
        </m:r>
        <m:bar>
          <m:barPr>
            <m:pos m:val="top"/>
            <m:ctrlPr>
              <w:rPr>
                <w:rFonts w:ascii="Cambria Math" w:hAnsi="Cambria Math"/>
              </w:rPr>
            </m:ctrlPr>
          </m:barPr>
          <m:e>
            <m:r>
              <m:rPr/>
              <w:rPr>
                <w:rFonts w:ascii="Cambria Math" w:hAnsi="Cambria Math"/>
              </w:rPr>
              <m:t>B</m:t>
            </m:r>
            <m:ctrlPr>
              <w:rPr>
                <w:rFonts w:ascii="Cambria Math" w:hAnsi="Cambria Math"/>
              </w:rPr>
            </m:ctrlPr>
          </m:e>
        </m:bar>
        <m:r>
          <m:rPr>
            <m:sty m:val="p"/>
          </m:rPr>
          <w:rPr>
            <w:rFonts w:ascii="Cambria Math" w:hAnsi="Cambria Math"/>
          </w:rPr>
          <m:t>+</m:t>
        </m:r>
        <m:bar>
          <m:barPr>
            <m:pos m:val="top"/>
            <m:ctrlPr>
              <w:rPr>
                <w:rFonts w:ascii="Cambria Math" w:hAnsi="Cambria Math"/>
              </w:rPr>
            </m:ctrlPr>
          </m:barPr>
          <m:e>
            <m:r>
              <m:rPr/>
              <w:rPr>
                <w:rFonts w:ascii="Cambria Math" w:hAnsi="Cambria Math"/>
              </w:rPr>
              <m:t>B</m:t>
            </m:r>
            <m:ctrlPr>
              <w:rPr>
                <w:rFonts w:ascii="Cambria Math" w:hAnsi="Cambria Math"/>
              </w:rPr>
            </m:ctrlPr>
          </m:e>
        </m:bar>
        <m:r>
          <m:rPr/>
          <w:rPr>
            <w:rFonts w:ascii="Cambria Math" w:hAnsi="Cambria Math"/>
          </w:rPr>
          <m:t>C</m:t>
        </m:r>
      </m:oMath>
      <w:r>
        <w:t>无法合并，</w:t>
      </w:r>
      <m:oMath>
        <m:bar>
          <m:barPr>
            <m:pos m:val="top"/>
            <m:ctrlPr>
              <w:rPr>
                <w:rFonts w:ascii="Cambria Math" w:hAnsi="Cambria Math"/>
              </w:rPr>
            </m:ctrlPr>
          </m:barPr>
          <m:e>
            <m:r>
              <m:rPr/>
              <w:rPr>
                <w:rFonts w:ascii="Cambria Math" w:hAnsi="Cambria Math"/>
              </w:rPr>
              <m:t>A</m:t>
            </m:r>
            <m:ctrlPr>
              <w:rPr>
                <w:rFonts w:ascii="Cambria Math" w:hAnsi="Cambria Math"/>
              </w:rPr>
            </m:ctrlPr>
          </m:e>
        </m:bar>
        <m:r>
          <m:rPr/>
          <w:rPr>
            <w:rFonts w:ascii="Cambria Math" w:hAnsi="Cambria Math"/>
          </w:rPr>
          <m:t>B</m:t>
        </m:r>
        <m:r>
          <m:rPr>
            <m:sty m:val="p"/>
          </m:rPr>
          <w:rPr>
            <w:rFonts w:ascii="Cambria Math" w:hAnsi="Cambria Math"/>
          </w:rPr>
          <m:t>+</m:t>
        </m:r>
        <m:r>
          <m:rPr/>
          <w:rPr>
            <w:rFonts w:ascii="Cambria Math" w:hAnsi="Cambria Math"/>
          </w:rPr>
          <m:t>B</m:t>
        </m:r>
        <m:bar>
          <m:barPr>
            <m:pos m:val="top"/>
            <m:ctrlPr>
              <w:rPr>
                <w:rFonts w:ascii="Cambria Math" w:hAnsi="Cambria Math"/>
              </w:rPr>
            </m:ctrlPr>
          </m:barPr>
          <m:e>
            <m:r>
              <m:rPr/>
              <w:rPr>
                <w:rFonts w:ascii="Cambria Math" w:hAnsi="Cambria Math"/>
              </w:rPr>
              <m:t>C</m:t>
            </m:r>
            <m:ctrlPr>
              <w:rPr>
                <w:rFonts w:ascii="Cambria Math" w:hAnsi="Cambria Math"/>
              </w:rPr>
            </m:ctrlPr>
          </m:e>
        </m:bar>
      </m:oMath>
      <w:r>
        <w:t>无法合并，再次通过冗余律检查，发现</w:t>
      </w:r>
      <m:oMath>
        <m:bar>
          <m:barPr>
            <m:pos m:val="top"/>
            <m:ctrlPr>
              <w:rPr>
                <w:rFonts w:ascii="Cambria Math" w:hAnsi="Cambria Math"/>
              </w:rPr>
            </m:ctrlPr>
          </m:barPr>
          <m:e>
            <m:r>
              <m:rPr/>
              <w:rPr>
                <w:rFonts w:ascii="Cambria Math" w:hAnsi="Cambria Math"/>
              </w:rPr>
              <m:t>A</m:t>
            </m:r>
            <m:ctrlPr>
              <w:rPr>
                <w:rFonts w:ascii="Cambria Math" w:hAnsi="Cambria Math"/>
              </w:rPr>
            </m:ctrlPr>
          </m:e>
        </m:bar>
        <m:r>
          <m:rPr/>
          <w:rPr>
            <w:rFonts w:ascii="Cambria Math" w:hAnsi="Cambria Math"/>
          </w:rPr>
          <m:t>B</m:t>
        </m:r>
        <m:r>
          <m:rPr>
            <m:sty m:val="p"/>
          </m:rPr>
          <w:rPr>
            <w:rFonts w:ascii="Cambria Math" w:hAnsi="Cambria Math"/>
          </w:rPr>
          <m:t>+</m:t>
        </m:r>
        <m:bar>
          <m:barPr>
            <m:pos m:val="top"/>
            <m:ctrlPr>
              <w:rPr>
                <w:rFonts w:ascii="Cambria Math" w:hAnsi="Cambria Math"/>
              </w:rPr>
            </m:ctrlPr>
          </m:barPr>
          <m:e>
            <m:r>
              <m:rPr/>
              <w:rPr>
                <w:rFonts w:ascii="Cambria Math" w:hAnsi="Cambria Math"/>
              </w:rPr>
              <m:t>B</m:t>
            </m:r>
            <m:ctrlPr>
              <w:rPr>
                <w:rFonts w:ascii="Cambria Math" w:hAnsi="Cambria Math"/>
              </w:rPr>
            </m:ctrlPr>
          </m:e>
        </m:bar>
        <m:r>
          <m:rPr/>
          <w:rPr>
            <w:rFonts w:ascii="Cambria Math" w:hAnsi="Cambria Math"/>
          </w:rPr>
          <m:t>C</m:t>
        </m:r>
        <m:r>
          <m:rPr>
            <m:sty m:val="p"/>
          </m:rPr>
          <w:rPr>
            <w:rFonts w:ascii="Cambria Math" w:hAnsi="Cambria Math"/>
          </w:rPr>
          <m:t>=</m:t>
        </m:r>
        <m:bar>
          <m:barPr>
            <m:pos m:val="top"/>
            <m:ctrlPr>
              <w:rPr>
                <w:rFonts w:ascii="Cambria Math" w:hAnsi="Cambria Math"/>
              </w:rPr>
            </m:ctrlPr>
          </m:barPr>
          <m:e>
            <m:r>
              <m:rPr/>
              <w:rPr>
                <w:rFonts w:ascii="Cambria Math" w:hAnsi="Cambria Math"/>
              </w:rPr>
              <m:t>A</m:t>
            </m:r>
            <m:ctrlPr>
              <w:rPr>
                <w:rFonts w:ascii="Cambria Math" w:hAnsi="Cambria Math"/>
              </w:rPr>
            </m:ctrlPr>
          </m:e>
        </m:bar>
        <m:r>
          <m:rPr/>
          <w:rPr>
            <w:rFonts w:ascii="Cambria Math" w:hAnsi="Cambria Math"/>
          </w:rPr>
          <m:t>B</m:t>
        </m:r>
        <m:r>
          <m:rPr>
            <m:sty m:val="p"/>
          </m:rPr>
          <w:rPr>
            <w:rFonts w:ascii="Cambria Math" w:hAnsi="Cambria Math"/>
          </w:rPr>
          <m:t>+</m:t>
        </m:r>
        <m:bar>
          <m:barPr>
            <m:pos m:val="top"/>
            <m:ctrlPr>
              <w:rPr>
                <w:rFonts w:ascii="Cambria Math" w:hAnsi="Cambria Math"/>
              </w:rPr>
            </m:ctrlPr>
          </m:barPr>
          <m:e>
            <m:r>
              <m:rPr/>
              <w:rPr>
                <w:rFonts w:ascii="Cambria Math" w:hAnsi="Cambria Math"/>
              </w:rPr>
              <m:t>B</m:t>
            </m:r>
            <m:ctrlPr>
              <w:rPr>
                <w:rFonts w:ascii="Cambria Math" w:hAnsi="Cambria Math"/>
              </w:rPr>
            </m:ctrlPr>
          </m:e>
        </m:bar>
        <m:r>
          <m:rPr/>
          <w:rPr>
            <w:rFonts w:ascii="Cambria Math" w:hAnsi="Cambria Math"/>
          </w:rPr>
          <m:t>C</m:t>
        </m:r>
        <m:r>
          <m:rPr>
            <m:sty m:val="p"/>
          </m:rPr>
          <w:rPr>
            <w:rFonts w:ascii="Cambria Math" w:hAnsi="Cambria Math"/>
          </w:rPr>
          <m:t>+</m:t>
        </m:r>
        <m:bar>
          <m:barPr>
            <m:pos m:val="top"/>
            <m:ctrlPr>
              <w:rPr>
                <w:rFonts w:ascii="Cambria Math" w:hAnsi="Cambria Math"/>
              </w:rPr>
            </m:ctrlPr>
          </m:barPr>
          <m:e>
            <m:r>
              <m:rPr/>
              <w:rPr>
                <w:rFonts w:ascii="Cambria Math" w:hAnsi="Cambria Math"/>
              </w:rPr>
              <m:t>A</m:t>
            </m:r>
            <m:ctrlPr>
              <w:rPr>
                <w:rFonts w:ascii="Cambria Math" w:hAnsi="Cambria Math"/>
              </w:rPr>
            </m:ctrlPr>
          </m:e>
        </m:bar>
        <m:r>
          <m:rPr/>
          <w:rPr>
            <w:rFonts w:ascii="Cambria Math" w:hAnsi="Cambria Math"/>
          </w:rPr>
          <m:t>C</m:t>
        </m:r>
      </m:oMath>
      <w:r>
        <w:t>，加入</w:t>
      </w:r>
      <m:oMath>
        <m:bar>
          <m:barPr>
            <m:pos m:val="top"/>
            <m:ctrlPr>
              <w:rPr>
                <w:rFonts w:ascii="Cambria Math" w:hAnsi="Cambria Math"/>
              </w:rPr>
            </m:ctrlPr>
          </m:barPr>
          <m:e>
            <m:r>
              <m:rPr/>
              <w:rPr>
                <w:rFonts w:ascii="Cambria Math" w:hAnsi="Cambria Math"/>
              </w:rPr>
              <m:t>A</m:t>
            </m:r>
            <m:ctrlPr>
              <w:rPr>
                <w:rFonts w:ascii="Cambria Math" w:hAnsi="Cambria Math"/>
              </w:rPr>
            </m:ctrlPr>
          </m:e>
        </m:bar>
        <m:r>
          <m:rPr/>
          <w:rPr>
            <w:rFonts w:ascii="Cambria Math" w:hAnsi="Cambria Math"/>
          </w:rPr>
          <m:t>C</m:t>
        </m:r>
      </m:oMath>
      <w:r>
        <w:t>项后，可与</w:t>
      </w:r>
      <m:oMath>
        <m:r>
          <m:rPr/>
          <w:rPr>
            <w:rFonts w:ascii="Cambria Math" w:hAnsi="Cambria Math"/>
          </w:rPr>
          <m:t>CD</m:t>
        </m:r>
      </m:oMath>
      <w:r>
        <w:t>通过消去法处理：</w:t>
      </w:r>
      <m:oMath>
        <m:bar>
          <m:barPr>
            <m:pos m:val="top"/>
            <m:ctrlPr>
              <w:rPr>
                <w:rFonts w:ascii="Cambria Math" w:hAnsi="Cambria Math"/>
              </w:rPr>
            </m:ctrlPr>
          </m:barPr>
          <m:e>
            <m:r>
              <m:rPr/>
              <w:rPr>
                <w:rFonts w:ascii="Cambria Math" w:hAnsi="Cambria Math"/>
              </w:rPr>
              <m:t>A</m:t>
            </m:r>
            <m:ctrlPr>
              <w:rPr>
                <w:rFonts w:ascii="Cambria Math" w:hAnsi="Cambria Math"/>
              </w:rPr>
            </m:ctrlPr>
          </m:e>
        </m:bar>
        <m:r>
          <m:rPr/>
          <w:rPr>
            <w:rFonts w:ascii="Cambria Math" w:hAnsi="Cambria Math"/>
          </w:rPr>
          <m:t>C</m:t>
        </m:r>
        <m:r>
          <m:rPr>
            <m:sty m:val="p"/>
          </m:rPr>
          <w:rPr>
            <w:rFonts w:ascii="Cambria Math" w:hAnsi="Cambria Math"/>
          </w:rPr>
          <m:t>+</m:t>
        </m:r>
        <m:r>
          <m:rPr/>
          <w:rPr>
            <w:rFonts w:ascii="Cambria Math" w:hAnsi="Cambria Math"/>
          </w:rPr>
          <m:t>CD</m:t>
        </m:r>
        <m:r>
          <m:rPr>
            <m:sty m:val="p"/>
          </m:rPr>
          <w:rPr>
            <w:rFonts w:ascii="Cambria Math" w:hAnsi="Cambria Math"/>
          </w:rPr>
          <m:t>=</m:t>
        </m:r>
        <m:bar>
          <m:barPr>
            <m:pos m:val="top"/>
            <m:ctrlPr>
              <w:rPr>
                <w:rFonts w:ascii="Cambria Math" w:hAnsi="Cambria Math"/>
              </w:rPr>
            </m:ctrlPr>
          </m:barPr>
          <m:e>
            <m:r>
              <m:rPr/>
              <w:rPr>
                <w:rFonts w:ascii="Cambria Math" w:hAnsi="Cambria Math"/>
              </w:rPr>
              <m:t>A</m:t>
            </m:r>
            <m:ctrlPr>
              <w:rPr>
                <w:rFonts w:ascii="Cambria Math" w:hAnsi="Cambria Math"/>
              </w:rPr>
            </m:ctrlPr>
          </m:e>
        </m:bar>
        <m:r>
          <m:rPr/>
          <w:rPr>
            <w:rFonts w:ascii="Cambria Math" w:hAnsi="Cambria Math"/>
          </w:rPr>
          <m:t>C</m:t>
        </m:r>
        <m:r>
          <m:rPr>
            <m:sty m:val="p"/>
          </m:rPr>
          <w:rPr>
            <w:rFonts w:ascii="Cambria Math" w:hAnsi="Cambria Math"/>
          </w:rPr>
          <m:t>+</m:t>
        </m:r>
        <m:r>
          <m:rPr/>
          <w:rPr>
            <w:rFonts w:ascii="Cambria Math" w:hAnsi="Cambria Math"/>
          </w:rPr>
          <m:t>D</m:t>
        </m:r>
      </m:oMath>
      <w:r>
        <w:t>；</w:t>
      </w:r>
    </w:p>
    <w:p w14:paraId="28E1E735">
      <w:pPr>
        <w:spacing w:before="60" w:after="60" w:line="400" w:lineRule="exact"/>
        <w:ind w:firstLine="420"/>
        <w:jc w:val="both"/>
      </w:pPr>
      <w:r>
        <w:t>最终经过多轮化简，得到最简与-或表达式：</w:t>
      </w:r>
    </w:p>
    <w:p w14:paraId="21947551">
      <w:pPr>
        <w:spacing w:before="60" w:after="60" w:line="400" w:lineRule="exact"/>
        <w:ind w:firstLine="420"/>
        <w:jc w:val="both"/>
      </w:pPr>
      <m:oMathPara>
        <m:oMath>
          <m:r>
            <m:rPr/>
            <w:rPr>
              <w:rFonts w:ascii="Cambria Math" w:hAnsi="Cambria Math"/>
            </w:rPr>
            <m:t>Y</m:t>
          </m:r>
          <m:r>
            <m:rPr>
              <m:sty m:val="p"/>
            </m:rPr>
            <w:rPr>
              <w:rFonts w:ascii="Cambria Math" w:hAnsi="Cambria Math"/>
            </w:rPr>
            <m:t>=</m:t>
          </m:r>
          <m:r>
            <m:rPr/>
            <w:rPr>
              <w:rFonts w:ascii="Cambria Math" w:hAnsi="Cambria Math"/>
            </w:rPr>
            <m:t>A</m:t>
          </m:r>
          <m:bar>
            <m:barPr>
              <m:pos m:val="top"/>
              <m:ctrlPr>
                <w:rPr>
                  <w:rFonts w:ascii="Cambria Math" w:hAnsi="Cambria Math"/>
                </w:rPr>
              </m:ctrlPr>
            </m:barPr>
            <m:e>
              <m:r>
                <m:rPr/>
                <w:rPr>
                  <w:rFonts w:ascii="Cambria Math" w:hAnsi="Cambria Math"/>
                </w:rPr>
                <m:t>B</m:t>
              </m:r>
              <m:ctrlPr>
                <w:rPr>
                  <w:rFonts w:ascii="Cambria Math" w:hAnsi="Cambria Math"/>
                </w:rPr>
              </m:ctrlPr>
            </m:e>
          </m:bar>
          <m:r>
            <m:rPr>
              <m:sty m:val="p"/>
            </m:rPr>
            <w:rPr>
              <w:rFonts w:ascii="Cambria Math" w:hAnsi="Cambria Math"/>
            </w:rPr>
            <m:t>+</m:t>
          </m:r>
          <m:r>
            <m:rPr/>
            <w:rPr>
              <w:rFonts w:ascii="Cambria Math" w:hAnsi="Cambria Math"/>
            </w:rPr>
            <m:t>B</m:t>
          </m:r>
          <m:bar>
            <m:barPr>
              <m:pos m:val="top"/>
              <m:ctrlPr>
                <w:rPr>
                  <w:rFonts w:ascii="Cambria Math" w:hAnsi="Cambria Math"/>
                </w:rPr>
              </m:ctrlPr>
            </m:barPr>
            <m:e>
              <m:r>
                <m:rPr/>
                <w:rPr>
                  <w:rFonts w:ascii="Cambria Math" w:hAnsi="Cambria Math"/>
                </w:rPr>
                <m:t>C</m:t>
              </m:r>
              <m:ctrlPr>
                <w:rPr>
                  <w:rFonts w:ascii="Cambria Math" w:hAnsi="Cambria Math"/>
                </w:rPr>
              </m:ctrlPr>
            </m:e>
          </m:bar>
          <m:r>
            <m:rPr>
              <m:sty m:val="p"/>
            </m:rPr>
            <w:rPr>
              <w:rFonts w:ascii="Cambria Math" w:hAnsi="Cambria Math"/>
            </w:rPr>
            <m:t>+</m:t>
          </m:r>
          <m:bar>
            <m:barPr>
              <m:pos m:val="top"/>
              <m:ctrlPr>
                <w:rPr>
                  <w:rFonts w:ascii="Cambria Math" w:hAnsi="Cambria Math"/>
                </w:rPr>
              </m:ctrlPr>
            </m:barPr>
            <m:e>
              <m:r>
                <m:rPr/>
                <w:rPr>
                  <w:rFonts w:ascii="Cambria Math" w:hAnsi="Cambria Math"/>
                </w:rPr>
                <m:t>A</m:t>
              </m:r>
              <m:ctrlPr>
                <w:rPr>
                  <w:rFonts w:ascii="Cambria Math" w:hAnsi="Cambria Math"/>
                </w:rPr>
              </m:ctrlPr>
            </m:e>
          </m:bar>
          <m:r>
            <m:rPr/>
            <w:rPr>
              <w:rFonts w:ascii="Cambria Math" w:hAnsi="Cambria Math"/>
            </w:rPr>
            <m:t>C</m:t>
          </m:r>
          <m:r>
            <m:rPr>
              <m:sty m:val="p"/>
            </m:rPr>
            <w:rPr>
              <w:rFonts w:ascii="Cambria Math" w:hAnsi="Cambria Math"/>
            </w:rPr>
            <m:t>+</m:t>
          </m:r>
          <m:r>
            <m:rPr/>
            <w:rPr>
              <w:rFonts w:ascii="Cambria Math" w:hAnsi="Cambria Math"/>
            </w:rPr>
            <m:t>D</m:t>
          </m:r>
        </m:oMath>
      </m:oMathPara>
    </w:p>
    <w:p w14:paraId="576557D3">
      <w:pPr>
        <w:pStyle w:val="5"/>
        <w:spacing w:after="120"/>
        <w:rPr>
          <w:color w:val="2E75B6"/>
          <w:sz w:val="24"/>
        </w:rPr>
      </w:pPr>
      <w:r>
        <w:rPr>
          <w:color w:val="2E75B6"/>
          <w:sz w:val="24"/>
        </w:rPr>
        <w:t>1.</w:t>
      </w:r>
      <w:r>
        <w:rPr>
          <w:rFonts w:hint="eastAsia"/>
          <w:color w:val="2E75B6"/>
          <w:sz w:val="24"/>
        </w:rPr>
        <w:t>2</w:t>
      </w:r>
      <w:r>
        <w:rPr>
          <w:color w:val="2E75B6"/>
          <w:sz w:val="24"/>
        </w:rPr>
        <w:t>.4  逻辑函数的表达式形式转换</w:t>
      </w:r>
    </w:p>
    <w:p w14:paraId="1095FF44">
      <w:pPr>
        <w:spacing w:before="60" w:after="60" w:line="400" w:lineRule="exact"/>
        <w:ind w:firstLine="420"/>
        <w:jc w:val="both"/>
      </w:pPr>
      <w:r>
        <w:t>在实际的工程设计中，我们通常先将逻辑函数化简为最简与-或表达式，再根据实际使用的门电路类型，将其转换为对应的表达式形式。最常见的转换需求，是将最简与-或表达式转换为与非-与非表达式、与-或-非表达式、或-与表达式、或非-或非表达式，四种转换均基于1.1节中学习的摩根定理、反演定理与对偶定理，转换过程均为等价变换，不会改变原逻辑函数的功能。</w:t>
      </w:r>
    </w:p>
    <w:p w14:paraId="601EB506">
      <w:pPr>
        <w:spacing w:before="60" w:after="60" w:line="400" w:lineRule="exact"/>
        <w:ind w:firstLine="420"/>
        <w:jc w:val="both"/>
        <w:rPr>
          <w:b/>
          <w:bCs/>
        </w:rPr>
      </w:pPr>
      <w:r>
        <w:rPr>
          <w:b/>
          <w:bCs/>
        </w:rPr>
        <w:t>一、最简与-或表达式转换为最简与非-与非表达式</w:t>
      </w:r>
    </w:p>
    <w:p w14:paraId="1513867E">
      <w:pPr>
        <w:spacing w:before="60" w:after="60" w:line="400" w:lineRule="exact"/>
        <w:ind w:firstLine="420"/>
        <w:jc w:val="both"/>
      </w:pPr>
      <w:r>
        <w:t>这是工程设计中最常用的转换形式，适配全与非门的电路设计，是通用数字逻辑芯片最常用的表达式形式。</w:t>
      </w:r>
    </w:p>
    <w:p w14:paraId="291B450D">
      <w:pPr>
        <w:spacing w:before="60" w:after="60" w:line="400" w:lineRule="exact"/>
        <w:ind w:firstLine="420"/>
        <w:jc w:val="both"/>
      </w:pPr>
      <w:r>
        <w:t>1.转换原理</w:t>
      </w:r>
    </w:p>
    <w:p w14:paraId="1634BCD2">
      <w:pPr>
        <w:spacing w:before="60" w:after="60" w:line="400" w:lineRule="exact"/>
        <w:ind w:firstLine="420"/>
        <w:jc w:val="both"/>
      </w:pPr>
      <w:r>
        <w:t>转换的核心依据是还原律与摩根定理，核心逻辑为：对最简与-或表达式连续执行两次取反运算，根据还原律，表达式的逻辑功能不变；再通过摩根定理，将内层的取反运算转换为与非形式，最终得到与非-与非表达式。</w:t>
      </w:r>
    </w:p>
    <w:p w14:paraId="003C8781">
      <w:pPr>
        <w:spacing w:before="60" w:after="60" w:line="400" w:lineRule="exact"/>
        <w:ind w:firstLine="420"/>
        <w:jc w:val="both"/>
      </w:pPr>
      <w:r>
        <w:t>2.转换步骤</w:t>
      </w:r>
    </w:p>
    <w:p w14:paraId="2D2710B8">
      <w:pPr>
        <w:spacing w:before="60" w:after="60" w:line="400" w:lineRule="exact"/>
        <w:ind w:firstLine="420"/>
        <w:jc w:val="both"/>
      </w:pPr>
      <w:r>
        <w:t>1.先将逻辑函数化简为最简与-或表达式；</w:t>
      </w:r>
    </w:p>
    <w:p w14:paraId="4EB926CE">
      <w:pPr>
        <w:spacing w:before="60" w:after="60" w:line="400" w:lineRule="exact"/>
        <w:ind w:firstLine="420"/>
        <w:jc w:val="both"/>
      </w:pPr>
      <w:r>
        <w:t>2.对最简与-或表达式整体执行两次取反运算，外层非号保持不变，内层非号覆盖整个与-或表达式；</w:t>
      </w:r>
    </w:p>
    <w:p w14:paraId="30128B66">
      <w:pPr>
        <w:spacing w:before="60" w:after="60" w:line="400" w:lineRule="exact"/>
        <w:ind w:firstLine="420"/>
        <w:jc w:val="both"/>
      </w:pPr>
      <w:r>
        <w:t>3.利用摩根定理，将内层的“或运算的反”转换为“各与项反的与运算”，最终得到最简与非-与非表达式。</w:t>
      </w:r>
    </w:p>
    <w:p w14:paraId="527A845F">
      <w:pPr>
        <w:spacing w:before="60" w:after="60" w:line="400" w:lineRule="exact"/>
        <w:ind w:firstLine="420"/>
        <w:jc w:val="both"/>
      </w:pPr>
      <w:r>
        <w:t>示例</w:t>
      </w:r>
      <w:r>
        <w:rPr>
          <w:rFonts w:hint="eastAsia"/>
        </w:rPr>
        <w:t>：</w:t>
      </w:r>
    </w:p>
    <w:p w14:paraId="413512D1">
      <w:pPr>
        <w:spacing w:before="60" w:after="60" w:line="400" w:lineRule="exact"/>
        <w:ind w:firstLine="420"/>
        <w:jc w:val="both"/>
      </w:pPr>
      <w:r>
        <w:t>将逻辑函数</w:t>
      </w:r>
      <m:oMath>
        <m:r>
          <m:rPr/>
          <w:rPr>
            <w:rFonts w:ascii="Cambria Math" w:hAnsi="Cambria Math"/>
          </w:rPr>
          <m:t>Y</m:t>
        </m:r>
        <m:r>
          <m:rPr>
            <m:sty m:val="p"/>
          </m:rPr>
          <w:rPr>
            <w:rFonts w:ascii="Cambria Math" w:hAnsi="Cambria Math"/>
          </w:rPr>
          <m:t>=</m:t>
        </m:r>
        <m:r>
          <m:rPr/>
          <w:rPr>
            <w:rFonts w:ascii="Cambria Math" w:hAnsi="Cambria Math"/>
          </w:rPr>
          <m:t>AB</m:t>
        </m:r>
        <m:r>
          <m:rPr>
            <m:sty m:val="p"/>
          </m:rPr>
          <w:rPr>
            <w:rFonts w:ascii="Cambria Math" w:hAnsi="Cambria Math"/>
          </w:rPr>
          <m:t>+</m:t>
        </m:r>
        <m:bar>
          <m:barPr>
            <m:pos m:val="top"/>
            <m:ctrlPr>
              <w:rPr>
                <w:rFonts w:ascii="Cambria Math" w:hAnsi="Cambria Math"/>
              </w:rPr>
            </m:ctrlPr>
          </m:barPr>
          <m:e>
            <m:r>
              <m:rPr/>
              <w:rPr>
                <w:rFonts w:ascii="Cambria Math" w:hAnsi="Cambria Math"/>
              </w:rPr>
              <m:t>A</m:t>
            </m:r>
            <m:ctrlPr>
              <w:rPr>
                <w:rFonts w:ascii="Cambria Math" w:hAnsi="Cambria Math"/>
              </w:rPr>
            </m:ctrlPr>
          </m:e>
        </m:bar>
        <m:r>
          <m:rPr/>
          <w:rPr>
            <w:rFonts w:ascii="Cambria Math" w:hAnsi="Cambria Math"/>
          </w:rPr>
          <m:t>C</m:t>
        </m:r>
      </m:oMath>
      <w:r>
        <w:t>转换为最简与非-与非表达式。</w:t>
      </w:r>
    </w:p>
    <w:p w14:paraId="2C1FC1C1">
      <w:pPr>
        <w:spacing w:before="60" w:after="60" w:line="400" w:lineRule="exact"/>
        <w:ind w:firstLine="420"/>
        <w:jc w:val="both"/>
      </w:pPr>
      <w:r>
        <w:t>第一步：该表达式已为最简与-或表达式；</w:t>
      </w:r>
    </w:p>
    <w:p w14:paraId="5958DD2E">
      <w:pPr>
        <w:spacing w:before="60" w:after="60" w:line="400" w:lineRule="exact"/>
        <w:ind w:firstLine="420"/>
        <w:jc w:val="both"/>
      </w:pPr>
      <w:r>
        <w:t>第二步：对表达式整体两次取反，得到</w:t>
      </w:r>
      <m:oMath>
        <m:r>
          <m:rPr/>
          <w:rPr>
            <w:rFonts w:ascii="Cambria Math" w:hAnsi="Cambria Math"/>
          </w:rPr>
          <m:t>Y</m:t>
        </m:r>
        <m:r>
          <m:rPr>
            <m:sty m:val="p"/>
          </m:rPr>
          <w:rPr>
            <w:rFonts w:ascii="Cambria Math" w:hAnsi="Cambria Math"/>
          </w:rPr>
          <m:t>=</m:t>
        </m:r>
        <m:bar>
          <m:barPr>
            <m:pos m:val="top"/>
            <m:ctrlPr>
              <w:rPr>
                <w:rFonts w:ascii="Cambria Math" w:hAnsi="Cambria Math"/>
              </w:rPr>
            </m:ctrlPr>
          </m:barPr>
          <m:e>
            <m:bar>
              <m:barPr>
                <m:pos m:val="top"/>
                <m:ctrlPr>
                  <w:rPr>
                    <w:rFonts w:ascii="Cambria Math" w:hAnsi="Cambria Math"/>
                  </w:rPr>
                </m:ctrlPr>
              </m:barPr>
              <m:e>
                <m:r>
                  <m:rPr/>
                  <w:rPr>
                    <w:rFonts w:ascii="Cambria Math" w:hAnsi="Cambria Math"/>
                  </w:rPr>
                  <m:t>AB</m:t>
                </m:r>
                <m:r>
                  <m:rPr>
                    <m:sty m:val="p"/>
                  </m:rPr>
                  <w:rPr>
                    <w:rFonts w:ascii="Cambria Math" w:hAnsi="Cambria Math"/>
                  </w:rPr>
                  <m:t>+</m:t>
                </m:r>
                <m:bar>
                  <m:barPr>
                    <m:pos m:val="top"/>
                    <m:ctrlPr>
                      <w:rPr>
                        <w:rFonts w:ascii="Cambria Math" w:hAnsi="Cambria Math"/>
                      </w:rPr>
                    </m:ctrlPr>
                  </m:barPr>
                  <m:e>
                    <m:r>
                      <m:rPr/>
                      <w:rPr>
                        <w:rFonts w:ascii="Cambria Math" w:hAnsi="Cambria Math"/>
                      </w:rPr>
                      <m:t>A</m:t>
                    </m:r>
                    <m:ctrlPr>
                      <w:rPr>
                        <w:rFonts w:ascii="Cambria Math" w:hAnsi="Cambria Math"/>
                      </w:rPr>
                    </m:ctrlPr>
                  </m:e>
                </m:bar>
                <m:r>
                  <m:rPr/>
                  <w:rPr>
                    <w:rFonts w:ascii="Cambria Math" w:hAnsi="Cambria Math"/>
                  </w:rPr>
                  <m:t>C</m:t>
                </m:r>
                <m:ctrlPr>
                  <w:rPr>
                    <w:rFonts w:ascii="Cambria Math" w:hAnsi="Cambria Math"/>
                  </w:rPr>
                </m:ctrlPr>
              </m:e>
            </m:bar>
            <m:ctrlPr>
              <w:rPr>
                <w:rFonts w:ascii="Cambria Math" w:hAnsi="Cambria Math"/>
              </w:rPr>
            </m:ctrlPr>
          </m:e>
        </m:bar>
      </m:oMath>
      <w:r>
        <w:t>；</w:t>
      </w:r>
    </w:p>
    <w:p w14:paraId="412A2645">
      <w:pPr>
        <w:spacing w:before="60" w:after="60" w:line="400" w:lineRule="exact"/>
        <w:ind w:firstLine="420"/>
        <w:jc w:val="both"/>
      </w:pPr>
      <w:r>
        <w:t>第三步：利用摩根定理对内层取反运算转换，</w:t>
      </w:r>
      <m:oMath>
        <m:bar>
          <m:barPr>
            <m:pos m:val="top"/>
            <m:ctrlPr>
              <w:rPr>
                <w:rFonts w:ascii="Cambria Math" w:hAnsi="Cambria Math"/>
              </w:rPr>
            </m:ctrlPr>
          </m:barPr>
          <m:e>
            <m:r>
              <m:rPr/>
              <w:rPr>
                <w:rFonts w:ascii="Cambria Math" w:hAnsi="Cambria Math"/>
              </w:rPr>
              <m:t>AB</m:t>
            </m:r>
            <m:r>
              <m:rPr>
                <m:sty m:val="p"/>
              </m:rPr>
              <w:rPr>
                <w:rFonts w:ascii="Cambria Math" w:hAnsi="Cambria Math"/>
              </w:rPr>
              <m:t>+</m:t>
            </m:r>
            <m:bar>
              <m:barPr>
                <m:pos m:val="top"/>
                <m:ctrlPr>
                  <w:rPr>
                    <w:rFonts w:ascii="Cambria Math" w:hAnsi="Cambria Math"/>
                  </w:rPr>
                </m:ctrlPr>
              </m:barPr>
              <m:e>
                <m:r>
                  <m:rPr/>
                  <w:rPr>
                    <w:rFonts w:ascii="Cambria Math" w:hAnsi="Cambria Math"/>
                  </w:rPr>
                  <m:t>A</m:t>
                </m:r>
                <m:ctrlPr>
                  <w:rPr>
                    <w:rFonts w:ascii="Cambria Math" w:hAnsi="Cambria Math"/>
                  </w:rPr>
                </m:ctrlPr>
              </m:e>
            </m:bar>
            <m:r>
              <m:rPr/>
              <w:rPr>
                <w:rFonts w:ascii="Cambria Math" w:hAnsi="Cambria Math"/>
              </w:rPr>
              <m:t>C</m:t>
            </m:r>
            <m:ctrlPr>
              <w:rPr>
                <w:rFonts w:ascii="Cambria Math" w:hAnsi="Cambria Math"/>
              </w:rPr>
            </m:ctrlPr>
          </m:e>
        </m:bar>
        <m:r>
          <m:rPr>
            <m:sty m:val="p"/>
          </m:rPr>
          <w:rPr>
            <w:rFonts w:ascii="Cambria Math" w:hAnsi="Cambria Math"/>
          </w:rPr>
          <m:t>=</m:t>
        </m:r>
        <m:bar>
          <m:barPr>
            <m:pos m:val="top"/>
            <m:ctrlPr>
              <w:rPr>
                <w:rFonts w:ascii="Cambria Math" w:hAnsi="Cambria Math"/>
              </w:rPr>
            </m:ctrlPr>
          </m:barPr>
          <m:e>
            <m:r>
              <m:rPr/>
              <w:rPr>
                <w:rFonts w:ascii="Cambria Math" w:hAnsi="Cambria Math"/>
              </w:rPr>
              <m:t>AB</m:t>
            </m:r>
            <m:ctrlPr>
              <w:rPr>
                <w:rFonts w:ascii="Cambria Math" w:hAnsi="Cambria Math"/>
              </w:rPr>
            </m:ctrlPr>
          </m:e>
        </m:bar>
        <m:r>
          <m:rPr>
            <m:sty m:val="p"/>
          </m:rPr>
          <w:rPr>
            <w:rFonts w:ascii="Cambria Math" w:hAnsi="Cambria Math"/>
          </w:rPr>
          <m:t>⋅</m:t>
        </m:r>
        <m:bar>
          <m:barPr>
            <m:pos m:val="top"/>
            <m:ctrlPr>
              <w:rPr>
                <w:rFonts w:ascii="Cambria Math" w:hAnsi="Cambria Math"/>
              </w:rPr>
            </m:ctrlPr>
          </m:barPr>
          <m:e>
            <m:bar>
              <m:barPr>
                <m:pos m:val="top"/>
                <m:ctrlPr>
                  <w:rPr>
                    <w:rFonts w:ascii="Cambria Math" w:hAnsi="Cambria Math"/>
                  </w:rPr>
                </m:ctrlPr>
              </m:barPr>
              <m:e>
                <m:r>
                  <m:rPr/>
                  <w:rPr>
                    <w:rFonts w:ascii="Cambria Math" w:hAnsi="Cambria Math"/>
                  </w:rPr>
                  <m:t>A</m:t>
                </m:r>
                <m:ctrlPr>
                  <w:rPr>
                    <w:rFonts w:ascii="Cambria Math" w:hAnsi="Cambria Math"/>
                  </w:rPr>
                </m:ctrlPr>
              </m:e>
            </m:bar>
            <m:r>
              <m:rPr/>
              <w:rPr>
                <w:rFonts w:ascii="Cambria Math" w:hAnsi="Cambria Math"/>
              </w:rPr>
              <m:t>C</m:t>
            </m:r>
            <m:ctrlPr>
              <w:rPr>
                <w:rFonts w:ascii="Cambria Math" w:hAnsi="Cambria Math"/>
              </w:rPr>
            </m:ctrlPr>
          </m:e>
        </m:bar>
      </m:oMath>
      <w:r>
        <w:t>，代入后得到最终的最简与非-与非表达式：</w:t>
      </w:r>
    </w:p>
    <w:p w14:paraId="090B08E0">
      <w:pPr>
        <w:spacing w:before="60" w:after="60" w:line="400" w:lineRule="exact"/>
        <w:ind w:firstLine="420"/>
        <w:jc w:val="both"/>
      </w:pPr>
      <m:oMathPara>
        <m:oMath>
          <m:r>
            <m:rPr/>
            <w:rPr>
              <w:rFonts w:ascii="Cambria Math" w:hAnsi="Cambria Math"/>
            </w:rPr>
            <m:t>Y</m:t>
          </m:r>
          <m:r>
            <m:rPr>
              <m:sty m:val="p"/>
            </m:rPr>
            <w:rPr>
              <w:rFonts w:ascii="Cambria Math" w:hAnsi="Cambria Math"/>
            </w:rPr>
            <m:t>=</m:t>
          </m:r>
          <m:bar>
            <m:barPr>
              <m:pos m:val="top"/>
              <m:ctrlPr>
                <w:rPr>
                  <w:rFonts w:ascii="Cambria Math" w:hAnsi="Cambria Math"/>
                </w:rPr>
              </m:ctrlPr>
            </m:barPr>
            <m:e>
              <m:bar>
                <m:barPr>
                  <m:pos m:val="top"/>
                  <m:ctrlPr>
                    <w:rPr>
                      <w:rFonts w:ascii="Cambria Math" w:hAnsi="Cambria Math"/>
                    </w:rPr>
                  </m:ctrlPr>
                </m:barPr>
                <m:e>
                  <m:r>
                    <m:rPr/>
                    <w:rPr>
                      <w:rFonts w:ascii="Cambria Math" w:hAnsi="Cambria Math"/>
                    </w:rPr>
                    <m:t>AB</m:t>
                  </m:r>
                  <m:ctrlPr>
                    <w:rPr>
                      <w:rFonts w:ascii="Cambria Math" w:hAnsi="Cambria Math"/>
                    </w:rPr>
                  </m:ctrlPr>
                </m:e>
              </m:bar>
              <m:r>
                <m:rPr>
                  <m:sty m:val="p"/>
                </m:rPr>
                <w:rPr>
                  <w:rFonts w:ascii="Cambria Math" w:hAnsi="Cambria Math"/>
                </w:rPr>
                <m:t>⋅</m:t>
              </m:r>
              <m:bar>
                <m:barPr>
                  <m:pos m:val="top"/>
                  <m:ctrlPr>
                    <w:rPr>
                      <w:rFonts w:ascii="Cambria Math" w:hAnsi="Cambria Math"/>
                    </w:rPr>
                  </m:ctrlPr>
                </m:barPr>
                <m:e>
                  <m:bar>
                    <m:barPr>
                      <m:pos m:val="top"/>
                      <m:ctrlPr>
                        <w:rPr>
                          <w:rFonts w:ascii="Cambria Math" w:hAnsi="Cambria Math"/>
                        </w:rPr>
                      </m:ctrlPr>
                    </m:barPr>
                    <m:e>
                      <m:r>
                        <m:rPr/>
                        <w:rPr>
                          <w:rFonts w:ascii="Cambria Math" w:hAnsi="Cambria Math"/>
                        </w:rPr>
                        <m:t>A</m:t>
                      </m:r>
                      <m:ctrlPr>
                        <w:rPr>
                          <w:rFonts w:ascii="Cambria Math" w:hAnsi="Cambria Math"/>
                        </w:rPr>
                      </m:ctrlPr>
                    </m:e>
                  </m:bar>
                  <m:r>
                    <m:rPr/>
                    <w:rPr>
                      <w:rFonts w:ascii="Cambria Math" w:hAnsi="Cambria Math"/>
                    </w:rPr>
                    <m:t>C</m:t>
                  </m:r>
                  <m:ctrlPr>
                    <w:rPr>
                      <w:rFonts w:ascii="Cambria Math" w:hAnsi="Cambria Math"/>
                    </w:rPr>
                  </m:ctrlPr>
                </m:e>
              </m:bar>
              <m:ctrlPr>
                <w:rPr>
                  <w:rFonts w:ascii="Cambria Math" w:hAnsi="Cambria Math"/>
                </w:rPr>
              </m:ctrlPr>
            </m:e>
          </m:bar>
        </m:oMath>
      </m:oMathPara>
    </w:p>
    <w:p w14:paraId="07602AC2">
      <w:pPr>
        <w:spacing w:before="60" w:after="60" w:line="400" w:lineRule="exact"/>
        <w:ind w:firstLine="420"/>
        <w:jc w:val="both"/>
      </w:pPr>
      <w:r>
        <w:t>电路对应：该表达式仅需3个二输入与非门即可实现，无需其他类型门电路，完全适配全与非门的设计需求。</w:t>
      </w:r>
    </w:p>
    <w:p w14:paraId="4A672119">
      <w:pPr>
        <w:spacing w:before="60" w:after="60" w:line="400" w:lineRule="exact"/>
        <w:ind w:firstLine="420"/>
        <w:jc w:val="both"/>
        <w:rPr>
          <w:b/>
          <w:bCs/>
        </w:rPr>
      </w:pPr>
      <w:r>
        <w:rPr>
          <w:b/>
          <w:bCs/>
        </w:rPr>
        <w:t>二、最简与-或表达式转换为最简与-或-非表达式</w:t>
      </w:r>
    </w:p>
    <w:p w14:paraId="716DA62E">
      <w:pPr>
        <w:spacing w:before="60" w:after="60" w:line="400" w:lineRule="exact"/>
        <w:ind w:firstLine="420"/>
        <w:jc w:val="both"/>
      </w:pPr>
      <w:r>
        <w:t>该转换形式直接对应与或非门电路，电路结构紧凑，信号传输延迟短，在集成电路设计中应用广泛。</w:t>
      </w:r>
    </w:p>
    <w:p w14:paraId="168D1458">
      <w:pPr>
        <w:spacing w:before="60" w:after="60" w:line="400" w:lineRule="exact"/>
        <w:ind w:firstLine="420"/>
        <w:jc w:val="both"/>
      </w:pPr>
      <w:r>
        <w:t>1.转换原理</w:t>
      </w:r>
    </w:p>
    <w:p w14:paraId="3D524185">
      <w:pPr>
        <w:spacing w:before="60" w:after="60" w:line="400" w:lineRule="exact"/>
        <w:ind w:firstLine="420"/>
        <w:jc w:val="both"/>
      </w:pPr>
      <w:r>
        <w:t>转换的核心依据是反演定理与互补律，核心逻辑为：先通过反演定理求出原函数的反函数</w:t>
      </w:r>
      <m:oMath>
        <m:bar>
          <m:barPr>
            <m:pos m:val="top"/>
            <m:ctrlPr>
              <w:rPr>
                <w:rFonts w:ascii="Cambria Math" w:hAnsi="Cambria Math"/>
              </w:rPr>
            </m:ctrlPr>
          </m:barPr>
          <m:e>
            <m:r>
              <m:rPr/>
              <w:rPr>
                <w:rFonts w:ascii="Cambria Math" w:hAnsi="Cambria Math"/>
              </w:rPr>
              <m:t>Y</m:t>
            </m:r>
            <m:ctrlPr>
              <w:rPr>
                <w:rFonts w:ascii="Cambria Math" w:hAnsi="Cambria Math"/>
              </w:rPr>
            </m:ctrlPr>
          </m:e>
        </m:bar>
      </m:oMath>
      <w:r>
        <w:t>，并将反函数化简为最简与-或表达式；再对反函数整体取反，得到的</w:t>
      </w:r>
      <m:oMath>
        <m:bar>
          <m:barPr>
            <m:pos m:val="top"/>
            <m:ctrlPr>
              <w:rPr>
                <w:rFonts w:ascii="Cambria Math" w:hAnsi="Cambria Math"/>
              </w:rPr>
            </m:ctrlPr>
          </m:barPr>
          <m:e>
            <m:bar>
              <m:barPr>
                <m:pos m:val="top"/>
                <m:ctrlPr>
                  <w:rPr>
                    <w:rFonts w:ascii="Cambria Math" w:hAnsi="Cambria Math"/>
                  </w:rPr>
                </m:ctrlPr>
              </m:barPr>
              <m:e>
                <m:r>
                  <m:rPr/>
                  <w:rPr>
                    <w:rFonts w:ascii="Cambria Math" w:hAnsi="Cambria Math"/>
                  </w:rPr>
                  <m:t>Y</m:t>
                </m:r>
                <m:ctrlPr>
                  <w:rPr>
                    <w:rFonts w:ascii="Cambria Math" w:hAnsi="Cambria Math"/>
                  </w:rPr>
                </m:ctrlPr>
              </m:e>
            </m:bar>
            <m:ctrlPr>
              <w:rPr>
                <w:rFonts w:ascii="Cambria Math" w:hAnsi="Cambria Math"/>
              </w:rPr>
            </m:ctrlPr>
          </m:e>
        </m:bar>
      </m:oMath>
      <w:r>
        <w:t>就是原函数的最简与-或-非表达式。</w:t>
      </w:r>
    </w:p>
    <w:p w14:paraId="17A86515">
      <w:pPr>
        <w:spacing w:before="60" w:after="60" w:line="400" w:lineRule="exact"/>
        <w:ind w:firstLine="420"/>
        <w:jc w:val="both"/>
      </w:pPr>
      <w:r>
        <w:t>2.转换步骤</w:t>
      </w:r>
    </w:p>
    <w:p w14:paraId="323AA155">
      <w:pPr>
        <w:spacing w:before="60" w:after="60" w:line="400" w:lineRule="exact"/>
        <w:ind w:firstLine="420"/>
        <w:jc w:val="both"/>
      </w:pPr>
      <w:r>
        <w:t>1.先将原函数化简为最简与-或表达式；</w:t>
      </w:r>
    </w:p>
    <w:p w14:paraId="0E4C1765">
      <w:pPr>
        <w:spacing w:before="60" w:after="60" w:line="400" w:lineRule="exact"/>
        <w:ind w:firstLine="420"/>
        <w:jc w:val="both"/>
      </w:pPr>
      <w:r>
        <w:t>2.利用反演定理，求出原函数的反函数</w:t>
      </w:r>
      <m:oMath>
        <m:bar>
          <m:barPr>
            <m:pos m:val="top"/>
            <m:ctrlPr>
              <w:rPr>
                <w:rFonts w:ascii="Cambria Math" w:hAnsi="Cambria Math"/>
              </w:rPr>
            </m:ctrlPr>
          </m:barPr>
          <m:e>
            <m:r>
              <m:rPr/>
              <w:rPr>
                <w:rFonts w:ascii="Cambria Math" w:hAnsi="Cambria Math"/>
              </w:rPr>
              <m:t>Y</m:t>
            </m:r>
            <m:ctrlPr>
              <w:rPr>
                <w:rFonts w:ascii="Cambria Math" w:hAnsi="Cambria Math"/>
              </w:rPr>
            </m:ctrlPr>
          </m:e>
        </m:bar>
      </m:oMath>
      <w:r>
        <w:t>，并将反函数化简为最简与-或表达式；</w:t>
      </w:r>
    </w:p>
    <w:p w14:paraId="182A252E">
      <w:pPr>
        <w:spacing w:before="60" w:after="60" w:line="400" w:lineRule="exact"/>
        <w:ind w:firstLine="420"/>
        <w:jc w:val="both"/>
      </w:pPr>
      <w:r>
        <w:t>3.对化简后的反函数整体取反，得到原函数的最简与-或-非表达式。</w:t>
      </w:r>
    </w:p>
    <w:p w14:paraId="0F54B822">
      <w:pPr>
        <w:spacing w:before="60" w:after="60" w:line="400" w:lineRule="exact"/>
        <w:ind w:firstLine="420"/>
        <w:jc w:val="both"/>
      </w:pPr>
      <w:r>
        <w:t>示例</w:t>
      </w:r>
      <w:r>
        <w:rPr>
          <w:rFonts w:hint="eastAsia"/>
        </w:rPr>
        <w:t>：</w:t>
      </w:r>
      <w:r>
        <w:t>将逻辑函数</w:t>
      </w:r>
      <m:oMath>
        <m:r>
          <m:rPr/>
          <w:rPr>
            <w:rFonts w:ascii="Cambria Math" w:hAnsi="Cambria Math"/>
          </w:rPr>
          <m:t>Y</m:t>
        </m:r>
        <m:r>
          <m:rPr>
            <m:sty m:val="p"/>
          </m:rPr>
          <w:rPr>
            <w:rFonts w:ascii="Cambria Math" w:hAnsi="Cambria Math"/>
          </w:rPr>
          <m:t>=</m:t>
        </m:r>
        <m:r>
          <m:rPr/>
          <w:rPr>
            <w:rFonts w:ascii="Cambria Math" w:hAnsi="Cambria Math"/>
          </w:rPr>
          <m:t>AB</m:t>
        </m:r>
        <m:r>
          <m:rPr>
            <m:sty m:val="p"/>
          </m:rPr>
          <w:rPr>
            <w:rFonts w:ascii="Cambria Math" w:hAnsi="Cambria Math"/>
          </w:rPr>
          <m:t>+</m:t>
        </m:r>
        <m:bar>
          <m:barPr>
            <m:pos m:val="top"/>
            <m:ctrlPr>
              <w:rPr>
                <w:rFonts w:ascii="Cambria Math" w:hAnsi="Cambria Math"/>
              </w:rPr>
            </m:ctrlPr>
          </m:barPr>
          <m:e>
            <m:r>
              <m:rPr/>
              <w:rPr>
                <w:rFonts w:ascii="Cambria Math" w:hAnsi="Cambria Math"/>
              </w:rPr>
              <m:t>A</m:t>
            </m:r>
            <m:ctrlPr>
              <w:rPr>
                <w:rFonts w:ascii="Cambria Math" w:hAnsi="Cambria Math"/>
              </w:rPr>
            </m:ctrlPr>
          </m:e>
        </m:bar>
        <m:r>
          <m:rPr/>
          <w:rPr>
            <w:rFonts w:ascii="Cambria Math" w:hAnsi="Cambria Math"/>
          </w:rPr>
          <m:t>C</m:t>
        </m:r>
      </m:oMath>
      <w:r>
        <w:t>转换为最简与-或-非表达式。</w:t>
      </w:r>
    </w:p>
    <w:p w14:paraId="4028A8FF">
      <w:pPr>
        <w:spacing w:before="60" w:after="60" w:line="400" w:lineRule="exact"/>
        <w:ind w:firstLine="420"/>
        <w:jc w:val="both"/>
      </w:pPr>
      <w:r>
        <w:t>第一步：该表达式已为最简与-或表达式；</w:t>
      </w:r>
    </w:p>
    <w:p w14:paraId="72E824C3">
      <w:pPr>
        <w:spacing w:before="60" w:after="60" w:line="400" w:lineRule="exact"/>
        <w:ind w:firstLine="420"/>
        <w:jc w:val="both"/>
      </w:pPr>
      <w:r>
        <w:t>第二步：利用反演定理求反函数，</w:t>
      </w:r>
      <m:oMath>
        <m:bar>
          <m:barPr>
            <m:pos m:val="top"/>
            <m:ctrlPr>
              <w:rPr>
                <w:rFonts w:ascii="Cambria Math" w:hAnsi="Cambria Math"/>
              </w:rPr>
            </m:ctrlPr>
          </m:barPr>
          <m:e>
            <m:r>
              <m:rPr/>
              <w:rPr>
                <w:rFonts w:ascii="Cambria Math" w:hAnsi="Cambria Math"/>
              </w:rPr>
              <m:t>Y</m:t>
            </m:r>
            <m:ctrlPr>
              <w:rPr>
                <w:rFonts w:ascii="Cambria Math" w:hAnsi="Cambria Math"/>
              </w:rPr>
            </m:ctrlPr>
          </m:e>
        </m:bar>
        <m:r>
          <m:rPr>
            <m:sty m:val="p"/>
          </m:rPr>
          <w:rPr>
            <w:rFonts w:ascii="Cambria Math" w:hAnsi="Cambria Math"/>
          </w:rPr>
          <m:t>=</m:t>
        </m:r>
        <m:d>
          <m:dPr>
            <m:ctrlPr>
              <w:rPr>
                <w:rFonts w:ascii="Cambria Math" w:hAnsi="Cambria Math"/>
              </w:rPr>
            </m:ctrlPr>
          </m:dPr>
          <m:e>
            <m:bar>
              <m:barPr>
                <m:pos m:val="top"/>
                <m:ctrlPr>
                  <w:rPr>
                    <w:rFonts w:ascii="Cambria Math" w:hAnsi="Cambria Math"/>
                  </w:rPr>
                </m:ctrlPr>
              </m:barPr>
              <m:e>
                <m:r>
                  <m:rPr/>
                  <w:rPr>
                    <w:rFonts w:ascii="Cambria Math" w:hAnsi="Cambria Math"/>
                  </w:rPr>
                  <m:t>A</m:t>
                </m:r>
                <m:ctrlPr>
                  <w:rPr>
                    <w:rFonts w:ascii="Cambria Math" w:hAnsi="Cambria Math"/>
                  </w:rPr>
                </m:ctrlPr>
              </m:e>
            </m:bar>
            <m:r>
              <m:rPr>
                <m:sty m:val="p"/>
              </m:rPr>
              <w:rPr>
                <w:rFonts w:ascii="Cambria Math" w:hAnsi="Cambria Math"/>
              </w:rPr>
              <m:t>+</m:t>
            </m:r>
            <m:bar>
              <m:barPr>
                <m:pos m:val="top"/>
                <m:ctrlPr>
                  <w:rPr>
                    <w:rFonts w:ascii="Cambria Math" w:hAnsi="Cambria Math"/>
                  </w:rPr>
                </m:ctrlPr>
              </m:barPr>
              <m:e>
                <m:r>
                  <m:rPr/>
                  <w:rPr>
                    <w:rFonts w:ascii="Cambria Math" w:hAnsi="Cambria Math"/>
                  </w:rPr>
                  <m:t>B</m:t>
                </m:r>
                <m:ctrlPr>
                  <w:rPr>
                    <w:rFonts w:ascii="Cambria Math" w:hAnsi="Cambria Math"/>
                  </w:rPr>
                </m:ctrlPr>
              </m:e>
            </m:bar>
            <m:ctrlPr>
              <w:rPr>
                <w:rFonts w:ascii="Cambria Math" w:hAnsi="Cambria Math"/>
              </w:rPr>
            </m:ctrlPr>
          </m:e>
        </m:d>
        <m:r>
          <m:rPr>
            <m:sty m:val="p"/>
          </m:rPr>
          <w:rPr>
            <w:rFonts w:ascii="Cambria Math" w:hAnsi="Cambria Math"/>
          </w:rPr>
          <m:t>⋅</m:t>
        </m:r>
        <m:d>
          <m:dPr>
            <m:ctrlPr>
              <w:rPr>
                <w:rFonts w:ascii="Cambria Math" w:hAnsi="Cambria Math"/>
              </w:rPr>
            </m:ctrlPr>
          </m:dPr>
          <m:e>
            <m:r>
              <m:rPr/>
              <w:rPr>
                <w:rFonts w:ascii="Cambria Math" w:hAnsi="Cambria Math"/>
              </w:rPr>
              <m:t>A</m:t>
            </m:r>
            <m:r>
              <m:rPr>
                <m:sty m:val="p"/>
              </m:rPr>
              <w:rPr>
                <w:rFonts w:ascii="Cambria Math" w:hAnsi="Cambria Math"/>
              </w:rPr>
              <m:t>+</m:t>
            </m:r>
            <m:bar>
              <m:barPr>
                <m:pos m:val="top"/>
                <m:ctrlPr>
                  <w:rPr>
                    <w:rFonts w:ascii="Cambria Math" w:hAnsi="Cambria Math"/>
                  </w:rPr>
                </m:ctrlPr>
              </m:barPr>
              <m:e>
                <m:r>
                  <m:rPr/>
                  <w:rPr>
                    <w:rFonts w:ascii="Cambria Math" w:hAnsi="Cambria Math"/>
                  </w:rPr>
                  <m:t>C</m:t>
                </m:r>
                <m:ctrlPr>
                  <w:rPr>
                    <w:rFonts w:ascii="Cambria Math" w:hAnsi="Cambria Math"/>
                  </w:rPr>
                </m:ctrlPr>
              </m:e>
            </m:bar>
            <m:ctrlPr>
              <w:rPr>
                <w:rFonts w:ascii="Cambria Math" w:hAnsi="Cambria Math"/>
              </w:rPr>
            </m:ctrlPr>
          </m:e>
        </m:d>
        <m:r>
          <m:rPr>
            <m:sty m:val="p"/>
          </m:rPr>
          <w:rPr>
            <w:rFonts w:ascii="Cambria Math" w:hAnsi="Cambria Math"/>
          </w:rPr>
          <m:t>=</m:t>
        </m:r>
        <m:bar>
          <m:barPr>
            <m:pos m:val="top"/>
            <m:ctrlPr>
              <w:rPr>
                <w:rFonts w:ascii="Cambria Math" w:hAnsi="Cambria Math"/>
              </w:rPr>
            </m:ctrlPr>
          </m:barPr>
          <m:e>
            <m:r>
              <m:rPr/>
              <w:rPr>
                <w:rFonts w:ascii="Cambria Math" w:hAnsi="Cambria Math"/>
              </w:rPr>
              <m:t>A</m:t>
            </m:r>
            <m:bar>
              <m:barPr>
                <m:pos m:val="top"/>
                <m:ctrlPr>
                  <w:rPr>
                    <w:rFonts w:ascii="Cambria Math" w:hAnsi="Cambria Math"/>
                  </w:rPr>
                </m:ctrlPr>
              </m:barPr>
              <m:e>
                <m:r>
                  <m:rPr/>
                  <w:rPr>
                    <w:rFonts w:ascii="Cambria Math" w:hAnsi="Cambria Math"/>
                  </w:rPr>
                  <m:t>C</m:t>
                </m:r>
                <m:ctrlPr>
                  <w:rPr>
                    <w:rFonts w:ascii="Cambria Math" w:hAnsi="Cambria Math"/>
                  </w:rPr>
                </m:ctrlPr>
              </m:e>
            </m:bar>
            <m:ctrlPr>
              <w:rPr>
                <w:rFonts w:ascii="Cambria Math" w:hAnsi="Cambria Math"/>
              </w:rPr>
            </m:ctrlPr>
          </m:e>
        </m:bar>
        <m:r>
          <m:rPr>
            <m:sty m:val="p"/>
          </m:rPr>
          <w:rPr>
            <w:rFonts w:ascii="Cambria Math" w:hAnsi="Cambria Math"/>
          </w:rPr>
          <m:t>+</m:t>
        </m:r>
        <m:r>
          <m:rPr/>
          <w:rPr>
            <w:rFonts w:ascii="Cambria Math" w:hAnsi="Cambria Math"/>
          </w:rPr>
          <m:t>A</m:t>
        </m:r>
        <m:bar>
          <m:barPr>
            <m:pos m:val="top"/>
            <m:ctrlPr>
              <w:rPr>
                <w:rFonts w:ascii="Cambria Math" w:hAnsi="Cambria Math"/>
              </w:rPr>
            </m:ctrlPr>
          </m:barPr>
          <m:e>
            <m:r>
              <m:rPr/>
              <w:rPr>
                <w:rFonts w:ascii="Cambria Math" w:hAnsi="Cambria Math"/>
              </w:rPr>
              <m:t>B</m:t>
            </m:r>
            <m:ctrlPr>
              <w:rPr>
                <w:rFonts w:ascii="Cambria Math" w:hAnsi="Cambria Math"/>
              </w:rPr>
            </m:ctrlPr>
          </m:e>
        </m:bar>
      </m:oMath>
      <w:r>
        <w:t>，该式为反函数的最简与-或表达式；</w:t>
      </w:r>
    </w:p>
    <w:p w14:paraId="4ED73CC8">
      <w:pPr>
        <w:spacing w:before="60" w:after="60" w:line="400" w:lineRule="exact"/>
        <w:ind w:firstLine="420"/>
        <w:jc w:val="both"/>
      </w:pPr>
      <w:r>
        <w:t>第三步：对反函数整体取反，得到最终的最简与-或-非表达式：</w:t>
      </w:r>
    </w:p>
    <w:p w14:paraId="3243ACE2">
      <w:pPr>
        <w:spacing w:before="60" w:after="60" w:line="400" w:lineRule="exact"/>
        <w:ind w:firstLine="420"/>
        <w:jc w:val="both"/>
      </w:pPr>
      <m:oMathPara>
        <m:oMath>
          <m:r>
            <m:rPr/>
            <w:rPr>
              <w:rFonts w:ascii="Cambria Math" w:hAnsi="Cambria Math"/>
            </w:rPr>
            <m:t>Y</m:t>
          </m:r>
          <m:r>
            <m:rPr>
              <m:sty m:val="p"/>
            </m:rPr>
            <w:rPr>
              <w:rFonts w:ascii="Cambria Math" w:hAnsi="Cambria Math"/>
            </w:rPr>
            <m:t>=</m:t>
          </m:r>
          <m:bar>
            <m:barPr>
              <m:pos m:val="top"/>
              <m:ctrlPr>
                <w:rPr>
                  <w:rFonts w:ascii="Cambria Math" w:hAnsi="Cambria Math"/>
                </w:rPr>
              </m:ctrlPr>
            </m:barPr>
            <m:e>
              <m:bar>
                <m:barPr>
                  <m:pos m:val="top"/>
                  <m:ctrlPr>
                    <w:rPr>
                      <w:rFonts w:ascii="Cambria Math" w:hAnsi="Cambria Math"/>
                    </w:rPr>
                  </m:ctrlPr>
                </m:barPr>
                <m:e>
                  <m:r>
                    <m:rPr/>
                    <w:rPr>
                      <w:rFonts w:ascii="Cambria Math" w:hAnsi="Cambria Math"/>
                    </w:rPr>
                    <m:t>A</m:t>
                  </m:r>
                  <m:bar>
                    <m:barPr>
                      <m:pos m:val="top"/>
                      <m:ctrlPr>
                        <w:rPr>
                          <w:rFonts w:ascii="Cambria Math" w:hAnsi="Cambria Math"/>
                        </w:rPr>
                      </m:ctrlPr>
                    </m:barPr>
                    <m:e>
                      <m:r>
                        <m:rPr/>
                        <w:rPr>
                          <w:rFonts w:ascii="Cambria Math" w:hAnsi="Cambria Math"/>
                        </w:rPr>
                        <m:t>C</m:t>
                      </m:r>
                      <m:ctrlPr>
                        <w:rPr>
                          <w:rFonts w:ascii="Cambria Math" w:hAnsi="Cambria Math"/>
                        </w:rPr>
                      </m:ctrlPr>
                    </m:e>
                  </m:bar>
                  <m:ctrlPr>
                    <w:rPr>
                      <w:rFonts w:ascii="Cambria Math" w:hAnsi="Cambria Math"/>
                    </w:rPr>
                  </m:ctrlPr>
                </m:e>
              </m:bar>
              <m:r>
                <m:rPr>
                  <m:sty m:val="p"/>
                </m:rPr>
                <w:rPr>
                  <w:rFonts w:ascii="Cambria Math" w:hAnsi="Cambria Math"/>
                </w:rPr>
                <m:t>+</m:t>
              </m:r>
              <m:r>
                <m:rPr/>
                <w:rPr>
                  <w:rFonts w:ascii="Cambria Math" w:hAnsi="Cambria Math"/>
                </w:rPr>
                <m:t>A</m:t>
              </m:r>
              <m:bar>
                <m:barPr>
                  <m:pos m:val="top"/>
                  <m:ctrlPr>
                    <w:rPr>
                      <w:rFonts w:ascii="Cambria Math" w:hAnsi="Cambria Math"/>
                    </w:rPr>
                  </m:ctrlPr>
                </m:barPr>
                <m:e>
                  <m:r>
                    <m:rPr/>
                    <w:rPr>
                      <w:rFonts w:ascii="Cambria Math" w:hAnsi="Cambria Math"/>
                    </w:rPr>
                    <m:t>B</m:t>
                  </m:r>
                  <m:ctrlPr>
                    <w:rPr>
                      <w:rFonts w:ascii="Cambria Math" w:hAnsi="Cambria Math"/>
                    </w:rPr>
                  </m:ctrlPr>
                </m:e>
              </m:bar>
              <m:ctrlPr>
                <w:rPr>
                  <w:rFonts w:ascii="Cambria Math" w:hAnsi="Cambria Math"/>
                </w:rPr>
              </m:ctrlPr>
            </m:e>
          </m:bar>
        </m:oMath>
      </m:oMathPara>
    </w:p>
    <w:p w14:paraId="694C26FA">
      <w:pPr>
        <w:spacing w:before="60" w:after="60" w:line="400" w:lineRule="exact"/>
        <w:ind w:firstLine="420"/>
        <w:jc w:val="both"/>
      </w:pPr>
      <w:r>
        <w:t>电路对应：该表达式仅需1个二组二输入与或非门即可实现，电路结构极为紧凑。</w:t>
      </w:r>
    </w:p>
    <w:p w14:paraId="353BB303">
      <w:pPr>
        <w:spacing w:before="60" w:after="60" w:line="400" w:lineRule="exact"/>
        <w:ind w:firstLine="420"/>
        <w:jc w:val="both"/>
        <w:rPr>
          <w:b/>
          <w:bCs/>
        </w:rPr>
      </w:pPr>
      <w:r>
        <w:rPr>
          <w:b/>
          <w:bCs/>
        </w:rPr>
        <w:t>三、最简与-或表达式转换为最简或-与表达式</w:t>
      </w:r>
    </w:p>
    <w:p w14:paraId="4E4F543A">
      <w:pPr>
        <w:spacing w:before="60" w:after="60" w:line="400" w:lineRule="exact"/>
        <w:ind w:firstLine="420"/>
        <w:jc w:val="both"/>
      </w:pPr>
      <w:r>
        <w:t>该转换形式适配或门-与门的电路结构，是转换为或非-或非表达式的中间基础。</w:t>
      </w:r>
    </w:p>
    <w:p w14:paraId="545F229D">
      <w:pPr>
        <w:spacing w:before="60" w:after="60" w:line="400" w:lineRule="exact"/>
        <w:ind w:firstLine="420"/>
        <w:jc w:val="both"/>
      </w:pPr>
      <w:r>
        <w:t>1.转换核心原理</w:t>
      </w:r>
    </w:p>
    <w:p w14:paraId="60BFD04D">
      <w:pPr>
        <w:spacing w:before="60" w:after="60" w:line="400" w:lineRule="exact"/>
        <w:ind w:firstLine="420"/>
        <w:jc w:val="both"/>
      </w:pPr>
      <w:r>
        <w:t>转换的核心依据是反演定理，核心逻辑为：先求出原函数的反函数的最简与-或表达式，再对反函数的最简与-或表达式应用反演定理，得到的结果就是原函数的最简或-与表达式。</w:t>
      </w:r>
    </w:p>
    <w:p w14:paraId="39A7100F">
      <w:pPr>
        <w:spacing w:before="60" w:after="60" w:line="400" w:lineRule="exact"/>
        <w:ind w:firstLine="420"/>
        <w:jc w:val="both"/>
      </w:pPr>
      <w:r>
        <w:t>2.转换标准步骤</w:t>
      </w:r>
    </w:p>
    <w:p w14:paraId="591FF37A">
      <w:pPr>
        <w:spacing w:before="60" w:after="60" w:line="400" w:lineRule="exact"/>
        <w:ind w:firstLine="420"/>
        <w:jc w:val="both"/>
      </w:pPr>
      <w:r>
        <w:t>1.先将原函数化简为最简与-或表达式；</w:t>
      </w:r>
    </w:p>
    <w:p w14:paraId="39CC7BF8">
      <w:pPr>
        <w:spacing w:before="60" w:after="60" w:line="400" w:lineRule="exact"/>
        <w:ind w:firstLine="420"/>
        <w:jc w:val="both"/>
      </w:pPr>
      <w:r>
        <w:t>2.利用反演定理，求出原函数的反函数</w:t>
      </w:r>
      <m:oMath>
        <m:bar>
          <m:barPr>
            <m:pos m:val="top"/>
            <m:ctrlPr>
              <w:rPr>
                <w:rFonts w:ascii="Cambria Math" w:hAnsi="Cambria Math"/>
              </w:rPr>
            </m:ctrlPr>
          </m:barPr>
          <m:e>
            <m:r>
              <m:rPr/>
              <w:rPr>
                <w:rFonts w:ascii="Cambria Math" w:hAnsi="Cambria Math"/>
              </w:rPr>
              <m:t>Y</m:t>
            </m:r>
            <m:ctrlPr>
              <w:rPr>
                <w:rFonts w:ascii="Cambria Math" w:hAnsi="Cambria Math"/>
              </w:rPr>
            </m:ctrlPr>
          </m:e>
        </m:bar>
      </m:oMath>
      <w:r>
        <w:t>，并化简为最简与-或表达式；</w:t>
      </w:r>
    </w:p>
    <w:p w14:paraId="74BC9B1A">
      <w:pPr>
        <w:spacing w:before="60" w:after="60" w:line="400" w:lineRule="exact"/>
        <w:ind w:firstLine="420"/>
        <w:jc w:val="both"/>
      </w:pPr>
      <w:r>
        <w:t>3.对反函数的最简与-或表达式再次应用反演定理，得到原函数的最简或-与表达式。</w:t>
      </w:r>
    </w:p>
    <w:p w14:paraId="029735A0">
      <w:pPr>
        <w:spacing w:before="60" w:after="60" w:line="400" w:lineRule="exact"/>
        <w:ind w:firstLine="420"/>
        <w:jc w:val="both"/>
      </w:pPr>
      <w:r>
        <w:t>示例</w:t>
      </w:r>
      <w:r>
        <w:rPr>
          <w:rFonts w:hint="eastAsia"/>
        </w:rPr>
        <w:t>：</w:t>
      </w:r>
    </w:p>
    <w:p w14:paraId="7DF0F44B">
      <w:pPr>
        <w:spacing w:before="60" w:after="60" w:line="400" w:lineRule="exact"/>
        <w:ind w:firstLine="420"/>
        <w:jc w:val="both"/>
      </w:pPr>
      <w:r>
        <w:t>将逻辑函数</w:t>
      </w:r>
      <m:oMath>
        <m:r>
          <m:rPr/>
          <w:rPr>
            <w:rFonts w:ascii="Cambria Math" w:hAnsi="Cambria Math"/>
          </w:rPr>
          <m:t>Y</m:t>
        </m:r>
        <m:r>
          <m:rPr>
            <m:sty m:val="p"/>
          </m:rPr>
          <w:rPr>
            <w:rFonts w:ascii="Cambria Math" w:hAnsi="Cambria Math"/>
          </w:rPr>
          <m:t>=</m:t>
        </m:r>
        <m:r>
          <m:rPr/>
          <w:rPr>
            <w:rFonts w:ascii="Cambria Math" w:hAnsi="Cambria Math"/>
          </w:rPr>
          <m:t>AB</m:t>
        </m:r>
        <m:r>
          <m:rPr>
            <m:sty m:val="p"/>
          </m:rPr>
          <w:rPr>
            <w:rFonts w:ascii="Cambria Math" w:hAnsi="Cambria Math"/>
          </w:rPr>
          <m:t>+</m:t>
        </m:r>
        <m:bar>
          <m:barPr>
            <m:pos m:val="top"/>
            <m:ctrlPr>
              <w:rPr>
                <w:rFonts w:ascii="Cambria Math" w:hAnsi="Cambria Math"/>
              </w:rPr>
            </m:ctrlPr>
          </m:barPr>
          <m:e>
            <m:r>
              <m:rPr/>
              <w:rPr>
                <w:rFonts w:ascii="Cambria Math" w:hAnsi="Cambria Math"/>
              </w:rPr>
              <m:t>A</m:t>
            </m:r>
            <m:ctrlPr>
              <w:rPr>
                <w:rFonts w:ascii="Cambria Math" w:hAnsi="Cambria Math"/>
              </w:rPr>
            </m:ctrlPr>
          </m:e>
        </m:bar>
        <m:r>
          <m:rPr/>
          <w:rPr>
            <w:rFonts w:ascii="Cambria Math" w:hAnsi="Cambria Math"/>
          </w:rPr>
          <m:t>C</m:t>
        </m:r>
      </m:oMath>
      <w:r>
        <w:t>转换为最简或-与表达式。</w:t>
      </w:r>
    </w:p>
    <w:p w14:paraId="1FD8D1CB">
      <w:pPr>
        <w:spacing w:before="60" w:after="60" w:line="400" w:lineRule="exact"/>
        <w:ind w:firstLine="420"/>
        <w:jc w:val="both"/>
      </w:pPr>
      <w:r>
        <w:t>第一步：该表达式已为最简与-或表达式；</w:t>
      </w:r>
    </w:p>
    <w:p w14:paraId="5BF51C8E">
      <w:pPr>
        <w:spacing w:before="60" w:after="60" w:line="400" w:lineRule="exact"/>
        <w:ind w:firstLine="420"/>
        <w:jc w:val="both"/>
      </w:pPr>
      <w:r>
        <w:t>第二步：求反函数的最简与-或表达式，</w:t>
      </w:r>
      <m:oMath>
        <m:bar>
          <m:barPr>
            <m:pos m:val="top"/>
            <m:ctrlPr>
              <w:rPr>
                <w:rFonts w:ascii="Cambria Math" w:hAnsi="Cambria Math"/>
              </w:rPr>
            </m:ctrlPr>
          </m:barPr>
          <m:e>
            <m:r>
              <m:rPr/>
              <w:rPr>
                <w:rFonts w:ascii="Cambria Math" w:hAnsi="Cambria Math"/>
              </w:rPr>
              <m:t>Y</m:t>
            </m:r>
            <m:ctrlPr>
              <w:rPr>
                <w:rFonts w:ascii="Cambria Math" w:hAnsi="Cambria Math"/>
              </w:rPr>
            </m:ctrlPr>
          </m:e>
        </m:bar>
        <m:r>
          <m:rPr>
            <m:sty m:val="p"/>
          </m:rPr>
          <w:rPr>
            <w:rFonts w:ascii="Cambria Math" w:hAnsi="Cambria Math"/>
          </w:rPr>
          <m:t>=</m:t>
        </m:r>
        <m:bar>
          <m:barPr>
            <m:pos m:val="top"/>
            <m:ctrlPr>
              <w:rPr>
                <w:rFonts w:ascii="Cambria Math" w:hAnsi="Cambria Math"/>
              </w:rPr>
            </m:ctrlPr>
          </m:barPr>
          <m:e>
            <m:r>
              <m:rPr/>
              <w:rPr>
                <w:rFonts w:ascii="Cambria Math" w:hAnsi="Cambria Math"/>
              </w:rPr>
              <m:t>A</m:t>
            </m:r>
            <m:bar>
              <m:barPr>
                <m:pos m:val="top"/>
                <m:ctrlPr>
                  <w:rPr>
                    <w:rFonts w:ascii="Cambria Math" w:hAnsi="Cambria Math"/>
                  </w:rPr>
                </m:ctrlPr>
              </m:barPr>
              <m:e>
                <m:r>
                  <m:rPr/>
                  <w:rPr>
                    <w:rFonts w:ascii="Cambria Math" w:hAnsi="Cambria Math"/>
                  </w:rPr>
                  <m:t>C</m:t>
                </m:r>
                <m:ctrlPr>
                  <w:rPr>
                    <w:rFonts w:ascii="Cambria Math" w:hAnsi="Cambria Math"/>
                  </w:rPr>
                </m:ctrlPr>
              </m:e>
            </m:bar>
            <m:ctrlPr>
              <w:rPr>
                <w:rFonts w:ascii="Cambria Math" w:hAnsi="Cambria Math"/>
              </w:rPr>
            </m:ctrlPr>
          </m:e>
        </m:bar>
        <m:r>
          <m:rPr>
            <m:sty m:val="p"/>
          </m:rPr>
          <w:rPr>
            <w:rFonts w:ascii="Cambria Math" w:hAnsi="Cambria Math"/>
          </w:rPr>
          <m:t>+</m:t>
        </m:r>
        <m:r>
          <m:rPr/>
          <w:rPr>
            <w:rFonts w:ascii="Cambria Math" w:hAnsi="Cambria Math"/>
          </w:rPr>
          <m:t>A</m:t>
        </m:r>
        <m:bar>
          <m:barPr>
            <m:pos m:val="top"/>
            <m:ctrlPr>
              <w:rPr>
                <w:rFonts w:ascii="Cambria Math" w:hAnsi="Cambria Math"/>
              </w:rPr>
            </m:ctrlPr>
          </m:barPr>
          <m:e>
            <m:r>
              <m:rPr/>
              <w:rPr>
                <w:rFonts w:ascii="Cambria Math" w:hAnsi="Cambria Math"/>
              </w:rPr>
              <m:t>B</m:t>
            </m:r>
            <m:ctrlPr>
              <w:rPr>
                <w:rFonts w:ascii="Cambria Math" w:hAnsi="Cambria Math"/>
              </w:rPr>
            </m:ctrlPr>
          </m:e>
        </m:bar>
      </m:oMath>
      <w:r>
        <w:rPr>
          <w:rFonts w:hint="eastAsia"/>
        </w:rPr>
        <w:t>；</w:t>
      </w:r>
    </w:p>
    <w:p w14:paraId="65555C2F">
      <w:pPr>
        <w:spacing w:before="60" w:after="60" w:line="400" w:lineRule="exact"/>
        <w:ind w:firstLine="420"/>
        <w:jc w:val="both"/>
      </w:pPr>
      <w:r>
        <w:t>第三步：对反函数应用反演定理，得到原函数的最简或-与表达式：</w:t>
      </w:r>
    </w:p>
    <w:p w14:paraId="16BE66CC">
      <w:pPr>
        <w:spacing w:before="60" w:after="60" w:line="400" w:lineRule="exact"/>
        <w:ind w:firstLine="420"/>
        <w:jc w:val="both"/>
      </w:pPr>
      <m:oMathPara>
        <m:oMath>
          <m:r>
            <m:rPr/>
            <w:rPr>
              <w:rFonts w:ascii="Cambria Math" w:hAnsi="Cambria Math"/>
            </w:rPr>
            <m:t>Y</m:t>
          </m:r>
          <m:r>
            <m:rPr>
              <m:sty m:val="p"/>
            </m:rPr>
            <w:rPr>
              <w:rFonts w:ascii="Cambria Math" w:hAnsi="Cambria Math"/>
            </w:rPr>
            <m:t>=</m:t>
          </m:r>
          <m:d>
            <m:dPr>
              <m:ctrlPr>
                <w:rPr>
                  <w:rFonts w:ascii="Cambria Math" w:hAnsi="Cambria Math"/>
                </w:rPr>
              </m:ctrlPr>
            </m:dPr>
            <m:e>
              <m:r>
                <m:rPr/>
                <w:rPr>
                  <w:rFonts w:ascii="Cambria Math" w:hAnsi="Cambria Math"/>
                </w:rPr>
                <m:t>A</m:t>
              </m:r>
              <m:r>
                <m:rPr>
                  <m:sty m:val="p"/>
                </m:rPr>
                <w:rPr>
                  <w:rFonts w:ascii="Cambria Math" w:hAnsi="Cambria Math"/>
                </w:rPr>
                <m:t>+</m:t>
              </m:r>
              <m:r>
                <m:rPr/>
                <w:rPr>
                  <w:rFonts w:ascii="Cambria Math" w:hAnsi="Cambria Math"/>
                </w:rPr>
                <m:t>C</m:t>
              </m:r>
              <m:ctrlPr>
                <w:rPr>
                  <w:rFonts w:ascii="Cambria Math" w:hAnsi="Cambria Math"/>
                </w:rPr>
              </m:ctrlPr>
            </m:e>
          </m:d>
          <m:r>
            <m:rPr>
              <m:sty m:val="p"/>
            </m:rPr>
            <w:rPr>
              <w:rFonts w:ascii="Cambria Math" w:hAnsi="Cambria Math"/>
            </w:rPr>
            <m:t>⋅</m:t>
          </m:r>
          <m:d>
            <m:dPr>
              <m:ctrlPr>
                <w:rPr>
                  <w:rFonts w:ascii="Cambria Math" w:hAnsi="Cambria Math"/>
                </w:rPr>
              </m:ctrlPr>
            </m:dPr>
            <m:e>
              <m:bar>
                <m:barPr>
                  <m:pos m:val="top"/>
                  <m:ctrlPr>
                    <w:rPr>
                      <w:rFonts w:ascii="Cambria Math" w:hAnsi="Cambria Math"/>
                    </w:rPr>
                  </m:ctrlPr>
                </m:barPr>
                <m:e>
                  <m:r>
                    <m:rPr/>
                    <w:rPr>
                      <w:rFonts w:ascii="Cambria Math" w:hAnsi="Cambria Math"/>
                    </w:rPr>
                    <m:t>A</m:t>
                  </m:r>
                  <m:ctrlPr>
                    <w:rPr>
                      <w:rFonts w:ascii="Cambria Math" w:hAnsi="Cambria Math"/>
                    </w:rPr>
                  </m:ctrlPr>
                </m:e>
              </m:bar>
              <m:r>
                <m:rPr>
                  <m:sty m:val="p"/>
                </m:rPr>
                <w:rPr>
                  <w:rFonts w:ascii="Cambria Math" w:hAnsi="Cambria Math"/>
                </w:rPr>
                <m:t>+</m:t>
              </m:r>
              <m:r>
                <m:rPr/>
                <w:rPr>
                  <w:rFonts w:ascii="Cambria Math" w:hAnsi="Cambria Math"/>
                </w:rPr>
                <m:t>B</m:t>
              </m:r>
              <m:ctrlPr>
                <w:rPr>
                  <w:rFonts w:ascii="Cambria Math" w:hAnsi="Cambria Math"/>
                </w:rPr>
              </m:ctrlPr>
            </m:e>
          </m:d>
        </m:oMath>
      </m:oMathPara>
    </w:p>
    <w:p w14:paraId="217A4CEB">
      <w:pPr>
        <w:spacing w:before="60" w:after="60" w:line="400" w:lineRule="exact"/>
        <w:ind w:firstLine="420"/>
        <w:jc w:val="both"/>
      </w:pPr>
      <w:r>
        <w:t>电路对应：该表达式需2个二输入或门、1个二输入与门实现。</w:t>
      </w:r>
    </w:p>
    <w:p w14:paraId="63051B60">
      <w:pPr>
        <w:spacing w:before="60" w:after="60" w:line="400" w:lineRule="exact"/>
        <w:ind w:firstLine="420"/>
        <w:jc w:val="both"/>
        <w:rPr>
          <w:b/>
          <w:bCs/>
        </w:rPr>
      </w:pPr>
      <w:r>
        <w:rPr>
          <w:b/>
          <w:bCs/>
        </w:rPr>
        <w:t>四、最简与-或表达式转换为最简或非-或非表达式</w:t>
      </w:r>
    </w:p>
    <w:p w14:paraId="55F82B7C">
      <w:pPr>
        <w:spacing w:before="60" w:after="60" w:line="400" w:lineRule="exact"/>
        <w:ind w:firstLine="420"/>
        <w:jc w:val="both"/>
      </w:pPr>
      <w:r>
        <w:t>该转换形式适配全或非门的电路设计，在CMOS集成电路设计中应用广泛。</w:t>
      </w:r>
    </w:p>
    <w:p w14:paraId="2CA90652">
      <w:pPr>
        <w:spacing w:before="60" w:after="60" w:line="400" w:lineRule="exact"/>
        <w:ind w:firstLine="420"/>
        <w:jc w:val="both"/>
      </w:pPr>
      <w:r>
        <w:t>1.转换原理</w:t>
      </w:r>
    </w:p>
    <w:p w14:paraId="6B643C32">
      <w:pPr>
        <w:spacing w:before="60" w:after="60" w:line="400" w:lineRule="exact"/>
        <w:ind w:firstLine="420"/>
        <w:jc w:val="both"/>
      </w:pPr>
      <w:r>
        <w:t>转换的核心依据是还原律与摩根定理，核心逻辑为：先将原函数转换为最简或-与表达式，再对最简或-与表达式连续执行两次取反运算，通过摩根定理将内层的取反运算转换为或非形式，最终得到或非-或非表达式。</w:t>
      </w:r>
    </w:p>
    <w:p w14:paraId="7F664425">
      <w:pPr>
        <w:spacing w:before="60" w:after="60" w:line="400" w:lineRule="exact"/>
        <w:ind w:firstLine="420"/>
        <w:jc w:val="both"/>
      </w:pPr>
      <w:r>
        <w:t>2.转换步骤</w:t>
      </w:r>
    </w:p>
    <w:p w14:paraId="1151348F">
      <w:pPr>
        <w:spacing w:before="60" w:after="60" w:line="400" w:lineRule="exact"/>
        <w:ind w:firstLine="420"/>
        <w:jc w:val="both"/>
      </w:pPr>
      <w:r>
        <w:t>1.先将原函数化简为最简与-或表达式，再转换为最简或-与表达式；</w:t>
      </w:r>
    </w:p>
    <w:p w14:paraId="735A01D3">
      <w:pPr>
        <w:spacing w:before="60" w:after="60" w:line="400" w:lineRule="exact"/>
        <w:ind w:firstLine="420"/>
        <w:jc w:val="both"/>
      </w:pPr>
      <w:r>
        <w:t>2.对最简或-与表达式整体执行两次取反运算，外层非号保持不变，内层非号覆盖整个或-与表达式；</w:t>
      </w:r>
    </w:p>
    <w:p w14:paraId="5F04FE7A">
      <w:pPr>
        <w:spacing w:before="60" w:after="60" w:line="400" w:lineRule="exact"/>
        <w:ind w:firstLine="420"/>
        <w:jc w:val="both"/>
      </w:pPr>
      <w:r>
        <w:t>3.利用摩根定理，将内层的“与运算的反”转换为“各或项反的或运算”，最终得到最简或非-或非表达式。</w:t>
      </w:r>
    </w:p>
    <w:p w14:paraId="5DA36DDA">
      <w:pPr>
        <w:spacing w:before="60" w:after="60" w:line="400" w:lineRule="exact"/>
        <w:ind w:firstLine="420"/>
        <w:jc w:val="both"/>
      </w:pPr>
      <w:r>
        <w:t>示例</w:t>
      </w:r>
      <w:r>
        <w:rPr>
          <w:rFonts w:hint="eastAsia"/>
        </w:rPr>
        <w:t>：</w:t>
      </w:r>
    </w:p>
    <w:p w14:paraId="61BA34BC">
      <w:pPr>
        <w:spacing w:before="60" w:after="60" w:line="400" w:lineRule="exact"/>
        <w:ind w:firstLine="420"/>
        <w:jc w:val="both"/>
      </w:pPr>
      <w:r>
        <w:t>将逻辑函数</w:t>
      </w:r>
      <m:oMath>
        <m:r>
          <m:rPr/>
          <w:rPr>
            <w:rFonts w:ascii="Cambria Math" w:hAnsi="Cambria Math"/>
          </w:rPr>
          <m:t>Y</m:t>
        </m:r>
        <m:r>
          <m:rPr>
            <m:sty m:val="p"/>
          </m:rPr>
          <w:rPr>
            <w:rFonts w:ascii="Cambria Math" w:hAnsi="Cambria Math"/>
          </w:rPr>
          <m:t>=</m:t>
        </m:r>
        <m:r>
          <m:rPr/>
          <w:rPr>
            <w:rFonts w:ascii="Cambria Math" w:hAnsi="Cambria Math"/>
          </w:rPr>
          <m:t>AB</m:t>
        </m:r>
        <m:r>
          <m:rPr>
            <m:sty m:val="p"/>
          </m:rPr>
          <w:rPr>
            <w:rFonts w:ascii="Cambria Math" w:hAnsi="Cambria Math"/>
          </w:rPr>
          <m:t>+</m:t>
        </m:r>
        <m:bar>
          <m:barPr>
            <m:pos m:val="top"/>
            <m:ctrlPr>
              <w:rPr>
                <w:rFonts w:ascii="Cambria Math" w:hAnsi="Cambria Math"/>
              </w:rPr>
            </m:ctrlPr>
          </m:barPr>
          <m:e>
            <m:r>
              <m:rPr/>
              <w:rPr>
                <w:rFonts w:ascii="Cambria Math" w:hAnsi="Cambria Math"/>
              </w:rPr>
              <m:t>A</m:t>
            </m:r>
            <m:ctrlPr>
              <w:rPr>
                <w:rFonts w:ascii="Cambria Math" w:hAnsi="Cambria Math"/>
              </w:rPr>
            </m:ctrlPr>
          </m:e>
        </m:bar>
        <m:r>
          <m:rPr/>
          <w:rPr>
            <w:rFonts w:ascii="Cambria Math" w:hAnsi="Cambria Math"/>
          </w:rPr>
          <m:t>C</m:t>
        </m:r>
      </m:oMath>
      <w:r>
        <w:t>转换为最简或非-或非表达式。</w:t>
      </w:r>
    </w:p>
    <w:p w14:paraId="3F8609C2">
      <w:pPr>
        <w:spacing w:before="60" w:after="60" w:line="400" w:lineRule="exact"/>
        <w:ind w:firstLine="420"/>
        <w:jc w:val="both"/>
      </w:pPr>
      <w:r>
        <w:t>第一步：先转换为最简或-与表达式，</w:t>
      </w:r>
      <m:oMath>
        <m:r>
          <m:rPr/>
          <w:rPr>
            <w:rFonts w:ascii="Cambria Math" w:hAnsi="Cambria Math"/>
          </w:rPr>
          <m:t>Y</m:t>
        </m:r>
        <m:r>
          <m:rPr>
            <m:sty m:val="p"/>
          </m:rPr>
          <w:rPr>
            <w:rFonts w:ascii="Cambria Math" w:hAnsi="Cambria Math"/>
          </w:rPr>
          <m:t>=</m:t>
        </m:r>
        <m:d>
          <m:dPr>
            <m:ctrlPr>
              <w:rPr>
                <w:rFonts w:ascii="Cambria Math" w:hAnsi="Cambria Math"/>
              </w:rPr>
            </m:ctrlPr>
          </m:dPr>
          <m:e>
            <m:r>
              <m:rPr/>
              <w:rPr>
                <w:rFonts w:ascii="Cambria Math" w:hAnsi="Cambria Math"/>
              </w:rPr>
              <m:t>A</m:t>
            </m:r>
            <m:r>
              <m:rPr>
                <m:sty m:val="p"/>
              </m:rPr>
              <w:rPr>
                <w:rFonts w:ascii="Cambria Math" w:hAnsi="Cambria Math"/>
              </w:rPr>
              <m:t>+</m:t>
            </m:r>
            <m:r>
              <m:rPr/>
              <w:rPr>
                <w:rFonts w:ascii="Cambria Math" w:hAnsi="Cambria Math"/>
              </w:rPr>
              <m:t>C</m:t>
            </m:r>
            <m:ctrlPr>
              <w:rPr>
                <w:rFonts w:ascii="Cambria Math" w:hAnsi="Cambria Math"/>
              </w:rPr>
            </m:ctrlPr>
          </m:e>
        </m:d>
        <m:r>
          <m:rPr>
            <m:sty m:val="p"/>
          </m:rPr>
          <w:rPr>
            <w:rFonts w:ascii="Cambria Math" w:hAnsi="Cambria Math"/>
          </w:rPr>
          <m:t>⋅</m:t>
        </m:r>
        <m:d>
          <m:dPr>
            <m:ctrlPr>
              <w:rPr>
                <w:rFonts w:ascii="Cambria Math" w:hAnsi="Cambria Math"/>
              </w:rPr>
            </m:ctrlPr>
          </m:dPr>
          <m:e>
            <m:bar>
              <m:barPr>
                <m:pos m:val="top"/>
                <m:ctrlPr>
                  <w:rPr>
                    <w:rFonts w:ascii="Cambria Math" w:hAnsi="Cambria Math"/>
                  </w:rPr>
                </m:ctrlPr>
              </m:barPr>
              <m:e>
                <m:r>
                  <m:rPr/>
                  <w:rPr>
                    <w:rFonts w:ascii="Cambria Math" w:hAnsi="Cambria Math"/>
                  </w:rPr>
                  <m:t>A</m:t>
                </m:r>
                <m:ctrlPr>
                  <w:rPr>
                    <w:rFonts w:ascii="Cambria Math" w:hAnsi="Cambria Math"/>
                  </w:rPr>
                </m:ctrlPr>
              </m:e>
            </m:bar>
            <m:r>
              <m:rPr>
                <m:sty m:val="p"/>
              </m:rPr>
              <w:rPr>
                <w:rFonts w:ascii="Cambria Math" w:hAnsi="Cambria Math"/>
              </w:rPr>
              <m:t>+</m:t>
            </m:r>
            <m:r>
              <m:rPr/>
              <w:rPr>
                <w:rFonts w:ascii="Cambria Math" w:hAnsi="Cambria Math"/>
              </w:rPr>
              <m:t>B</m:t>
            </m:r>
            <m:ctrlPr>
              <w:rPr>
                <w:rFonts w:ascii="Cambria Math" w:hAnsi="Cambria Math"/>
              </w:rPr>
            </m:ctrlPr>
          </m:e>
        </m:d>
      </m:oMath>
      <w:r>
        <w:t>；</w:t>
      </w:r>
    </w:p>
    <w:p w14:paraId="14311BD0">
      <w:pPr>
        <w:spacing w:before="60" w:after="60" w:line="400" w:lineRule="exact"/>
        <w:ind w:firstLine="420"/>
        <w:jc w:val="both"/>
      </w:pPr>
      <w:r>
        <w:t>第二步：对表达式整体两次取反，得到</w:t>
      </w:r>
      <m:oMath>
        <m:r>
          <m:rPr/>
          <w:rPr>
            <w:rFonts w:ascii="Cambria Math" w:hAnsi="Cambria Math"/>
          </w:rPr>
          <m:t>Y</m:t>
        </m:r>
        <m:r>
          <m:rPr>
            <m:sty m:val="p"/>
          </m:rPr>
          <w:rPr>
            <w:rFonts w:ascii="Cambria Math" w:hAnsi="Cambria Math"/>
          </w:rPr>
          <m:t>=</m:t>
        </m:r>
        <m:bar>
          <m:barPr>
            <m:pos m:val="top"/>
            <m:ctrlPr>
              <w:rPr>
                <w:rFonts w:ascii="Cambria Math" w:hAnsi="Cambria Math"/>
              </w:rPr>
            </m:ctrlPr>
          </m:barPr>
          <m:e>
            <m:bar>
              <m:barPr>
                <m:pos m:val="top"/>
                <m:ctrlPr>
                  <w:rPr>
                    <w:rFonts w:ascii="Cambria Math" w:hAnsi="Cambria Math"/>
                  </w:rPr>
                </m:ctrlPr>
              </m:barPr>
              <m:e>
                <m:d>
                  <m:dPr>
                    <m:ctrlPr>
                      <w:rPr>
                        <w:rFonts w:ascii="Cambria Math" w:hAnsi="Cambria Math"/>
                      </w:rPr>
                    </m:ctrlPr>
                  </m:dPr>
                  <m:e>
                    <m:r>
                      <m:rPr/>
                      <w:rPr>
                        <w:rFonts w:ascii="Cambria Math" w:hAnsi="Cambria Math"/>
                      </w:rPr>
                      <m:t>A</m:t>
                    </m:r>
                    <m:r>
                      <m:rPr>
                        <m:sty m:val="p"/>
                      </m:rPr>
                      <w:rPr>
                        <w:rFonts w:ascii="Cambria Math" w:hAnsi="Cambria Math"/>
                      </w:rPr>
                      <m:t>+</m:t>
                    </m:r>
                    <m:r>
                      <m:rPr/>
                      <w:rPr>
                        <w:rFonts w:ascii="Cambria Math" w:hAnsi="Cambria Math"/>
                      </w:rPr>
                      <m:t>C</m:t>
                    </m:r>
                    <m:ctrlPr>
                      <w:rPr>
                        <w:rFonts w:ascii="Cambria Math" w:hAnsi="Cambria Math"/>
                      </w:rPr>
                    </m:ctrlPr>
                  </m:e>
                </m:d>
                <m:r>
                  <m:rPr>
                    <m:sty m:val="p"/>
                  </m:rPr>
                  <w:rPr>
                    <w:rFonts w:ascii="Cambria Math" w:hAnsi="Cambria Math"/>
                  </w:rPr>
                  <m:t>⋅</m:t>
                </m:r>
                <m:d>
                  <m:dPr>
                    <m:ctrlPr>
                      <w:rPr>
                        <w:rFonts w:ascii="Cambria Math" w:hAnsi="Cambria Math"/>
                      </w:rPr>
                    </m:ctrlPr>
                  </m:dPr>
                  <m:e>
                    <m:bar>
                      <m:barPr>
                        <m:pos m:val="top"/>
                        <m:ctrlPr>
                          <w:rPr>
                            <w:rFonts w:ascii="Cambria Math" w:hAnsi="Cambria Math"/>
                          </w:rPr>
                        </m:ctrlPr>
                      </m:barPr>
                      <m:e>
                        <m:r>
                          <m:rPr/>
                          <w:rPr>
                            <w:rFonts w:ascii="Cambria Math" w:hAnsi="Cambria Math"/>
                          </w:rPr>
                          <m:t>A</m:t>
                        </m:r>
                        <m:ctrlPr>
                          <w:rPr>
                            <w:rFonts w:ascii="Cambria Math" w:hAnsi="Cambria Math"/>
                          </w:rPr>
                        </m:ctrlPr>
                      </m:e>
                    </m:bar>
                    <m:r>
                      <m:rPr>
                        <m:sty m:val="p"/>
                      </m:rPr>
                      <w:rPr>
                        <w:rFonts w:ascii="Cambria Math" w:hAnsi="Cambria Math"/>
                      </w:rPr>
                      <m:t>+</m:t>
                    </m:r>
                    <m:r>
                      <m:rPr/>
                      <w:rPr>
                        <w:rFonts w:ascii="Cambria Math" w:hAnsi="Cambria Math"/>
                      </w:rPr>
                      <m:t>B</m:t>
                    </m:r>
                    <m:ctrlPr>
                      <w:rPr>
                        <w:rFonts w:ascii="Cambria Math" w:hAnsi="Cambria Math"/>
                      </w:rPr>
                    </m:ctrlPr>
                  </m:e>
                </m:d>
                <m:ctrlPr>
                  <w:rPr>
                    <w:rFonts w:ascii="Cambria Math" w:hAnsi="Cambria Math"/>
                  </w:rPr>
                </m:ctrlPr>
              </m:e>
            </m:bar>
            <m:ctrlPr>
              <w:rPr>
                <w:rFonts w:ascii="Cambria Math" w:hAnsi="Cambria Math"/>
              </w:rPr>
            </m:ctrlPr>
          </m:e>
        </m:bar>
      </m:oMath>
      <w:r>
        <w:t>；</w:t>
      </w:r>
    </w:p>
    <w:p w14:paraId="3B04C737">
      <w:pPr>
        <w:spacing w:before="60" w:after="60" w:line="400" w:lineRule="exact"/>
        <w:ind w:firstLine="420"/>
        <w:jc w:val="both"/>
      </w:pPr>
      <w:r>
        <w:t>第三步：利用摩根定理对内层取反运算转换，</w:t>
      </w:r>
      <m:oMath>
        <m:bar>
          <m:barPr>
            <m:pos m:val="top"/>
            <m:ctrlPr>
              <w:rPr>
                <w:rFonts w:ascii="Cambria Math" w:hAnsi="Cambria Math"/>
              </w:rPr>
            </m:ctrlPr>
          </m:barPr>
          <m:e>
            <m:d>
              <m:dPr>
                <m:ctrlPr>
                  <w:rPr>
                    <w:rFonts w:ascii="Cambria Math" w:hAnsi="Cambria Math"/>
                  </w:rPr>
                </m:ctrlPr>
              </m:dPr>
              <m:e>
                <m:r>
                  <m:rPr/>
                  <w:rPr>
                    <w:rFonts w:ascii="Cambria Math" w:hAnsi="Cambria Math"/>
                  </w:rPr>
                  <m:t>A</m:t>
                </m:r>
                <m:r>
                  <m:rPr>
                    <m:sty m:val="p"/>
                  </m:rPr>
                  <w:rPr>
                    <w:rFonts w:ascii="Cambria Math" w:hAnsi="Cambria Math"/>
                  </w:rPr>
                  <m:t>+</m:t>
                </m:r>
                <m:r>
                  <m:rPr/>
                  <w:rPr>
                    <w:rFonts w:ascii="Cambria Math" w:hAnsi="Cambria Math"/>
                  </w:rPr>
                  <m:t>C</m:t>
                </m:r>
                <m:ctrlPr>
                  <w:rPr>
                    <w:rFonts w:ascii="Cambria Math" w:hAnsi="Cambria Math"/>
                  </w:rPr>
                </m:ctrlPr>
              </m:e>
            </m:d>
            <m:r>
              <m:rPr>
                <m:sty m:val="p"/>
              </m:rPr>
              <w:rPr>
                <w:rFonts w:ascii="Cambria Math" w:hAnsi="Cambria Math"/>
              </w:rPr>
              <m:t>⋅</m:t>
            </m:r>
            <m:d>
              <m:dPr>
                <m:ctrlPr>
                  <w:rPr>
                    <w:rFonts w:ascii="Cambria Math" w:hAnsi="Cambria Math"/>
                  </w:rPr>
                </m:ctrlPr>
              </m:dPr>
              <m:e>
                <m:bar>
                  <m:barPr>
                    <m:pos m:val="top"/>
                    <m:ctrlPr>
                      <w:rPr>
                        <w:rFonts w:ascii="Cambria Math" w:hAnsi="Cambria Math"/>
                      </w:rPr>
                    </m:ctrlPr>
                  </m:barPr>
                  <m:e>
                    <m:r>
                      <m:rPr/>
                      <w:rPr>
                        <w:rFonts w:ascii="Cambria Math" w:hAnsi="Cambria Math"/>
                      </w:rPr>
                      <m:t>A</m:t>
                    </m:r>
                    <m:ctrlPr>
                      <w:rPr>
                        <w:rFonts w:ascii="Cambria Math" w:hAnsi="Cambria Math"/>
                      </w:rPr>
                    </m:ctrlPr>
                  </m:e>
                </m:bar>
                <m:r>
                  <m:rPr>
                    <m:sty m:val="p"/>
                  </m:rPr>
                  <w:rPr>
                    <w:rFonts w:ascii="Cambria Math" w:hAnsi="Cambria Math"/>
                  </w:rPr>
                  <m:t>+</m:t>
                </m:r>
                <m:r>
                  <m:rPr/>
                  <w:rPr>
                    <w:rFonts w:ascii="Cambria Math" w:hAnsi="Cambria Math"/>
                  </w:rPr>
                  <m:t>B</m:t>
                </m:r>
                <m:ctrlPr>
                  <w:rPr>
                    <w:rFonts w:ascii="Cambria Math" w:hAnsi="Cambria Math"/>
                  </w:rPr>
                </m:ctrlPr>
              </m:e>
            </m:d>
            <m:ctrlPr>
              <w:rPr>
                <w:rFonts w:ascii="Cambria Math" w:hAnsi="Cambria Math"/>
              </w:rPr>
            </m:ctrlPr>
          </m:e>
        </m:bar>
        <m:r>
          <m:rPr>
            <m:sty m:val="p"/>
          </m:rPr>
          <w:rPr>
            <w:rFonts w:ascii="Cambria Math" w:hAnsi="Cambria Math"/>
          </w:rPr>
          <m:t>=</m:t>
        </m:r>
        <m:bar>
          <m:barPr>
            <m:pos m:val="top"/>
            <m:ctrlPr>
              <w:rPr>
                <w:rFonts w:ascii="Cambria Math" w:hAnsi="Cambria Math"/>
              </w:rPr>
            </m:ctrlPr>
          </m:barPr>
          <m:e>
            <m:r>
              <m:rPr/>
              <w:rPr>
                <w:rFonts w:ascii="Cambria Math" w:hAnsi="Cambria Math"/>
              </w:rPr>
              <m:t>A</m:t>
            </m:r>
            <m:r>
              <m:rPr>
                <m:sty m:val="p"/>
              </m:rPr>
              <w:rPr>
                <w:rFonts w:ascii="Cambria Math" w:hAnsi="Cambria Math"/>
              </w:rPr>
              <m:t>+</m:t>
            </m:r>
            <m:r>
              <m:rPr/>
              <w:rPr>
                <w:rFonts w:ascii="Cambria Math" w:hAnsi="Cambria Math"/>
              </w:rPr>
              <m:t>C</m:t>
            </m:r>
            <m:ctrlPr>
              <w:rPr>
                <w:rFonts w:ascii="Cambria Math" w:hAnsi="Cambria Math"/>
              </w:rPr>
            </m:ctrlPr>
          </m:e>
        </m:bar>
        <m:r>
          <m:rPr>
            <m:sty m:val="p"/>
          </m:rPr>
          <w:rPr>
            <w:rFonts w:ascii="Cambria Math" w:hAnsi="Cambria Math"/>
          </w:rPr>
          <m:t>+</m:t>
        </m:r>
        <m:bar>
          <m:barPr>
            <m:pos m:val="top"/>
            <m:ctrlPr>
              <w:rPr>
                <w:rFonts w:ascii="Cambria Math" w:hAnsi="Cambria Math"/>
              </w:rPr>
            </m:ctrlPr>
          </m:barPr>
          <m:e>
            <m:bar>
              <m:barPr>
                <m:pos m:val="top"/>
                <m:ctrlPr>
                  <w:rPr>
                    <w:rFonts w:ascii="Cambria Math" w:hAnsi="Cambria Math"/>
                  </w:rPr>
                </m:ctrlPr>
              </m:barPr>
              <m:e>
                <m:r>
                  <m:rPr/>
                  <w:rPr>
                    <w:rFonts w:ascii="Cambria Math" w:hAnsi="Cambria Math"/>
                  </w:rPr>
                  <m:t>A</m:t>
                </m:r>
                <m:ctrlPr>
                  <w:rPr>
                    <w:rFonts w:ascii="Cambria Math" w:hAnsi="Cambria Math"/>
                  </w:rPr>
                </m:ctrlPr>
              </m:e>
            </m:bar>
            <m:r>
              <m:rPr>
                <m:sty m:val="p"/>
              </m:rPr>
              <w:rPr>
                <w:rFonts w:ascii="Cambria Math" w:hAnsi="Cambria Math"/>
              </w:rPr>
              <m:t>+</m:t>
            </m:r>
            <m:r>
              <m:rPr/>
              <w:rPr>
                <w:rFonts w:ascii="Cambria Math" w:hAnsi="Cambria Math"/>
              </w:rPr>
              <m:t>B</m:t>
            </m:r>
            <m:ctrlPr>
              <w:rPr>
                <w:rFonts w:ascii="Cambria Math" w:hAnsi="Cambria Math"/>
              </w:rPr>
            </m:ctrlPr>
          </m:e>
        </m:bar>
      </m:oMath>
      <w:r>
        <w:t>，代入后得到最终的最简或非-或非表达式：</w:t>
      </w:r>
    </w:p>
    <w:p w14:paraId="415B5BDA">
      <w:pPr>
        <w:spacing w:before="60" w:after="60" w:line="400" w:lineRule="exact"/>
        <w:ind w:firstLine="420"/>
        <w:jc w:val="both"/>
      </w:pPr>
      <m:oMathPara>
        <m:oMath>
          <m:r>
            <m:rPr/>
            <w:rPr>
              <w:rFonts w:ascii="Cambria Math" w:hAnsi="Cambria Math"/>
            </w:rPr>
            <m:t>Y</m:t>
          </m:r>
          <m:r>
            <m:rPr>
              <m:sty m:val="p"/>
            </m:rPr>
            <w:rPr>
              <w:rFonts w:ascii="Cambria Math" w:hAnsi="Cambria Math"/>
            </w:rPr>
            <m:t>=</m:t>
          </m:r>
          <m:bar>
            <m:barPr>
              <m:pos m:val="top"/>
              <m:ctrlPr>
                <w:rPr>
                  <w:rFonts w:ascii="Cambria Math" w:hAnsi="Cambria Math"/>
                </w:rPr>
              </m:ctrlPr>
            </m:barPr>
            <m:e>
              <m:bar>
                <m:barPr>
                  <m:pos m:val="top"/>
                  <m:ctrlPr>
                    <w:rPr>
                      <w:rFonts w:ascii="Cambria Math" w:hAnsi="Cambria Math"/>
                    </w:rPr>
                  </m:ctrlPr>
                </m:barPr>
                <m:e>
                  <m:r>
                    <m:rPr/>
                    <w:rPr>
                      <w:rFonts w:ascii="Cambria Math" w:hAnsi="Cambria Math"/>
                    </w:rPr>
                    <m:t>A</m:t>
                  </m:r>
                  <m:r>
                    <m:rPr>
                      <m:sty m:val="p"/>
                    </m:rPr>
                    <w:rPr>
                      <w:rFonts w:ascii="Cambria Math" w:hAnsi="Cambria Math"/>
                    </w:rPr>
                    <m:t>+</m:t>
                  </m:r>
                  <m:r>
                    <m:rPr/>
                    <w:rPr>
                      <w:rFonts w:ascii="Cambria Math" w:hAnsi="Cambria Math"/>
                    </w:rPr>
                    <m:t>C</m:t>
                  </m:r>
                  <m:ctrlPr>
                    <w:rPr>
                      <w:rFonts w:ascii="Cambria Math" w:hAnsi="Cambria Math"/>
                    </w:rPr>
                  </m:ctrlPr>
                </m:e>
              </m:bar>
              <m:r>
                <m:rPr>
                  <m:sty m:val="p"/>
                </m:rPr>
                <w:rPr>
                  <w:rFonts w:ascii="Cambria Math" w:hAnsi="Cambria Math"/>
                </w:rPr>
                <m:t>+</m:t>
              </m:r>
              <m:bar>
                <m:barPr>
                  <m:pos m:val="top"/>
                  <m:ctrlPr>
                    <w:rPr>
                      <w:rFonts w:ascii="Cambria Math" w:hAnsi="Cambria Math"/>
                    </w:rPr>
                  </m:ctrlPr>
                </m:barPr>
                <m:e>
                  <m:bar>
                    <m:barPr>
                      <m:pos m:val="top"/>
                      <m:ctrlPr>
                        <w:rPr>
                          <w:rFonts w:ascii="Cambria Math" w:hAnsi="Cambria Math"/>
                        </w:rPr>
                      </m:ctrlPr>
                    </m:barPr>
                    <m:e>
                      <m:r>
                        <m:rPr/>
                        <w:rPr>
                          <w:rFonts w:ascii="Cambria Math" w:hAnsi="Cambria Math"/>
                        </w:rPr>
                        <m:t>A</m:t>
                      </m:r>
                      <m:ctrlPr>
                        <w:rPr>
                          <w:rFonts w:ascii="Cambria Math" w:hAnsi="Cambria Math"/>
                        </w:rPr>
                      </m:ctrlPr>
                    </m:e>
                  </m:bar>
                  <m:r>
                    <m:rPr>
                      <m:sty m:val="p"/>
                    </m:rPr>
                    <w:rPr>
                      <w:rFonts w:ascii="Cambria Math" w:hAnsi="Cambria Math"/>
                    </w:rPr>
                    <m:t>+</m:t>
                  </m:r>
                  <m:r>
                    <m:rPr/>
                    <w:rPr>
                      <w:rFonts w:ascii="Cambria Math" w:hAnsi="Cambria Math"/>
                    </w:rPr>
                    <m:t>B</m:t>
                  </m:r>
                  <m:ctrlPr>
                    <w:rPr>
                      <w:rFonts w:ascii="Cambria Math" w:hAnsi="Cambria Math"/>
                    </w:rPr>
                  </m:ctrlPr>
                </m:e>
              </m:bar>
              <m:ctrlPr>
                <w:rPr>
                  <w:rFonts w:ascii="Cambria Math" w:hAnsi="Cambria Math"/>
                </w:rPr>
              </m:ctrlPr>
            </m:e>
          </m:bar>
        </m:oMath>
      </m:oMathPara>
    </w:p>
    <w:p w14:paraId="68DF8FFC">
      <w:pPr>
        <w:spacing w:before="60" w:after="60" w:line="400" w:lineRule="exact"/>
        <w:ind w:firstLine="420"/>
        <w:jc w:val="both"/>
      </w:pPr>
      <w:r>
        <w:t>电路对应：该表达式仅需3个二输入或非门即可实现，完全适配全或非门的设计需求。</w:t>
      </w:r>
    </w:p>
    <w:p w14:paraId="341BE93E">
      <w:pPr>
        <w:pStyle w:val="4"/>
        <w:spacing w:before="280" w:after="160"/>
        <w:rPr>
          <w:color w:val="2E75B6"/>
          <w:sz w:val="28"/>
        </w:rPr>
      </w:pPr>
      <w:r>
        <w:rPr>
          <w:color w:val="2E75B6"/>
          <w:sz w:val="28"/>
        </w:rPr>
        <w:t>1.</w:t>
      </w:r>
      <w:r>
        <w:rPr>
          <w:rFonts w:hint="eastAsia"/>
          <w:color w:val="2E75B6"/>
          <w:sz w:val="28"/>
        </w:rPr>
        <w:t>3</w:t>
      </w:r>
      <w:r>
        <w:rPr>
          <w:color w:val="2E75B6"/>
          <w:sz w:val="28"/>
        </w:rPr>
        <w:t xml:space="preserve">  逻辑函数的图形化简法</w:t>
      </w:r>
    </w:p>
    <w:p w14:paraId="6031162C">
      <w:pPr>
        <w:spacing w:before="60" w:after="60" w:line="400" w:lineRule="exact"/>
        <w:ind w:firstLine="420"/>
        <w:jc w:val="both"/>
      </w:pPr>
      <w:r>
        <w:t>在1.2节中，我们系统学习了逻辑函数的公式化简法，该方法通用性强，不受变量数量限制，但也存在明显的局限性：化简过程高度依赖设计者对逻辑代数公式的熟练程度与工程经验，对于复杂多变量逻辑函数，不仅化简过程繁琐，还难以直观判断最终结果是否达到真正的最简状态，甚至可能出现多种化简结果无法取舍的情况。</w:t>
      </w:r>
    </w:p>
    <w:p w14:paraId="045A25D8">
      <w:pPr>
        <w:spacing w:before="60" w:after="60" w:line="400" w:lineRule="exact"/>
        <w:ind w:firstLine="420"/>
        <w:jc w:val="both"/>
      </w:pPr>
      <w:r>
        <w:t>为了解决公式化简法的上述问题，工程领域普遍采用图形化简法，也称为卡诺图（Karnaugh</w:t>
      </w:r>
      <w:r>
        <w:rPr>
          <w:rFonts w:hint="eastAsia"/>
        </w:rPr>
        <w:t xml:space="preserve"> </w:t>
      </w:r>
      <w:r>
        <w:t>Map）化简法。该方法由美国电信工程师莫里斯·卡诺于1953年提出，核心是将逻辑函数的最小项以图形化的方式排列，利用几何位置的相邻性直观体现逻辑最小项的相邻性，通过图形合并的方式直接消去冗余变量，无需复杂的公式推导，就能快速、准确地得到逻辑函数的最简表达式，是数字逻辑电路分析与设计中最核心、最常用的化简方法。</w:t>
      </w:r>
    </w:p>
    <w:p w14:paraId="4F966DEB">
      <w:pPr>
        <w:pStyle w:val="5"/>
        <w:spacing w:after="120"/>
        <w:rPr>
          <w:color w:val="2E75B6"/>
          <w:sz w:val="24"/>
        </w:rPr>
      </w:pPr>
      <w:r>
        <w:rPr>
          <w:color w:val="2E75B6"/>
          <w:sz w:val="24"/>
        </w:rPr>
        <w:t>1.</w:t>
      </w:r>
      <w:r>
        <w:rPr>
          <w:rFonts w:hint="eastAsia"/>
          <w:color w:val="2E75B6"/>
          <w:sz w:val="24"/>
        </w:rPr>
        <w:t>3</w:t>
      </w:r>
      <w:r>
        <w:rPr>
          <w:color w:val="2E75B6"/>
          <w:sz w:val="24"/>
        </w:rPr>
        <w:t>.1  最小项与卡诺图</w:t>
      </w:r>
    </w:p>
    <w:p w14:paraId="1478ACE9">
      <w:pPr>
        <w:spacing w:before="60" w:after="60" w:line="400" w:lineRule="exact"/>
        <w:ind w:firstLine="420"/>
        <w:jc w:val="both"/>
        <w:rPr>
          <w:b/>
          <w:bCs/>
        </w:rPr>
      </w:pPr>
      <w:r>
        <w:rPr>
          <w:b/>
          <w:bCs/>
        </w:rPr>
        <w:t>一、最小项的定义</w:t>
      </w:r>
    </w:p>
    <w:p w14:paraId="748E261B">
      <w:pPr>
        <w:spacing w:before="60" w:after="60" w:line="400" w:lineRule="exact"/>
        <w:ind w:firstLine="420"/>
        <w:jc w:val="both"/>
      </w:pPr>
      <w:r>
        <w:t>在n变量逻辑函数中，若一个乘积项（与项）包含了全部n个逻辑变量，每个变量都以原变量或反变量的形式在该乘积项中出现且仅出现一次，则这个乘积项被称为该n变量逻辑函数的最小项。</w:t>
      </w:r>
    </w:p>
    <w:p w14:paraId="5903B8E5">
      <w:pPr>
        <w:spacing w:before="60" w:after="60" w:line="400" w:lineRule="exact"/>
        <w:ind w:firstLine="420"/>
        <w:jc w:val="both"/>
      </w:pPr>
      <w:r>
        <w:t>例如二变量逻辑函数的输入变量为A、B，其全部最小项为</w:t>
      </w:r>
      <m:oMath>
        <m:bar>
          <m:barPr>
            <m:pos m:val="top"/>
            <m:ctrlPr>
              <w:rPr>
                <w:rFonts w:ascii="Cambria Math" w:hAnsi="Cambria Math"/>
              </w:rPr>
            </m:ctrlPr>
          </m:barPr>
          <m:e>
            <m:r>
              <m:rPr/>
              <w:rPr>
                <w:rFonts w:ascii="Cambria Math" w:hAnsi="Cambria Math"/>
              </w:rPr>
              <m:t>A</m:t>
            </m:r>
            <m:ctrlPr>
              <w:rPr>
                <w:rFonts w:ascii="Cambria Math" w:hAnsi="Cambria Math"/>
              </w:rPr>
            </m:ctrlPr>
          </m:e>
        </m:bar>
        <m:bar>
          <m:barPr>
            <m:pos m:val="top"/>
            <m:ctrlPr>
              <w:rPr>
                <w:rFonts w:ascii="Cambria Math" w:hAnsi="Cambria Math"/>
              </w:rPr>
            </m:ctrlPr>
          </m:barPr>
          <m:e>
            <m:r>
              <m:rPr/>
              <w:rPr>
                <w:rFonts w:ascii="Cambria Math" w:hAnsi="Cambria Math"/>
              </w:rPr>
              <m:t>B</m:t>
            </m:r>
            <m:ctrlPr>
              <w:rPr>
                <w:rFonts w:ascii="Cambria Math" w:hAnsi="Cambria Math"/>
              </w:rPr>
            </m:ctrlPr>
          </m:e>
        </m:bar>
      </m:oMath>
      <w:r>
        <w:t>、</w:t>
      </w:r>
      <m:oMath>
        <m:bar>
          <m:barPr>
            <m:pos m:val="top"/>
            <m:ctrlPr>
              <w:rPr>
                <w:rFonts w:ascii="Cambria Math" w:hAnsi="Cambria Math"/>
              </w:rPr>
            </m:ctrlPr>
          </m:barPr>
          <m:e>
            <m:r>
              <m:rPr/>
              <w:rPr>
                <w:rFonts w:ascii="Cambria Math" w:hAnsi="Cambria Math"/>
              </w:rPr>
              <m:t>A</m:t>
            </m:r>
            <m:ctrlPr>
              <w:rPr>
                <w:rFonts w:ascii="Cambria Math" w:hAnsi="Cambria Math"/>
              </w:rPr>
            </m:ctrlPr>
          </m:e>
        </m:bar>
        <m:r>
          <m:rPr/>
          <w:rPr>
            <w:rFonts w:ascii="Cambria Math" w:hAnsi="Cambria Math"/>
          </w:rPr>
          <m:t>B</m:t>
        </m:r>
      </m:oMath>
      <w:r>
        <w:t>、</w:t>
      </w:r>
      <m:oMath>
        <m:r>
          <m:rPr/>
          <w:rPr>
            <w:rFonts w:ascii="Cambria Math" w:hAnsi="Cambria Math"/>
          </w:rPr>
          <m:t>A</m:t>
        </m:r>
        <m:bar>
          <m:barPr>
            <m:pos m:val="top"/>
            <m:ctrlPr>
              <w:rPr>
                <w:rFonts w:ascii="Cambria Math" w:hAnsi="Cambria Math"/>
              </w:rPr>
            </m:ctrlPr>
          </m:barPr>
          <m:e>
            <m:r>
              <m:rPr/>
              <w:rPr>
                <w:rFonts w:ascii="Cambria Math" w:hAnsi="Cambria Math"/>
              </w:rPr>
              <m:t>B</m:t>
            </m:r>
            <m:ctrlPr>
              <w:rPr>
                <w:rFonts w:ascii="Cambria Math" w:hAnsi="Cambria Math"/>
              </w:rPr>
            </m:ctrlPr>
          </m:e>
        </m:bar>
      </m:oMath>
      <w:r>
        <w:t>、</w:t>
      </w:r>
      <m:oMath>
        <m:r>
          <m:rPr/>
          <w:rPr>
            <w:rFonts w:ascii="Cambria Math" w:hAnsi="Cambria Math"/>
          </w:rPr>
          <m:t>AB</m:t>
        </m:r>
      </m:oMath>
      <w:r>
        <w:t>，共</w:t>
      </w:r>
      <m:oMath>
        <m:sSup>
          <m:sSupPr>
            <m:ctrlPr>
              <w:rPr>
                <w:rFonts w:ascii="Cambria Math" w:hAnsi="Cambria Math"/>
              </w:rPr>
            </m:ctrlPr>
          </m:sSupPr>
          <m:e>
            <m:r>
              <m:rPr>
                <m:sty m:val="p"/>
              </m:rPr>
              <w:rPr>
                <w:rFonts w:ascii="Cambria Math" w:hAnsi="Cambria Math"/>
              </w:rPr>
              <m:t>2</m:t>
            </m:r>
            <m:ctrlPr>
              <w:rPr>
                <w:rFonts w:ascii="Cambria Math" w:hAnsi="Cambria Math"/>
              </w:rPr>
            </m:ctrlPr>
          </m:e>
          <m:sup>
            <m:r>
              <m:rPr>
                <m:sty m:val="p"/>
              </m:rPr>
              <w:rPr>
                <w:rFonts w:ascii="Cambria Math" w:hAnsi="Cambria Math"/>
              </w:rPr>
              <m:t>2</m:t>
            </m:r>
            <m:ctrlPr>
              <w:rPr>
                <w:rFonts w:ascii="Cambria Math" w:hAnsi="Cambria Math"/>
              </w:rPr>
            </m:ctrlPr>
          </m:sup>
        </m:sSup>
        <m:r>
          <m:rPr>
            <m:sty m:val="p"/>
          </m:rPr>
          <w:rPr>
            <w:rFonts w:ascii="Cambria Math" w:hAnsi="Cambria Math"/>
          </w:rPr>
          <m:t>=4</m:t>
        </m:r>
      </m:oMath>
      <w:r>
        <w:t>个；三变量逻辑函数的输入变量为A、B、C，共有</w:t>
      </w:r>
      <m:oMath>
        <m:sSup>
          <m:sSupPr>
            <m:ctrlPr>
              <w:rPr>
                <w:rFonts w:ascii="Cambria Math" w:hAnsi="Cambria Math"/>
              </w:rPr>
            </m:ctrlPr>
          </m:sSupPr>
          <m:e>
            <m:r>
              <m:rPr>
                <m:sty m:val="p"/>
              </m:rPr>
              <w:rPr>
                <w:rFonts w:ascii="Cambria Math" w:hAnsi="Cambria Math"/>
              </w:rPr>
              <m:t>2</m:t>
            </m:r>
            <m:ctrlPr>
              <w:rPr>
                <w:rFonts w:ascii="Cambria Math" w:hAnsi="Cambria Math"/>
              </w:rPr>
            </m:ctrlPr>
          </m:e>
          <m:sup>
            <m:r>
              <m:rPr>
                <m:sty m:val="p"/>
              </m:rPr>
              <w:rPr>
                <w:rFonts w:ascii="Cambria Math" w:hAnsi="Cambria Math"/>
              </w:rPr>
              <m:t>3</m:t>
            </m:r>
            <m:ctrlPr>
              <w:rPr>
                <w:rFonts w:ascii="Cambria Math" w:hAnsi="Cambria Math"/>
              </w:rPr>
            </m:ctrlPr>
          </m:sup>
        </m:sSup>
        <m:r>
          <m:rPr>
            <m:sty m:val="p"/>
          </m:rPr>
          <w:rPr>
            <w:rFonts w:ascii="Cambria Math" w:hAnsi="Cambria Math"/>
          </w:rPr>
          <m:t>=8</m:t>
        </m:r>
      </m:oMath>
      <w:r>
        <w:t>个最小项；以此类推，n变量逻辑函数共有</w:t>
      </w:r>
      <m:oMath>
        <m:sSup>
          <m:sSupPr>
            <m:ctrlPr>
              <w:rPr>
                <w:rFonts w:ascii="Cambria Math" w:hAnsi="Cambria Math"/>
              </w:rPr>
            </m:ctrlPr>
          </m:sSupPr>
          <m:e>
            <m:r>
              <m:rPr>
                <m:sty m:val="p"/>
              </m:rPr>
              <w:rPr>
                <w:rFonts w:ascii="Cambria Math" w:hAnsi="Cambria Math"/>
              </w:rPr>
              <m:t>2</m:t>
            </m:r>
            <m:ctrlPr>
              <w:rPr>
                <w:rFonts w:ascii="Cambria Math" w:hAnsi="Cambria Math"/>
              </w:rPr>
            </m:ctrlPr>
          </m:e>
          <m:sup>
            <m:r>
              <m:rPr/>
              <w:rPr>
                <w:rFonts w:ascii="Cambria Math" w:hAnsi="Cambria Math"/>
              </w:rPr>
              <m:t>n</m:t>
            </m:r>
            <m:ctrlPr>
              <w:rPr>
                <w:rFonts w:ascii="Cambria Math" w:hAnsi="Cambria Math"/>
              </w:rPr>
            </m:ctrlPr>
          </m:sup>
        </m:sSup>
      </m:oMath>
      <w:r>
        <w:t>个互不重复的最小项。</w:t>
      </w:r>
    </w:p>
    <w:p w14:paraId="4A361177">
      <w:pPr>
        <w:spacing w:before="60" w:after="60" w:line="400" w:lineRule="exact"/>
        <w:ind w:firstLine="420"/>
        <w:jc w:val="both"/>
        <w:rPr>
          <w:b/>
          <w:bCs/>
        </w:rPr>
      </w:pPr>
      <w:r>
        <w:rPr>
          <w:b/>
          <w:bCs/>
        </w:rPr>
        <w:t>二、最小项的编号</w:t>
      </w:r>
    </w:p>
    <w:p w14:paraId="7ED911F0">
      <w:pPr>
        <w:spacing w:before="60" w:after="60" w:line="400" w:lineRule="exact"/>
        <w:ind w:firstLine="420"/>
        <w:jc w:val="both"/>
      </w:pPr>
      <w:r>
        <w:t>为了便于书写与图形化表示，每个最小项都有唯一的编号，用</w:t>
      </w:r>
      <m:oMath>
        <m:sSub>
          <m:sSubPr>
            <m:ctrlPr>
              <w:rPr>
                <w:rFonts w:ascii="Cambria Math" w:hAnsi="Cambria Math"/>
              </w:rPr>
            </m:ctrlPr>
          </m:sSubPr>
          <m:e>
            <m:r>
              <m:rPr/>
              <w:rPr>
                <w:rFonts w:ascii="Cambria Math" w:hAnsi="Cambria Math"/>
              </w:rPr>
              <m:t>m</m:t>
            </m:r>
            <m:ctrlPr>
              <w:rPr>
                <w:rFonts w:ascii="Cambria Math" w:hAnsi="Cambria Math"/>
              </w:rPr>
            </m:ctrlPr>
          </m:e>
          <m:sub>
            <m:r>
              <m:rPr/>
              <w:rPr>
                <w:rFonts w:ascii="Cambria Math" w:hAnsi="Cambria Math"/>
              </w:rPr>
              <m:t>i</m:t>
            </m:r>
            <m:ctrlPr>
              <w:rPr>
                <w:rFonts w:ascii="Cambria Math" w:hAnsi="Cambria Math"/>
              </w:rPr>
            </m:ctrlPr>
          </m:sub>
        </m:sSub>
      </m:oMath>
      <w:r>
        <w:t>表示，其中m代表最小项，下标i为该最小项对应的十进制编号。</w:t>
      </w:r>
    </w:p>
    <w:p w14:paraId="689221D7">
      <w:pPr>
        <w:spacing w:before="60" w:after="60" w:line="400" w:lineRule="exact"/>
        <w:ind w:firstLine="420"/>
        <w:jc w:val="both"/>
      </w:pPr>
      <w:r>
        <w:t>编号规则：将最小项中的原变量记为1，反变量记为0，按约定的变量高位到低位顺序排列得到一组二进制数，该二进制数对应的十进制数，就是这个最小项的编号i。例如三变量逻辑函数约定A为最高位、C为最低位，最小项</w:t>
      </w:r>
      <m:oMath>
        <m:bar>
          <m:barPr>
            <m:pos m:val="top"/>
            <m:ctrlPr>
              <w:rPr>
                <w:rFonts w:ascii="Cambria Math" w:hAnsi="Cambria Math"/>
              </w:rPr>
            </m:ctrlPr>
          </m:barPr>
          <m:e>
            <m:r>
              <m:rPr/>
              <w:rPr>
                <w:rFonts w:ascii="Cambria Math" w:hAnsi="Cambria Math"/>
              </w:rPr>
              <m:t>A</m:t>
            </m:r>
            <m:ctrlPr>
              <w:rPr>
                <w:rFonts w:ascii="Cambria Math" w:hAnsi="Cambria Math"/>
              </w:rPr>
            </m:ctrlPr>
          </m:e>
        </m:bar>
        <m:r>
          <m:rPr/>
          <w:rPr>
            <w:rFonts w:ascii="Cambria Math" w:hAnsi="Cambria Math"/>
          </w:rPr>
          <m:t>BC</m:t>
        </m:r>
      </m:oMath>
      <w:r>
        <w:t>对应的二进制数为011，十进制数为3，因此编号为</w:t>
      </w:r>
      <m:oMath>
        <m:sSub>
          <m:sSubPr>
            <m:ctrlPr>
              <w:rPr>
                <w:rFonts w:ascii="Cambria Math" w:hAnsi="Cambria Math"/>
              </w:rPr>
            </m:ctrlPr>
          </m:sSubPr>
          <m:e>
            <m:r>
              <m:rPr/>
              <w:rPr>
                <w:rFonts w:ascii="Cambria Math" w:hAnsi="Cambria Math"/>
              </w:rPr>
              <m:t>m</m:t>
            </m:r>
            <m:ctrlPr>
              <w:rPr>
                <w:rFonts w:ascii="Cambria Math" w:hAnsi="Cambria Math"/>
              </w:rPr>
            </m:ctrlPr>
          </m:e>
          <m:sub>
            <m:r>
              <m:rPr>
                <m:sty m:val="p"/>
              </m:rPr>
              <w:rPr>
                <w:rFonts w:ascii="Cambria Math" w:hAnsi="Cambria Math"/>
              </w:rPr>
              <m:t>3</m:t>
            </m:r>
            <m:ctrlPr>
              <w:rPr>
                <w:rFonts w:ascii="Cambria Math" w:hAnsi="Cambria Math"/>
              </w:rPr>
            </m:ctrlPr>
          </m:sub>
        </m:sSub>
      </m:oMath>
      <w:r>
        <w:t>；最小项</w:t>
      </w:r>
      <m:oMath>
        <m:r>
          <m:rPr/>
          <w:rPr>
            <w:rFonts w:ascii="Cambria Math" w:hAnsi="Cambria Math"/>
          </w:rPr>
          <m:t>AB</m:t>
        </m:r>
        <m:bar>
          <m:barPr>
            <m:pos m:val="top"/>
            <m:ctrlPr>
              <w:rPr>
                <w:rFonts w:ascii="Cambria Math" w:hAnsi="Cambria Math"/>
              </w:rPr>
            </m:ctrlPr>
          </m:barPr>
          <m:e>
            <m:r>
              <m:rPr/>
              <w:rPr>
                <w:rFonts w:ascii="Cambria Math" w:hAnsi="Cambria Math"/>
              </w:rPr>
              <m:t>C</m:t>
            </m:r>
            <m:ctrlPr>
              <w:rPr>
                <w:rFonts w:ascii="Cambria Math" w:hAnsi="Cambria Math"/>
              </w:rPr>
            </m:ctrlPr>
          </m:e>
        </m:bar>
      </m:oMath>
      <w:r>
        <w:t>对应的二进制数为110，十进制数为6，编号为</w:t>
      </w:r>
      <m:oMath>
        <m:sSub>
          <m:sSubPr>
            <m:ctrlPr>
              <w:rPr>
                <w:rFonts w:ascii="Cambria Math" w:hAnsi="Cambria Math"/>
              </w:rPr>
            </m:ctrlPr>
          </m:sSubPr>
          <m:e>
            <m:r>
              <m:rPr/>
              <w:rPr>
                <w:rFonts w:ascii="Cambria Math" w:hAnsi="Cambria Math"/>
              </w:rPr>
              <m:t>m</m:t>
            </m:r>
            <m:ctrlPr>
              <w:rPr>
                <w:rFonts w:ascii="Cambria Math" w:hAnsi="Cambria Math"/>
              </w:rPr>
            </m:ctrlPr>
          </m:e>
          <m:sub>
            <m:r>
              <m:rPr>
                <m:sty m:val="p"/>
              </m:rPr>
              <w:rPr>
                <w:rFonts w:ascii="Cambria Math" w:hAnsi="Cambria Math"/>
              </w:rPr>
              <m:t>6</m:t>
            </m:r>
            <m:ctrlPr>
              <w:rPr>
                <w:rFonts w:ascii="Cambria Math" w:hAnsi="Cambria Math"/>
              </w:rPr>
            </m:ctrlPr>
          </m:sub>
        </m:sSub>
      </m:oMath>
      <w:r>
        <w:t>。</w:t>
      </w:r>
    </w:p>
    <w:p w14:paraId="790E844C">
      <w:pPr>
        <w:spacing w:before="60" w:after="60" w:line="400" w:lineRule="exact"/>
        <w:ind w:firstLine="420"/>
        <w:jc w:val="both"/>
        <w:rPr>
          <w:b/>
          <w:bCs/>
        </w:rPr>
      </w:pPr>
      <w:r>
        <w:rPr>
          <w:b/>
          <w:bCs/>
        </w:rPr>
        <w:t>三、最小项的核心性质</w:t>
      </w:r>
    </w:p>
    <w:p w14:paraId="3CF66261">
      <w:pPr>
        <w:spacing w:before="60" w:after="60" w:line="400" w:lineRule="exact"/>
        <w:ind w:firstLine="420"/>
        <w:jc w:val="both"/>
      </w:pPr>
      <w:r>
        <w:t>最小项是卡诺图化简的核心基础，具备以下4个关键性质，也是化简的核心原理：</w:t>
      </w:r>
    </w:p>
    <w:p w14:paraId="5328E600">
      <w:pPr>
        <w:spacing w:before="60" w:after="60" w:line="400" w:lineRule="exact"/>
        <w:ind w:firstLine="420"/>
        <w:jc w:val="both"/>
      </w:pPr>
      <w:r>
        <w:t>1.唯一性：对于任意一个最小项，只有唯一的一组输入变量取值组合能使其值为1；对于其他所有取值组合，该最小项的值均为0。换句话说，输入变量的每一组取值，都对应且仅对应一个最小项的值为1。</w:t>
      </w:r>
    </w:p>
    <w:p w14:paraId="630C61C5">
      <w:pPr>
        <w:spacing w:before="60" w:after="60" w:line="400" w:lineRule="exact"/>
        <w:ind w:firstLine="420"/>
        <w:jc w:val="both"/>
      </w:pPr>
      <w:r>
        <w:t>2.互斥性：对于同一组输入变量取值，任意两个不同的最小项的乘积恒为0。因为同一组取值下，不可能有两个最小项同时为1，因此相与结果必然为0。</w:t>
      </w:r>
    </w:p>
    <w:p w14:paraId="49292679">
      <w:pPr>
        <w:spacing w:before="60" w:after="60" w:line="400" w:lineRule="exact"/>
        <w:ind w:firstLine="420"/>
        <w:jc w:val="both"/>
      </w:pPr>
      <w:r>
        <w:t>3.完备性：n变量逻辑函数的全部</w:t>
      </w:r>
      <m:oMath>
        <m:sSup>
          <m:sSupPr>
            <m:ctrlPr>
              <w:rPr>
                <w:rFonts w:ascii="Cambria Math" w:hAnsi="Cambria Math"/>
              </w:rPr>
            </m:ctrlPr>
          </m:sSupPr>
          <m:e>
            <m:r>
              <m:rPr>
                <m:sty m:val="p"/>
              </m:rPr>
              <w:rPr>
                <w:rFonts w:ascii="Cambria Math" w:hAnsi="Cambria Math"/>
              </w:rPr>
              <m:t>2</m:t>
            </m:r>
            <m:ctrlPr>
              <w:rPr>
                <w:rFonts w:ascii="Cambria Math" w:hAnsi="Cambria Math"/>
              </w:rPr>
            </m:ctrlPr>
          </m:e>
          <m:sup>
            <m:r>
              <m:rPr/>
              <w:rPr>
                <w:rFonts w:ascii="Cambria Math" w:hAnsi="Cambria Math"/>
              </w:rPr>
              <m:t>n</m:t>
            </m:r>
            <m:ctrlPr>
              <w:rPr>
                <w:rFonts w:ascii="Cambria Math" w:hAnsi="Cambria Math"/>
              </w:rPr>
            </m:ctrlPr>
          </m:sup>
        </m:sSup>
      </m:oMath>
      <w:r>
        <w:t>个最小项的和（或运算）恒为1。因为对于任意一组输入取值，总有且仅有一个最小项为1，因此全部最小项相或的结果恒为1。</w:t>
      </w:r>
    </w:p>
    <w:p w14:paraId="4AB5C2FA">
      <w:pPr>
        <w:spacing w:before="60" w:after="60" w:line="400" w:lineRule="exact"/>
        <w:ind w:firstLine="420"/>
        <w:jc w:val="both"/>
      </w:pPr>
      <w:r>
        <w:t>4.相邻性：若两个最小项之间，仅有一个变量互为反变量，其余所有变量均完全相同，则称这两个最小项为逻辑相邻项，简称相邻项。相邻的两个最小项可以合并为一个乘积项，并消去那个互补的变量。例如三变量最小项</w:t>
      </w:r>
      <m:oMath>
        <m:sSub>
          <m:sSubPr>
            <m:ctrlPr>
              <w:rPr>
                <w:rFonts w:ascii="Cambria Math" w:hAnsi="Cambria Math"/>
              </w:rPr>
            </m:ctrlPr>
          </m:sSubPr>
          <m:e>
            <m:r>
              <m:rPr/>
              <w:rPr>
                <w:rFonts w:ascii="Cambria Math" w:hAnsi="Cambria Math"/>
              </w:rPr>
              <m:t>m</m:t>
            </m:r>
            <m:ctrlPr>
              <w:rPr>
                <w:rFonts w:ascii="Cambria Math" w:hAnsi="Cambria Math"/>
              </w:rPr>
            </m:ctrlPr>
          </m:e>
          <m:sub>
            <m:r>
              <m:rPr>
                <m:sty m:val="p"/>
              </m:rPr>
              <w:rPr>
                <w:rFonts w:ascii="Cambria Math" w:hAnsi="Cambria Math"/>
              </w:rPr>
              <m:t>6</m:t>
            </m:r>
            <m:ctrlPr>
              <w:rPr>
                <w:rFonts w:ascii="Cambria Math" w:hAnsi="Cambria Math"/>
              </w:rPr>
            </m:ctrlPr>
          </m:sub>
        </m:sSub>
        <m:d>
          <m:dPr>
            <m:ctrlPr>
              <w:rPr>
                <w:rFonts w:ascii="Cambria Math" w:hAnsi="Cambria Math"/>
              </w:rPr>
            </m:ctrlPr>
          </m:dPr>
          <m:e>
            <m:r>
              <m:rPr/>
              <w:rPr>
                <w:rFonts w:ascii="Cambria Math" w:hAnsi="Cambria Math"/>
              </w:rPr>
              <m:t>AB</m:t>
            </m:r>
            <m:bar>
              <m:barPr>
                <m:pos m:val="top"/>
                <m:ctrlPr>
                  <w:rPr>
                    <w:rFonts w:ascii="Cambria Math" w:hAnsi="Cambria Math"/>
                  </w:rPr>
                </m:ctrlPr>
              </m:barPr>
              <m:e>
                <m:r>
                  <m:rPr/>
                  <w:rPr>
                    <w:rFonts w:ascii="Cambria Math" w:hAnsi="Cambria Math"/>
                  </w:rPr>
                  <m:t>C</m:t>
                </m:r>
                <m:ctrlPr>
                  <w:rPr>
                    <w:rFonts w:ascii="Cambria Math" w:hAnsi="Cambria Math"/>
                  </w:rPr>
                </m:ctrlPr>
              </m:e>
            </m:bar>
            <m:ctrlPr>
              <w:rPr>
                <w:rFonts w:ascii="Cambria Math" w:hAnsi="Cambria Math"/>
              </w:rPr>
            </m:ctrlPr>
          </m:e>
        </m:d>
      </m:oMath>
      <w:r>
        <w:t>和</w:t>
      </w:r>
      <m:oMath>
        <m:sSub>
          <m:sSubPr>
            <m:ctrlPr>
              <w:rPr>
                <w:rFonts w:ascii="Cambria Math" w:hAnsi="Cambria Math"/>
              </w:rPr>
            </m:ctrlPr>
          </m:sSubPr>
          <m:e>
            <m:r>
              <m:rPr/>
              <w:rPr>
                <w:rFonts w:ascii="Cambria Math" w:hAnsi="Cambria Math"/>
              </w:rPr>
              <m:t>m</m:t>
            </m:r>
            <m:ctrlPr>
              <w:rPr>
                <w:rFonts w:ascii="Cambria Math" w:hAnsi="Cambria Math"/>
              </w:rPr>
            </m:ctrlPr>
          </m:e>
          <m:sub>
            <m:r>
              <m:rPr>
                <m:sty m:val="p"/>
              </m:rPr>
              <w:rPr>
                <w:rFonts w:ascii="Cambria Math" w:hAnsi="Cambria Math"/>
              </w:rPr>
              <m:t>7</m:t>
            </m:r>
            <m:ctrlPr>
              <w:rPr>
                <w:rFonts w:ascii="Cambria Math" w:hAnsi="Cambria Math"/>
              </w:rPr>
            </m:ctrlPr>
          </m:sub>
        </m:sSub>
        <m:d>
          <m:dPr>
            <m:ctrlPr>
              <w:rPr>
                <w:rFonts w:ascii="Cambria Math" w:hAnsi="Cambria Math"/>
              </w:rPr>
            </m:ctrlPr>
          </m:dPr>
          <m:e>
            <m:r>
              <m:rPr/>
              <w:rPr>
                <w:rFonts w:ascii="Cambria Math" w:hAnsi="Cambria Math"/>
              </w:rPr>
              <m:t>ABC</m:t>
            </m:r>
            <m:ctrlPr>
              <w:rPr>
                <w:rFonts w:ascii="Cambria Math" w:hAnsi="Cambria Math"/>
              </w:rPr>
            </m:ctrlPr>
          </m:e>
        </m:d>
      </m:oMath>
      <w:r>
        <w:t>，仅变量C互为反变量，因此可以合并为</w:t>
      </w:r>
      <m:oMath>
        <m:r>
          <m:rPr/>
          <w:rPr>
            <w:rFonts w:ascii="Cambria Math" w:hAnsi="Cambria Math"/>
          </w:rPr>
          <m:t>AB</m:t>
        </m:r>
        <m:bar>
          <m:barPr>
            <m:pos m:val="top"/>
            <m:ctrlPr>
              <w:rPr>
                <w:rFonts w:ascii="Cambria Math" w:hAnsi="Cambria Math"/>
              </w:rPr>
            </m:ctrlPr>
          </m:barPr>
          <m:e>
            <m:r>
              <m:rPr/>
              <w:rPr>
                <w:rFonts w:ascii="Cambria Math" w:hAnsi="Cambria Math"/>
              </w:rPr>
              <m:t>C</m:t>
            </m:r>
            <m:ctrlPr>
              <w:rPr>
                <w:rFonts w:ascii="Cambria Math" w:hAnsi="Cambria Math"/>
              </w:rPr>
            </m:ctrlPr>
          </m:e>
        </m:bar>
        <m:r>
          <m:rPr>
            <m:sty m:val="p"/>
          </m:rPr>
          <w:rPr>
            <w:rFonts w:ascii="Cambria Math" w:hAnsi="Cambria Math"/>
          </w:rPr>
          <m:t>+</m:t>
        </m:r>
        <m:r>
          <m:rPr/>
          <w:rPr>
            <w:rFonts w:ascii="Cambria Math" w:hAnsi="Cambria Math"/>
          </w:rPr>
          <m:t>ABC</m:t>
        </m:r>
        <m:r>
          <m:rPr>
            <m:sty m:val="p"/>
          </m:rPr>
          <w:rPr>
            <w:rFonts w:ascii="Cambria Math" w:hAnsi="Cambria Math"/>
          </w:rPr>
          <m:t>=</m:t>
        </m:r>
        <m:r>
          <m:rPr/>
          <w:rPr>
            <w:rFonts w:ascii="Cambria Math" w:hAnsi="Cambria Math"/>
          </w:rPr>
          <m:t>AB</m:t>
        </m:r>
      </m:oMath>
      <w:r>
        <w:t>，直接消去了互补变量C。这一性质，正是卡诺图化简法的核心原理。</w:t>
      </w:r>
    </w:p>
    <w:p w14:paraId="29E2DEAF">
      <w:pPr>
        <w:spacing w:before="60" w:after="60" w:line="400" w:lineRule="exact"/>
        <w:ind w:firstLine="420"/>
        <w:jc w:val="both"/>
        <w:rPr>
          <w:b/>
          <w:bCs/>
        </w:rPr>
      </w:pPr>
      <w:r>
        <w:rPr>
          <w:b/>
          <w:bCs/>
        </w:rPr>
        <w:t>四、逻辑函数的最小项表达式</w:t>
      </w:r>
    </w:p>
    <w:p w14:paraId="7F85BAAF">
      <w:pPr>
        <w:spacing w:before="60" w:after="60" w:line="400" w:lineRule="exact"/>
        <w:ind w:firstLine="420"/>
        <w:jc w:val="both"/>
      </w:pPr>
      <w:r>
        <w:t>全部由最小项相或构成的逻辑函数表达式，称为最小项表达式，也叫标准与-或表达式，是逻辑函数的标准形式之一，也是填入卡诺图的基础。任何一个逻辑函数，都可以通过基本公式与定理，转换为唯一的最小项表达式，转换方法如下：</w:t>
      </w:r>
    </w:p>
    <w:p w14:paraId="4857C6FB">
      <w:pPr>
        <w:spacing w:before="60" w:after="60" w:line="400" w:lineRule="exact"/>
        <w:ind w:firstLine="420"/>
        <w:jc w:val="both"/>
      </w:pPr>
      <w:r>
        <w:t>1.先将逻辑函数转换为一般与-或表达式；</w:t>
      </w:r>
    </w:p>
    <w:p w14:paraId="3A05D48D">
      <w:pPr>
        <w:spacing w:before="60" w:after="60" w:line="400" w:lineRule="exact"/>
        <w:ind w:firstLine="420"/>
        <w:jc w:val="both"/>
      </w:pPr>
      <w:r>
        <w:t>2.对于缺少变量的非标准与项，利用互补律</w:t>
      </w:r>
      <m:oMath>
        <m:r>
          <m:rPr/>
          <w:rPr>
            <w:rFonts w:ascii="Cambria Math" w:hAnsi="Cambria Math"/>
          </w:rPr>
          <m:t>A</m:t>
        </m:r>
        <m:r>
          <m:rPr>
            <m:sty m:val="p"/>
          </m:rPr>
          <w:rPr>
            <w:rFonts w:ascii="Cambria Math" w:hAnsi="Cambria Math"/>
          </w:rPr>
          <m:t>+</m:t>
        </m:r>
        <m:bar>
          <m:barPr>
            <m:pos m:val="top"/>
            <m:ctrlPr>
              <w:rPr>
                <w:rFonts w:ascii="Cambria Math" w:hAnsi="Cambria Math"/>
              </w:rPr>
            </m:ctrlPr>
          </m:barPr>
          <m:e>
            <m:r>
              <m:rPr/>
              <w:rPr>
                <w:rFonts w:ascii="Cambria Math" w:hAnsi="Cambria Math"/>
              </w:rPr>
              <m:t>A</m:t>
            </m:r>
            <m:ctrlPr>
              <w:rPr>
                <w:rFonts w:ascii="Cambria Math" w:hAnsi="Cambria Math"/>
              </w:rPr>
            </m:ctrlPr>
          </m:e>
        </m:bar>
        <m:r>
          <m:rPr>
            <m:sty m:val="p"/>
          </m:rPr>
          <w:rPr>
            <w:rFonts w:ascii="Cambria Math" w:hAnsi="Cambria Math"/>
          </w:rPr>
          <m:t>=1</m:t>
        </m:r>
      </m:oMath>
      <w:r>
        <w:t>，给该与项乘以缺少的变量的，将其拆分为若干个标准最小项；</w:t>
      </w:r>
    </w:p>
    <w:p w14:paraId="0CB7F600">
      <w:pPr>
        <w:spacing w:before="60" w:after="60" w:line="400" w:lineRule="exact"/>
        <w:ind w:firstLine="420"/>
        <w:jc w:val="both"/>
      </w:pPr>
      <w:r>
        <w:t>3.利用重叠律</w:t>
      </w:r>
      <m:oMath>
        <m:r>
          <m:rPr/>
          <w:rPr>
            <w:rFonts w:ascii="Cambria Math" w:hAnsi="Cambria Math"/>
          </w:rPr>
          <m:t>A</m:t>
        </m:r>
        <m:r>
          <m:rPr>
            <m:sty m:val="p"/>
          </m:rPr>
          <w:rPr>
            <w:rFonts w:ascii="Cambria Math" w:hAnsi="Cambria Math"/>
          </w:rPr>
          <m:t>+</m:t>
        </m:r>
        <m:r>
          <m:rPr/>
          <w:rPr>
            <w:rFonts w:ascii="Cambria Math" w:hAnsi="Cambria Math"/>
          </w:rPr>
          <m:t>A</m:t>
        </m:r>
        <m:r>
          <m:rPr>
            <m:sty m:val="p"/>
          </m:rPr>
          <w:rPr>
            <w:rFonts w:ascii="Cambria Math" w:hAnsi="Cambria Math"/>
          </w:rPr>
          <m:t>=</m:t>
        </m:r>
        <m:r>
          <m:rPr/>
          <w:rPr>
            <w:rFonts w:ascii="Cambria Math" w:hAnsi="Cambria Math"/>
          </w:rPr>
          <m:t>A</m:t>
        </m:r>
      </m:oMath>
      <w:r>
        <w:t>，合并重复的最小项，最终得到标准最小项表达式。</w:t>
      </w:r>
    </w:p>
    <w:p w14:paraId="08650A23">
      <w:pPr>
        <w:spacing w:before="60" w:after="60" w:line="400" w:lineRule="exact"/>
        <w:ind w:firstLine="420"/>
        <w:jc w:val="both"/>
      </w:pPr>
      <w:r>
        <w:t>例如将逻辑函数</w:t>
      </w:r>
      <m:oMath>
        <m:r>
          <m:rPr/>
          <w:rPr>
            <w:rFonts w:ascii="Cambria Math" w:hAnsi="Cambria Math"/>
          </w:rPr>
          <m:t>Y</m:t>
        </m:r>
        <m:r>
          <m:rPr>
            <m:sty m:val="p"/>
          </m:rPr>
          <w:rPr>
            <w:rFonts w:ascii="Cambria Math" w:hAnsi="Cambria Math"/>
          </w:rPr>
          <m:t>=</m:t>
        </m:r>
        <m:r>
          <m:rPr/>
          <w:rPr>
            <w:rFonts w:ascii="Cambria Math" w:hAnsi="Cambria Math"/>
          </w:rPr>
          <m:t>AB</m:t>
        </m:r>
        <m:r>
          <m:rPr>
            <m:sty m:val="p"/>
          </m:rPr>
          <w:rPr>
            <w:rFonts w:ascii="Cambria Math" w:hAnsi="Cambria Math"/>
          </w:rPr>
          <m:t>+</m:t>
        </m:r>
        <m:bar>
          <m:barPr>
            <m:pos m:val="top"/>
            <m:ctrlPr>
              <w:rPr>
                <w:rFonts w:ascii="Cambria Math" w:hAnsi="Cambria Math"/>
              </w:rPr>
            </m:ctrlPr>
          </m:barPr>
          <m:e>
            <m:r>
              <m:rPr/>
              <w:rPr>
                <w:rFonts w:ascii="Cambria Math" w:hAnsi="Cambria Math"/>
              </w:rPr>
              <m:t>A</m:t>
            </m:r>
            <m:ctrlPr>
              <w:rPr>
                <w:rFonts w:ascii="Cambria Math" w:hAnsi="Cambria Math"/>
              </w:rPr>
            </m:ctrlPr>
          </m:e>
        </m:bar>
        <m:r>
          <m:rPr/>
          <w:rPr>
            <w:rFonts w:ascii="Cambria Math" w:hAnsi="Cambria Math"/>
          </w:rPr>
          <m:t>C</m:t>
        </m:r>
      </m:oMath>
      <w:r>
        <w:t>转换为最小项表达式：</w:t>
      </w:r>
    </w:p>
    <w:p w14:paraId="274293AB">
      <w:pPr>
        <w:spacing w:before="60" w:after="60" w:line="400" w:lineRule="exact"/>
        <w:ind w:firstLine="420"/>
        <w:jc w:val="both"/>
      </w:pPr>
      <w:r>
        <w:t>第一步，该式已为与-或表达式，第一个与项AB缺少变量C，第二个与项</w:t>
      </w:r>
      <m:oMath>
        <m:bar>
          <m:barPr>
            <m:pos m:val="top"/>
            <m:ctrlPr>
              <w:rPr>
                <w:rFonts w:ascii="Cambria Math" w:hAnsi="Cambria Math"/>
              </w:rPr>
            </m:ctrlPr>
          </m:barPr>
          <m:e>
            <m:r>
              <m:rPr/>
              <w:rPr>
                <w:rFonts w:ascii="Cambria Math" w:hAnsi="Cambria Math"/>
              </w:rPr>
              <m:t>A</m:t>
            </m:r>
            <m:ctrlPr>
              <w:rPr>
                <w:rFonts w:ascii="Cambria Math" w:hAnsi="Cambria Math"/>
              </w:rPr>
            </m:ctrlPr>
          </m:e>
        </m:bar>
        <m:r>
          <m:rPr/>
          <w:rPr>
            <w:rFonts w:ascii="Cambria Math" w:hAnsi="Cambria Math"/>
          </w:rPr>
          <m:t>C</m:t>
        </m:r>
      </m:oMath>
      <w:r>
        <w:t>缺少变量B；</w:t>
      </w:r>
    </w:p>
    <w:p w14:paraId="4027CE61">
      <w:pPr>
        <w:spacing w:before="60" w:after="60" w:line="400" w:lineRule="exact"/>
        <w:ind w:firstLine="420"/>
        <w:jc w:val="both"/>
      </w:pPr>
      <w:r>
        <w:t>第二步，给AB乘以</w:t>
      </w:r>
      <m:oMath>
        <m:d>
          <m:dPr>
            <m:ctrlPr>
              <w:rPr>
                <w:rFonts w:ascii="Cambria Math" w:hAnsi="Cambria Math"/>
              </w:rPr>
            </m:ctrlPr>
          </m:dPr>
          <m:e>
            <m:r>
              <m:rPr/>
              <w:rPr>
                <w:rFonts w:ascii="Cambria Math" w:hAnsi="Cambria Math"/>
              </w:rPr>
              <m:t>C</m:t>
            </m:r>
            <m:r>
              <m:rPr>
                <m:sty m:val="p"/>
              </m:rPr>
              <w:rPr>
                <w:rFonts w:ascii="Cambria Math" w:hAnsi="Cambria Math"/>
              </w:rPr>
              <m:t>+</m:t>
            </m:r>
            <m:bar>
              <m:barPr>
                <m:pos m:val="top"/>
                <m:ctrlPr>
                  <w:rPr>
                    <w:rFonts w:ascii="Cambria Math" w:hAnsi="Cambria Math"/>
                  </w:rPr>
                </m:ctrlPr>
              </m:barPr>
              <m:e>
                <m:r>
                  <m:rPr/>
                  <w:rPr>
                    <w:rFonts w:ascii="Cambria Math" w:hAnsi="Cambria Math"/>
                  </w:rPr>
                  <m:t>C</m:t>
                </m:r>
                <m:ctrlPr>
                  <w:rPr>
                    <w:rFonts w:ascii="Cambria Math" w:hAnsi="Cambria Math"/>
                  </w:rPr>
                </m:ctrlPr>
              </m:e>
            </m:bar>
            <m:ctrlPr>
              <w:rPr>
                <w:rFonts w:ascii="Cambria Math" w:hAnsi="Cambria Math"/>
              </w:rPr>
            </m:ctrlPr>
          </m:e>
        </m:d>
      </m:oMath>
      <w:r>
        <w:t>，给</w:t>
      </w:r>
      <m:oMath>
        <m:bar>
          <m:barPr>
            <m:pos m:val="top"/>
            <m:ctrlPr>
              <w:rPr>
                <w:rFonts w:ascii="Cambria Math" w:hAnsi="Cambria Math"/>
              </w:rPr>
            </m:ctrlPr>
          </m:barPr>
          <m:e>
            <m:r>
              <m:rPr/>
              <w:rPr>
                <w:rFonts w:ascii="Cambria Math" w:hAnsi="Cambria Math"/>
              </w:rPr>
              <m:t>A</m:t>
            </m:r>
            <m:ctrlPr>
              <w:rPr>
                <w:rFonts w:ascii="Cambria Math" w:hAnsi="Cambria Math"/>
              </w:rPr>
            </m:ctrlPr>
          </m:e>
        </m:bar>
        <m:r>
          <m:rPr/>
          <w:rPr>
            <w:rFonts w:ascii="Cambria Math" w:hAnsi="Cambria Math"/>
          </w:rPr>
          <m:t>C</m:t>
        </m:r>
      </m:oMath>
      <w:r>
        <w:t>乘以</w:t>
      </w:r>
      <m:oMath>
        <m:d>
          <m:dPr>
            <m:ctrlPr>
              <w:rPr>
                <w:rFonts w:ascii="Cambria Math" w:hAnsi="Cambria Math"/>
              </w:rPr>
            </m:ctrlPr>
          </m:dPr>
          <m:e>
            <m:r>
              <m:rPr/>
              <w:rPr>
                <w:rFonts w:ascii="Cambria Math" w:hAnsi="Cambria Math"/>
              </w:rPr>
              <m:t>B</m:t>
            </m:r>
            <m:r>
              <m:rPr>
                <m:sty m:val="p"/>
              </m:rPr>
              <w:rPr>
                <w:rFonts w:ascii="Cambria Math" w:hAnsi="Cambria Math"/>
              </w:rPr>
              <m:t>+</m:t>
            </m:r>
            <m:bar>
              <m:barPr>
                <m:pos m:val="top"/>
                <m:ctrlPr>
                  <w:rPr>
                    <w:rFonts w:ascii="Cambria Math" w:hAnsi="Cambria Math"/>
                  </w:rPr>
                </m:ctrlPr>
              </m:barPr>
              <m:e>
                <m:r>
                  <m:rPr/>
                  <w:rPr>
                    <w:rFonts w:ascii="Cambria Math" w:hAnsi="Cambria Math"/>
                  </w:rPr>
                  <m:t>B</m:t>
                </m:r>
                <m:ctrlPr>
                  <w:rPr>
                    <w:rFonts w:ascii="Cambria Math" w:hAnsi="Cambria Math"/>
                  </w:rPr>
                </m:ctrlPr>
              </m:e>
            </m:bar>
            <m:ctrlPr>
              <w:rPr>
                <w:rFonts w:ascii="Cambria Math" w:hAnsi="Cambria Math"/>
              </w:rPr>
            </m:ctrlPr>
          </m:e>
        </m:d>
      </m:oMath>
      <w:r>
        <w:t>，展开得到：</w:t>
      </w:r>
    </w:p>
    <w:p w14:paraId="61E17A10">
      <w:pPr>
        <w:spacing w:before="60" w:after="60" w:line="400" w:lineRule="exact"/>
        <w:ind w:firstLine="420"/>
        <w:jc w:val="both"/>
      </w:pPr>
      <m:oMathPara>
        <m:oMath>
          <m:r>
            <m:rPr/>
            <w:rPr>
              <w:rFonts w:ascii="Cambria Math" w:hAnsi="Cambria Math"/>
            </w:rPr>
            <m:t>Y</m:t>
          </m:r>
          <m:r>
            <m:rPr>
              <m:sty m:val="p"/>
            </m:rPr>
            <w:rPr>
              <w:rFonts w:ascii="Cambria Math" w:hAnsi="Cambria Math"/>
            </w:rPr>
            <m:t>=</m:t>
          </m:r>
          <m:sSub>
            <m:sSubPr>
              <m:ctrlPr>
                <w:rPr>
                  <w:rFonts w:ascii="Cambria Math" w:hAnsi="Cambria Math"/>
                </w:rPr>
              </m:ctrlPr>
            </m:sSubPr>
            <m:e>
              <m:r>
                <m:rPr/>
                <w:rPr>
                  <w:rFonts w:ascii="Cambria Math" w:hAnsi="Cambria Math"/>
                </w:rPr>
                <m:t>m</m:t>
              </m:r>
              <m:ctrlPr>
                <w:rPr>
                  <w:rFonts w:ascii="Cambria Math" w:hAnsi="Cambria Math"/>
                </w:rPr>
              </m:ctrlPr>
            </m:e>
            <m:sub>
              <m:r>
                <m:rPr>
                  <m:sty m:val="p"/>
                </m:rPr>
                <w:rPr>
                  <w:rFonts w:ascii="Cambria Math" w:hAnsi="Cambria Math"/>
                </w:rPr>
                <m:t>1</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m</m:t>
              </m:r>
              <m:ctrlPr>
                <w:rPr>
                  <w:rFonts w:ascii="Cambria Math" w:hAnsi="Cambria Math"/>
                </w:rPr>
              </m:ctrlPr>
            </m:e>
            <m:sub>
              <m:r>
                <m:rPr>
                  <m:sty m:val="p"/>
                </m:rPr>
                <w:rPr>
                  <w:rFonts w:ascii="Cambria Math" w:hAnsi="Cambria Math"/>
                </w:rPr>
                <m:t>3</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m</m:t>
              </m:r>
              <m:ctrlPr>
                <w:rPr>
                  <w:rFonts w:ascii="Cambria Math" w:hAnsi="Cambria Math"/>
                </w:rPr>
              </m:ctrlPr>
            </m:e>
            <m:sub>
              <m:r>
                <m:rPr>
                  <m:sty m:val="p"/>
                </m:rPr>
                <w:rPr>
                  <w:rFonts w:ascii="Cambria Math" w:hAnsi="Cambria Math"/>
                </w:rPr>
                <m:t>6</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m</m:t>
              </m:r>
              <m:ctrlPr>
                <w:rPr>
                  <w:rFonts w:ascii="Cambria Math" w:hAnsi="Cambria Math"/>
                </w:rPr>
              </m:ctrlPr>
            </m:e>
            <m:sub>
              <m:r>
                <m:rPr>
                  <m:sty m:val="p"/>
                </m:rPr>
                <w:rPr>
                  <w:rFonts w:ascii="Cambria Math" w:hAnsi="Cambria Math"/>
                </w:rPr>
                <m:t>7</m:t>
              </m:r>
              <m:ctrlPr>
                <w:rPr>
                  <w:rFonts w:ascii="Cambria Math" w:hAnsi="Cambria Math"/>
                </w:rPr>
              </m:ctrlPr>
            </m:sub>
          </m:sSub>
          <m:r>
            <m:rPr>
              <m:sty m:val="p"/>
            </m:rPr>
            <w:rPr>
              <w:rFonts w:ascii="Cambria Math" w:hAnsi="Cambria Math"/>
            </w:rPr>
            <m:t>=</m:t>
          </m:r>
          <m:nary>
            <m:naryPr>
              <m:chr m:val="∑"/>
              <m:limLoc m:val="undOvr"/>
              <m:subHide m:val="1"/>
              <m:supHide m:val="1"/>
              <m:ctrlPr>
                <w:rPr>
                  <w:rFonts w:ascii="Cambria Math" w:hAnsi="Cambria Math"/>
                </w:rPr>
              </m:ctrlPr>
            </m:naryPr>
            <m:sub>
              <m:ctrlPr>
                <w:rPr>
                  <w:rFonts w:ascii="Cambria Math" w:hAnsi="Cambria Math"/>
                </w:rPr>
              </m:ctrlPr>
            </m:sub>
            <m:sup>
              <m:ctrlPr>
                <w:rPr>
                  <w:rFonts w:ascii="Cambria Math" w:hAnsi="Cambria Math"/>
                </w:rPr>
              </m:ctrlPr>
            </m:sup>
            <m:e>
              <m:r>
                <m:rPr/>
                <w:rPr>
                  <w:rFonts w:ascii="Cambria Math" w:hAnsi="Cambria Math"/>
                </w:rPr>
                <m:t>m</m:t>
              </m:r>
              <m:r>
                <m:rPr>
                  <m:sty m:val="p"/>
                </m:rPr>
                <w:rPr>
                  <w:rFonts w:ascii="Cambria Math" w:hAnsi="Cambria Math"/>
                </w:rPr>
                <m:t>(1,3,6,7)</m:t>
              </m:r>
              <m:ctrlPr>
                <w:rPr>
                  <w:rFonts w:ascii="Cambria Math" w:hAnsi="Cambria Math"/>
                </w:rPr>
              </m:ctrlPr>
            </m:e>
          </m:nary>
        </m:oMath>
      </m:oMathPara>
    </w:p>
    <w:p w14:paraId="778D3722">
      <w:pPr>
        <w:spacing w:before="60" w:after="60" w:line="400" w:lineRule="exact"/>
        <w:ind w:firstLine="420"/>
        <w:jc w:val="both"/>
      </w:pPr>
      <w:r>
        <w:t>其中</w:t>
      </w:r>
      <m:oMath>
        <m:r>
          <m:rPr>
            <m:sty m:val="p"/>
          </m:rPr>
          <w:rPr>
            <w:rFonts w:ascii="Cambria Math" w:hAnsi="Cambria Math"/>
          </w:rPr>
          <m:t>∑</m:t>
        </m:r>
      </m:oMath>
      <w:r>
        <w:t>表示对括号内编号的最小项进行或运算。</w:t>
      </w:r>
    </w:p>
    <w:p w14:paraId="7F891E1D">
      <w:pPr>
        <w:pStyle w:val="5"/>
        <w:spacing w:after="120"/>
        <w:rPr>
          <w:color w:val="2E75B6"/>
          <w:sz w:val="24"/>
        </w:rPr>
      </w:pPr>
      <w:r>
        <w:rPr>
          <w:color w:val="2E75B6"/>
          <w:sz w:val="24"/>
        </w:rPr>
        <w:t>1.</w:t>
      </w:r>
      <w:r>
        <w:rPr>
          <w:rFonts w:hint="eastAsia"/>
          <w:color w:val="2E75B6"/>
          <w:sz w:val="24"/>
        </w:rPr>
        <w:t>3</w:t>
      </w:r>
      <w:r>
        <w:rPr>
          <w:color w:val="2E75B6"/>
          <w:sz w:val="24"/>
        </w:rPr>
        <w:t>.2  卡诺图的结构</w:t>
      </w:r>
      <w:r>
        <w:rPr>
          <w:rFonts w:hint="eastAsia"/>
          <w:color w:val="2E75B6"/>
          <w:sz w:val="24"/>
        </w:rPr>
        <w:t>与绘制</w:t>
      </w:r>
    </w:p>
    <w:p w14:paraId="12175818">
      <w:pPr>
        <w:spacing w:before="60" w:after="60" w:line="400" w:lineRule="exact"/>
        <w:ind w:firstLine="420"/>
        <w:jc w:val="both"/>
      </w:pPr>
      <w:r>
        <w:t>卡诺图是将n变量逻辑函数的全部</w:t>
      </w:r>
      <m:oMath>
        <m:sSup>
          <m:sSupPr>
            <m:ctrlPr>
              <w:rPr>
                <w:rFonts w:ascii="Cambria Math" w:hAnsi="Cambria Math"/>
              </w:rPr>
            </m:ctrlPr>
          </m:sSupPr>
          <m:e>
            <m:r>
              <m:rPr>
                <m:sty m:val="p"/>
              </m:rPr>
              <w:rPr>
                <w:rFonts w:ascii="Cambria Math" w:hAnsi="Cambria Math"/>
              </w:rPr>
              <m:t>2</m:t>
            </m:r>
            <m:ctrlPr>
              <w:rPr>
                <w:rFonts w:ascii="Cambria Math" w:hAnsi="Cambria Math"/>
              </w:rPr>
            </m:ctrlPr>
          </m:e>
          <m:sup>
            <m:r>
              <m:rPr/>
              <w:rPr>
                <w:rFonts w:ascii="Cambria Math" w:hAnsi="Cambria Math"/>
              </w:rPr>
              <m:t>n</m:t>
            </m:r>
            <m:ctrlPr>
              <w:rPr>
                <w:rFonts w:ascii="Cambria Math" w:hAnsi="Cambria Math"/>
              </w:rPr>
            </m:ctrlPr>
          </m:sup>
        </m:sSup>
      </m:oMath>
      <w:r>
        <w:t>个最小项，按照逻辑相邻性等价于几何相邻性的原则，排列成的矩形方格阵列。每个方格对应一个唯一的最小项，方格的几何位置相邻，就代表对应的最小项逻辑相邻，实现了逻辑关系的可视化。</w:t>
      </w:r>
    </w:p>
    <w:p w14:paraId="72970F37">
      <w:pPr>
        <w:spacing w:before="60" w:after="60" w:line="400" w:lineRule="exact"/>
        <w:ind w:firstLine="420"/>
        <w:jc w:val="both"/>
      </w:pPr>
      <w:r>
        <w:t>卡诺图的核心设计原则：行、列变量的取值必须采用格雷码（循环码）的方式排列，而非自然二进制码。格雷码的特点是相邻两组编码之间仅有一位二进制数不同，其余位完全相同，这样就能保证：卡诺图中几何位置上相邻（上下、左右）的方格，对应的最小项必然是逻辑相邻项；同时，卡诺图具备循环相邻特性，即最上一行与最下一行、最左一列与最右一列的方格也为逻辑相邻，这是初学者容易忽略的关键特性。</w:t>
      </w:r>
    </w:p>
    <w:p w14:paraId="5A59DBA0">
      <w:pPr>
        <w:spacing w:before="60" w:after="60" w:line="400" w:lineRule="exact"/>
        <w:ind w:firstLine="420"/>
        <w:jc w:val="both"/>
      </w:pPr>
      <w:r>
        <w:t>二变量逻辑函数共有4个最小项，对应2行2列的方格阵列，通常将变量A作为行变量变量B作为列变量，二变量格雷码与自然二进制码一致，结构如下</w:t>
      </w:r>
      <w:r>
        <w:rPr>
          <w:rFonts w:hint="eastAsia"/>
        </w:rPr>
        <w:t>图</w:t>
      </w:r>
      <w:r>
        <w:t>：</w:t>
      </w:r>
    </w:p>
    <w:p w14:paraId="091C294B">
      <w:pPr>
        <w:ind w:firstLine="480"/>
        <w:jc w:val="center"/>
      </w:pPr>
      <w:r>
        <w:drawing>
          <wp:inline distT="0" distB="0" distL="0" distR="0">
            <wp:extent cx="5220335" cy="1245870"/>
            <wp:effectExtent l="0" t="0" r="0" b="0"/>
            <wp:docPr id="4242430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243013" name="图片 1"/>
                    <pic:cNvPicPr>
                      <a:picLocks noChangeAspect="1"/>
                    </pic:cNvPicPr>
                  </pic:nvPicPr>
                  <pic:blipFill>
                    <a:blip r:embed="rId15"/>
                    <a:stretch>
                      <a:fillRect/>
                    </a:stretch>
                  </pic:blipFill>
                  <pic:spPr>
                    <a:xfrm>
                      <a:off x="0" y="0"/>
                      <a:ext cx="5315821" cy="1269188"/>
                    </a:xfrm>
                    <a:prstGeom prst="rect">
                      <a:avLst/>
                    </a:prstGeom>
                  </pic:spPr>
                </pic:pic>
              </a:graphicData>
            </a:graphic>
          </wp:inline>
        </w:drawing>
      </w:r>
    </w:p>
    <w:p w14:paraId="1868DECA">
      <w:pPr>
        <w:spacing w:after="0" w:line="240" w:lineRule="atLeast"/>
        <w:jc w:val="center"/>
        <w:rPr>
          <w:iCs/>
          <w:color w:val="444444"/>
          <w:sz w:val="20"/>
        </w:rPr>
      </w:pPr>
      <w:r>
        <w:rPr>
          <w:iCs/>
          <w:color w:val="444444"/>
          <w:sz w:val="20"/>
        </w:rPr>
        <w:t>图1-</w:t>
      </w:r>
      <w:r>
        <w:rPr>
          <w:rFonts w:hint="eastAsia"/>
          <w:iCs/>
          <w:color w:val="444444"/>
          <w:sz w:val="20"/>
        </w:rPr>
        <w:t xml:space="preserve">3-1  </w:t>
      </w:r>
      <w:r>
        <w:rPr>
          <w:iCs/>
          <w:color w:val="444444"/>
          <w:sz w:val="20"/>
        </w:rPr>
        <w:t>二变量卡诺图结构</w:t>
      </w:r>
    </w:p>
    <w:p w14:paraId="7D512524">
      <w:pPr>
        <w:spacing w:before="60" w:after="60" w:line="400" w:lineRule="exact"/>
        <w:ind w:firstLine="420"/>
        <w:jc w:val="both"/>
      </w:pPr>
    </w:p>
    <w:p w14:paraId="49F92C3B">
      <w:pPr>
        <w:spacing w:before="60" w:after="60" w:line="400" w:lineRule="exact"/>
        <w:ind w:firstLine="420"/>
        <w:jc w:val="both"/>
      </w:pPr>
      <w:r>
        <w:t>行变量A的取值为0、1，列变量B的取值为0、1，每个方格内标注对应最小项的编号，相邻方格的最小项均为逻辑相邻项。</w:t>
      </w:r>
    </w:p>
    <w:p w14:paraId="7DE391C8">
      <w:pPr>
        <w:spacing w:before="60" w:after="60" w:line="400" w:lineRule="exact"/>
        <w:ind w:firstLine="420"/>
        <w:jc w:val="both"/>
      </w:pPr>
      <w:r>
        <w:t>三变量逻辑函数共有8个最小项，对应2行4列的方格阵列，通常将变量A作为行变量，变量B、C作为列变量，列变量BC的取值必须按格雷码00、01、11、10排列，保证相邻列的最小项逻辑相邻，结构如下：</w:t>
      </w:r>
    </w:p>
    <w:p w14:paraId="68714CF4">
      <w:pPr>
        <w:ind w:firstLine="480"/>
        <w:jc w:val="center"/>
      </w:pPr>
      <w:r>
        <w:drawing>
          <wp:inline distT="0" distB="0" distL="0" distR="0">
            <wp:extent cx="1931670" cy="1061720"/>
            <wp:effectExtent l="0" t="0" r="0" b="5080"/>
            <wp:docPr id="8317408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740851" name="图片 1"/>
                    <pic:cNvPicPr>
                      <a:picLocks noChangeAspect="1"/>
                    </pic:cNvPicPr>
                  </pic:nvPicPr>
                  <pic:blipFill>
                    <a:blip r:embed="rId16"/>
                    <a:stretch>
                      <a:fillRect/>
                    </a:stretch>
                  </pic:blipFill>
                  <pic:spPr>
                    <a:xfrm>
                      <a:off x="0" y="0"/>
                      <a:ext cx="1948632" cy="1070974"/>
                    </a:xfrm>
                    <a:prstGeom prst="rect">
                      <a:avLst/>
                    </a:prstGeom>
                  </pic:spPr>
                </pic:pic>
              </a:graphicData>
            </a:graphic>
          </wp:inline>
        </w:drawing>
      </w:r>
    </w:p>
    <w:p w14:paraId="1DBB5A7B">
      <w:pPr>
        <w:spacing w:after="0" w:line="240" w:lineRule="atLeast"/>
        <w:jc w:val="center"/>
        <w:rPr>
          <w:iCs/>
          <w:color w:val="444444"/>
          <w:sz w:val="20"/>
        </w:rPr>
      </w:pPr>
      <w:r>
        <w:rPr>
          <w:iCs/>
          <w:color w:val="444444"/>
          <w:sz w:val="20"/>
        </w:rPr>
        <w:t>图1-</w:t>
      </w:r>
      <w:r>
        <w:rPr>
          <w:rFonts w:hint="eastAsia"/>
          <w:iCs/>
          <w:color w:val="444444"/>
          <w:sz w:val="20"/>
        </w:rPr>
        <w:t xml:space="preserve">3-2  </w:t>
      </w:r>
      <w:r>
        <w:rPr>
          <w:iCs/>
          <w:color w:val="444444"/>
          <w:sz w:val="20"/>
        </w:rPr>
        <w:t>三变量卡诺图结构</w:t>
      </w:r>
    </w:p>
    <w:p w14:paraId="11BA71B4">
      <w:pPr>
        <w:spacing w:before="60" w:after="60" w:line="400" w:lineRule="exact"/>
        <w:ind w:firstLine="420"/>
        <w:jc w:val="both"/>
      </w:pPr>
    </w:p>
    <w:p w14:paraId="1A2AB236">
      <w:pPr>
        <w:spacing w:before="60" w:after="60" w:line="400" w:lineRule="exact"/>
        <w:ind w:firstLine="420"/>
        <w:jc w:val="both"/>
      </w:pPr>
      <w:r>
        <w:drawing>
          <wp:anchor distT="0" distB="0" distL="114300" distR="114300" simplePos="0" relativeHeight="251662336" behindDoc="0" locked="0" layoutInCell="1" allowOverlap="1">
            <wp:simplePos x="0" y="0"/>
            <wp:positionH relativeFrom="page">
              <wp:align>center</wp:align>
            </wp:positionH>
            <wp:positionV relativeFrom="margin">
              <wp:posOffset>5728335</wp:posOffset>
            </wp:positionV>
            <wp:extent cx="1498600" cy="1311275"/>
            <wp:effectExtent l="0" t="0" r="6350" b="3175"/>
            <wp:wrapSquare wrapText="bothSides"/>
            <wp:docPr id="1881987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98703" name="图片 1"/>
                    <pic:cNvPicPr>
                      <a:picLocks noChangeAspect="1"/>
                    </pic:cNvPicPr>
                  </pic:nvPicPr>
                  <pic:blipFill>
                    <a:blip r:embed="rId17"/>
                    <a:stretch>
                      <a:fillRect/>
                    </a:stretch>
                  </pic:blipFill>
                  <pic:spPr>
                    <a:xfrm>
                      <a:off x="0" y="0"/>
                      <a:ext cx="1498600" cy="1311275"/>
                    </a:xfrm>
                    <a:prstGeom prst="rect">
                      <a:avLst/>
                    </a:prstGeom>
                  </pic:spPr>
                </pic:pic>
              </a:graphicData>
            </a:graphic>
          </wp:anchor>
        </w:drawing>
      </w:r>
      <w:r>
        <w:t>四变量逻辑函数共有16个最小项，是工程设计中最常用的类型，对应4行4列的方格阵列，通常将变量A、B作为行变量，变量C、D作为列变量，行、列取值均按格雷码排列，结构如下：</w:t>
      </w:r>
    </w:p>
    <w:p w14:paraId="75461C5F">
      <w:pPr>
        <w:ind w:firstLine="480"/>
      </w:pPr>
    </w:p>
    <w:p w14:paraId="4A554E06">
      <w:pPr>
        <w:spacing w:before="160"/>
        <w:jc w:val="center"/>
      </w:pPr>
    </w:p>
    <w:p w14:paraId="523329B9">
      <w:pPr>
        <w:spacing w:before="160"/>
        <w:jc w:val="center"/>
      </w:pPr>
    </w:p>
    <w:p w14:paraId="4E08436D">
      <w:pPr>
        <w:spacing w:before="160"/>
        <w:jc w:val="center"/>
      </w:pPr>
    </w:p>
    <w:p w14:paraId="52329451">
      <w:pPr>
        <w:spacing w:after="0" w:line="240" w:lineRule="atLeast"/>
        <w:ind w:firstLine="3000" w:firstLineChars="1500"/>
        <w:rPr>
          <w:iCs/>
          <w:color w:val="444444"/>
          <w:sz w:val="20"/>
        </w:rPr>
      </w:pPr>
    </w:p>
    <w:p w14:paraId="16287C80">
      <w:pPr>
        <w:spacing w:after="0" w:line="240" w:lineRule="atLeast"/>
        <w:ind w:firstLine="3000" w:firstLineChars="1500"/>
        <w:rPr>
          <w:iCs/>
          <w:color w:val="444444"/>
          <w:sz w:val="20"/>
        </w:rPr>
      </w:pPr>
      <w:r>
        <w:rPr>
          <w:iCs/>
          <w:color w:val="444444"/>
          <w:sz w:val="20"/>
        </w:rPr>
        <w:t>图1-</w:t>
      </w:r>
      <w:r>
        <w:rPr>
          <w:rFonts w:hint="eastAsia"/>
          <w:iCs/>
          <w:color w:val="444444"/>
          <w:sz w:val="20"/>
        </w:rPr>
        <w:t xml:space="preserve">3-3  </w:t>
      </w:r>
      <w:r>
        <w:rPr>
          <w:iCs/>
          <w:color w:val="444444"/>
          <w:sz w:val="20"/>
        </w:rPr>
        <w:t>四变量卡诺图结构</w:t>
      </w:r>
    </w:p>
    <w:p w14:paraId="4323CFE1">
      <w:pPr>
        <w:pStyle w:val="5"/>
        <w:spacing w:after="120"/>
        <w:rPr>
          <w:color w:val="2E75B6"/>
          <w:sz w:val="24"/>
        </w:rPr>
      </w:pPr>
      <w:r>
        <w:rPr>
          <w:color w:val="2E75B6"/>
          <w:sz w:val="24"/>
        </w:rPr>
        <w:t>1.</w:t>
      </w:r>
      <w:r>
        <w:rPr>
          <w:rFonts w:hint="eastAsia"/>
          <w:color w:val="2E75B6"/>
          <w:sz w:val="24"/>
        </w:rPr>
        <w:t>3</w:t>
      </w:r>
      <w:r>
        <w:rPr>
          <w:color w:val="2E75B6"/>
          <w:sz w:val="24"/>
        </w:rPr>
        <w:t>.3  逻辑函数的卡诺图表示</w:t>
      </w:r>
    </w:p>
    <w:p w14:paraId="01F87689">
      <w:pPr>
        <w:spacing w:before="60" w:after="60" w:line="400" w:lineRule="exact"/>
        <w:ind w:firstLine="420"/>
        <w:jc w:val="both"/>
      </w:pPr>
      <w:r>
        <w:t>要使用卡诺图化简逻辑函数，首先需要将逻辑函数填入对应的卡诺图中，核心原则是：在逻辑函数中出现的最小项，对应卡诺图的方格内填入1；未出现的最小项，对应方格内填入0。根据逻辑函数的不同表达形式，有三种常用的填入方法。</w:t>
      </w:r>
    </w:p>
    <w:p w14:paraId="6B25CBA9">
      <w:pPr>
        <w:spacing w:before="60" w:after="60" w:line="400" w:lineRule="exact"/>
        <w:ind w:firstLine="420"/>
        <w:jc w:val="both"/>
        <w:rPr>
          <w:b/>
          <w:bCs/>
        </w:rPr>
      </w:pPr>
      <w:r>
        <w:rPr>
          <w:b/>
          <w:bCs/>
        </w:rPr>
        <w:t>一、由最小项表达式填入卡诺图</w:t>
      </w:r>
    </w:p>
    <w:p w14:paraId="24030749">
      <w:pPr>
        <w:spacing w:before="60" w:after="60" w:line="400" w:lineRule="exact"/>
        <w:ind w:firstLine="420"/>
        <w:jc w:val="both"/>
      </w:pPr>
      <w:r>
        <w:t>这是最直接的填入方法，步骤如下：</w:t>
      </w:r>
    </w:p>
    <w:p w14:paraId="233B3CC9">
      <w:pPr>
        <w:spacing w:before="60" w:after="60" w:line="400" w:lineRule="exact"/>
        <w:ind w:firstLine="420"/>
        <w:jc w:val="both"/>
      </w:pPr>
      <w:r>
        <w:t>1.绘制对应变量数的卡诺图；</w:t>
      </w:r>
    </w:p>
    <w:p w14:paraId="3297A684">
      <w:pPr>
        <w:spacing w:before="60" w:after="60" w:line="400" w:lineRule="exact"/>
        <w:ind w:firstLine="420"/>
        <w:jc w:val="both"/>
      </w:pPr>
      <w:r>
        <w:t>2.在卡诺图中，对应最小项编号的方格内填入1，其余方格内填入0。</w:t>
      </w:r>
    </w:p>
    <w:p w14:paraId="254EB471">
      <w:pPr>
        <w:spacing w:before="60" w:after="60" w:line="400" w:lineRule="exact"/>
        <w:ind w:firstLine="420"/>
        <w:jc w:val="both"/>
      </w:pPr>
      <w:r>
        <w:t>例如逻辑函数</w:t>
      </w:r>
      <m:oMath>
        <m:r>
          <m:rPr/>
          <w:rPr>
            <w:rFonts w:ascii="Cambria Math" w:hAnsi="Cambria Math"/>
          </w:rPr>
          <m:t>Y</m:t>
        </m:r>
        <m:r>
          <m:rPr>
            <m:sty m:val="p"/>
          </m:rPr>
          <w:rPr>
            <w:rFonts w:ascii="Cambria Math" w:hAnsi="Cambria Math"/>
          </w:rPr>
          <m:t>=</m:t>
        </m:r>
        <m:nary>
          <m:naryPr>
            <m:chr m:val="∑"/>
            <m:limLoc m:val="undOvr"/>
            <m:subHide m:val="1"/>
            <m:supHide m:val="1"/>
            <m:ctrlPr>
              <w:rPr>
                <w:rFonts w:ascii="Cambria Math" w:hAnsi="Cambria Math"/>
              </w:rPr>
            </m:ctrlPr>
          </m:naryPr>
          <m:sub>
            <m:ctrlPr>
              <w:rPr>
                <w:rFonts w:ascii="Cambria Math" w:hAnsi="Cambria Math"/>
              </w:rPr>
            </m:ctrlPr>
          </m:sub>
          <m:sup>
            <m:ctrlPr>
              <w:rPr>
                <w:rFonts w:ascii="Cambria Math" w:hAnsi="Cambria Math"/>
              </w:rPr>
            </m:ctrlPr>
          </m:sup>
          <m:e>
            <m:r>
              <m:rPr/>
              <w:rPr>
                <w:rFonts w:ascii="Cambria Math" w:hAnsi="Cambria Math"/>
              </w:rPr>
              <m:t>m</m:t>
            </m:r>
            <m:r>
              <m:rPr>
                <m:sty m:val="p"/>
              </m:rPr>
              <w:rPr>
                <w:rFonts w:ascii="Cambria Math" w:hAnsi="Cambria Math"/>
              </w:rPr>
              <m:t>(1,3,6,7)</m:t>
            </m:r>
            <m:ctrlPr>
              <w:rPr>
                <w:rFonts w:ascii="Cambria Math" w:hAnsi="Cambria Math"/>
              </w:rPr>
            </m:ctrlPr>
          </m:e>
        </m:nary>
      </m:oMath>
      <w:r>
        <w:t>为三变量函数，绘制三变量卡诺图，在</w:t>
      </w:r>
      <m:oMath>
        <m:sSub>
          <m:sSubPr>
            <m:ctrlPr>
              <w:rPr>
                <w:rFonts w:ascii="Cambria Math" w:hAnsi="Cambria Math"/>
              </w:rPr>
            </m:ctrlPr>
          </m:sSubPr>
          <m:e>
            <m:r>
              <m:rPr/>
              <w:rPr>
                <w:rFonts w:ascii="Cambria Math" w:hAnsi="Cambria Math"/>
              </w:rPr>
              <m:t>m</m:t>
            </m:r>
            <m:ctrlPr>
              <w:rPr>
                <w:rFonts w:ascii="Cambria Math" w:hAnsi="Cambria Math"/>
              </w:rPr>
            </m:ctrlPr>
          </m:e>
          <m:sub>
            <m:r>
              <m:rPr>
                <m:sty m:val="p"/>
              </m:rPr>
              <w:rPr>
                <w:rFonts w:ascii="Cambria Math" w:hAnsi="Cambria Math"/>
              </w:rPr>
              <m:t>1</m:t>
            </m:r>
            <m:ctrlPr>
              <w:rPr>
                <w:rFonts w:ascii="Cambria Math" w:hAnsi="Cambria Math"/>
              </w:rPr>
            </m:ctrlPr>
          </m:sub>
        </m:sSub>
      </m:oMath>
      <w:r>
        <w:t>、</w:t>
      </w:r>
      <m:oMath>
        <m:sSub>
          <m:sSubPr>
            <m:ctrlPr>
              <w:rPr>
                <w:rFonts w:ascii="Cambria Math" w:hAnsi="Cambria Math"/>
              </w:rPr>
            </m:ctrlPr>
          </m:sSubPr>
          <m:e>
            <m:r>
              <m:rPr/>
              <w:rPr>
                <w:rFonts w:ascii="Cambria Math" w:hAnsi="Cambria Math"/>
              </w:rPr>
              <m:t>m</m:t>
            </m:r>
            <m:ctrlPr>
              <w:rPr>
                <w:rFonts w:ascii="Cambria Math" w:hAnsi="Cambria Math"/>
              </w:rPr>
            </m:ctrlPr>
          </m:e>
          <m:sub>
            <m:r>
              <m:rPr>
                <m:sty m:val="p"/>
              </m:rPr>
              <w:rPr>
                <w:rFonts w:ascii="Cambria Math" w:hAnsi="Cambria Math"/>
              </w:rPr>
              <m:t>3</m:t>
            </m:r>
            <m:ctrlPr>
              <w:rPr>
                <w:rFonts w:ascii="Cambria Math" w:hAnsi="Cambria Math"/>
              </w:rPr>
            </m:ctrlPr>
          </m:sub>
        </m:sSub>
      </m:oMath>
      <w:r>
        <w:t>、</w:t>
      </w:r>
      <m:oMath>
        <m:sSub>
          <m:sSubPr>
            <m:ctrlPr>
              <w:rPr>
                <w:rFonts w:ascii="Cambria Math" w:hAnsi="Cambria Math"/>
              </w:rPr>
            </m:ctrlPr>
          </m:sSubPr>
          <m:e>
            <m:r>
              <m:rPr/>
              <w:rPr>
                <w:rFonts w:ascii="Cambria Math" w:hAnsi="Cambria Math"/>
              </w:rPr>
              <m:t>m</m:t>
            </m:r>
            <m:ctrlPr>
              <w:rPr>
                <w:rFonts w:ascii="Cambria Math" w:hAnsi="Cambria Math"/>
              </w:rPr>
            </m:ctrlPr>
          </m:e>
          <m:sub>
            <m:r>
              <m:rPr>
                <m:sty m:val="p"/>
              </m:rPr>
              <w:rPr>
                <w:rFonts w:ascii="Cambria Math" w:hAnsi="Cambria Math"/>
              </w:rPr>
              <m:t>6</m:t>
            </m:r>
            <m:ctrlPr>
              <w:rPr>
                <w:rFonts w:ascii="Cambria Math" w:hAnsi="Cambria Math"/>
              </w:rPr>
            </m:ctrlPr>
          </m:sub>
        </m:sSub>
      </m:oMath>
      <w:r>
        <w:t>、</w:t>
      </w:r>
      <m:oMath>
        <m:sSub>
          <m:sSubPr>
            <m:ctrlPr>
              <w:rPr>
                <w:rFonts w:ascii="Cambria Math" w:hAnsi="Cambria Math"/>
              </w:rPr>
            </m:ctrlPr>
          </m:sSubPr>
          <m:e>
            <m:r>
              <m:rPr/>
              <w:rPr>
                <w:rFonts w:ascii="Cambria Math" w:hAnsi="Cambria Math"/>
              </w:rPr>
              <m:t>m</m:t>
            </m:r>
            <m:ctrlPr>
              <w:rPr>
                <w:rFonts w:ascii="Cambria Math" w:hAnsi="Cambria Math"/>
              </w:rPr>
            </m:ctrlPr>
          </m:e>
          <m:sub>
            <m:r>
              <m:rPr>
                <m:sty m:val="p"/>
              </m:rPr>
              <w:rPr>
                <w:rFonts w:ascii="Cambria Math" w:hAnsi="Cambria Math"/>
              </w:rPr>
              <m:t>7</m:t>
            </m:r>
            <m:ctrlPr>
              <w:rPr>
                <w:rFonts w:ascii="Cambria Math" w:hAnsi="Cambria Math"/>
              </w:rPr>
            </m:ctrlPr>
          </m:sub>
        </m:sSub>
      </m:oMath>
      <w:r>
        <w:t>对应的方格内填入1，其余填入0，得到的卡诺图如下：</w:t>
      </w:r>
    </w:p>
    <w:p w14:paraId="2B7BD1DE">
      <w:pPr>
        <w:spacing w:before="60" w:after="60" w:line="400" w:lineRule="exact"/>
        <w:ind w:firstLine="420"/>
        <w:jc w:val="both"/>
      </w:pPr>
      <w:r>
        <w:t>图1-</w:t>
      </w:r>
      <w:r>
        <w:rPr>
          <w:rFonts w:hint="eastAsia"/>
        </w:rPr>
        <w:t>11</w:t>
      </w:r>
      <w:r>
        <w:t>逻辑函数</w:t>
      </w:r>
      <m:oMath>
        <m:r>
          <m:rPr/>
          <w:rPr>
            <w:rFonts w:ascii="Cambria Math" w:hAnsi="Cambria Math"/>
          </w:rPr>
          <m:t>Y</m:t>
        </m:r>
        <m:r>
          <m:rPr>
            <m:sty m:val="p"/>
          </m:rPr>
          <w:rPr>
            <w:rFonts w:ascii="Cambria Math" w:hAnsi="Cambria Math"/>
          </w:rPr>
          <m:t>=</m:t>
        </m:r>
        <m:nary>
          <m:naryPr>
            <m:chr m:val="∑"/>
            <m:limLoc m:val="undOvr"/>
            <m:subHide m:val="1"/>
            <m:supHide m:val="1"/>
            <m:ctrlPr>
              <w:rPr>
                <w:rFonts w:ascii="Cambria Math" w:hAnsi="Cambria Math"/>
              </w:rPr>
            </m:ctrlPr>
          </m:naryPr>
          <m:sub>
            <m:ctrlPr>
              <w:rPr>
                <w:rFonts w:ascii="Cambria Math" w:hAnsi="Cambria Math"/>
              </w:rPr>
            </m:ctrlPr>
          </m:sub>
          <m:sup>
            <m:ctrlPr>
              <w:rPr>
                <w:rFonts w:ascii="Cambria Math" w:hAnsi="Cambria Math"/>
              </w:rPr>
            </m:ctrlPr>
          </m:sup>
          <m:e>
            <m:r>
              <m:rPr/>
              <w:rPr>
                <w:rFonts w:ascii="Cambria Math" w:hAnsi="Cambria Math"/>
              </w:rPr>
              <m:t>m</m:t>
            </m:r>
            <m:r>
              <m:rPr>
                <m:sty m:val="p"/>
              </m:rPr>
              <w:rPr>
                <w:rFonts w:ascii="Cambria Math" w:hAnsi="Cambria Math"/>
              </w:rPr>
              <m:t>(1,3,6,7)</m:t>
            </m:r>
            <m:ctrlPr>
              <w:rPr>
                <w:rFonts w:ascii="Cambria Math" w:hAnsi="Cambria Math"/>
              </w:rPr>
            </m:ctrlPr>
          </m:e>
        </m:nary>
      </m:oMath>
      <w:r>
        <w:t>的卡诺图</w:t>
      </w:r>
      <w:r>
        <w:rPr>
          <w:rFonts w:hint="eastAsia"/>
        </w:rPr>
        <w:t>：</w:t>
      </w:r>
    </w:p>
    <w:p w14:paraId="3B62B8C6">
      <w:pPr>
        <w:spacing w:before="60" w:after="60" w:line="400" w:lineRule="exact"/>
        <w:ind w:firstLine="420"/>
        <w:jc w:val="both"/>
        <w:rPr>
          <w:rFonts w:hint="eastAsia"/>
        </w:rPr>
      </w:pPr>
    </w:p>
    <w:p w14:paraId="66B453E4">
      <w:pPr>
        <w:ind w:firstLine="480"/>
        <w:jc w:val="center"/>
      </w:pPr>
      <w:r>
        <w:drawing>
          <wp:inline distT="0" distB="0" distL="0" distR="0">
            <wp:extent cx="1746885" cy="937895"/>
            <wp:effectExtent l="0" t="0" r="5715" b="0"/>
            <wp:docPr id="8748226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822672" name="图片 1"/>
                    <pic:cNvPicPr>
                      <a:picLocks noChangeAspect="1"/>
                    </pic:cNvPicPr>
                  </pic:nvPicPr>
                  <pic:blipFill>
                    <a:blip r:embed="rId18"/>
                    <a:srcRect b="8115"/>
                    <a:stretch>
                      <a:fillRect/>
                    </a:stretch>
                  </pic:blipFill>
                  <pic:spPr>
                    <a:xfrm>
                      <a:off x="0" y="0"/>
                      <a:ext cx="1768382" cy="949450"/>
                    </a:xfrm>
                    <a:prstGeom prst="rect">
                      <a:avLst/>
                    </a:prstGeom>
                    <a:ln>
                      <a:noFill/>
                    </a:ln>
                  </pic:spPr>
                </pic:pic>
              </a:graphicData>
            </a:graphic>
          </wp:inline>
        </w:drawing>
      </w:r>
    </w:p>
    <w:p w14:paraId="034C6EBA">
      <w:pPr>
        <w:spacing w:after="0" w:line="240" w:lineRule="atLeast"/>
        <w:jc w:val="center"/>
        <w:rPr>
          <w:iCs/>
          <w:color w:val="444444"/>
          <w:sz w:val="20"/>
        </w:rPr>
      </w:pPr>
      <w:r>
        <w:rPr>
          <w:iCs/>
          <w:color w:val="444444"/>
          <w:sz w:val="20"/>
        </w:rPr>
        <w:t>图1-</w:t>
      </w:r>
      <w:r>
        <w:rPr>
          <w:rFonts w:hint="eastAsia"/>
          <w:iCs/>
          <w:color w:val="444444"/>
          <w:sz w:val="20"/>
        </w:rPr>
        <w:t xml:space="preserve">3-4  </w:t>
      </w:r>
      <w:r>
        <w:rPr>
          <w:iCs/>
          <w:color w:val="444444"/>
          <w:sz w:val="20"/>
        </w:rPr>
        <w:t>卡诺图结构</w:t>
      </w:r>
    </w:p>
    <w:p w14:paraId="12239337">
      <w:pPr>
        <w:spacing w:after="0" w:line="240" w:lineRule="atLeast"/>
        <w:jc w:val="center"/>
        <w:rPr>
          <w:rFonts w:hint="eastAsia"/>
          <w:iCs/>
          <w:color w:val="444444"/>
          <w:sz w:val="20"/>
        </w:rPr>
      </w:pPr>
    </w:p>
    <w:p w14:paraId="4F240D95">
      <w:pPr>
        <w:spacing w:before="60" w:after="60" w:line="400" w:lineRule="exact"/>
        <w:ind w:firstLine="420"/>
        <w:jc w:val="both"/>
        <w:rPr>
          <w:b/>
          <w:bCs/>
        </w:rPr>
      </w:pPr>
      <w:r>
        <w:rPr>
          <w:b/>
          <w:bCs/>
        </w:rPr>
        <w:t>二、由一般与-或表达式直接填入卡诺图</w:t>
      </w:r>
    </w:p>
    <w:p w14:paraId="3529F5A8">
      <w:pPr>
        <w:spacing w:before="60" w:after="60" w:line="400" w:lineRule="exact"/>
        <w:ind w:firstLine="420"/>
        <w:jc w:val="both"/>
      </w:pPr>
      <w:r>
        <w:t>对于未转换为最小项表达式的一般与-或表达式，无需展开为最小项，可直接根据与运算“全1出1”的规则填入卡诺图，大幅简化填入过程，步骤如下：</w:t>
      </w:r>
    </w:p>
    <w:p w14:paraId="25C1F06B">
      <w:pPr>
        <w:spacing w:before="60" w:after="60" w:line="400" w:lineRule="exact"/>
        <w:ind w:firstLine="420"/>
        <w:jc w:val="both"/>
      </w:pPr>
      <w:r>
        <w:t>1.绘制对应变量数的卡诺图，先将所有方格初始化为0；</w:t>
      </w:r>
    </w:p>
    <w:p w14:paraId="1C31102A">
      <w:pPr>
        <w:spacing w:before="60" w:after="60" w:line="400" w:lineRule="exact"/>
        <w:ind w:firstLine="420"/>
        <w:jc w:val="both"/>
      </w:pPr>
      <w:r>
        <w:t>2.对表达式中的每一个与项，找到卡诺图中所有满足该与项取值为1的方格，在这些方格内填入1；</w:t>
      </w:r>
    </w:p>
    <w:p w14:paraId="2145E630">
      <w:pPr>
        <w:spacing w:before="60" w:after="60" w:line="400" w:lineRule="exact"/>
        <w:ind w:firstLine="420"/>
        <w:jc w:val="both"/>
      </w:pPr>
      <w:r>
        <w:t>3.所有与项处理完毕后，得到的就是该逻辑函数的卡诺图，重复填入1的方格仍为1，符合重叠律。</w:t>
      </w:r>
    </w:p>
    <w:p w14:paraId="632DDA69">
      <w:pPr>
        <w:spacing w:before="60" w:after="60" w:line="400" w:lineRule="exact"/>
        <w:ind w:firstLine="420"/>
        <w:jc w:val="both"/>
      </w:pPr>
      <w:r>
        <w:t>例如逻辑函数</w:t>
      </w:r>
      <m:oMath>
        <m:r>
          <m:rPr/>
          <w:rPr>
            <w:rFonts w:ascii="Cambria Math" w:hAnsi="Cambria Math"/>
          </w:rPr>
          <m:t>Y</m:t>
        </m:r>
        <m:r>
          <m:rPr>
            <m:sty m:val="p"/>
          </m:rPr>
          <w:rPr>
            <w:rFonts w:ascii="Cambria Math" w:hAnsi="Cambria Math"/>
          </w:rPr>
          <m:t>=</m:t>
        </m:r>
        <m:r>
          <m:rPr/>
          <w:rPr>
            <w:rFonts w:ascii="Cambria Math" w:hAnsi="Cambria Math"/>
          </w:rPr>
          <m:t>AB</m:t>
        </m:r>
        <m:r>
          <m:rPr>
            <m:sty m:val="p"/>
          </m:rPr>
          <w:rPr>
            <w:rFonts w:ascii="Cambria Math" w:hAnsi="Cambria Math"/>
          </w:rPr>
          <m:t>+</m:t>
        </m:r>
        <m:bar>
          <m:barPr>
            <m:pos m:val="top"/>
            <m:ctrlPr>
              <w:rPr>
                <w:rFonts w:ascii="Cambria Math" w:hAnsi="Cambria Math"/>
              </w:rPr>
            </m:ctrlPr>
          </m:barPr>
          <m:e>
            <m:r>
              <m:rPr/>
              <w:rPr>
                <w:rFonts w:ascii="Cambria Math" w:hAnsi="Cambria Math"/>
              </w:rPr>
              <m:t>A</m:t>
            </m:r>
            <m:ctrlPr>
              <w:rPr>
                <w:rFonts w:ascii="Cambria Math" w:hAnsi="Cambria Math"/>
              </w:rPr>
            </m:ctrlPr>
          </m:e>
        </m:bar>
        <m:r>
          <m:rPr/>
          <w:rPr>
            <w:rFonts w:ascii="Cambria Math" w:hAnsi="Cambria Math"/>
          </w:rPr>
          <m:t>C</m:t>
        </m:r>
      </m:oMath>
      <w:r>
        <w:t>，直接填入三变量卡诺图：与项AB对应A=1、B=1的两个方格，填入1；与项</w:t>
      </w:r>
      <m:oMath>
        <m:bar>
          <m:barPr>
            <m:pos m:val="top"/>
            <m:ctrlPr>
              <w:rPr>
                <w:rFonts w:ascii="Cambria Math" w:hAnsi="Cambria Math"/>
              </w:rPr>
            </m:ctrlPr>
          </m:barPr>
          <m:e>
            <m:r>
              <m:rPr/>
              <w:rPr>
                <w:rFonts w:ascii="Cambria Math" w:hAnsi="Cambria Math"/>
              </w:rPr>
              <m:t>A</m:t>
            </m:r>
            <m:ctrlPr>
              <w:rPr>
                <w:rFonts w:ascii="Cambria Math" w:hAnsi="Cambria Math"/>
              </w:rPr>
            </m:ctrlPr>
          </m:e>
        </m:bar>
        <m:r>
          <m:rPr/>
          <w:rPr>
            <w:rFonts w:ascii="Cambria Math" w:hAnsi="Cambria Math"/>
          </w:rPr>
          <m:t>C</m:t>
        </m:r>
      </m:oMath>
      <w:r>
        <w:t>对应A=0、C=1的两个方格，填入1，最终得到的卡诺图与图1-3-4完全一致。</w:t>
      </w:r>
    </w:p>
    <w:p w14:paraId="50A70CAD">
      <w:pPr>
        <w:spacing w:before="60" w:after="60" w:line="400" w:lineRule="exact"/>
        <w:ind w:firstLine="420"/>
        <w:jc w:val="both"/>
        <w:rPr>
          <w:b/>
          <w:bCs/>
        </w:rPr>
      </w:pPr>
      <w:r>
        <w:rPr>
          <w:b/>
          <w:bCs/>
        </w:rPr>
        <w:t>三、由真值表填入卡诺图</w:t>
      </w:r>
    </w:p>
    <w:p w14:paraId="339E36C5">
      <w:pPr>
        <w:spacing w:before="60" w:after="60" w:line="400" w:lineRule="exact"/>
        <w:ind w:firstLine="420"/>
        <w:jc w:val="both"/>
      </w:pPr>
      <w:r>
        <w:t>若已知逻辑函数的真值表，可直接对应填入卡诺图：真值表中每一组输入变量取值对应的输出结果为1时，在卡诺图对应最小项的方格内填入1；输出结果为0时，填入0。该方法无需任何转换，是初学者最容易掌握的填入方式，完全匹配数字电路“真值表-卡诺图-电路设计”的标准流程。</w:t>
      </w:r>
    </w:p>
    <w:p w14:paraId="452AC56B">
      <w:pPr>
        <w:pStyle w:val="5"/>
        <w:spacing w:after="120"/>
        <w:rPr>
          <w:color w:val="2E75B6"/>
          <w:sz w:val="24"/>
        </w:rPr>
      </w:pPr>
      <w:r>
        <w:rPr>
          <w:color w:val="2E75B6"/>
          <w:sz w:val="24"/>
        </w:rPr>
        <w:t>1.</w:t>
      </w:r>
      <w:r>
        <w:rPr>
          <w:rFonts w:hint="eastAsia"/>
          <w:color w:val="2E75B6"/>
          <w:sz w:val="24"/>
        </w:rPr>
        <w:t>3</w:t>
      </w:r>
      <w:r>
        <w:rPr>
          <w:color w:val="2E75B6"/>
          <w:sz w:val="24"/>
        </w:rPr>
        <w:t>.4  卡诺图化简规则与步骤</w:t>
      </w:r>
    </w:p>
    <w:p w14:paraId="7777E161">
      <w:pPr>
        <w:spacing w:before="60" w:after="60" w:line="400" w:lineRule="exact"/>
        <w:ind w:firstLine="420"/>
        <w:jc w:val="both"/>
      </w:pPr>
      <w:r>
        <w:rPr>
          <w:rFonts w:hint="eastAsia"/>
        </w:rPr>
        <w:t>一、原理：</w:t>
      </w:r>
    </w:p>
    <w:p w14:paraId="4E64B40B">
      <w:pPr>
        <w:spacing w:before="60" w:after="60" w:line="400" w:lineRule="exact"/>
        <w:ind w:firstLine="420"/>
        <w:jc w:val="both"/>
      </w:pPr>
      <w:r>
        <w:t>卡诺图化简的核心原理，源于最小项的相邻性：两个逻辑相邻的最小项相或，可以合并为一个乘积项，并消去那个互补的变量；以此类推，</w:t>
      </w:r>
      <m:oMath>
        <m:sSup>
          <m:sSupPr>
            <m:ctrlPr>
              <w:rPr>
                <w:rFonts w:ascii="Cambria Math" w:hAnsi="Cambria Math"/>
              </w:rPr>
            </m:ctrlPr>
          </m:sSupPr>
          <m:e>
            <m:r>
              <m:rPr>
                <m:sty m:val="p"/>
              </m:rPr>
              <w:rPr>
                <w:rFonts w:ascii="Cambria Math" w:hAnsi="Cambria Math"/>
              </w:rPr>
              <m:t>2</m:t>
            </m:r>
            <m:ctrlPr>
              <w:rPr>
                <w:rFonts w:ascii="Cambria Math" w:hAnsi="Cambria Math"/>
              </w:rPr>
            </m:ctrlPr>
          </m:e>
          <m:sup>
            <m:r>
              <m:rPr/>
              <w:rPr>
                <w:rFonts w:ascii="Cambria Math" w:hAnsi="Cambria Math"/>
              </w:rPr>
              <m:t>n</m:t>
            </m:r>
            <m:ctrlPr>
              <w:rPr>
                <w:rFonts w:ascii="Cambria Math" w:hAnsi="Cambria Math"/>
              </w:rPr>
            </m:ctrlPr>
          </m:sup>
        </m:sSup>
      </m:oMath>
      <w:r>
        <w:t>个相邻的最小项构成的矩形阵列，可以合并为一个乘积项，消去n个互补变量。</w:t>
      </w:r>
    </w:p>
    <w:p w14:paraId="36E64781">
      <w:pPr>
        <w:spacing w:before="60" w:after="60" w:line="400" w:lineRule="exact"/>
        <w:ind w:firstLine="420"/>
        <w:jc w:val="both"/>
      </w:pPr>
      <w:r>
        <w:t>合并的核心规律：合并的最小项数量必须是2的整数次幂（2、4、8、16……），分别对应消去1、2、3、4个变量；合并的最小项必须构成连续的矩形阵列，且满足卡诺图的循环相邻规则。例如2个相邻最小项</w:t>
      </w:r>
      <m:oMath>
        <m:sSub>
          <m:sSubPr>
            <m:ctrlPr>
              <w:rPr>
                <w:rFonts w:ascii="Cambria Math" w:hAnsi="Cambria Math"/>
              </w:rPr>
            </m:ctrlPr>
          </m:sSubPr>
          <m:e>
            <m:r>
              <m:rPr/>
              <w:rPr>
                <w:rFonts w:ascii="Cambria Math" w:hAnsi="Cambria Math"/>
              </w:rPr>
              <m:t>m</m:t>
            </m:r>
            <m:ctrlPr>
              <w:rPr>
                <w:rFonts w:ascii="Cambria Math" w:hAnsi="Cambria Math"/>
              </w:rPr>
            </m:ctrlPr>
          </m:e>
          <m:sub>
            <m:r>
              <m:rPr>
                <m:sty m:val="p"/>
              </m:rPr>
              <w:rPr>
                <w:rFonts w:ascii="Cambria Math" w:hAnsi="Cambria Math"/>
              </w:rPr>
              <m:t>6</m:t>
            </m:r>
            <m:ctrlPr>
              <w:rPr>
                <w:rFonts w:ascii="Cambria Math" w:hAnsi="Cambria Math"/>
              </w:rPr>
            </m:ctrlPr>
          </m:sub>
        </m:sSub>
        <m:d>
          <m:dPr>
            <m:ctrlPr>
              <w:rPr>
                <w:rFonts w:ascii="Cambria Math" w:hAnsi="Cambria Math"/>
              </w:rPr>
            </m:ctrlPr>
          </m:dPr>
          <m:e>
            <m:r>
              <m:rPr/>
              <w:rPr>
                <w:rFonts w:ascii="Cambria Math" w:hAnsi="Cambria Math"/>
              </w:rPr>
              <m:t>AB</m:t>
            </m:r>
            <m:bar>
              <m:barPr>
                <m:pos m:val="top"/>
                <m:ctrlPr>
                  <w:rPr>
                    <w:rFonts w:ascii="Cambria Math" w:hAnsi="Cambria Math"/>
                  </w:rPr>
                </m:ctrlPr>
              </m:barPr>
              <m:e>
                <m:r>
                  <m:rPr/>
                  <w:rPr>
                    <w:rFonts w:ascii="Cambria Math" w:hAnsi="Cambria Math"/>
                  </w:rPr>
                  <m:t>C</m:t>
                </m:r>
                <m:ctrlPr>
                  <w:rPr>
                    <w:rFonts w:ascii="Cambria Math" w:hAnsi="Cambria Math"/>
                  </w:rPr>
                </m:ctrlPr>
              </m:e>
            </m:bar>
            <m:ctrlPr>
              <w:rPr>
                <w:rFonts w:ascii="Cambria Math" w:hAnsi="Cambria Math"/>
              </w:rPr>
            </m:ctrlPr>
          </m:e>
        </m:d>
        <m:r>
          <m:rPr>
            <m:sty m:val="p"/>
          </m:rPr>
          <w:rPr>
            <w:rFonts w:ascii="Cambria Math" w:hAnsi="Cambria Math"/>
          </w:rPr>
          <m:t>+</m:t>
        </m:r>
        <m:sSub>
          <m:sSubPr>
            <m:ctrlPr>
              <w:rPr>
                <w:rFonts w:ascii="Cambria Math" w:hAnsi="Cambria Math"/>
              </w:rPr>
            </m:ctrlPr>
          </m:sSubPr>
          <m:e>
            <m:r>
              <m:rPr/>
              <w:rPr>
                <w:rFonts w:ascii="Cambria Math" w:hAnsi="Cambria Math"/>
              </w:rPr>
              <m:t>m</m:t>
            </m:r>
            <m:ctrlPr>
              <w:rPr>
                <w:rFonts w:ascii="Cambria Math" w:hAnsi="Cambria Math"/>
              </w:rPr>
            </m:ctrlPr>
          </m:e>
          <m:sub>
            <m:r>
              <m:rPr>
                <m:sty m:val="p"/>
              </m:rPr>
              <w:rPr>
                <w:rFonts w:ascii="Cambria Math" w:hAnsi="Cambria Math"/>
              </w:rPr>
              <m:t>7</m:t>
            </m:r>
            <m:ctrlPr>
              <w:rPr>
                <w:rFonts w:ascii="Cambria Math" w:hAnsi="Cambria Math"/>
              </w:rPr>
            </m:ctrlPr>
          </m:sub>
        </m:sSub>
        <m:d>
          <m:dPr>
            <m:ctrlPr>
              <w:rPr>
                <w:rFonts w:ascii="Cambria Math" w:hAnsi="Cambria Math"/>
              </w:rPr>
            </m:ctrlPr>
          </m:dPr>
          <m:e>
            <m:r>
              <m:rPr/>
              <w:rPr>
                <w:rFonts w:ascii="Cambria Math" w:hAnsi="Cambria Math"/>
              </w:rPr>
              <m:t>ABC</m:t>
            </m:r>
            <m:ctrlPr>
              <w:rPr>
                <w:rFonts w:ascii="Cambria Math" w:hAnsi="Cambria Math"/>
              </w:rPr>
            </m:ctrlPr>
          </m:e>
        </m:d>
      </m:oMath>
      <w:r>
        <w:t>可合并为AB，消去变量C；4个相邻最小项</w:t>
      </w:r>
      <m:oMath>
        <m:sSub>
          <m:sSubPr>
            <m:ctrlPr>
              <w:rPr>
                <w:rFonts w:ascii="Cambria Math" w:hAnsi="Cambria Math"/>
              </w:rPr>
            </m:ctrlPr>
          </m:sSubPr>
          <m:e>
            <m:r>
              <m:rPr/>
              <w:rPr>
                <w:rFonts w:ascii="Cambria Math" w:hAnsi="Cambria Math"/>
              </w:rPr>
              <m:t>m</m:t>
            </m:r>
            <m:ctrlPr>
              <w:rPr>
                <w:rFonts w:ascii="Cambria Math" w:hAnsi="Cambria Math"/>
              </w:rPr>
            </m:ctrlPr>
          </m:e>
          <m:sub>
            <m:r>
              <m:rPr>
                <m:sty m:val="p"/>
              </m:rPr>
              <w:rPr>
                <w:rFonts w:ascii="Cambria Math" w:hAnsi="Cambria Math"/>
              </w:rPr>
              <m:t>0</m:t>
            </m:r>
            <m:ctrlPr>
              <w:rPr>
                <w:rFonts w:ascii="Cambria Math" w:hAnsi="Cambria Math"/>
              </w:rPr>
            </m:ctrlPr>
          </m:sub>
        </m:sSub>
      </m:oMath>
      <w:r>
        <w:t>、</w:t>
      </w:r>
      <m:oMath>
        <m:sSub>
          <m:sSubPr>
            <m:ctrlPr>
              <w:rPr>
                <w:rFonts w:ascii="Cambria Math" w:hAnsi="Cambria Math"/>
              </w:rPr>
            </m:ctrlPr>
          </m:sSubPr>
          <m:e>
            <m:r>
              <m:rPr/>
              <w:rPr>
                <w:rFonts w:ascii="Cambria Math" w:hAnsi="Cambria Math"/>
              </w:rPr>
              <m:t>m</m:t>
            </m:r>
            <m:ctrlPr>
              <w:rPr>
                <w:rFonts w:ascii="Cambria Math" w:hAnsi="Cambria Math"/>
              </w:rPr>
            </m:ctrlPr>
          </m:e>
          <m:sub>
            <m:r>
              <m:rPr>
                <m:sty m:val="p"/>
              </m:rPr>
              <w:rPr>
                <w:rFonts w:ascii="Cambria Math" w:hAnsi="Cambria Math"/>
              </w:rPr>
              <m:t>1</m:t>
            </m:r>
            <m:ctrlPr>
              <w:rPr>
                <w:rFonts w:ascii="Cambria Math" w:hAnsi="Cambria Math"/>
              </w:rPr>
            </m:ctrlPr>
          </m:sub>
        </m:sSub>
      </m:oMath>
      <w:r>
        <w:t>、</w:t>
      </w:r>
      <m:oMath>
        <m:sSub>
          <m:sSubPr>
            <m:ctrlPr>
              <w:rPr>
                <w:rFonts w:ascii="Cambria Math" w:hAnsi="Cambria Math"/>
              </w:rPr>
            </m:ctrlPr>
          </m:sSubPr>
          <m:e>
            <m:r>
              <m:rPr/>
              <w:rPr>
                <w:rFonts w:ascii="Cambria Math" w:hAnsi="Cambria Math"/>
              </w:rPr>
              <m:t>m</m:t>
            </m:r>
            <m:ctrlPr>
              <w:rPr>
                <w:rFonts w:ascii="Cambria Math" w:hAnsi="Cambria Math"/>
              </w:rPr>
            </m:ctrlPr>
          </m:e>
          <m:sub>
            <m:r>
              <m:rPr>
                <m:sty m:val="p"/>
              </m:rPr>
              <w:rPr>
                <w:rFonts w:ascii="Cambria Math" w:hAnsi="Cambria Math"/>
              </w:rPr>
              <m:t>2</m:t>
            </m:r>
            <m:ctrlPr>
              <w:rPr>
                <w:rFonts w:ascii="Cambria Math" w:hAnsi="Cambria Math"/>
              </w:rPr>
            </m:ctrlPr>
          </m:sub>
        </m:sSub>
      </m:oMath>
      <w:r>
        <w:t>、</w:t>
      </w:r>
      <m:oMath>
        <m:sSub>
          <m:sSubPr>
            <m:ctrlPr>
              <w:rPr>
                <w:rFonts w:ascii="Cambria Math" w:hAnsi="Cambria Math"/>
              </w:rPr>
            </m:ctrlPr>
          </m:sSubPr>
          <m:e>
            <m:r>
              <m:rPr/>
              <w:rPr>
                <w:rFonts w:ascii="Cambria Math" w:hAnsi="Cambria Math"/>
              </w:rPr>
              <m:t>m</m:t>
            </m:r>
            <m:ctrlPr>
              <w:rPr>
                <w:rFonts w:ascii="Cambria Math" w:hAnsi="Cambria Math"/>
              </w:rPr>
            </m:ctrlPr>
          </m:e>
          <m:sub>
            <m:r>
              <m:rPr>
                <m:sty m:val="p"/>
              </m:rPr>
              <w:rPr>
                <w:rFonts w:ascii="Cambria Math" w:hAnsi="Cambria Math"/>
              </w:rPr>
              <m:t>3</m:t>
            </m:r>
            <m:ctrlPr>
              <w:rPr>
                <w:rFonts w:ascii="Cambria Math" w:hAnsi="Cambria Math"/>
              </w:rPr>
            </m:ctrlPr>
          </m:sub>
        </m:sSub>
      </m:oMath>
      <w:r>
        <w:t>可合并为</w:t>
      </w:r>
      <m:oMath>
        <m:bar>
          <m:barPr>
            <m:pos m:val="top"/>
            <m:ctrlPr>
              <w:rPr>
                <w:rFonts w:ascii="Cambria Math" w:hAnsi="Cambria Math"/>
              </w:rPr>
            </m:ctrlPr>
          </m:barPr>
          <m:e>
            <m:r>
              <m:rPr/>
              <w:rPr>
                <w:rFonts w:ascii="Cambria Math" w:hAnsi="Cambria Math"/>
              </w:rPr>
              <m:t>A</m:t>
            </m:r>
            <m:ctrlPr>
              <w:rPr>
                <w:rFonts w:ascii="Cambria Math" w:hAnsi="Cambria Math"/>
              </w:rPr>
            </m:ctrlPr>
          </m:e>
        </m:bar>
        <m:bar>
          <m:barPr>
            <m:pos m:val="top"/>
            <m:ctrlPr>
              <w:rPr>
                <w:rFonts w:ascii="Cambria Math" w:hAnsi="Cambria Math"/>
              </w:rPr>
            </m:ctrlPr>
          </m:barPr>
          <m:e>
            <m:r>
              <m:rPr/>
              <w:rPr>
                <w:rFonts w:ascii="Cambria Math" w:hAnsi="Cambria Math"/>
              </w:rPr>
              <m:t>B</m:t>
            </m:r>
            <m:ctrlPr>
              <w:rPr>
                <w:rFonts w:ascii="Cambria Math" w:hAnsi="Cambria Math"/>
              </w:rPr>
            </m:ctrlPr>
          </m:e>
        </m:bar>
      </m:oMath>
      <w:r>
        <w:t>，消去变量C、D。</w:t>
      </w:r>
    </w:p>
    <w:p w14:paraId="52C9389C">
      <w:pPr>
        <w:spacing w:before="60" w:after="60" w:line="400" w:lineRule="exact"/>
        <w:ind w:firstLine="420"/>
        <w:jc w:val="both"/>
      </w:pPr>
      <w:r>
        <w:rPr>
          <w:rFonts w:hint="eastAsia"/>
        </w:rPr>
        <w:t>二、</w:t>
      </w:r>
      <w:r>
        <w:t>卡诺图化简的合并规则（画圈规则）</w:t>
      </w:r>
      <w:r>
        <w:rPr>
          <w:rFonts w:hint="eastAsia"/>
        </w:rPr>
        <w:t>：</w:t>
      </w:r>
    </w:p>
    <w:p w14:paraId="0C8D931D">
      <w:pPr>
        <w:spacing w:before="60" w:after="60" w:line="400" w:lineRule="exact"/>
        <w:ind w:firstLine="420"/>
        <w:jc w:val="both"/>
      </w:pPr>
      <w:r>
        <w:t>卡诺图化简的核心操作，是对填入1的方格进行画圈合并，每个圈对应一个合并后的乘积项，最终所有圈对应的乘积项相或，就是逻辑函数的最简与-或表达式。画圈必须严格遵循以下6条规则：</w:t>
      </w:r>
    </w:p>
    <w:p w14:paraId="2E517C3A">
      <w:pPr>
        <w:spacing w:before="60" w:after="60" w:line="400" w:lineRule="exact"/>
        <w:ind w:firstLine="420"/>
        <w:jc w:val="both"/>
      </w:pPr>
      <w:r>
        <w:t>1.圈定范围规则：每个圈内只能包含填入1的方格，不能包含填入0的方格；圈内的1方格数量必须是2的整数次幂，且必须构成矩形阵列，不能是不规则图形。</w:t>
      </w:r>
    </w:p>
    <w:p w14:paraId="07179BDC">
      <w:pPr>
        <w:spacing w:before="60" w:after="60" w:line="400" w:lineRule="exact"/>
        <w:ind w:firstLine="420"/>
        <w:jc w:val="both"/>
      </w:pPr>
      <w:r>
        <w:t>2.相邻性规则：圈内的所有1方格必须满足逻辑相邻性，包括上下、左右相邻，以及卡诺图的循环相邻。</w:t>
      </w:r>
    </w:p>
    <w:p w14:paraId="2FC2F1C8">
      <w:pPr>
        <w:spacing w:before="60" w:after="60" w:line="400" w:lineRule="exact"/>
        <w:ind w:firstLine="420"/>
        <w:jc w:val="both"/>
      </w:pPr>
      <w:r>
        <w:t>3.最大化规则：每个圈的范围应尽可能大，圈内包含的1方格数量应尽可能多。圈越大，合并后消去的变量越多，对应的乘积项越简单。</w:t>
      </w:r>
    </w:p>
    <w:p w14:paraId="64C25B99">
      <w:pPr>
        <w:spacing w:before="60" w:after="60" w:line="400" w:lineRule="exact"/>
        <w:ind w:firstLine="420"/>
        <w:jc w:val="both"/>
      </w:pPr>
      <w:r>
        <w:t>4.全覆盖规则：卡诺图中所有填入1的方格，必须被至少一个圈覆盖，不能有遗漏的1方格，否则会丢失逻辑功能。</w:t>
      </w:r>
    </w:p>
    <w:p w14:paraId="0F40E389">
      <w:pPr>
        <w:spacing w:before="60" w:after="60" w:line="400" w:lineRule="exact"/>
        <w:ind w:firstLine="420"/>
        <w:jc w:val="both"/>
      </w:pPr>
      <w:r>
        <w:t>5.最少圈数规则：在满足全覆盖和最大化规则的前提下，圈的总数量应尽可能少。圈的数量越少，最终最简表达式中的与项个数越少。</w:t>
      </w:r>
    </w:p>
    <w:p w14:paraId="4765C846">
      <w:pPr>
        <w:spacing w:before="60" w:after="60" w:line="400" w:lineRule="exact"/>
        <w:ind w:firstLine="420"/>
        <w:jc w:val="both"/>
      </w:pPr>
      <w:r>
        <w:t>6.重叠性规则：同一个1方格可以被多个圈重复覆盖，但每个圈必须至少包含一个未被其他圈覆盖的、独有的1方格，否则这个圈就是冗余圈，必须删除。</w:t>
      </w:r>
    </w:p>
    <w:p w14:paraId="15C3ADD0">
      <w:pPr>
        <w:spacing w:before="60" w:after="60" w:line="400" w:lineRule="exact"/>
        <w:ind w:firstLine="420"/>
        <w:jc w:val="both"/>
      </w:pPr>
      <w:r>
        <w:rPr>
          <w:rFonts w:hint="eastAsia"/>
        </w:rPr>
        <w:t>三、</w:t>
      </w:r>
      <w:r>
        <w:t>卡诺图化简的标准步骤</w:t>
      </w:r>
      <w:r>
        <w:rPr>
          <w:rFonts w:hint="eastAsia"/>
        </w:rPr>
        <w:t>：</w:t>
      </w:r>
    </w:p>
    <w:p w14:paraId="1F20760A">
      <w:pPr>
        <w:spacing w:before="60" w:after="60" w:line="400" w:lineRule="exact"/>
        <w:ind w:firstLine="420"/>
        <w:jc w:val="both"/>
      </w:pPr>
      <w:r>
        <w:t>1.绘制对应变量数量的标准卡诺图；</w:t>
      </w:r>
    </w:p>
    <w:p w14:paraId="3B5D106F">
      <w:pPr>
        <w:spacing w:before="60" w:after="60" w:line="400" w:lineRule="exact"/>
        <w:ind w:firstLine="420"/>
        <w:jc w:val="both"/>
      </w:pPr>
      <w:r>
        <w:t>2.根据逻辑函数的表达形式，将其填入卡诺图中，出现的最小项填1，其余填0；</w:t>
      </w:r>
    </w:p>
    <w:p w14:paraId="7C4C5201">
      <w:pPr>
        <w:spacing w:before="60" w:after="60" w:line="400" w:lineRule="exact"/>
        <w:ind w:firstLine="420"/>
        <w:jc w:val="both"/>
      </w:pPr>
      <w:r>
        <w:t>3.严格遵循画圈规则，对所有填1的方格进行画圈合并，优先画最大的圈，再画小圈，保证圈数最少、全覆盖、无冗余圈；</w:t>
      </w:r>
    </w:p>
    <w:p w14:paraId="16F2EED8">
      <w:pPr>
        <w:spacing w:before="60" w:after="60" w:line="400" w:lineRule="exact"/>
        <w:ind w:firstLine="420"/>
        <w:jc w:val="both"/>
      </w:pPr>
      <w:r>
        <w:t>4.写出每个圈对应的乘积项：保留圈内取值不变的变量（原变量记为1，反变量记为0），消去取值发生变化的互补变量；</w:t>
      </w:r>
    </w:p>
    <w:p w14:paraId="00C19F54">
      <w:pPr>
        <w:spacing w:before="60" w:after="60" w:line="400" w:lineRule="exact"/>
        <w:ind w:firstLine="420"/>
        <w:jc w:val="both"/>
      </w:pPr>
      <w:r>
        <w:t>5.将所有圈对应的乘积项相或，得到逻辑函数的最简与-或表达式；</w:t>
      </w:r>
    </w:p>
    <w:p w14:paraId="12754C04">
      <w:pPr>
        <w:spacing w:before="60" w:after="60" w:line="400" w:lineRule="exact"/>
        <w:ind w:firstLine="420"/>
        <w:jc w:val="both"/>
      </w:pPr>
      <w:r>
        <w:t>6.校验最简性，若存在冗余项，返回第三步调整画圈方式。</w:t>
      </w:r>
    </w:p>
    <w:p w14:paraId="257FE389">
      <w:pPr>
        <w:spacing w:before="60" w:after="60" w:line="400" w:lineRule="exact"/>
        <w:ind w:firstLine="420"/>
        <w:jc w:val="both"/>
      </w:pPr>
      <w:r>
        <w:t>示例：用卡诺图化简</w:t>
      </w:r>
      <w:r>
        <w:rPr>
          <w:rFonts w:hint="eastAsia"/>
        </w:rPr>
        <w:t>四</w:t>
      </w:r>
      <w:r>
        <w:t>变量逻辑函数</w:t>
      </w:r>
      <m:oMath>
        <m:r>
          <m:rPr/>
          <w:rPr>
            <w:rFonts w:ascii="Cambria Math" w:hAnsi="Cambria Math"/>
          </w:rPr>
          <m:t>Y</m:t>
        </m:r>
        <m:r>
          <m:rPr>
            <m:sty m:val="p"/>
          </m:rPr>
          <w:rPr>
            <w:rFonts w:ascii="Cambria Math" w:hAnsi="Cambria Math"/>
          </w:rPr>
          <m:t>=</m:t>
        </m:r>
        <m:nary>
          <m:naryPr>
            <m:chr m:val="∑"/>
            <m:limLoc m:val="undOvr"/>
            <m:supHide m:val="1"/>
            <m:ctrlPr>
              <w:rPr>
                <w:rFonts w:ascii="Cambria Math" w:hAnsi="Cambria Math"/>
              </w:rPr>
            </m:ctrlPr>
          </m:naryPr>
          <m:sub>
            <m:r>
              <m:rPr/>
              <w:rPr>
                <w:rFonts w:hint="eastAsia" w:ascii="Cambria Math" w:hAnsi="Cambria Math"/>
              </w:rPr>
              <m:t>m</m:t>
            </m:r>
            <m:ctrlPr>
              <w:rPr>
                <w:rFonts w:ascii="Cambria Math" w:hAnsi="Cambria Math"/>
              </w:rPr>
            </m:ctrlPr>
          </m:sub>
          <m:sup>
            <m:ctrlPr>
              <w:rPr>
                <w:rFonts w:ascii="Cambria Math" w:hAnsi="Cambria Math"/>
              </w:rPr>
            </m:ctrlPr>
          </m:sup>
          <m:e>
            <m:d>
              <m:dPr>
                <m:ctrlPr>
                  <w:rPr>
                    <w:rFonts w:ascii="Cambria Math" w:hAnsi="Cambria Math"/>
                  </w:rPr>
                </m:ctrlPr>
              </m:dPr>
              <m:e>
                <m:r>
                  <m:rPr>
                    <m:sty m:val="p"/>
                  </m:rPr>
                  <w:rPr>
                    <w:rFonts w:ascii="Cambria Math" w:hAnsi="Cambria Math"/>
                  </w:rPr>
                  <m:t>1</m:t>
                </m:r>
                <m:r>
                  <m:rPr>
                    <m:sty m:val="p"/>
                  </m:rPr>
                  <w:rPr>
                    <w:rFonts w:hint="eastAsia" w:ascii="Cambria Math" w:hAnsi="Cambria Math"/>
                  </w:rPr>
                  <m:t>，</m:t>
                </m:r>
                <m:r>
                  <m:rPr>
                    <m:sty m:val="p"/>
                  </m:rPr>
                  <w:rPr>
                    <w:rFonts w:ascii="Cambria Math" w:hAnsi="Cambria Math"/>
                  </w:rPr>
                  <m:t>3</m:t>
                </m:r>
                <m:r>
                  <m:rPr>
                    <m:sty m:val="p"/>
                  </m:rPr>
                  <w:rPr>
                    <w:rFonts w:hint="eastAsia" w:ascii="Cambria Math" w:hAnsi="Cambria Math"/>
                  </w:rPr>
                  <m:t>，</m:t>
                </m:r>
                <m:r>
                  <m:rPr>
                    <m:sty m:val="p"/>
                  </m:rPr>
                  <w:rPr>
                    <w:rFonts w:ascii="Cambria Math" w:hAnsi="Cambria Math"/>
                  </w:rPr>
                  <m:t>4</m:t>
                </m:r>
                <m:r>
                  <m:rPr>
                    <m:sty m:val="p"/>
                  </m:rPr>
                  <w:rPr>
                    <w:rFonts w:hint="eastAsia" w:ascii="Cambria Math" w:hAnsi="Cambria Math"/>
                  </w:rPr>
                  <m:t>，</m:t>
                </m:r>
                <m:r>
                  <m:rPr>
                    <m:sty m:val="p"/>
                  </m:rPr>
                  <w:rPr>
                    <w:rFonts w:ascii="Cambria Math" w:hAnsi="Cambria Math"/>
                  </w:rPr>
                  <m:t>5</m:t>
                </m:r>
                <m:r>
                  <m:rPr>
                    <m:sty m:val="p"/>
                  </m:rPr>
                  <w:rPr>
                    <w:rFonts w:hint="eastAsia" w:ascii="Cambria Math" w:hAnsi="Cambria Math"/>
                  </w:rPr>
                  <m:t>，</m:t>
                </m:r>
                <m:r>
                  <m:rPr>
                    <m:sty m:val="p"/>
                  </m:rPr>
                  <w:rPr>
                    <w:rFonts w:ascii="Cambria Math" w:hAnsi="Cambria Math"/>
                  </w:rPr>
                  <m:t>10</m:t>
                </m:r>
                <m:r>
                  <m:rPr>
                    <m:sty m:val="p"/>
                  </m:rPr>
                  <w:rPr>
                    <w:rFonts w:hint="eastAsia" w:ascii="Cambria Math" w:hAnsi="Cambria Math"/>
                  </w:rPr>
                  <m:t>，</m:t>
                </m:r>
                <m:r>
                  <m:rPr>
                    <m:sty m:val="p"/>
                  </m:rPr>
                  <w:rPr>
                    <w:rFonts w:ascii="Cambria Math" w:hAnsi="Cambria Math"/>
                  </w:rPr>
                  <m:t>11</m:t>
                </m:r>
                <m:r>
                  <m:rPr>
                    <m:sty m:val="p"/>
                  </m:rPr>
                  <w:rPr>
                    <w:rFonts w:hint="eastAsia" w:ascii="Cambria Math" w:hAnsi="Cambria Math"/>
                  </w:rPr>
                  <m:t>，</m:t>
                </m:r>
                <m:r>
                  <m:rPr>
                    <m:sty m:val="p"/>
                  </m:rPr>
                  <w:rPr>
                    <w:rFonts w:ascii="Cambria Math" w:hAnsi="Cambria Math"/>
                  </w:rPr>
                  <m:t>12</m:t>
                </m:r>
                <m:r>
                  <m:rPr>
                    <m:sty m:val="p"/>
                  </m:rPr>
                  <w:rPr>
                    <w:rFonts w:hint="eastAsia" w:ascii="Cambria Math" w:hAnsi="Cambria Math"/>
                  </w:rPr>
                  <m:t>，</m:t>
                </m:r>
                <m:r>
                  <m:rPr>
                    <m:sty m:val="p"/>
                  </m:rPr>
                  <w:rPr>
                    <w:rFonts w:ascii="Cambria Math" w:hAnsi="Cambria Math"/>
                  </w:rPr>
                  <m:t>13</m:t>
                </m:r>
                <m:ctrlPr>
                  <w:rPr>
                    <w:rFonts w:ascii="Cambria Math" w:hAnsi="Cambria Math"/>
                  </w:rPr>
                </m:ctrlPr>
              </m:e>
            </m:d>
            <m:ctrlPr>
              <w:rPr>
                <w:rFonts w:ascii="Cambria Math" w:hAnsi="Cambria Math"/>
              </w:rPr>
            </m:ctrlPr>
          </m:e>
        </m:nary>
      </m:oMath>
    </w:p>
    <w:p w14:paraId="3648CEF2">
      <w:pPr>
        <w:spacing w:before="60" w:after="60" w:line="400" w:lineRule="exact"/>
        <w:ind w:firstLine="420"/>
        <w:jc w:val="both"/>
      </w:pPr>
      <w:r>
        <w:t>画圈合并：</w:t>
      </w:r>
      <w:r>
        <w:rPr>
          <w:rFonts w:hint="eastAsia"/>
        </w:rPr>
        <w:t>由卡诺图1-12可知，把可以合并的最小项圈出来；</w:t>
      </w:r>
    </w:p>
    <w:p w14:paraId="2237DB07">
      <w:pPr>
        <w:spacing w:before="60" w:after="60" w:line="400" w:lineRule="exact"/>
        <w:ind w:firstLine="420"/>
        <w:jc w:val="both"/>
      </w:pPr>
      <w:r>
        <w:t>写出最简与-或表达式：</w:t>
      </w:r>
      <m:oMath>
        <m:r>
          <m:rPr/>
          <w:rPr>
            <w:rFonts w:ascii="Cambria Math" w:hAnsi="Cambria Math"/>
          </w:rPr>
          <m:t>Y</m:t>
        </m:r>
        <m:r>
          <m:rPr>
            <m:sty m:val="p"/>
          </m:rPr>
          <w:rPr>
            <w:rFonts w:ascii="Cambria Math" w:hAnsi="Cambria Math"/>
          </w:rPr>
          <m:t>=</m:t>
        </m:r>
        <m:r>
          <m:rPr/>
          <w:rPr>
            <w:rFonts w:ascii="Cambria Math" w:hAnsi="Cambria Math"/>
          </w:rPr>
          <m:t>B</m:t>
        </m:r>
        <m:acc>
          <m:accPr>
            <m:chr m:val="̅"/>
            <m:ctrlPr>
              <w:rPr>
                <w:rFonts w:ascii="Cambria Math" w:hAnsi="Cambria Math"/>
              </w:rPr>
            </m:ctrlPr>
          </m:accPr>
          <m:e>
            <m:r>
              <m:rPr/>
              <w:rPr>
                <w:rFonts w:ascii="Cambria Math" w:hAnsi="Cambria Math"/>
              </w:rPr>
              <m:t>C</m:t>
            </m:r>
            <m:ctrlPr>
              <w:rPr>
                <w:rFonts w:ascii="Cambria Math" w:hAnsi="Cambria Math"/>
              </w:rPr>
            </m:ctrlPr>
          </m:e>
        </m:acc>
        <m:r>
          <m:rPr>
            <m:sty m:val="p"/>
          </m:rPr>
          <w:rPr>
            <w:rFonts w:ascii="Cambria Math" w:hAnsi="Cambria Math"/>
          </w:rPr>
          <m:t>+</m:t>
        </m:r>
        <m:acc>
          <m:accPr>
            <m:chr m:val="̅"/>
            <m:ctrlPr>
              <w:rPr>
                <w:rFonts w:ascii="Cambria Math" w:hAnsi="Cambria Math"/>
              </w:rPr>
            </m:ctrlPr>
          </m:accPr>
          <m:e>
            <m:r>
              <m:rPr/>
              <w:rPr>
                <w:rFonts w:ascii="Cambria Math" w:hAnsi="Cambria Math"/>
              </w:rPr>
              <m:t>A</m:t>
            </m:r>
            <m:ctrlPr>
              <w:rPr>
                <w:rFonts w:ascii="Cambria Math" w:hAnsi="Cambria Math"/>
              </w:rPr>
            </m:ctrlPr>
          </m:e>
        </m:acc>
        <m:acc>
          <m:accPr>
            <m:chr m:val="̅"/>
            <m:ctrlPr>
              <w:rPr>
                <w:rFonts w:ascii="Cambria Math" w:hAnsi="Cambria Math"/>
              </w:rPr>
            </m:ctrlPr>
          </m:accPr>
          <m:e>
            <m:r>
              <m:rPr/>
              <w:rPr>
                <w:rFonts w:ascii="Cambria Math" w:hAnsi="Cambria Math"/>
              </w:rPr>
              <m:t>B</m:t>
            </m:r>
            <m:ctrlPr>
              <w:rPr>
                <w:rFonts w:ascii="Cambria Math" w:hAnsi="Cambria Math"/>
              </w:rPr>
            </m:ctrlPr>
          </m:e>
        </m:acc>
        <m:r>
          <m:rPr/>
          <w:rPr>
            <w:rFonts w:ascii="Cambria Math" w:hAnsi="Cambria Math"/>
          </w:rPr>
          <m:t>D</m:t>
        </m:r>
        <m:r>
          <m:rPr>
            <m:sty m:val="p"/>
          </m:rPr>
          <w:rPr>
            <w:rFonts w:ascii="Cambria Math" w:hAnsi="Cambria Math"/>
          </w:rPr>
          <m:t>+</m:t>
        </m:r>
        <m:r>
          <m:rPr/>
          <w:rPr>
            <w:rFonts w:ascii="Cambria Math" w:hAnsi="Cambria Math"/>
          </w:rPr>
          <m:t>A</m:t>
        </m:r>
        <m:acc>
          <m:accPr>
            <m:chr m:val="̅"/>
            <m:ctrlPr>
              <w:rPr>
                <w:rFonts w:ascii="Cambria Math" w:hAnsi="Cambria Math"/>
              </w:rPr>
            </m:ctrlPr>
          </m:accPr>
          <m:e>
            <m:r>
              <m:rPr/>
              <w:rPr>
                <w:rFonts w:ascii="Cambria Math" w:hAnsi="Cambria Math"/>
              </w:rPr>
              <m:t>B</m:t>
            </m:r>
            <m:ctrlPr>
              <w:rPr>
                <w:rFonts w:ascii="Cambria Math" w:hAnsi="Cambria Math"/>
              </w:rPr>
            </m:ctrlPr>
          </m:e>
        </m:acc>
        <m:r>
          <m:rPr/>
          <w:rPr>
            <w:rFonts w:ascii="Cambria Math" w:hAnsi="Cambria Math"/>
          </w:rPr>
          <m:t>C</m:t>
        </m:r>
      </m:oMath>
      <w:r>
        <w:t>。</w:t>
      </w:r>
    </w:p>
    <w:p w14:paraId="65BE68F5">
      <w:pPr>
        <w:ind w:firstLine="480"/>
        <w:jc w:val="center"/>
      </w:pPr>
      <w:r>
        <w:drawing>
          <wp:inline distT="0" distB="0" distL="0" distR="0">
            <wp:extent cx="1766570" cy="1595755"/>
            <wp:effectExtent l="0" t="0" r="5080" b="4445"/>
            <wp:docPr id="1513501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50166" name="图片 1"/>
                    <pic:cNvPicPr>
                      <a:picLocks noChangeAspect="1"/>
                    </pic:cNvPicPr>
                  </pic:nvPicPr>
                  <pic:blipFill>
                    <a:blip r:embed="rId19"/>
                    <a:stretch>
                      <a:fillRect/>
                    </a:stretch>
                  </pic:blipFill>
                  <pic:spPr>
                    <a:xfrm>
                      <a:off x="0" y="0"/>
                      <a:ext cx="1781567" cy="1609343"/>
                    </a:xfrm>
                    <a:prstGeom prst="rect">
                      <a:avLst/>
                    </a:prstGeom>
                  </pic:spPr>
                </pic:pic>
              </a:graphicData>
            </a:graphic>
          </wp:inline>
        </w:drawing>
      </w:r>
    </w:p>
    <w:p w14:paraId="54CD7B4F">
      <w:pPr>
        <w:spacing w:after="0" w:line="240" w:lineRule="atLeast"/>
        <w:ind w:firstLine="3800" w:firstLineChars="1900"/>
        <w:rPr>
          <w:iCs/>
          <w:color w:val="444444"/>
          <w:sz w:val="20"/>
        </w:rPr>
      </w:pPr>
      <w:r>
        <w:rPr>
          <w:iCs/>
          <w:color w:val="444444"/>
          <w:sz w:val="20"/>
        </w:rPr>
        <w:t>图1-</w:t>
      </w:r>
      <w:r>
        <w:rPr>
          <w:rFonts w:hint="eastAsia"/>
          <w:iCs/>
          <w:color w:val="444444"/>
          <w:sz w:val="20"/>
        </w:rPr>
        <w:t xml:space="preserve">3-5  </w:t>
      </w:r>
      <w:r>
        <w:rPr>
          <w:iCs/>
          <w:color w:val="444444"/>
          <w:sz w:val="20"/>
        </w:rPr>
        <w:t>卡诺图画圈示例</w:t>
      </w:r>
    </w:p>
    <w:p w14:paraId="29915CBB">
      <w:pPr>
        <w:pStyle w:val="4"/>
        <w:spacing w:before="280" w:after="160"/>
        <w:rPr>
          <w:color w:val="2E75B6"/>
          <w:sz w:val="28"/>
        </w:rPr>
      </w:pPr>
      <w:r>
        <w:rPr>
          <w:color w:val="2E75B6"/>
          <w:sz w:val="28"/>
        </w:rPr>
        <w:t>1.</w:t>
      </w:r>
      <w:r>
        <w:rPr>
          <w:rFonts w:hint="eastAsia"/>
          <w:color w:val="2E75B6"/>
          <w:sz w:val="28"/>
        </w:rPr>
        <w:t>4</w:t>
      </w:r>
      <w:r>
        <w:rPr>
          <w:color w:val="2E75B6"/>
          <w:sz w:val="28"/>
        </w:rPr>
        <w:t xml:space="preserve">  具有约束的逻辑函数的化简</w:t>
      </w:r>
    </w:p>
    <w:p w14:paraId="489F428E">
      <w:pPr>
        <w:spacing w:before="60" w:after="60" w:line="400" w:lineRule="exact"/>
        <w:ind w:firstLine="420"/>
        <w:jc w:val="both"/>
      </w:pPr>
      <w:r>
        <w:t>在前两节的学习中，我们所接触的逻辑函数均为完全定义的逻辑函数——对于n个输入变量的全部</w:t>
      </w:r>
      <m:oMath>
        <m:sSup>
          <m:sSupPr>
            <m:ctrlPr>
              <w:rPr>
                <w:rFonts w:ascii="Cambria Math" w:hAnsi="Cambria Math"/>
              </w:rPr>
            </m:ctrlPr>
          </m:sSupPr>
          <m:e>
            <m:r>
              <m:rPr>
                <m:sty m:val="p"/>
              </m:rPr>
              <w:rPr>
                <w:rFonts w:ascii="Cambria Math" w:hAnsi="Cambria Math"/>
              </w:rPr>
              <m:t>2</m:t>
            </m:r>
            <m:ctrlPr>
              <w:rPr>
                <w:rFonts w:ascii="Cambria Math" w:hAnsi="Cambria Math"/>
              </w:rPr>
            </m:ctrlPr>
          </m:e>
          <m:sup>
            <m:r>
              <m:rPr/>
              <w:rPr>
                <w:rFonts w:ascii="Cambria Math" w:hAnsi="Cambria Math"/>
              </w:rPr>
              <m:t>n</m:t>
            </m:r>
            <m:ctrlPr>
              <w:rPr>
                <w:rFonts w:ascii="Cambria Math" w:hAnsi="Cambria Math"/>
              </w:rPr>
            </m:ctrlPr>
          </m:sup>
        </m:sSup>
      </m:oMath>
      <w:r>
        <w:t>种取值组合，每一种组合都对应着确定的输出逻辑值（0或1），输入变量的取值不受任何限制，可以自由组合。但在实际的数字系统工程设计中，绝大多数逻辑函数都会受到实际应用场景的限制：输入变量的取值并非完全任意，某些取值组合在系统正常工作中绝对不会出现，或是某些取值组合出现时，输出结果为0或1都不会影响系统的核心逻辑功能。这类存在输入取值限制的逻辑函数，被称为不完全定义的逻辑函数，也叫具有约束的逻辑函数。</w:t>
      </w:r>
    </w:p>
    <w:p w14:paraId="6BF370D1">
      <w:pPr>
        <w:spacing w:before="60" w:after="60" w:line="400" w:lineRule="exact"/>
        <w:ind w:firstLine="420"/>
        <w:jc w:val="both"/>
      </w:pPr>
      <w:r>
        <w:t>针对这类逻辑函数，若沿用常规的公式化简法与卡诺图化简法，不考虑输入约束的特性，往往无法得到最简的逻辑表达式，甚至会设计出冗余、复杂的硬件电路。本节将系统讲解逻辑约束的本质、约束项与无关项的定义，以及具有约束的逻辑函数的两种核心化简方法，重点讲解工程中最常用的、结合约束特性的卡诺图化简法，实现不完全定义逻辑函数的最简设计。</w:t>
      </w:r>
    </w:p>
    <w:p w14:paraId="20C92C83">
      <w:pPr>
        <w:pStyle w:val="5"/>
        <w:spacing w:after="120"/>
        <w:rPr>
          <w:color w:val="2E75B6"/>
          <w:sz w:val="24"/>
        </w:rPr>
      </w:pPr>
      <w:r>
        <w:rPr>
          <w:color w:val="2E75B6"/>
          <w:sz w:val="24"/>
        </w:rPr>
        <w:t>1.</w:t>
      </w:r>
      <w:r>
        <w:rPr>
          <w:rFonts w:hint="eastAsia"/>
          <w:color w:val="2E75B6"/>
          <w:sz w:val="24"/>
        </w:rPr>
        <w:t>4</w:t>
      </w:r>
      <w:r>
        <w:rPr>
          <w:color w:val="2E75B6"/>
          <w:sz w:val="24"/>
        </w:rPr>
        <w:t>.1  逻辑函数中的约束与约束条件</w:t>
      </w:r>
    </w:p>
    <w:p w14:paraId="170D22C5">
      <w:pPr>
        <w:spacing w:before="60" w:after="60" w:line="400" w:lineRule="exact"/>
        <w:ind w:firstLine="420"/>
        <w:jc w:val="both"/>
      </w:pPr>
      <w:r>
        <w:t>逻辑函数中的约束，本质是输入逻辑变量之间的相互制约关系，这种制约关系完全来源于实际工程场景的物理限制与功能要求，而非逻辑代数本身的数学规则。约束条件是描述输入变量之间制约关系的逻辑表达式，是具有约束的逻辑函数化简的核心基础。</w:t>
      </w:r>
    </w:p>
    <w:p w14:paraId="6810F57C">
      <w:pPr>
        <w:spacing w:before="60" w:after="60" w:line="400" w:lineRule="exact"/>
        <w:ind w:firstLine="420"/>
        <w:jc w:val="both"/>
      </w:pPr>
      <w:r>
        <w:t>从逻辑代数的角度看，约束所对应的、不允许出现的输入取值组合，其对应的最小项在系统正常工作中恒等于0——因为这些输入组合永远不会出现，所以对应的最小项永远不会取到1。基于这一特性，约束条件的通用逻辑表达形式为：所有约束对应的最小项相或，结果恒等于0。</w:t>
      </w:r>
    </w:p>
    <w:p w14:paraId="02AF1962">
      <w:pPr>
        <w:spacing w:before="60" w:after="60" w:line="400" w:lineRule="exact"/>
        <w:ind w:firstLine="420"/>
        <w:jc w:val="both"/>
      </w:pPr>
      <w:r>
        <w:t>我们以8421BCD码为例，其无效编码对应的最小项为</w:t>
      </w:r>
      <m:oMath>
        <m:sSub>
          <m:sSubPr>
            <m:ctrlPr>
              <w:rPr>
                <w:rFonts w:ascii="Cambria Math" w:hAnsi="Cambria Math"/>
              </w:rPr>
            </m:ctrlPr>
          </m:sSubPr>
          <m:e>
            <m:r>
              <m:rPr/>
              <w:rPr>
                <w:rFonts w:hint="eastAsia" w:ascii="Cambria Math" w:hAnsi="Cambria Math"/>
              </w:rPr>
              <m:t>m</m:t>
            </m:r>
            <m:ctrlPr>
              <w:rPr>
                <w:rFonts w:ascii="Cambria Math" w:hAnsi="Cambria Math"/>
              </w:rPr>
            </m:ctrlPr>
          </m:e>
          <m:sub>
            <m:r>
              <m:rPr>
                <m:sty m:val="p"/>
              </m:rPr>
              <w:rPr>
                <w:rFonts w:ascii="Cambria Math" w:hAnsi="Cambria Math"/>
              </w:rPr>
              <m:t>10</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hint="eastAsia" w:ascii="Cambria Math" w:hAnsi="Cambria Math"/>
              </w:rPr>
              <m:t>m</m:t>
            </m:r>
            <m:ctrlPr>
              <w:rPr>
                <w:rFonts w:ascii="Cambria Math" w:hAnsi="Cambria Math"/>
              </w:rPr>
            </m:ctrlPr>
          </m:e>
          <m:sub>
            <m:r>
              <m:rPr>
                <m:sty m:val="p"/>
              </m:rPr>
              <w:rPr>
                <w:rFonts w:ascii="Cambria Math" w:hAnsi="Cambria Math"/>
              </w:rPr>
              <m:t>15</m:t>
            </m:r>
            <m:ctrlPr>
              <w:rPr>
                <w:rFonts w:ascii="Cambria Math" w:hAnsi="Cambria Math"/>
              </w:rPr>
            </m:ctrlPr>
          </m:sub>
        </m:sSub>
      </m:oMath>
      <w:r>
        <w:t>，因此该系统的约束条件可表示为：</w:t>
      </w:r>
    </w:p>
    <w:p w14:paraId="22F676A8">
      <w:pPr>
        <w:spacing w:before="60" w:after="60" w:line="400" w:lineRule="exact"/>
        <w:ind w:firstLine="420"/>
        <w:jc w:val="both"/>
      </w:pPr>
      <m:oMathPara>
        <m:oMath>
          <m:nary>
            <m:naryPr>
              <m:chr m:val="∑"/>
              <m:limLoc m:val="undOvr"/>
              <m:subHide m:val="1"/>
              <m:supHide m:val="1"/>
              <m:ctrlPr>
                <w:rPr>
                  <w:rFonts w:ascii="Cambria Math" w:hAnsi="Cambria Math"/>
                </w:rPr>
              </m:ctrlPr>
            </m:naryPr>
            <m:sub>
              <m:ctrlPr>
                <w:rPr>
                  <w:rFonts w:ascii="Cambria Math" w:hAnsi="Cambria Math"/>
                </w:rPr>
              </m:ctrlPr>
            </m:sub>
            <m:sup>
              <m:ctrlPr>
                <w:rPr>
                  <w:rFonts w:ascii="Cambria Math" w:hAnsi="Cambria Math"/>
                </w:rPr>
              </m:ctrlPr>
            </m:sup>
            <m:e>
              <m:r>
                <m:rPr/>
                <w:rPr>
                  <w:rFonts w:hint="eastAsia" w:ascii="Cambria Math" w:hAnsi="Cambria Math"/>
                </w:rPr>
                <m:t>d</m:t>
              </m:r>
              <m:d>
                <m:dPr>
                  <m:ctrlPr>
                    <w:rPr>
                      <w:rFonts w:ascii="Cambria Math" w:hAnsi="Cambria Math"/>
                    </w:rPr>
                  </m:ctrlPr>
                </m:dPr>
                <m:e>
                  <m:r>
                    <m:rPr>
                      <m:sty m:val="p"/>
                    </m:rPr>
                    <w:rPr>
                      <w:rFonts w:ascii="Cambria Math" w:hAnsi="Cambria Math"/>
                    </w:rPr>
                    <m:t>10,11,12,13,14,15</m:t>
                  </m:r>
                  <m:ctrlPr>
                    <w:rPr>
                      <w:rFonts w:ascii="Cambria Math" w:hAnsi="Cambria Math"/>
                    </w:rPr>
                  </m:ctrlPr>
                </m:e>
              </m:d>
              <m:ctrlPr>
                <w:rPr>
                  <w:rFonts w:ascii="Cambria Math" w:hAnsi="Cambria Math"/>
                </w:rPr>
              </m:ctrlPr>
            </m:e>
          </m:nary>
          <m:r>
            <m:rPr>
              <m:sty m:val="p"/>
            </m:rPr>
            <w:rPr>
              <w:rFonts w:ascii="Cambria Math" w:hAnsi="Cambria Math"/>
            </w:rPr>
            <m:t>=0</m:t>
          </m:r>
        </m:oMath>
      </m:oMathPara>
    </w:p>
    <w:p w14:paraId="0DFF0225">
      <w:pPr>
        <w:spacing w:before="60" w:after="60" w:line="400" w:lineRule="exact"/>
        <w:ind w:firstLine="420"/>
        <w:jc w:val="both"/>
      </w:pPr>
      <w:r>
        <w:t>约束条件的核心特性是：由于约束项的和恒为0，因此在逻辑函数表达式中，任意加入一个或多个约束项，都不会改变原逻辑函数的输出结果——这正是具有约束的逻辑函数能够进一步化简的核心原理，也是区别于常规逻辑函数化简的关键。</w:t>
      </w:r>
    </w:p>
    <w:p w14:paraId="3E565AF6">
      <w:pPr>
        <w:pStyle w:val="5"/>
        <w:spacing w:after="120"/>
        <w:rPr>
          <w:color w:val="2E75B6"/>
          <w:sz w:val="24"/>
        </w:rPr>
      </w:pPr>
      <w:r>
        <w:rPr>
          <w:color w:val="2E75B6"/>
          <w:sz w:val="24"/>
        </w:rPr>
        <w:t>1.</w:t>
      </w:r>
      <w:r>
        <w:rPr>
          <w:rFonts w:hint="eastAsia"/>
          <w:color w:val="2E75B6"/>
          <w:sz w:val="24"/>
        </w:rPr>
        <w:t>4</w:t>
      </w:r>
      <w:r>
        <w:rPr>
          <w:color w:val="2E75B6"/>
          <w:sz w:val="24"/>
        </w:rPr>
        <w:t>.2  约束项</w:t>
      </w:r>
      <w:r>
        <w:rPr>
          <w:rFonts w:hint="eastAsia"/>
          <w:color w:val="2E75B6"/>
          <w:sz w:val="24"/>
        </w:rPr>
        <w:t>、</w:t>
      </w:r>
      <w:r>
        <w:rPr>
          <w:color w:val="2E75B6"/>
          <w:sz w:val="24"/>
        </w:rPr>
        <w:t>任意项</w:t>
      </w:r>
      <w:r>
        <w:rPr>
          <w:rFonts w:hint="eastAsia"/>
          <w:color w:val="2E75B6"/>
          <w:sz w:val="24"/>
        </w:rPr>
        <w:t>和无关项</w:t>
      </w:r>
    </w:p>
    <w:p w14:paraId="404470FD">
      <w:pPr>
        <w:spacing w:before="60" w:after="60" w:line="400" w:lineRule="exact"/>
        <w:ind w:firstLine="420"/>
        <w:jc w:val="both"/>
        <w:rPr>
          <w:b/>
          <w:bCs/>
        </w:rPr>
      </w:pPr>
      <w:r>
        <w:rPr>
          <w:b/>
          <w:bCs/>
        </w:rPr>
        <w:t>一、约束项与任意项</w:t>
      </w:r>
    </w:p>
    <w:p w14:paraId="1CAF6597">
      <w:pPr>
        <w:spacing w:before="60" w:after="60" w:line="400" w:lineRule="exact"/>
        <w:ind w:firstLine="420"/>
        <w:jc w:val="both"/>
      </w:pPr>
      <w:r>
        <w:t>在不完全定义的逻辑函数中，有两类特殊的最小项，分别为约束项与任意项，二者共同构成了逻辑化简中的无关项。</w:t>
      </w:r>
    </w:p>
    <w:p w14:paraId="11EC5DD2">
      <w:pPr>
        <w:spacing w:before="60" w:after="60" w:line="400" w:lineRule="exact"/>
        <w:ind w:firstLine="420"/>
        <w:jc w:val="both"/>
      </w:pPr>
      <w:r>
        <w:t>约束项是由输入变量之间的互斥关系、编码体系限制所决定的、在系统正常工作中绝对不会出现的输入取值组合所对应的最小项。其核心特征是：无论系统输出如何定义，这些最小项的取值恒为0，永远不会对有效逻辑功能产生影响。例如前文提到的电机控制电路中，“正转、反转同时有效”对应的输入组合</w:t>
      </w:r>
      <m:oMath>
        <m:r>
          <m:rPr/>
          <w:rPr>
            <w:rFonts w:ascii="Cambria Math" w:hAnsi="Cambria Math"/>
          </w:rPr>
          <m:t>AB</m:t>
        </m:r>
        <m:r>
          <m:rPr>
            <m:sty m:val="p"/>
          </m:rPr>
          <w:rPr>
            <w:rFonts w:ascii="Cambria Math" w:hAnsi="Cambria Math"/>
          </w:rPr>
          <m:t>=11</m:t>
        </m:r>
      </m:oMath>
      <w:r>
        <w:t>，其对应的最小项</w:t>
      </w:r>
      <m:oMath>
        <m:r>
          <m:rPr/>
          <w:rPr>
            <w:rFonts w:ascii="Cambria Math" w:hAnsi="Cambria Math"/>
          </w:rPr>
          <m:t>ABC</m:t>
        </m:r>
      </m:oMath>
      <w:r>
        <w:t>、</w:t>
      </w:r>
      <m:oMath>
        <m:r>
          <m:rPr/>
          <w:rPr>
            <w:rFonts w:ascii="Cambria Math" w:hAnsi="Cambria Math"/>
          </w:rPr>
          <m:t>AB</m:t>
        </m:r>
        <m:bar>
          <m:barPr>
            <m:pos m:val="top"/>
            <m:ctrlPr>
              <w:rPr>
                <w:rFonts w:ascii="Cambria Math" w:hAnsi="Cambria Math"/>
              </w:rPr>
            </m:ctrlPr>
          </m:barPr>
          <m:e>
            <m:r>
              <m:rPr/>
              <w:rPr>
                <w:rFonts w:ascii="Cambria Math" w:hAnsi="Cambria Math"/>
              </w:rPr>
              <m:t>C</m:t>
            </m:r>
            <m:ctrlPr>
              <w:rPr>
                <w:rFonts w:ascii="Cambria Math" w:hAnsi="Cambria Math"/>
              </w:rPr>
            </m:ctrlPr>
          </m:e>
        </m:bar>
      </m:oMath>
      <w:r>
        <w:t>均为约束项；8421BCD码中的6个无效编码对应的最小项，也均为约束项。</w:t>
      </w:r>
    </w:p>
    <w:p w14:paraId="20808AAD">
      <w:pPr>
        <w:spacing w:before="60" w:after="60" w:line="400" w:lineRule="exact"/>
        <w:ind w:firstLine="420"/>
        <w:jc w:val="both"/>
      </w:pPr>
      <w:r>
        <w:t>任意项是另一类特殊的最小项：这类输入取值组合在系统中是可以出现的，但该组合出现时，输出逻辑值为0还是1，对整个系统的核心功能、运行状态没有任何影响，输出可以任意定义。例如在8421BCD码的十进制数显示驱动电路中，当输入为无效编码时，数码管无论显示什么内容，都不会影响系统的正常计数功能，这些无效编码对应的最小项就属于任意项。在部分教材中，任意项也被称作“随意项”。</w:t>
      </w:r>
    </w:p>
    <w:p w14:paraId="18424175">
      <w:pPr>
        <w:spacing w:before="60" w:after="60" w:line="400" w:lineRule="exact"/>
        <w:ind w:firstLine="420"/>
        <w:jc w:val="both"/>
        <w:rPr>
          <w:b/>
          <w:bCs/>
        </w:rPr>
      </w:pPr>
      <w:r>
        <w:rPr>
          <w:b/>
          <w:bCs/>
        </w:rPr>
        <w:t>二、无关项的统一定义</w:t>
      </w:r>
    </w:p>
    <w:p w14:paraId="33D7FB96">
      <w:pPr>
        <w:spacing w:before="60" w:after="60" w:line="400" w:lineRule="exact"/>
        <w:ind w:firstLine="420"/>
        <w:jc w:val="both"/>
      </w:pPr>
      <w:r>
        <w:t>约束项和任意项虽然来源不同，但在逻辑函数化简中具备完全相同的特性：我们可以根据化简的需要，自由地将其当作逻辑1或逻辑0来处理，既不会改变原逻辑函数的有效功能，又能最大限度地简化逻辑表达式。因此，工程上将约束项和任意项统称为逻辑无关项，简称无关项，用符号</w:t>
      </w:r>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i</m:t>
            </m:r>
            <m:ctrlPr>
              <w:rPr>
                <w:rFonts w:ascii="Cambria Math" w:hAnsi="Cambria Math"/>
              </w:rPr>
            </m:ctrlPr>
          </m:sub>
        </m:sSub>
      </m:oMath>
      <w:r>
        <w:t>表示，其中i为对应最小项的十进制编号。</w:t>
      </w:r>
    </w:p>
    <w:p w14:paraId="4F8A7447">
      <w:pPr>
        <w:spacing w:before="60" w:after="60" w:line="400" w:lineRule="exact"/>
        <w:ind w:firstLine="420"/>
        <w:jc w:val="both"/>
        <w:rPr>
          <w:b/>
          <w:bCs/>
        </w:rPr>
      </w:pPr>
      <w:r>
        <w:rPr>
          <w:b/>
          <w:bCs/>
        </w:rPr>
        <w:t>三、无关项的三种标准表示方法</w:t>
      </w:r>
    </w:p>
    <w:p w14:paraId="0D9BB006">
      <w:pPr>
        <w:spacing w:before="60" w:after="60" w:line="400" w:lineRule="exact"/>
        <w:ind w:firstLine="420"/>
        <w:jc w:val="both"/>
      </w:pPr>
      <w:r>
        <w:t>在数字电路设计中，无关项有三种通用的标准表示方法，分别适配逻辑表达式书写、卡诺图化简、工程文档标注三种场景：</w:t>
      </w:r>
    </w:p>
    <w:p w14:paraId="28BC7CB2">
      <w:pPr>
        <w:spacing w:before="60" w:after="60" w:line="400" w:lineRule="exact"/>
        <w:ind w:firstLine="420"/>
        <w:jc w:val="both"/>
      </w:pPr>
      <w:r>
        <w:t>1.最小项表达式标注法</w:t>
      </w:r>
    </w:p>
    <w:p w14:paraId="7FDB691A">
      <w:pPr>
        <w:spacing w:before="60" w:after="60" w:line="400" w:lineRule="exact"/>
        <w:ind w:firstLine="420"/>
        <w:jc w:val="both"/>
      </w:pPr>
      <w:r>
        <w:t>这是逻辑函数的标准书写形式，用</w:t>
      </w:r>
      <m:oMath>
        <m:nary>
          <m:naryPr>
            <m:chr m:val="∑"/>
            <m:limLoc m:val="undOvr"/>
            <m:subHide m:val="1"/>
            <m:supHide m:val="1"/>
            <m:ctrlPr>
              <w:rPr>
                <w:rFonts w:ascii="Cambria Math" w:hAnsi="Cambria Math"/>
              </w:rPr>
            </m:ctrlPr>
          </m:naryPr>
          <m:sub>
            <m:ctrlPr>
              <w:rPr>
                <w:rFonts w:ascii="Cambria Math" w:hAnsi="Cambria Math"/>
              </w:rPr>
            </m:ctrlPr>
          </m:sub>
          <m:sup>
            <m:ctrlPr>
              <w:rPr>
                <w:rFonts w:ascii="Cambria Math" w:hAnsi="Cambria Math"/>
              </w:rPr>
            </m:ctrlPr>
          </m:sup>
          <m:e>
            <m:r>
              <m:rPr/>
              <w:rPr>
                <w:rFonts w:ascii="Cambria Math" w:hAnsi="Cambria Math"/>
              </w:rPr>
              <m:t>m</m:t>
            </m:r>
            <m:ctrlPr>
              <w:rPr>
                <w:rFonts w:ascii="Cambria Math" w:hAnsi="Cambria Math"/>
              </w:rPr>
            </m:ctrlPr>
          </m:e>
        </m:nary>
        <m:d>
          <m:dPr>
            <m:ctrlPr>
              <w:rPr>
                <w:rFonts w:ascii="Cambria Math" w:hAnsi="Cambria Math"/>
              </w:rPr>
            </m:ctrlPr>
          </m:dPr>
          <m:e>
            <m:r>
              <m:rPr>
                <m:sty m:val="p"/>
              </m:rPr>
              <w:rPr>
                <w:rFonts w:hint="eastAsia" w:ascii="Cambria Math" w:hAnsi="Cambria Math"/>
              </w:rPr>
              <m:t>…</m:t>
            </m:r>
            <m:ctrlPr>
              <w:rPr>
                <w:rFonts w:ascii="Cambria Math" w:hAnsi="Cambria Math"/>
              </w:rPr>
            </m:ctrlPr>
          </m:e>
        </m:d>
      </m:oMath>
      <w:r>
        <w:t>表示有效输出为1的最小项，用</w:t>
      </w:r>
      <m:oMath>
        <m:nary>
          <m:naryPr>
            <m:chr m:val="∑"/>
            <m:limLoc m:val="undOvr"/>
            <m:subHide m:val="1"/>
            <m:supHide m:val="1"/>
            <m:ctrlPr>
              <w:rPr>
                <w:rFonts w:ascii="Cambria Math" w:hAnsi="Cambria Math"/>
              </w:rPr>
            </m:ctrlPr>
          </m:naryPr>
          <m:sub>
            <m:ctrlPr>
              <w:rPr>
                <w:rFonts w:ascii="Cambria Math" w:hAnsi="Cambria Math"/>
              </w:rPr>
            </m:ctrlPr>
          </m:sub>
          <m:sup>
            <m:ctrlPr>
              <w:rPr>
                <w:rFonts w:ascii="Cambria Math" w:hAnsi="Cambria Math"/>
              </w:rPr>
            </m:ctrlPr>
          </m:sup>
          <m:e>
            <m:r>
              <m:rPr/>
              <w:rPr>
                <w:rFonts w:ascii="Cambria Math" w:hAnsi="Cambria Math"/>
              </w:rPr>
              <m:t>d</m:t>
            </m:r>
            <m:ctrlPr>
              <w:rPr>
                <w:rFonts w:ascii="Cambria Math" w:hAnsi="Cambria Math"/>
              </w:rPr>
            </m:ctrlPr>
          </m:e>
        </m:nary>
        <m:d>
          <m:dPr>
            <m:ctrlPr>
              <w:rPr>
                <w:rFonts w:ascii="Cambria Math" w:hAnsi="Cambria Math"/>
              </w:rPr>
            </m:ctrlPr>
          </m:dPr>
          <m:e>
            <m:r>
              <m:rPr>
                <m:sty m:val="p"/>
              </m:rPr>
              <w:rPr>
                <w:rFonts w:hint="eastAsia" w:ascii="Cambria Math" w:hAnsi="Cambria Math"/>
              </w:rPr>
              <m:t>…</m:t>
            </m:r>
            <m:ctrlPr>
              <w:rPr>
                <w:rFonts w:ascii="Cambria Math" w:hAnsi="Cambria Math"/>
              </w:rPr>
            </m:ctrlPr>
          </m:e>
        </m:d>
      </m:oMath>
      <w:r>
        <w:t>表示无关项，二者之间用“+”连接。例如8421BCD码的奇数校验电路，有效输出为1的最小项为</w:t>
      </w:r>
      <m:oMath>
        <m:sSub>
          <m:sSubPr>
            <m:ctrlPr>
              <w:rPr>
                <w:rFonts w:ascii="Cambria Math" w:hAnsi="Cambria Math"/>
              </w:rPr>
            </m:ctrlPr>
          </m:sSubPr>
          <m:e>
            <m:r>
              <m:rPr/>
              <w:rPr>
                <w:rFonts w:ascii="Cambria Math" w:hAnsi="Cambria Math"/>
              </w:rPr>
              <m:t>m</m:t>
            </m:r>
            <m:ctrlPr>
              <w:rPr>
                <w:rFonts w:ascii="Cambria Math" w:hAnsi="Cambria Math"/>
              </w:rPr>
            </m:ctrlPr>
          </m:e>
          <m:sub>
            <m:r>
              <m:rPr>
                <m:sty m:val="p"/>
              </m:rPr>
              <w:rPr>
                <w:rFonts w:ascii="Cambria Math" w:hAnsi="Cambria Math"/>
              </w:rPr>
              <m:t>1</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m</m:t>
            </m:r>
            <m:ctrlPr>
              <w:rPr>
                <w:rFonts w:ascii="Cambria Math" w:hAnsi="Cambria Math"/>
              </w:rPr>
            </m:ctrlPr>
          </m:e>
          <m:sub>
            <m:r>
              <m:rPr>
                <m:sty m:val="p"/>
              </m:rPr>
              <w:rPr>
                <w:rFonts w:ascii="Cambria Math" w:hAnsi="Cambria Math"/>
              </w:rPr>
              <m:t>3</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m</m:t>
            </m:r>
            <m:ctrlPr>
              <w:rPr>
                <w:rFonts w:ascii="Cambria Math" w:hAnsi="Cambria Math"/>
              </w:rPr>
            </m:ctrlPr>
          </m:e>
          <m:sub>
            <m:r>
              <m:rPr>
                <m:sty m:val="p"/>
              </m:rPr>
              <w:rPr>
                <w:rFonts w:ascii="Cambria Math" w:hAnsi="Cambria Math"/>
              </w:rPr>
              <m:t>5</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m</m:t>
            </m:r>
            <m:ctrlPr>
              <w:rPr>
                <w:rFonts w:ascii="Cambria Math" w:hAnsi="Cambria Math"/>
              </w:rPr>
            </m:ctrlPr>
          </m:e>
          <m:sub>
            <m:r>
              <m:rPr>
                <m:sty m:val="p"/>
              </m:rPr>
              <w:rPr>
                <w:rFonts w:ascii="Cambria Math" w:hAnsi="Cambria Math"/>
              </w:rPr>
              <m:t>7</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m</m:t>
            </m:r>
            <m:ctrlPr>
              <w:rPr>
                <w:rFonts w:ascii="Cambria Math" w:hAnsi="Cambria Math"/>
              </w:rPr>
            </m:ctrlPr>
          </m:e>
          <m:sub>
            <m:r>
              <m:rPr>
                <m:sty m:val="p"/>
              </m:rPr>
              <w:rPr>
                <w:rFonts w:ascii="Cambria Math" w:hAnsi="Cambria Math"/>
              </w:rPr>
              <m:t>9</m:t>
            </m:r>
            <m:ctrlPr>
              <w:rPr>
                <w:rFonts w:ascii="Cambria Math" w:hAnsi="Cambria Math"/>
              </w:rPr>
            </m:ctrlPr>
          </m:sub>
        </m:sSub>
      </m:oMath>
      <w:r>
        <w:t>，无关项为</w:t>
      </w:r>
      <m:oMath>
        <m:sSub>
          <m:sSubPr>
            <m:ctrlPr>
              <w:rPr>
                <w:rFonts w:ascii="Cambria Math" w:hAnsi="Cambria Math"/>
              </w:rPr>
            </m:ctrlPr>
          </m:sSubPr>
          <m:e>
            <m:r>
              <m:rPr/>
              <w:rPr>
                <w:rFonts w:hint="eastAsia" w:ascii="Cambria Math" w:hAnsi="Cambria Math"/>
              </w:rPr>
              <m:t>m</m:t>
            </m:r>
            <m:ctrlPr>
              <w:rPr>
                <w:rFonts w:ascii="Cambria Math" w:hAnsi="Cambria Math"/>
              </w:rPr>
            </m:ctrlPr>
          </m:e>
          <m:sub>
            <m:r>
              <m:rPr>
                <m:sty m:val="p"/>
              </m:rPr>
              <w:rPr>
                <w:rFonts w:ascii="Cambria Math" w:hAnsi="Cambria Math"/>
              </w:rPr>
              <m:t>10</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hint="eastAsia" w:ascii="Cambria Math" w:hAnsi="Cambria Math"/>
              </w:rPr>
              <m:t>m</m:t>
            </m:r>
            <m:ctrlPr>
              <w:rPr>
                <w:rFonts w:ascii="Cambria Math" w:hAnsi="Cambria Math"/>
              </w:rPr>
            </m:ctrlPr>
          </m:e>
          <m:sub>
            <m:r>
              <m:rPr>
                <m:sty m:val="p"/>
              </m:rPr>
              <w:rPr>
                <w:rFonts w:ascii="Cambria Math" w:hAnsi="Cambria Math"/>
              </w:rPr>
              <m:t>15</m:t>
            </m:r>
            <m:ctrlPr>
              <w:rPr>
                <w:rFonts w:ascii="Cambria Math" w:hAnsi="Cambria Math"/>
              </w:rPr>
            </m:ctrlPr>
          </m:sub>
        </m:sSub>
      </m:oMath>
      <w:r>
        <w:t>，其逻辑函数表达式为：</w:t>
      </w:r>
    </w:p>
    <w:p w14:paraId="1F5C12D1">
      <w:pPr>
        <w:spacing w:before="60" w:after="60" w:line="400" w:lineRule="exact"/>
        <w:ind w:firstLine="420"/>
        <w:jc w:val="both"/>
      </w:pPr>
      <m:oMathPara>
        <m:oMathParaPr>
          <m:jc m:val="center"/>
        </m:oMathParaPr>
        <m:oMath>
          <m:r>
            <m:rPr/>
            <w:rPr>
              <w:rFonts w:ascii="Cambria Math" w:hAnsi="Cambria Math"/>
            </w:rPr>
            <m:t>Y</m:t>
          </m:r>
          <m:r>
            <m:rPr>
              <m:sty m:val="p"/>
            </m:rPr>
            <w:rPr>
              <w:rFonts w:ascii="Cambria Math" w:hAnsi="Cambria Math"/>
            </w:rPr>
            <m:t>=</m:t>
          </m:r>
          <m:nary>
            <m:naryPr>
              <m:chr m:val="∑"/>
              <m:limLoc m:val="undOvr"/>
              <m:subHide m:val="1"/>
              <m:supHide m:val="1"/>
              <m:ctrlPr>
                <w:rPr>
                  <w:rFonts w:ascii="Cambria Math" w:hAnsi="Cambria Math"/>
                </w:rPr>
              </m:ctrlPr>
            </m:naryPr>
            <m:sub>
              <m:ctrlPr>
                <w:rPr>
                  <w:rFonts w:ascii="Cambria Math" w:hAnsi="Cambria Math"/>
                </w:rPr>
              </m:ctrlPr>
            </m:sub>
            <m:sup>
              <m:ctrlPr>
                <w:rPr>
                  <w:rFonts w:ascii="Cambria Math" w:hAnsi="Cambria Math"/>
                </w:rPr>
              </m:ctrlPr>
            </m:sup>
            <m:e>
              <m:r>
                <m:rPr/>
                <w:rPr>
                  <w:rFonts w:ascii="Cambria Math" w:hAnsi="Cambria Math"/>
                </w:rPr>
                <m:t>m</m:t>
              </m:r>
              <m:ctrlPr>
                <w:rPr>
                  <w:rFonts w:ascii="Cambria Math" w:hAnsi="Cambria Math"/>
                </w:rPr>
              </m:ctrlPr>
            </m:e>
          </m:nary>
          <m:d>
            <m:dPr>
              <m:ctrlPr>
                <w:rPr>
                  <w:rFonts w:ascii="Cambria Math" w:hAnsi="Cambria Math"/>
                </w:rPr>
              </m:ctrlPr>
            </m:dPr>
            <m:e>
              <m:r>
                <m:rPr>
                  <m:sty m:val="p"/>
                </m:rPr>
                <w:rPr>
                  <w:rFonts w:ascii="Cambria Math" w:hAnsi="Cambria Math"/>
                </w:rPr>
                <m:t>1,3,5,7,9</m:t>
              </m:r>
              <m:ctrlPr>
                <w:rPr>
                  <w:rFonts w:ascii="Cambria Math" w:hAnsi="Cambria Math"/>
                </w:rPr>
              </m:ctrlPr>
            </m:e>
          </m:d>
          <m:r>
            <m:rPr>
              <m:sty m:val="p"/>
            </m:rPr>
            <w:rPr>
              <w:rFonts w:ascii="Cambria Math" w:hAnsi="Cambria Math"/>
            </w:rPr>
            <m:t>+</m:t>
          </m:r>
          <m:nary>
            <m:naryPr>
              <m:chr m:val="∑"/>
              <m:limLoc m:val="undOvr"/>
              <m:subHide m:val="1"/>
              <m:supHide m:val="1"/>
              <m:ctrlPr>
                <w:rPr>
                  <w:rFonts w:ascii="Cambria Math" w:hAnsi="Cambria Math"/>
                </w:rPr>
              </m:ctrlPr>
            </m:naryPr>
            <m:sub>
              <m:ctrlPr>
                <w:rPr>
                  <w:rFonts w:ascii="Cambria Math" w:hAnsi="Cambria Math"/>
                </w:rPr>
              </m:ctrlPr>
            </m:sub>
            <m:sup>
              <m:ctrlPr>
                <w:rPr>
                  <w:rFonts w:ascii="Cambria Math" w:hAnsi="Cambria Math"/>
                </w:rPr>
              </m:ctrlPr>
            </m:sup>
            <m:e>
              <m:r>
                <m:rPr/>
                <w:rPr>
                  <w:rFonts w:ascii="Cambria Math" w:hAnsi="Cambria Math"/>
                </w:rPr>
                <m:t>d</m:t>
              </m:r>
              <m:ctrlPr>
                <w:rPr>
                  <w:rFonts w:ascii="Cambria Math" w:hAnsi="Cambria Math"/>
                </w:rPr>
              </m:ctrlPr>
            </m:e>
          </m:nary>
          <m:r>
            <m:rPr>
              <m:sty m:val="p"/>
            </m:rPr>
            <w:rPr>
              <w:rFonts w:ascii="Cambria Math" w:hAnsi="Cambria Math"/>
            </w:rPr>
            <m:t>(10,11,12,13,14,15)</m:t>
          </m:r>
        </m:oMath>
      </m:oMathPara>
    </w:p>
    <w:p w14:paraId="2A4AA5E2">
      <w:pPr>
        <w:spacing w:before="60" w:after="60" w:line="400" w:lineRule="exact"/>
        <w:ind w:firstLine="420"/>
        <w:jc w:val="both"/>
      </w:pPr>
      <m:oMathPara>
        <m:oMathParaPr>
          <m:jc m:val="center"/>
        </m:oMathParaPr>
        <m:oMath>
          <m:nary>
            <m:naryPr>
              <m:chr m:val="∑"/>
              <m:limLoc m:val="undOvr"/>
              <m:subHide m:val="1"/>
              <m:supHide m:val="1"/>
              <m:ctrlPr>
                <w:rPr>
                  <w:rFonts w:ascii="Cambria Math" w:hAnsi="Cambria Math"/>
                </w:rPr>
              </m:ctrlPr>
            </m:naryPr>
            <m:sub>
              <m:ctrlPr>
                <w:rPr>
                  <w:rFonts w:ascii="Cambria Math" w:hAnsi="Cambria Math"/>
                </w:rPr>
              </m:ctrlPr>
            </m:sub>
            <m:sup>
              <m:ctrlPr>
                <w:rPr>
                  <w:rFonts w:ascii="Cambria Math" w:hAnsi="Cambria Math"/>
                </w:rPr>
              </m:ctrlPr>
            </m:sup>
            <m:e>
              <m:r>
                <m:rPr/>
                <w:rPr>
                  <w:rFonts w:ascii="Cambria Math" w:hAnsi="Cambria Math"/>
                </w:rPr>
                <m:t>d</m:t>
              </m:r>
              <m:ctrlPr>
                <w:rPr>
                  <w:rFonts w:ascii="Cambria Math" w:hAnsi="Cambria Math"/>
                </w:rPr>
              </m:ctrlPr>
            </m:e>
          </m:nary>
          <m:r>
            <m:rPr>
              <m:sty m:val="p"/>
            </m:rPr>
            <w:rPr>
              <w:rFonts w:ascii="Cambria Math" w:hAnsi="Cambria Math"/>
            </w:rPr>
            <m:t>(10,11,12,13,14,15)=0</m:t>
          </m:r>
        </m:oMath>
      </m:oMathPara>
    </w:p>
    <w:p w14:paraId="2379D63E">
      <w:pPr>
        <w:spacing w:before="60" w:after="60" w:line="400" w:lineRule="exact"/>
        <w:ind w:firstLine="420"/>
        <w:jc w:val="both"/>
      </w:pPr>
      <w:r>
        <w:t>2.约束条件表达式法</w:t>
      </w:r>
    </w:p>
    <w:p w14:paraId="309B38B0">
      <w:pPr>
        <w:spacing w:before="60" w:after="60" w:line="400" w:lineRule="exact"/>
        <w:ind w:firstLine="420"/>
        <w:jc w:val="both"/>
      </w:pPr>
      <w:r>
        <w:t>该方法用于明确标注系统的约束限制，通常与逻辑函数表达式配合使用，核心形式为所有无关项的或运算恒等于0。</w:t>
      </w:r>
    </w:p>
    <w:p w14:paraId="50DE8197">
      <w:pPr>
        <w:spacing w:before="60" w:after="60" w:line="400" w:lineRule="exact"/>
        <w:ind w:firstLine="420"/>
        <w:jc w:val="both"/>
      </w:pPr>
      <w:r>
        <w:t>3.卡诺图标注法</w:t>
      </w:r>
    </w:p>
    <w:p w14:paraId="031E663C">
      <w:pPr>
        <w:spacing w:before="60" w:after="60" w:line="400" w:lineRule="exact"/>
        <w:ind w:firstLine="420"/>
        <w:jc w:val="both"/>
      </w:pPr>
      <w:r>
        <w:t>该方法适配卡诺图化简法，是工程中最直观的表示方式。在卡诺图中，有效最小项对应的方格填入1，无效最小项填入0，无关项对应的方格填入符号“×”（或“Φ”），用于区分有效项与无关项，便于化简时灵活处理。</w:t>
      </w:r>
    </w:p>
    <w:p w14:paraId="0CCA8D4C">
      <w:pPr>
        <w:pStyle w:val="5"/>
        <w:spacing w:after="120"/>
        <w:rPr>
          <w:color w:val="2E75B6"/>
          <w:sz w:val="24"/>
        </w:rPr>
      </w:pPr>
      <w:r>
        <w:rPr>
          <w:color w:val="2E75B6"/>
          <w:sz w:val="24"/>
        </w:rPr>
        <w:t>1.</w:t>
      </w:r>
      <w:r>
        <w:rPr>
          <w:rFonts w:hint="eastAsia"/>
          <w:color w:val="2E75B6"/>
          <w:sz w:val="24"/>
        </w:rPr>
        <w:t>4</w:t>
      </w:r>
      <w:r>
        <w:rPr>
          <w:color w:val="2E75B6"/>
          <w:sz w:val="24"/>
        </w:rPr>
        <w:t>.3  含约束条件的化简方法</w:t>
      </w:r>
    </w:p>
    <w:p w14:paraId="4E73AA7B">
      <w:pPr>
        <w:spacing w:before="60" w:after="60" w:line="400" w:lineRule="exact"/>
        <w:ind w:firstLine="420"/>
        <w:jc w:val="both"/>
      </w:pPr>
      <w:r>
        <w:t>具有约束的逻辑函数的化简，核心是利用无关项“可自由当作1或0处理”的特性，在不改变有效逻辑功能的前提下，最大限度地简化逻辑表达式。常用的化简方法分为两种：结合约束条件的公式化简法与结合无关项的卡诺图化简法，其中卡诺图化简法直观、简便，不易出错，是工程设计中的首选方法。</w:t>
      </w:r>
    </w:p>
    <w:p w14:paraId="6C94D2F4">
      <w:pPr>
        <w:spacing w:before="60" w:after="60" w:line="400" w:lineRule="exact"/>
        <w:ind w:firstLine="420"/>
        <w:jc w:val="both"/>
        <w:rPr>
          <w:b/>
          <w:bCs/>
        </w:rPr>
      </w:pPr>
      <w:r>
        <w:rPr>
          <w:b/>
          <w:bCs/>
        </w:rPr>
        <w:t>一、结合约束条件的公式化简法</w:t>
      </w:r>
    </w:p>
    <w:p w14:paraId="519B46F1">
      <w:pPr>
        <w:spacing w:before="60" w:after="60" w:line="400" w:lineRule="exact"/>
        <w:ind w:firstLine="420"/>
        <w:jc w:val="both"/>
      </w:pPr>
      <w:r>
        <w:t>公式化简法的核心原理，是利用约束条件</w:t>
      </w:r>
      <m:oMath>
        <m:nary>
          <m:naryPr>
            <m:chr m:val="∑"/>
            <m:limLoc m:val="undOvr"/>
            <m:subHide m:val="1"/>
            <m:supHide m:val="1"/>
            <m:ctrlPr>
              <w:rPr>
                <w:rFonts w:ascii="Cambria Math" w:hAnsi="Cambria Math"/>
              </w:rPr>
            </m:ctrlPr>
          </m:naryPr>
          <m:sub>
            <m:ctrlPr>
              <w:rPr>
                <w:rFonts w:ascii="Cambria Math" w:hAnsi="Cambria Math"/>
              </w:rPr>
            </m:ctrlPr>
          </m:sub>
          <m:sup>
            <m:ctrlPr>
              <w:rPr>
                <w:rFonts w:ascii="Cambria Math" w:hAnsi="Cambria Math"/>
              </w:rPr>
            </m:ctrlPr>
          </m:sup>
          <m:e>
            <m:r>
              <m:rPr/>
              <w:rPr>
                <w:rFonts w:ascii="Cambria Math" w:hAnsi="Cambria Math"/>
              </w:rPr>
              <m:t>d</m:t>
            </m:r>
            <m:ctrlPr>
              <w:rPr>
                <w:rFonts w:ascii="Cambria Math" w:hAnsi="Cambria Math"/>
              </w:rPr>
            </m:ctrlPr>
          </m:e>
        </m:nary>
        <m:r>
          <m:rPr/>
          <w:rPr>
            <w:rFonts w:ascii="Cambria Math" w:hAnsi="Cambria Math"/>
          </w:rPr>
          <m:t>i</m:t>
        </m:r>
      </m:oMath>
      <w:r>
        <w:t>=0的特性：由于多个约束项的和恒为0，因此可以在原逻辑函数的与-或表达式中，任意加入一个或多个约束项，不会改变原函数的输出结果。加入约束项后，可利用1.2节学习的合并律、吸收律、消去法等公式，合并同类项、消去冗余变量，得到比常规化简更简洁的最简与-或表达式。</w:t>
      </w:r>
    </w:p>
    <w:p w14:paraId="15358846">
      <w:pPr>
        <w:spacing w:before="60" w:after="60" w:line="400" w:lineRule="exact"/>
        <w:ind w:firstLine="420"/>
        <w:jc w:val="both"/>
      </w:pPr>
      <w:r>
        <w:t>化简步骤</w:t>
      </w:r>
    </w:p>
    <w:p w14:paraId="41B9B381">
      <w:pPr>
        <w:spacing w:before="60" w:after="60" w:line="400" w:lineRule="exact"/>
        <w:ind w:firstLine="420"/>
        <w:jc w:val="both"/>
      </w:pPr>
      <w:r>
        <w:t>1.写出原逻辑函数的标准与-或表达式，以及对应的约束条件；</w:t>
      </w:r>
    </w:p>
    <w:p w14:paraId="0C28400C">
      <w:pPr>
        <w:spacing w:before="60" w:after="60" w:line="400" w:lineRule="exact"/>
        <w:ind w:firstLine="420"/>
        <w:jc w:val="both"/>
      </w:pPr>
      <w:r>
        <w:t>2.根据化简需要，在原表达式中加入合适的约束项（加入的约束项需能与原有的有效项形成互补相邻项，便于合并化简）；</w:t>
      </w:r>
    </w:p>
    <w:p w14:paraId="7F2DBA36">
      <w:pPr>
        <w:spacing w:before="60" w:after="60" w:line="400" w:lineRule="exact"/>
        <w:ind w:firstLine="420"/>
        <w:jc w:val="both"/>
      </w:pPr>
      <w:r>
        <w:t>3.利用逻辑代数的基本公式与常用公式，对加入约束项后的表达式进行化简；</w:t>
      </w:r>
    </w:p>
    <w:p w14:paraId="184DB01E">
      <w:pPr>
        <w:spacing w:before="60" w:after="60" w:line="400" w:lineRule="exact"/>
        <w:ind w:firstLine="420"/>
        <w:jc w:val="both"/>
      </w:pPr>
      <w:r>
        <w:t>4.校验化简结果，确保有效逻辑功能不变，得到最简与-或表达式。</w:t>
      </w:r>
    </w:p>
    <w:p w14:paraId="4CFD7D71">
      <w:pPr>
        <w:spacing w:before="60" w:after="60" w:line="400" w:lineRule="exact"/>
        <w:ind w:firstLine="420"/>
        <w:jc w:val="both"/>
      </w:pPr>
      <w:r>
        <w:t>以8421BCD码的奇数校验电路为例，原逻辑函数为Y=</w:t>
      </w:r>
      <m:oMath>
        <m:nary>
          <m:naryPr>
            <m:chr m:val="∑"/>
            <m:limLoc m:val="undOvr"/>
            <m:subHide m:val="1"/>
            <m:supHide m:val="1"/>
            <m:ctrlPr>
              <w:rPr>
                <w:rFonts w:ascii="Cambria Math" w:hAnsi="Cambria Math"/>
              </w:rPr>
            </m:ctrlPr>
          </m:naryPr>
          <m:sub>
            <m:ctrlPr>
              <w:rPr>
                <w:rFonts w:ascii="Cambria Math" w:hAnsi="Cambria Math"/>
              </w:rPr>
            </m:ctrlPr>
          </m:sub>
          <m:sup>
            <m:ctrlPr>
              <w:rPr>
                <w:rFonts w:ascii="Cambria Math" w:hAnsi="Cambria Math"/>
              </w:rPr>
            </m:ctrlPr>
          </m:sup>
          <m:e>
            <m:r>
              <m:rPr/>
              <w:rPr>
                <w:rFonts w:ascii="Cambria Math" w:hAnsi="Cambria Math"/>
              </w:rPr>
              <m:t>m</m:t>
            </m:r>
            <m:ctrlPr>
              <w:rPr>
                <w:rFonts w:ascii="Cambria Math" w:hAnsi="Cambria Math"/>
              </w:rPr>
            </m:ctrlPr>
          </m:e>
        </m:nary>
      </m:oMath>
      <w:r>
        <w:t>(1,3,5,7,9)，约束条件为</w:t>
      </w:r>
      <m:oMath>
        <m:nary>
          <m:naryPr>
            <m:chr m:val="∑"/>
            <m:limLoc m:val="undOvr"/>
            <m:subHide m:val="1"/>
            <m:supHide m:val="1"/>
            <m:ctrlPr>
              <w:rPr>
                <w:rFonts w:ascii="Cambria Math" w:hAnsi="Cambria Math"/>
              </w:rPr>
            </m:ctrlPr>
          </m:naryPr>
          <m:sub>
            <m:ctrlPr>
              <w:rPr>
                <w:rFonts w:ascii="Cambria Math" w:hAnsi="Cambria Math"/>
              </w:rPr>
            </m:ctrlPr>
          </m:sub>
          <m:sup>
            <m:ctrlPr>
              <w:rPr>
                <w:rFonts w:ascii="Cambria Math" w:hAnsi="Cambria Math"/>
              </w:rPr>
            </m:ctrlPr>
          </m:sup>
          <m:e>
            <m:r>
              <m:rPr/>
              <w:rPr>
                <w:rFonts w:ascii="Cambria Math" w:hAnsi="Cambria Math"/>
              </w:rPr>
              <m:t>d</m:t>
            </m:r>
            <m:ctrlPr>
              <w:rPr>
                <w:rFonts w:ascii="Cambria Math" w:hAnsi="Cambria Math"/>
              </w:rPr>
            </m:ctrlPr>
          </m:e>
        </m:nary>
      </m:oMath>
      <w:r>
        <w:t>(10,11,12,13,14,15)=0，用公式法化简该函数。</w:t>
      </w:r>
    </w:p>
    <w:p w14:paraId="40307CF9">
      <w:pPr>
        <w:spacing w:before="60" w:after="60" w:line="400" w:lineRule="exact"/>
        <w:ind w:firstLine="420"/>
        <w:jc w:val="both"/>
      </w:pPr>
      <w:r>
        <w:t>1.先写出原函数的与-或展开式：</w:t>
      </w:r>
    </w:p>
    <w:p w14:paraId="1F371FF8">
      <w:pPr>
        <w:spacing w:before="60" w:after="60" w:line="400" w:lineRule="exact"/>
        <w:ind w:firstLine="420"/>
        <w:jc w:val="both"/>
      </w:pPr>
      <m:oMathPara>
        <m:oMath>
          <m:r>
            <m:rPr/>
            <w:rPr>
              <w:rFonts w:ascii="Cambria Math" w:hAnsi="Cambria Math"/>
            </w:rPr>
            <m:t>Y</m:t>
          </m:r>
          <m:r>
            <m:rPr>
              <m:sty m:val="p"/>
            </m:rPr>
            <w:rPr>
              <w:rFonts w:ascii="Cambria Math" w:hAnsi="Cambria Math"/>
            </w:rPr>
            <m:t>=</m:t>
          </m:r>
          <m:bar>
            <m:barPr>
              <m:pos m:val="top"/>
              <m:ctrlPr>
                <w:rPr>
                  <w:rFonts w:ascii="Cambria Math" w:hAnsi="Cambria Math"/>
                </w:rPr>
              </m:ctrlPr>
            </m:barPr>
            <m:e>
              <m:r>
                <m:rPr/>
                <w:rPr>
                  <w:rFonts w:ascii="Cambria Math" w:hAnsi="Cambria Math"/>
                </w:rPr>
                <m:t>A</m:t>
              </m:r>
              <m:bar>
                <m:barPr>
                  <m:pos m:val="top"/>
                  <m:ctrlPr>
                    <w:rPr>
                      <w:rFonts w:ascii="Cambria Math" w:hAnsi="Cambria Math"/>
                    </w:rPr>
                  </m:ctrlPr>
                </m:barPr>
                <m:e>
                  <m:r>
                    <m:rPr/>
                    <w:rPr>
                      <w:rFonts w:ascii="Cambria Math" w:hAnsi="Cambria Math"/>
                    </w:rPr>
                    <m:t>B</m:t>
                  </m:r>
                  <m:bar>
                    <m:barPr>
                      <m:pos m:val="top"/>
                      <m:ctrlPr>
                        <w:rPr>
                          <w:rFonts w:ascii="Cambria Math" w:hAnsi="Cambria Math"/>
                        </w:rPr>
                      </m:ctrlPr>
                    </m:barPr>
                    <m:e>
                      <m:r>
                        <m:rPr/>
                        <w:rPr>
                          <w:rFonts w:ascii="Cambria Math" w:hAnsi="Cambria Math"/>
                        </w:rPr>
                        <m:t>C</m:t>
                      </m:r>
                      <m:ctrlPr>
                        <w:rPr>
                          <w:rFonts w:ascii="Cambria Math" w:hAnsi="Cambria Math"/>
                        </w:rPr>
                      </m:ctrlPr>
                    </m:e>
                  </m:bar>
                  <m:ctrlPr>
                    <w:rPr>
                      <w:rFonts w:ascii="Cambria Math" w:hAnsi="Cambria Math"/>
                    </w:rPr>
                  </m:ctrlPr>
                </m:e>
              </m:bar>
              <m:ctrlPr>
                <w:rPr>
                  <w:rFonts w:ascii="Cambria Math" w:hAnsi="Cambria Math"/>
                </w:rPr>
              </m:ctrlPr>
            </m:e>
          </m:bar>
          <m:r>
            <m:rPr/>
            <w:rPr>
              <w:rFonts w:ascii="Cambria Math" w:hAnsi="Cambria Math"/>
            </w:rPr>
            <m:t>D</m:t>
          </m:r>
          <m:r>
            <m:rPr>
              <m:sty m:val="p"/>
            </m:rPr>
            <w:rPr>
              <w:rFonts w:ascii="Cambria Math" w:hAnsi="Cambria Math"/>
            </w:rPr>
            <m:t>+</m:t>
          </m:r>
          <m:bar>
            <m:barPr>
              <m:pos m:val="top"/>
              <m:ctrlPr>
                <w:rPr>
                  <w:rFonts w:ascii="Cambria Math" w:hAnsi="Cambria Math"/>
                </w:rPr>
              </m:ctrlPr>
            </m:barPr>
            <m:e>
              <m:r>
                <m:rPr/>
                <w:rPr>
                  <w:rFonts w:ascii="Cambria Math" w:hAnsi="Cambria Math"/>
                </w:rPr>
                <m:t>A</m:t>
              </m:r>
              <m:bar>
                <m:barPr>
                  <m:pos m:val="top"/>
                  <m:ctrlPr>
                    <w:rPr>
                      <w:rFonts w:ascii="Cambria Math" w:hAnsi="Cambria Math"/>
                    </w:rPr>
                  </m:ctrlPr>
                </m:barPr>
                <m:e>
                  <m:r>
                    <m:rPr/>
                    <w:rPr>
                      <w:rFonts w:ascii="Cambria Math" w:hAnsi="Cambria Math"/>
                    </w:rPr>
                    <m:t>B</m:t>
                  </m:r>
                  <m:ctrlPr>
                    <w:rPr>
                      <w:rFonts w:ascii="Cambria Math" w:hAnsi="Cambria Math"/>
                    </w:rPr>
                  </m:ctrlPr>
                </m:e>
              </m:bar>
              <m:ctrlPr>
                <w:rPr>
                  <w:rFonts w:ascii="Cambria Math" w:hAnsi="Cambria Math"/>
                </w:rPr>
              </m:ctrlPr>
            </m:e>
          </m:bar>
          <m:r>
            <m:rPr/>
            <w:rPr>
              <w:rFonts w:ascii="Cambria Math" w:hAnsi="Cambria Math"/>
            </w:rPr>
            <m:t>CD</m:t>
          </m:r>
          <m:r>
            <m:rPr>
              <m:sty m:val="p"/>
            </m:rPr>
            <w:rPr>
              <w:rFonts w:ascii="Cambria Math" w:hAnsi="Cambria Math"/>
            </w:rPr>
            <m:t>+</m:t>
          </m:r>
          <m:bar>
            <m:barPr>
              <m:pos m:val="top"/>
              <m:ctrlPr>
                <w:rPr>
                  <w:rFonts w:ascii="Cambria Math" w:hAnsi="Cambria Math"/>
                </w:rPr>
              </m:ctrlPr>
            </m:barPr>
            <m:e>
              <m:r>
                <m:rPr/>
                <w:rPr>
                  <w:rFonts w:ascii="Cambria Math" w:hAnsi="Cambria Math"/>
                </w:rPr>
                <m:t>A</m:t>
              </m:r>
              <m:ctrlPr>
                <w:rPr>
                  <w:rFonts w:ascii="Cambria Math" w:hAnsi="Cambria Math"/>
                </w:rPr>
              </m:ctrlPr>
            </m:e>
          </m:bar>
          <m:r>
            <m:rPr/>
            <w:rPr>
              <w:rFonts w:ascii="Cambria Math" w:hAnsi="Cambria Math"/>
            </w:rPr>
            <m:t>B</m:t>
          </m:r>
          <m:bar>
            <m:barPr>
              <m:pos m:val="top"/>
              <m:ctrlPr>
                <w:rPr>
                  <w:rFonts w:ascii="Cambria Math" w:hAnsi="Cambria Math"/>
                </w:rPr>
              </m:ctrlPr>
            </m:barPr>
            <m:e>
              <m:r>
                <m:rPr/>
                <w:rPr>
                  <w:rFonts w:ascii="Cambria Math" w:hAnsi="Cambria Math"/>
                </w:rPr>
                <m:t>C</m:t>
              </m:r>
              <m:ctrlPr>
                <w:rPr>
                  <w:rFonts w:ascii="Cambria Math" w:hAnsi="Cambria Math"/>
                </w:rPr>
              </m:ctrlPr>
            </m:e>
          </m:bar>
          <m:r>
            <m:rPr/>
            <w:rPr>
              <w:rFonts w:ascii="Cambria Math" w:hAnsi="Cambria Math"/>
            </w:rPr>
            <m:t>D</m:t>
          </m:r>
          <m:r>
            <m:rPr>
              <m:sty m:val="p"/>
            </m:rPr>
            <w:rPr>
              <w:rFonts w:ascii="Cambria Math" w:hAnsi="Cambria Math"/>
            </w:rPr>
            <m:t>+</m:t>
          </m:r>
          <m:bar>
            <m:barPr>
              <m:pos m:val="top"/>
              <m:ctrlPr>
                <w:rPr>
                  <w:rFonts w:ascii="Cambria Math" w:hAnsi="Cambria Math"/>
                </w:rPr>
              </m:ctrlPr>
            </m:barPr>
            <m:e>
              <m:r>
                <m:rPr/>
                <w:rPr>
                  <w:rFonts w:ascii="Cambria Math" w:hAnsi="Cambria Math"/>
                </w:rPr>
                <m:t>A</m:t>
              </m:r>
              <m:ctrlPr>
                <w:rPr>
                  <w:rFonts w:ascii="Cambria Math" w:hAnsi="Cambria Math"/>
                </w:rPr>
              </m:ctrlPr>
            </m:e>
          </m:bar>
          <m:r>
            <m:rPr/>
            <w:rPr>
              <w:rFonts w:ascii="Cambria Math" w:hAnsi="Cambria Math"/>
            </w:rPr>
            <m:t>BCD</m:t>
          </m:r>
          <m:r>
            <m:rPr>
              <m:sty m:val="p"/>
            </m:rPr>
            <w:rPr>
              <w:rFonts w:ascii="Cambria Math" w:hAnsi="Cambria Math"/>
            </w:rPr>
            <m:t>+</m:t>
          </m:r>
          <m:r>
            <m:rPr/>
            <w:rPr>
              <w:rFonts w:ascii="Cambria Math" w:hAnsi="Cambria Math"/>
            </w:rPr>
            <m:t>A</m:t>
          </m:r>
          <m:bar>
            <m:barPr>
              <m:pos m:val="top"/>
              <m:ctrlPr>
                <w:rPr>
                  <w:rFonts w:ascii="Cambria Math" w:hAnsi="Cambria Math"/>
                </w:rPr>
              </m:ctrlPr>
            </m:barPr>
            <m:e>
              <m:r>
                <m:rPr/>
                <w:rPr>
                  <w:rFonts w:ascii="Cambria Math" w:hAnsi="Cambria Math"/>
                </w:rPr>
                <m:t>B</m:t>
              </m:r>
              <m:bar>
                <m:barPr>
                  <m:pos m:val="top"/>
                  <m:ctrlPr>
                    <w:rPr>
                      <w:rFonts w:ascii="Cambria Math" w:hAnsi="Cambria Math"/>
                    </w:rPr>
                  </m:ctrlPr>
                </m:barPr>
                <m:e>
                  <m:r>
                    <m:rPr/>
                    <w:rPr>
                      <w:rFonts w:ascii="Cambria Math" w:hAnsi="Cambria Math"/>
                    </w:rPr>
                    <m:t>C</m:t>
                  </m:r>
                  <m:ctrlPr>
                    <w:rPr>
                      <w:rFonts w:ascii="Cambria Math" w:hAnsi="Cambria Math"/>
                    </w:rPr>
                  </m:ctrlPr>
                </m:e>
              </m:bar>
              <m:ctrlPr>
                <w:rPr>
                  <w:rFonts w:ascii="Cambria Math" w:hAnsi="Cambria Math"/>
                </w:rPr>
              </m:ctrlPr>
            </m:e>
          </m:bar>
          <m:r>
            <m:rPr/>
            <w:rPr>
              <w:rFonts w:ascii="Cambria Math" w:hAnsi="Cambria Math"/>
            </w:rPr>
            <m:t>D</m:t>
          </m:r>
        </m:oMath>
      </m:oMathPara>
    </w:p>
    <w:p w14:paraId="20D239D3">
      <w:pPr>
        <w:spacing w:before="60" w:after="60" w:line="400" w:lineRule="exact"/>
        <w:ind w:firstLine="420"/>
        <w:jc w:val="both"/>
      </w:pPr>
      <w:r>
        <w:t>2.观察约束项，选择能与原有效项合并的约束项</w:t>
      </w:r>
      <m:oMath>
        <m:sSub>
          <m:sSubPr>
            <m:ctrlPr>
              <w:rPr>
                <w:rFonts w:ascii="Cambria Math" w:hAnsi="Cambria Math"/>
              </w:rPr>
            </m:ctrlPr>
          </m:sSubPr>
          <m:e>
            <m:r>
              <m:rPr/>
              <w:rPr>
                <w:rFonts w:ascii="Cambria Math" w:hAnsi="Cambria Math"/>
              </w:rPr>
              <m:t>m</m:t>
            </m:r>
            <m:ctrlPr>
              <w:rPr>
                <w:rFonts w:ascii="Cambria Math" w:hAnsi="Cambria Math"/>
              </w:rPr>
            </m:ctrlPr>
          </m:e>
          <m:sub>
            <m:r>
              <m:rPr>
                <m:sty m:val="p"/>
              </m:rPr>
              <w:rPr>
                <w:rFonts w:ascii="Cambria Math" w:hAnsi="Cambria Math"/>
              </w:rPr>
              <m:t>11</m:t>
            </m:r>
            <m:ctrlPr>
              <w:rPr>
                <w:rFonts w:ascii="Cambria Math" w:hAnsi="Cambria Math"/>
              </w:rPr>
            </m:ctrlPr>
          </m:sub>
        </m:sSub>
        <m:d>
          <m:dPr>
            <m:ctrlPr>
              <w:rPr>
                <w:rFonts w:ascii="Cambria Math" w:hAnsi="Cambria Math"/>
              </w:rPr>
            </m:ctrlPr>
          </m:dPr>
          <m:e>
            <m:r>
              <m:rPr/>
              <w:rPr>
                <w:rFonts w:ascii="Cambria Math" w:hAnsi="Cambria Math"/>
              </w:rPr>
              <m:t>A</m:t>
            </m:r>
            <m:bar>
              <m:barPr>
                <m:pos m:val="top"/>
                <m:ctrlPr>
                  <w:rPr>
                    <w:rFonts w:ascii="Cambria Math" w:hAnsi="Cambria Math"/>
                  </w:rPr>
                </m:ctrlPr>
              </m:barPr>
              <m:e>
                <m:r>
                  <m:rPr/>
                  <w:rPr>
                    <w:rFonts w:ascii="Cambria Math" w:hAnsi="Cambria Math"/>
                  </w:rPr>
                  <m:t>B</m:t>
                </m:r>
                <m:ctrlPr>
                  <w:rPr>
                    <w:rFonts w:ascii="Cambria Math" w:hAnsi="Cambria Math"/>
                  </w:rPr>
                </m:ctrlPr>
              </m:e>
            </m:bar>
            <m:r>
              <m:rPr/>
              <w:rPr>
                <w:rFonts w:ascii="Cambria Math" w:hAnsi="Cambria Math"/>
              </w:rPr>
              <m:t>CD</m:t>
            </m:r>
            <m:ctrlPr>
              <w:rPr>
                <w:rFonts w:ascii="Cambria Math" w:hAnsi="Cambria Math"/>
              </w:rPr>
            </m:ctrlPr>
          </m:e>
        </m:d>
      </m:oMath>
      <w:r>
        <w:t>、</w:t>
      </w:r>
      <m:oMath>
        <m:sSub>
          <m:sSubPr>
            <m:ctrlPr>
              <w:rPr>
                <w:rFonts w:ascii="Cambria Math" w:hAnsi="Cambria Math"/>
              </w:rPr>
            </m:ctrlPr>
          </m:sSubPr>
          <m:e>
            <m:r>
              <m:rPr/>
              <w:rPr>
                <w:rFonts w:ascii="Cambria Math" w:hAnsi="Cambria Math"/>
              </w:rPr>
              <m:t>m</m:t>
            </m:r>
            <m:ctrlPr>
              <w:rPr>
                <w:rFonts w:ascii="Cambria Math" w:hAnsi="Cambria Math"/>
              </w:rPr>
            </m:ctrlPr>
          </m:e>
          <m:sub>
            <m:r>
              <m:rPr>
                <m:sty m:val="p"/>
              </m:rPr>
              <w:rPr>
                <w:rFonts w:ascii="Cambria Math" w:hAnsi="Cambria Math"/>
              </w:rPr>
              <m:t>13</m:t>
            </m:r>
            <m:ctrlPr>
              <w:rPr>
                <w:rFonts w:ascii="Cambria Math" w:hAnsi="Cambria Math"/>
              </w:rPr>
            </m:ctrlPr>
          </m:sub>
        </m:sSub>
        <m:d>
          <m:dPr>
            <m:ctrlPr>
              <w:rPr>
                <w:rFonts w:ascii="Cambria Math" w:hAnsi="Cambria Math"/>
              </w:rPr>
            </m:ctrlPr>
          </m:dPr>
          <m:e>
            <m:r>
              <m:rPr/>
              <w:rPr>
                <w:rFonts w:ascii="Cambria Math" w:hAnsi="Cambria Math"/>
              </w:rPr>
              <m:t>AB</m:t>
            </m:r>
            <m:bar>
              <m:barPr>
                <m:pos m:val="top"/>
                <m:ctrlPr>
                  <w:rPr>
                    <w:rFonts w:ascii="Cambria Math" w:hAnsi="Cambria Math"/>
                  </w:rPr>
                </m:ctrlPr>
              </m:barPr>
              <m:e>
                <m:r>
                  <m:rPr/>
                  <w:rPr>
                    <w:rFonts w:ascii="Cambria Math" w:hAnsi="Cambria Math"/>
                  </w:rPr>
                  <m:t>C</m:t>
                </m:r>
                <m:ctrlPr>
                  <w:rPr>
                    <w:rFonts w:ascii="Cambria Math" w:hAnsi="Cambria Math"/>
                  </w:rPr>
                </m:ctrlPr>
              </m:e>
            </m:bar>
            <m:r>
              <m:rPr/>
              <w:rPr>
                <w:rFonts w:ascii="Cambria Math" w:hAnsi="Cambria Math"/>
              </w:rPr>
              <m:t>D</m:t>
            </m:r>
            <m:ctrlPr>
              <w:rPr>
                <w:rFonts w:ascii="Cambria Math" w:hAnsi="Cambria Math"/>
              </w:rPr>
            </m:ctrlPr>
          </m:e>
        </m:d>
      </m:oMath>
      <w:r>
        <w:t>、</w:t>
      </w:r>
      <m:oMath>
        <m:sSub>
          <m:sSubPr>
            <m:ctrlPr>
              <w:rPr>
                <w:rFonts w:ascii="Cambria Math" w:hAnsi="Cambria Math"/>
              </w:rPr>
            </m:ctrlPr>
          </m:sSubPr>
          <m:e>
            <m:r>
              <m:rPr/>
              <w:rPr>
                <w:rFonts w:ascii="Cambria Math" w:hAnsi="Cambria Math"/>
              </w:rPr>
              <m:t>m</m:t>
            </m:r>
            <m:ctrlPr>
              <w:rPr>
                <w:rFonts w:ascii="Cambria Math" w:hAnsi="Cambria Math"/>
              </w:rPr>
            </m:ctrlPr>
          </m:e>
          <m:sub>
            <m:r>
              <m:rPr>
                <m:sty m:val="p"/>
              </m:rPr>
              <w:rPr>
                <w:rFonts w:ascii="Cambria Math" w:hAnsi="Cambria Math"/>
              </w:rPr>
              <m:t>15</m:t>
            </m:r>
            <m:ctrlPr>
              <w:rPr>
                <w:rFonts w:ascii="Cambria Math" w:hAnsi="Cambria Math"/>
              </w:rPr>
            </m:ctrlPr>
          </m:sub>
        </m:sSub>
        <m:d>
          <m:dPr>
            <m:ctrlPr>
              <w:rPr>
                <w:rFonts w:ascii="Cambria Math" w:hAnsi="Cambria Math"/>
              </w:rPr>
            </m:ctrlPr>
          </m:dPr>
          <m:e>
            <m:r>
              <m:rPr/>
              <w:rPr>
                <w:rFonts w:ascii="Cambria Math" w:hAnsi="Cambria Math"/>
              </w:rPr>
              <m:t>ABCD</m:t>
            </m:r>
            <m:ctrlPr>
              <w:rPr>
                <w:rFonts w:ascii="Cambria Math" w:hAnsi="Cambria Math"/>
              </w:rPr>
            </m:ctrlPr>
          </m:e>
        </m:d>
      </m:oMath>
      <w:r>
        <w:t>加入原表达式（约束项和为0，加入不改变原函数）：</w:t>
      </w:r>
    </w:p>
    <w:p w14:paraId="3C010721">
      <w:pPr>
        <w:spacing w:before="60" w:after="60" w:line="400" w:lineRule="exact"/>
        <w:ind w:firstLine="420"/>
        <w:jc w:val="both"/>
      </w:pPr>
      <m:oMathPara>
        <m:oMath>
          <m:r>
            <m:rPr/>
            <w:rPr>
              <w:rFonts w:ascii="Cambria Math" w:hAnsi="Cambria Math"/>
            </w:rPr>
            <m:t>Y</m:t>
          </m:r>
          <m:r>
            <m:rPr>
              <m:sty m:val="p"/>
            </m:rPr>
            <w:rPr>
              <w:rFonts w:ascii="Cambria Math" w:hAnsi="Cambria Math"/>
            </w:rPr>
            <m:t>=</m:t>
          </m:r>
          <m:bar>
            <m:barPr>
              <m:pos m:val="top"/>
              <m:ctrlPr>
                <w:rPr>
                  <w:rFonts w:ascii="Cambria Math" w:hAnsi="Cambria Math"/>
                </w:rPr>
              </m:ctrlPr>
            </m:barPr>
            <m:e>
              <m:r>
                <m:rPr/>
                <w:rPr>
                  <w:rFonts w:ascii="Cambria Math" w:hAnsi="Cambria Math"/>
                </w:rPr>
                <m:t>A</m:t>
              </m:r>
              <m:bar>
                <m:barPr>
                  <m:pos m:val="top"/>
                  <m:ctrlPr>
                    <w:rPr>
                      <w:rFonts w:ascii="Cambria Math" w:hAnsi="Cambria Math"/>
                    </w:rPr>
                  </m:ctrlPr>
                </m:barPr>
                <m:e>
                  <m:r>
                    <m:rPr/>
                    <w:rPr>
                      <w:rFonts w:ascii="Cambria Math" w:hAnsi="Cambria Math"/>
                    </w:rPr>
                    <m:t>B</m:t>
                  </m:r>
                  <m:bar>
                    <m:barPr>
                      <m:pos m:val="top"/>
                      <m:ctrlPr>
                        <w:rPr>
                          <w:rFonts w:ascii="Cambria Math" w:hAnsi="Cambria Math"/>
                        </w:rPr>
                      </m:ctrlPr>
                    </m:barPr>
                    <m:e>
                      <m:r>
                        <m:rPr/>
                        <w:rPr>
                          <w:rFonts w:ascii="Cambria Math" w:hAnsi="Cambria Math"/>
                        </w:rPr>
                        <m:t>C</m:t>
                      </m:r>
                      <m:ctrlPr>
                        <w:rPr>
                          <w:rFonts w:ascii="Cambria Math" w:hAnsi="Cambria Math"/>
                        </w:rPr>
                      </m:ctrlPr>
                    </m:e>
                  </m:bar>
                  <m:ctrlPr>
                    <w:rPr>
                      <w:rFonts w:ascii="Cambria Math" w:hAnsi="Cambria Math"/>
                    </w:rPr>
                  </m:ctrlPr>
                </m:e>
              </m:bar>
              <m:ctrlPr>
                <w:rPr>
                  <w:rFonts w:ascii="Cambria Math" w:hAnsi="Cambria Math"/>
                </w:rPr>
              </m:ctrlPr>
            </m:e>
          </m:bar>
          <m:r>
            <m:rPr/>
            <w:rPr>
              <w:rFonts w:ascii="Cambria Math" w:hAnsi="Cambria Math"/>
            </w:rPr>
            <m:t>D</m:t>
          </m:r>
          <m:r>
            <m:rPr>
              <m:sty m:val="p"/>
            </m:rPr>
            <w:rPr>
              <w:rFonts w:ascii="Cambria Math" w:hAnsi="Cambria Math"/>
            </w:rPr>
            <m:t>+</m:t>
          </m:r>
          <m:bar>
            <m:barPr>
              <m:pos m:val="top"/>
              <m:ctrlPr>
                <w:rPr>
                  <w:rFonts w:ascii="Cambria Math" w:hAnsi="Cambria Math"/>
                </w:rPr>
              </m:ctrlPr>
            </m:barPr>
            <m:e>
              <m:r>
                <m:rPr/>
                <w:rPr>
                  <w:rFonts w:ascii="Cambria Math" w:hAnsi="Cambria Math"/>
                </w:rPr>
                <m:t>A</m:t>
              </m:r>
              <m:bar>
                <m:barPr>
                  <m:pos m:val="top"/>
                  <m:ctrlPr>
                    <w:rPr>
                      <w:rFonts w:ascii="Cambria Math" w:hAnsi="Cambria Math"/>
                    </w:rPr>
                  </m:ctrlPr>
                </m:barPr>
                <m:e>
                  <m:r>
                    <m:rPr/>
                    <w:rPr>
                      <w:rFonts w:ascii="Cambria Math" w:hAnsi="Cambria Math"/>
                    </w:rPr>
                    <m:t>B</m:t>
                  </m:r>
                  <m:ctrlPr>
                    <w:rPr>
                      <w:rFonts w:ascii="Cambria Math" w:hAnsi="Cambria Math"/>
                    </w:rPr>
                  </m:ctrlPr>
                </m:e>
              </m:bar>
              <m:ctrlPr>
                <w:rPr>
                  <w:rFonts w:ascii="Cambria Math" w:hAnsi="Cambria Math"/>
                </w:rPr>
              </m:ctrlPr>
            </m:e>
          </m:bar>
          <m:r>
            <m:rPr/>
            <w:rPr>
              <w:rFonts w:ascii="Cambria Math" w:hAnsi="Cambria Math"/>
            </w:rPr>
            <m:t>CD</m:t>
          </m:r>
          <m:r>
            <m:rPr>
              <m:sty m:val="p"/>
            </m:rPr>
            <w:rPr>
              <w:rFonts w:ascii="Cambria Math" w:hAnsi="Cambria Math"/>
            </w:rPr>
            <m:t>+</m:t>
          </m:r>
          <m:bar>
            <m:barPr>
              <m:pos m:val="top"/>
              <m:ctrlPr>
                <w:rPr>
                  <w:rFonts w:ascii="Cambria Math" w:hAnsi="Cambria Math"/>
                </w:rPr>
              </m:ctrlPr>
            </m:barPr>
            <m:e>
              <m:r>
                <m:rPr/>
                <w:rPr>
                  <w:rFonts w:ascii="Cambria Math" w:hAnsi="Cambria Math"/>
                </w:rPr>
                <m:t>A</m:t>
              </m:r>
              <m:ctrlPr>
                <w:rPr>
                  <w:rFonts w:ascii="Cambria Math" w:hAnsi="Cambria Math"/>
                </w:rPr>
              </m:ctrlPr>
            </m:e>
          </m:bar>
          <m:r>
            <m:rPr/>
            <w:rPr>
              <w:rFonts w:ascii="Cambria Math" w:hAnsi="Cambria Math"/>
            </w:rPr>
            <m:t>B</m:t>
          </m:r>
          <m:bar>
            <m:barPr>
              <m:pos m:val="top"/>
              <m:ctrlPr>
                <w:rPr>
                  <w:rFonts w:ascii="Cambria Math" w:hAnsi="Cambria Math"/>
                </w:rPr>
              </m:ctrlPr>
            </m:barPr>
            <m:e>
              <m:r>
                <m:rPr/>
                <w:rPr>
                  <w:rFonts w:ascii="Cambria Math" w:hAnsi="Cambria Math"/>
                </w:rPr>
                <m:t>C</m:t>
              </m:r>
              <m:ctrlPr>
                <w:rPr>
                  <w:rFonts w:ascii="Cambria Math" w:hAnsi="Cambria Math"/>
                </w:rPr>
              </m:ctrlPr>
            </m:e>
          </m:bar>
          <m:r>
            <m:rPr/>
            <w:rPr>
              <w:rFonts w:ascii="Cambria Math" w:hAnsi="Cambria Math"/>
            </w:rPr>
            <m:t>D</m:t>
          </m:r>
          <m:r>
            <m:rPr>
              <m:sty m:val="p"/>
            </m:rPr>
            <w:rPr>
              <w:rFonts w:ascii="Cambria Math" w:hAnsi="Cambria Math"/>
            </w:rPr>
            <m:t>+</m:t>
          </m:r>
          <m:bar>
            <m:barPr>
              <m:pos m:val="top"/>
              <m:ctrlPr>
                <w:rPr>
                  <w:rFonts w:ascii="Cambria Math" w:hAnsi="Cambria Math"/>
                </w:rPr>
              </m:ctrlPr>
            </m:barPr>
            <m:e>
              <m:r>
                <m:rPr/>
                <w:rPr>
                  <w:rFonts w:ascii="Cambria Math" w:hAnsi="Cambria Math"/>
                </w:rPr>
                <m:t>A</m:t>
              </m:r>
              <m:ctrlPr>
                <w:rPr>
                  <w:rFonts w:ascii="Cambria Math" w:hAnsi="Cambria Math"/>
                </w:rPr>
              </m:ctrlPr>
            </m:e>
          </m:bar>
          <m:r>
            <m:rPr/>
            <w:rPr>
              <w:rFonts w:ascii="Cambria Math" w:hAnsi="Cambria Math"/>
            </w:rPr>
            <m:t>BCD</m:t>
          </m:r>
          <m:r>
            <m:rPr>
              <m:sty m:val="p"/>
            </m:rPr>
            <w:rPr>
              <w:rFonts w:ascii="Cambria Math" w:hAnsi="Cambria Math"/>
            </w:rPr>
            <m:t>+</m:t>
          </m:r>
          <m:r>
            <m:rPr/>
            <w:rPr>
              <w:rFonts w:ascii="Cambria Math" w:hAnsi="Cambria Math"/>
            </w:rPr>
            <m:t>A</m:t>
          </m:r>
          <m:bar>
            <m:barPr>
              <m:pos m:val="top"/>
              <m:ctrlPr>
                <w:rPr>
                  <w:rFonts w:ascii="Cambria Math" w:hAnsi="Cambria Math"/>
                </w:rPr>
              </m:ctrlPr>
            </m:barPr>
            <m:e>
              <m:r>
                <m:rPr/>
                <w:rPr>
                  <w:rFonts w:ascii="Cambria Math" w:hAnsi="Cambria Math"/>
                </w:rPr>
                <m:t>B</m:t>
              </m:r>
              <m:bar>
                <m:barPr>
                  <m:pos m:val="top"/>
                  <m:ctrlPr>
                    <w:rPr>
                      <w:rFonts w:ascii="Cambria Math" w:hAnsi="Cambria Math"/>
                    </w:rPr>
                  </m:ctrlPr>
                </m:barPr>
                <m:e>
                  <m:r>
                    <m:rPr/>
                    <w:rPr>
                      <w:rFonts w:ascii="Cambria Math" w:hAnsi="Cambria Math"/>
                    </w:rPr>
                    <m:t>C</m:t>
                  </m:r>
                  <m:ctrlPr>
                    <w:rPr>
                      <w:rFonts w:ascii="Cambria Math" w:hAnsi="Cambria Math"/>
                    </w:rPr>
                  </m:ctrlPr>
                </m:e>
              </m:bar>
              <m:ctrlPr>
                <w:rPr>
                  <w:rFonts w:ascii="Cambria Math" w:hAnsi="Cambria Math"/>
                </w:rPr>
              </m:ctrlPr>
            </m:e>
          </m:bar>
          <m:r>
            <m:rPr/>
            <w:rPr>
              <w:rFonts w:ascii="Cambria Math" w:hAnsi="Cambria Math"/>
            </w:rPr>
            <m:t>D</m:t>
          </m:r>
          <m:r>
            <m:rPr>
              <m:sty m:val="p"/>
            </m:rPr>
            <w:rPr>
              <w:rFonts w:ascii="Cambria Math" w:hAnsi="Cambria Math"/>
            </w:rPr>
            <m:t>+</m:t>
          </m:r>
          <m:r>
            <m:rPr/>
            <w:rPr>
              <w:rFonts w:ascii="Cambria Math" w:hAnsi="Cambria Math"/>
            </w:rPr>
            <m:t>A</m:t>
          </m:r>
          <m:bar>
            <m:barPr>
              <m:pos m:val="top"/>
              <m:ctrlPr>
                <w:rPr>
                  <w:rFonts w:ascii="Cambria Math" w:hAnsi="Cambria Math"/>
                </w:rPr>
              </m:ctrlPr>
            </m:barPr>
            <m:e>
              <m:r>
                <m:rPr/>
                <w:rPr>
                  <w:rFonts w:ascii="Cambria Math" w:hAnsi="Cambria Math"/>
                </w:rPr>
                <m:t>B</m:t>
              </m:r>
              <m:ctrlPr>
                <w:rPr>
                  <w:rFonts w:ascii="Cambria Math" w:hAnsi="Cambria Math"/>
                </w:rPr>
              </m:ctrlPr>
            </m:e>
          </m:bar>
          <m:r>
            <m:rPr/>
            <w:rPr>
              <w:rFonts w:ascii="Cambria Math" w:hAnsi="Cambria Math"/>
            </w:rPr>
            <m:t>CD</m:t>
          </m:r>
          <m:r>
            <m:rPr>
              <m:sty m:val="p"/>
            </m:rPr>
            <w:rPr>
              <w:rFonts w:ascii="Cambria Math" w:hAnsi="Cambria Math"/>
            </w:rPr>
            <m:t>+</m:t>
          </m:r>
          <m:r>
            <m:rPr/>
            <w:rPr>
              <w:rFonts w:ascii="Cambria Math" w:hAnsi="Cambria Math"/>
            </w:rPr>
            <m:t>AB</m:t>
          </m:r>
          <m:bar>
            <m:barPr>
              <m:pos m:val="top"/>
              <m:ctrlPr>
                <w:rPr>
                  <w:rFonts w:ascii="Cambria Math" w:hAnsi="Cambria Math"/>
                </w:rPr>
              </m:ctrlPr>
            </m:barPr>
            <m:e>
              <m:r>
                <m:rPr/>
                <w:rPr>
                  <w:rFonts w:ascii="Cambria Math" w:hAnsi="Cambria Math"/>
                </w:rPr>
                <m:t>C</m:t>
              </m:r>
              <m:ctrlPr>
                <w:rPr>
                  <w:rFonts w:ascii="Cambria Math" w:hAnsi="Cambria Math"/>
                </w:rPr>
              </m:ctrlPr>
            </m:e>
          </m:bar>
          <m:r>
            <m:rPr/>
            <w:rPr>
              <w:rFonts w:ascii="Cambria Math" w:hAnsi="Cambria Math"/>
            </w:rPr>
            <m:t>D</m:t>
          </m:r>
          <m:r>
            <m:rPr>
              <m:sty m:val="p"/>
            </m:rPr>
            <w:rPr>
              <w:rFonts w:ascii="Cambria Math" w:hAnsi="Cambria Math"/>
            </w:rPr>
            <m:t>+</m:t>
          </m:r>
          <m:r>
            <m:rPr/>
            <w:rPr>
              <w:rFonts w:ascii="Cambria Math" w:hAnsi="Cambria Math"/>
            </w:rPr>
            <m:t>ABCD</m:t>
          </m:r>
        </m:oMath>
      </m:oMathPara>
    </w:p>
    <w:p w14:paraId="3FDA991B">
      <w:pPr>
        <w:spacing w:before="60" w:after="60" w:line="400" w:lineRule="exact"/>
        <w:ind w:firstLine="420"/>
        <w:jc w:val="both"/>
      </w:pPr>
      <w:r>
        <w:t>3.利用合并律分组合并：</w:t>
      </w:r>
    </w:p>
    <w:p w14:paraId="3C8AC34B">
      <w:pPr>
        <w:spacing w:before="60" w:after="60" w:line="400" w:lineRule="exact"/>
        <w:ind w:firstLine="420"/>
        <w:jc w:val="both"/>
      </w:pPr>
      <w:r>
        <w:t>第一组：</w:t>
      </w:r>
      <m:oMath>
        <m:bar>
          <m:barPr>
            <m:pos m:val="top"/>
            <m:ctrlPr>
              <w:rPr>
                <w:rFonts w:ascii="Cambria Math" w:hAnsi="Cambria Math"/>
              </w:rPr>
            </m:ctrlPr>
          </m:barPr>
          <m:e>
            <m:r>
              <m:rPr/>
              <w:rPr>
                <w:rFonts w:ascii="Cambria Math" w:hAnsi="Cambria Math"/>
              </w:rPr>
              <m:t>A</m:t>
            </m:r>
            <m:ctrlPr>
              <w:rPr>
                <w:rFonts w:ascii="Cambria Math" w:hAnsi="Cambria Math"/>
              </w:rPr>
            </m:ctrlPr>
          </m:e>
        </m:bar>
        <m:bar>
          <m:barPr>
            <m:pos m:val="top"/>
            <m:ctrlPr>
              <w:rPr>
                <w:rFonts w:ascii="Cambria Math" w:hAnsi="Cambria Math"/>
              </w:rPr>
            </m:ctrlPr>
          </m:barPr>
          <m:e>
            <m:r>
              <m:rPr/>
              <w:rPr>
                <w:rFonts w:ascii="Cambria Math" w:hAnsi="Cambria Math"/>
              </w:rPr>
              <m:t>B</m:t>
            </m:r>
            <m:ctrlPr>
              <w:rPr>
                <w:rFonts w:ascii="Cambria Math" w:hAnsi="Cambria Math"/>
              </w:rPr>
            </m:ctrlPr>
          </m:e>
        </m:bar>
        <m:bar>
          <m:barPr>
            <m:pos m:val="top"/>
            <m:ctrlPr>
              <w:rPr>
                <w:rFonts w:ascii="Cambria Math" w:hAnsi="Cambria Math"/>
              </w:rPr>
            </m:ctrlPr>
          </m:barPr>
          <m:e>
            <m:r>
              <m:rPr/>
              <w:rPr>
                <w:rFonts w:ascii="Cambria Math" w:hAnsi="Cambria Math"/>
              </w:rPr>
              <m:t>C</m:t>
            </m:r>
            <m:ctrlPr>
              <w:rPr>
                <w:rFonts w:ascii="Cambria Math" w:hAnsi="Cambria Math"/>
              </w:rPr>
            </m:ctrlPr>
          </m:e>
        </m:bar>
        <m:r>
          <m:rPr/>
          <w:rPr>
            <w:rFonts w:ascii="Cambria Math" w:hAnsi="Cambria Math"/>
          </w:rPr>
          <m:t>D</m:t>
        </m:r>
        <m:r>
          <m:rPr>
            <m:sty m:val="p"/>
          </m:rPr>
          <w:rPr>
            <w:rFonts w:ascii="Cambria Math" w:hAnsi="Cambria Math"/>
          </w:rPr>
          <m:t>+</m:t>
        </m:r>
        <m:bar>
          <m:barPr>
            <m:pos m:val="top"/>
            <m:ctrlPr>
              <w:rPr>
                <w:rFonts w:ascii="Cambria Math" w:hAnsi="Cambria Math"/>
              </w:rPr>
            </m:ctrlPr>
          </m:barPr>
          <m:e>
            <m:r>
              <m:rPr/>
              <w:rPr>
                <w:rFonts w:ascii="Cambria Math" w:hAnsi="Cambria Math"/>
              </w:rPr>
              <m:t>A</m:t>
            </m:r>
            <m:ctrlPr>
              <w:rPr>
                <w:rFonts w:ascii="Cambria Math" w:hAnsi="Cambria Math"/>
              </w:rPr>
            </m:ctrlPr>
          </m:e>
        </m:bar>
        <m:bar>
          <m:barPr>
            <m:pos m:val="top"/>
            <m:ctrlPr>
              <w:rPr>
                <w:rFonts w:ascii="Cambria Math" w:hAnsi="Cambria Math"/>
              </w:rPr>
            </m:ctrlPr>
          </m:barPr>
          <m:e>
            <m:r>
              <m:rPr/>
              <w:rPr>
                <w:rFonts w:ascii="Cambria Math" w:hAnsi="Cambria Math"/>
              </w:rPr>
              <m:t>B</m:t>
            </m:r>
            <m:ctrlPr>
              <w:rPr>
                <w:rFonts w:ascii="Cambria Math" w:hAnsi="Cambria Math"/>
              </w:rPr>
            </m:ctrlPr>
          </m:e>
        </m:bar>
        <m:r>
          <m:rPr/>
          <w:rPr>
            <w:rFonts w:ascii="Cambria Math" w:hAnsi="Cambria Math"/>
          </w:rPr>
          <m:t>CD</m:t>
        </m:r>
        <m:r>
          <m:rPr>
            <m:sty m:val="p"/>
          </m:rPr>
          <w:rPr>
            <w:rFonts w:ascii="Cambria Math" w:hAnsi="Cambria Math"/>
          </w:rPr>
          <m:t>=</m:t>
        </m:r>
        <m:bar>
          <m:barPr>
            <m:pos m:val="top"/>
            <m:ctrlPr>
              <w:rPr>
                <w:rFonts w:ascii="Cambria Math" w:hAnsi="Cambria Math"/>
              </w:rPr>
            </m:ctrlPr>
          </m:barPr>
          <m:e>
            <m:r>
              <m:rPr/>
              <w:rPr>
                <w:rFonts w:ascii="Cambria Math" w:hAnsi="Cambria Math"/>
              </w:rPr>
              <m:t>A</m:t>
            </m:r>
            <m:ctrlPr>
              <w:rPr>
                <w:rFonts w:ascii="Cambria Math" w:hAnsi="Cambria Math"/>
              </w:rPr>
            </m:ctrlPr>
          </m:e>
        </m:bar>
        <m:bar>
          <m:barPr>
            <m:pos m:val="top"/>
            <m:ctrlPr>
              <w:rPr>
                <w:rFonts w:ascii="Cambria Math" w:hAnsi="Cambria Math"/>
              </w:rPr>
            </m:ctrlPr>
          </m:barPr>
          <m:e>
            <m:r>
              <m:rPr/>
              <w:rPr>
                <w:rFonts w:ascii="Cambria Math" w:hAnsi="Cambria Math"/>
              </w:rPr>
              <m:t>B</m:t>
            </m:r>
            <m:ctrlPr>
              <w:rPr>
                <w:rFonts w:ascii="Cambria Math" w:hAnsi="Cambria Math"/>
              </w:rPr>
            </m:ctrlPr>
          </m:e>
        </m:bar>
        <m:r>
          <m:rPr/>
          <w:rPr>
            <w:rFonts w:ascii="Cambria Math" w:hAnsi="Cambria Math"/>
          </w:rPr>
          <m:t>D</m:t>
        </m:r>
      </m:oMath>
    </w:p>
    <w:p w14:paraId="3272E7A4">
      <w:pPr>
        <w:spacing w:before="60" w:after="60" w:line="400" w:lineRule="exact"/>
        <w:ind w:firstLine="420"/>
        <w:jc w:val="both"/>
      </w:pPr>
      <w:r>
        <w:t>第二组：</w:t>
      </w:r>
      <m:oMath>
        <m:bar>
          <m:barPr>
            <m:pos m:val="top"/>
            <m:ctrlPr>
              <w:rPr>
                <w:rFonts w:ascii="Cambria Math" w:hAnsi="Cambria Math"/>
              </w:rPr>
            </m:ctrlPr>
          </m:barPr>
          <m:e>
            <m:r>
              <m:rPr/>
              <w:rPr>
                <w:rFonts w:ascii="Cambria Math" w:hAnsi="Cambria Math"/>
              </w:rPr>
              <m:t>A</m:t>
            </m:r>
            <m:ctrlPr>
              <w:rPr>
                <w:rFonts w:ascii="Cambria Math" w:hAnsi="Cambria Math"/>
              </w:rPr>
            </m:ctrlPr>
          </m:e>
        </m:bar>
        <m:r>
          <m:rPr/>
          <w:rPr>
            <w:rFonts w:ascii="Cambria Math" w:hAnsi="Cambria Math"/>
          </w:rPr>
          <m:t>B</m:t>
        </m:r>
        <m:bar>
          <m:barPr>
            <m:pos m:val="top"/>
            <m:ctrlPr>
              <w:rPr>
                <w:rFonts w:ascii="Cambria Math" w:hAnsi="Cambria Math"/>
              </w:rPr>
            </m:ctrlPr>
          </m:barPr>
          <m:e>
            <m:r>
              <m:rPr/>
              <w:rPr>
                <w:rFonts w:ascii="Cambria Math" w:hAnsi="Cambria Math"/>
              </w:rPr>
              <m:t>C</m:t>
            </m:r>
            <m:ctrlPr>
              <w:rPr>
                <w:rFonts w:ascii="Cambria Math" w:hAnsi="Cambria Math"/>
              </w:rPr>
            </m:ctrlPr>
          </m:e>
        </m:bar>
        <m:r>
          <m:rPr/>
          <w:rPr>
            <w:rFonts w:ascii="Cambria Math" w:hAnsi="Cambria Math"/>
          </w:rPr>
          <m:t>D</m:t>
        </m:r>
        <m:r>
          <m:rPr>
            <m:sty m:val="p"/>
          </m:rPr>
          <w:rPr>
            <w:rFonts w:ascii="Cambria Math" w:hAnsi="Cambria Math"/>
          </w:rPr>
          <m:t>+</m:t>
        </m:r>
        <m:bar>
          <m:barPr>
            <m:pos m:val="top"/>
            <m:ctrlPr>
              <w:rPr>
                <w:rFonts w:ascii="Cambria Math" w:hAnsi="Cambria Math"/>
              </w:rPr>
            </m:ctrlPr>
          </m:barPr>
          <m:e>
            <m:r>
              <m:rPr/>
              <w:rPr>
                <w:rFonts w:ascii="Cambria Math" w:hAnsi="Cambria Math"/>
              </w:rPr>
              <m:t>A</m:t>
            </m:r>
            <m:ctrlPr>
              <w:rPr>
                <w:rFonts w:ascii="Cambria Math" w:hAnsi="Cambria Math"/>
              </w:rPr>
            </m:ctrlPr>
          </m:e>
        </m:bar>
        <m:r>
          <m:rPr/>
          <w:rPr>
            <w:rFonts w:ascii="Cambria Math" w:hAnsi="Cambria Math"/>
          </w:rPr>
          <m:t>BCD</m:t>
        </m:r>
        <m:r>
          <m:rPr>
            <m:sty m:val="p"/>
          </m:rPr>
          <w:rPr>
            <w:rFonts w:ascii="Cambria Math" w:hAnsi="Cambria Math"/>
          </w:rPr>
          <m:t>=</m:t>
        </m:r>
        <m:bar>
          <m:barPr>
            <m:pos m:val="top"/>
            <m:ctrlPr>
              <w:rPr>
                <w:rFonts w:ascii="Cambria Math" w:hAnsi="Cambria Math"/>
              </w:rPr>
            </m:ctrlPr>
          </m:barPr>
          <m:e>
            <m:r>
              <m:rPr/>
              <w:rPr>
                <w:rFonts w:ascii="Cambria Math" w:hAnsi="Cambria Math"/>
              </w:rPr>
              <m:t>A</m:t>
            </m:r>
            <m:ctrlPr>
              <w:rPr>
                <w:rFonts w:ascii="Cambria Math" w:hAnsi="Cambria Math"/>
              </w:rPr>
            </m:ctrlPr>
          </m:e>
        </m:bar>
        <m:r>
          <m:rPr/>
          <w:rPr>
            <w:rFonts w:ascii="Cambria Math" w:hAnsi="Cambria Math"/>
          </w:rPr>
          <m:t>BD</m:t>
        </m:r>
      </m:oMath>
    </w:p>
    <w:p w14:paraId="7D2D5EC8">
      <w:pPr>
        <w:spacing w:before="60" w:after="60" w:line="400" w:lineRule="exact"/>
        <w:ind w:firstLine="420"/>
        <w:jc w:val="both"/>
      </w:pPr>
      <w:r>
        <w:t>第三组：</w:t>
      </w:r>
      <m:oMath>
        <m:r>
          <m:rPr/>
          <w:rPr>
            <w:rFonts w:ascii="Cambria Math" w:hAnsi="Cambria Math"/>
          </w:rPr>
          <m:t>A</m:t>
        </m:r>
        <m:bar>
          <m:barPr>
            <m:pos m:val="top"/>
            <m:ctrlPr>
              <w:rPr>
                <w:rFonts w:ascii="Cambria Math" w:hAnsi="Cambria Math"/>
              </w:rPr>
            </m:ctrlPr>
          </m:barPr>
          <m:e>
            <m:r>
              <m:rPr/>
              <w:rPr>
                <w:rFonts w:ascii="Cambria Math" w:hAnsi="Cambria Math"/>
              </w:rPr>
              <m:t>B</m:t>
            </m:r>
            <m:ctrlPr>
              <w:rPr>
                <w:rFonts w:ascii="Cambria Math" w:hAnsi="Cambria Math"/>
              </w:rPr>
            </m:ctrlPr>
          </m:e>
        </m:bar>
        <m:bar>
          <m:barPr>
            <m:pos m:val="top"/>
            <m:ctrlPr>
              <w:rPr>
                <w:rFonts w:ascii="Cambria Math" w:hAnsi="Cambria Math"/>
              </w:rPr>
            </m:ctrlPr>
          </m:barPr>
          <m:e>
            <m:r>
              <m:rPr/>
              <w:rPr>
                <w:rFonts w:ascii="Cambria Math" w:hAnsi="Cambria Math"/>
              </w:rPr>
              <m:t>C</m:t>
            </m:r>
            <m:ctrlPr>
              <w:rPr>
                <w:rFonts w:ascii="Cambria Math" w:hAnsi="Cambria Math"/>
              </w:rPr>
            </m:ctrlPr>
          </m:e>
        </m:bar>
        <m:r>
          <m:rPr/>
          <w:rPr>
            <w:rFonts w:ascii="Cambria Math" w:hAnsi="Cambria Math"/>
          </w:rPr>
          <m:t>D</m:t>
        </m:r>
        <m:r>
          <m:rPr>
            <m:sty m:val="p"/>
          </m:rPr>
          <w:rPr>
            <w:rFonts w:ascii="Cambria Math" w:hAnsi="Cambria Math"/>
          </w:rPr>
          <m:t>+</m:t>
        </m:r>
        <m:r>
          <m:rPr/>
          <w:rPr>
            <w:rFonts w:ascii="Cambria Math" w:hAnsi="Cambria Math"/>
          </w:rPr>
          <m:t>A</m:t>
        </m:r>
        <m:bar>
          <m:barPr>
            <m:pos m:val="top"/>
            <m:ctrlPr>
              <w:rPr>
                <w:rFonts w:ascii="Cambria Math" w:hAnsi="Cambria Math"/>
              </w:rPr>
            </m:ctrlPr>
          </m:barPr>
          <m:e>
            <m:r>
              <m:rPr/>
              <w:rPr>
                <w:rFonts w:ascii="Cambria Math" w:hAnsi="Cambria Math"/>
              </w:rPr>
              <m:t>B</m:t>
            </m:r>
            <m:ctrlPr>
              <w:rPr>
                <w:rFonts w:ascii="Cambria Math" w:hAnsi="Cambria Math"/>
              </w:rPr>
            </m:ctrlPr>
          </m:e>
        </m:bar>
        <m:r>
          <m:rPr/>
          <w:rPr>
            <w:rFonts w:ascii="Cambria Math" w:hAnsi="Cambria Math"/>
          </w:rPr>
          <m:t>CD</m:t>
        </m:r>
        <m:r>
          <m:rPr>
            <m:sty m:val="p"/>
          </m:rPr>
          <w:rPr>
            <w:rFonts w:ascii="Cambria Math" w:hAnsi="Cambria Math"/>
          </w:rPr>
          <m:t>=</m:t>
        </m:r>
        <m:r>
          <m:rPr/>
          <w:rPr>
            <w:rFonts w:ascii="Cambria Math" w:hAnsi="Cambria Math"/>
          </w:rPr>
          <m:t>A</m:t>
        </m:r>
        <m:bar>
          <m:barPr>
            <m:pos m:val="top"/>
            <m:ctrlPr>
              <w:rPr>
                <w:rFonts w:ascii="Cambria Math" w:hAnsi="Cambria Math"/>
              </w:rPr>
            </m:ctrlPr>
          </m:barPr>
          <m:e>
            <m:r>
              <m:rPr/>
              <w:rPr>
                <w:rFonts w:ascii="Cambria Math" w:hAnsi="Cambria Math"/>
              </w:rPr>
              <m:t>B</m:t>
            </m:r>
            <m:ctrlPr>
              <w:rPr>
                <w:rFonts w:ascii="Cambria Math" w:hAnsi="Cambria Math"/>
              </w:rPr>
            </m:ctrlPr>
          </m:e>
        </m:bar>
        <m:r>
          <m:rPr/>
          <w:rPr>
            <w:rFonts w:ascii="Cambria Math" w:hAnsi="Cambria Math"/>
          </w:rPr>
          <m:t>D</m:t>
        </m:r>
      </m:oMath>
    </w:p>
    <w:p w14:paraId="509A278D">
      <w:pPr>
        <w:spacing w:before="60" w:after="60" w:line="400" w:lineRule="exact"/>
        <w:ind w:firstLine="420"/>
        <w:jc w:val="both"/>
      </w:pPr>
      <w:r>
        <w:t>第四组：</w:t>
      </w:r>
      <m:oMath>
        <m:r>
          <m:rPr/>
          <w:rPr>
            <w:rFonts w:ascii="Cambria Math" w:hAnsi="Cambria Math"/>
          </w:rPr>
          <m:t>AB</m:t>
        </m:r>
        <m:bar>
          <m:barPr>
            <m:pos m:val="top"/>
            <m:ctrlPr>
              <w:rPr>
                <w:rFonts w:ascii="Cambria Math" w:hAnsi="Cambria Math"/>
              </w:rPr>
            </m:ctrlPr>
          </m:barPr>
          <m:e>
            <m:r>
              <m:rPr/>
              <w:rPr>
                <w:rFonts w:ascii="Cambria Math" w:hAnsi="Cambria Math"/>
              </w:rPr>
              <m:t>C</m:t>
            </m:r>
            <m:ctrlPr>
              <w:rPr>
                <w:rFonts w:ascii="Cambria Math" w:hAnsi="Cambria Math"/>
              </w:rPr>
            </m:ctrlPr>
          </m:e>
        </m:bar>
        <m:r>
          <m:rPr/>
          <w:rPr>
            <w:rFonts w:ascii="Cambria Math" w:hAnsi="Cambria Math"/>
          </w:rPr>
          <m:t>D</m:t>
        </m:r>
        <m:r>
          <m:rPr>
            <m:sty m:val="p"/>
          </m:rPr>
          <w:rPr>
            <w:rFonts w:ascii="Cambria Math" w:hAnsi="Cambria Math"/>
          </w:rPr>
          <m:t>+</m:t>
        </m:r>
        <m:r>
          <m:rPr/>
          <w:rPr>
            <w:rFonts w:ascii="Cambria Math" w:hAnsi="Cambria Math"/>
          </w:rPr>
          <m:t>ABCD</m:t>
        </m:r>
        <m:r>
          <m:rPr>
            <m:sty m:val="p"/>
          </m:rPr>
          <w:rPr>
            <w:rFonts w:ascii="Cambria Math" w:hAnsi="Cambria Math"/>
          </w:rPr>
          <m:t>=</m:t>
        </m:r>
        <m:r>
          <m:rPr/>
          <w:rPr>
            <w:rFonts w:ascii="Cambria Math" w:hAnsi="Cambria Math"/>
          </w:rPr>
          <m:t>ABD</m:t>
        </m:r>
      </m:oMath>
    </w:p>
    <w:p w14:paraId="618ED559">
      <w:pPr>
        <w:spacing w:before="60" w:after="60" w:line="400" w:lineRule="exact"/>
        <w:ind w:firstLine="420"/>
        <w:jc w:val="both"/>
      </w:pPr>
      <w:r>
        <w:t>4.再次合并化简：</w:t>
      </w:r>
    </w:p>
    <w:p w14:paraId="3F9BA2EE">
      <w:pPr>
        <w:spacing w:before="60" w:after="60" w:line="400" w:lineRule="exact"/>
        <w:ind w:firstLine="420"/>
        <w:jc w:val="both"/>
      </w:pPr>
      <m:oMathPara>
        <m:oMath>
          <m:r>
            <m:rPr/>
            <w:rPr>
              <w:rFonts w:ascii="Cambria Math" w:hAnsi="Cambria Math"/>
            </w:rPr>
            <m:t>Y</m:t>
          </m:r>
          <m:r>
            <m:rPr>
              <m:sty m:val="p"/>
            </m:rPr>
            <w:rPr>
              <w:rFonts w:ascii="Cambria Math" w:hAnsi="Cambria Math"/>
            </w:rPr>
            <m:t>=</m:t>
          </m:r>
          <m:bar>
            <m:barPr>
              <m:pos m:val="top"/>
              <m:ctrlPr>
                <w:rPr>
                  <w:rFonts w:ascii="Cambria Math" w:hAnsi="Cambria Math"/>
                </w:rPr>
              </m:ctrlPr>
            </m:barPr>
            <m:e>
              <m:r>
                <m:rPr/>
                <w:rPr>
                  <w:rFonts w:ascii="Cambria Math" w:hAnsi="Cambria Math"/>
                </w:rPr>
                <m:t>A</m:t>
              </m:r>
              <m:bar>
                <m:barPr>
                  <m:pos m:val="top"/>
                  <m:ctrlPr>
                    <w:rPr>
                      <w:rFonts w:ascii="Cambria Math" w:hAnsi="Cambria Math"/>
                    </w:rPr>
                  </m:ctrlPr>
                </m:barPr>
                <m:e>
                  <m:r>
                    <m:rPr/>
                    <w:rPr>
                      <w:rFonts w:ascii="Cambria Math" w:hAnsi="Cambria Math"/>
                    </w:rPr>
                    <m:t>B</m:t>
                  </m:r>
                  <m:ctrlPr>
                    <w:rPr>
                      <w:rFonts w:ascii="Cambria Math" w:hAnsi="Cambria Math"/>
                    </w:rPr>
                  </m:ctrlPr>
                </m:e>
              </m:bar>
              <m:ctrlPr>
                <w:rPr>
                  <w:rFonts w:ascii="Cambria Math" w:hAnsi="Cambria Math"/>
                </w:rPr>
              </m:ctrlPr>
            </m:e>
          </m:bar>
          <m:r>
            <m:rPr/>
            <w:rPr>
              <w:rFonts w:ascii="Cambria Math" w:hAnsi="Cambria Math"/>
            </w:rPr>
            <m:t>D</m:t>
          </m:r>
          <m:r>
            <m:rPr>
              <m:sty m:val="p"/>
            </m:rPr>
            <w:rPr>
              <w:rFonts w:ascii="Cambria Math" w:hAnsi="Cambria Math"/>
            </w:rPr>
            <m:t>+</m:t>
          </m:r>
          <m:bar>
            <m:barPr>
              <m:pos m:val="top"/>
              <m:ctrlPr>
                <w:rPr>
                  <w:rFonts w:ascii="Cambria Math" w:hAnsi="Cambria Math"/>
                </w:rPr>
              </m:ctrlPr>
            </m:barPr>
            <m:e>
              <m:r>
                <m:rPr/>
                <w:rPr>
                  <w:rFonts w:ascii="Cambria Math" w:hAnsi="Cambria Math"/>
                </w:rPr>
                <m:t>A</m:t>
              </m:r>
              <m:ctrlPr>
                <w:rPr>
                  <w:rFonts w:ascii="Cambria Math" w:hAnsi="Cambria Math"/>
                </w:rPr>
              </m:ctrlPr>
            </m:e>
          </m:bar>
          <m:r>
            <m:rPr/>
            <w:rPr>
              <w:rFonts w:ascii="Cambria Math" w:hAnsi="Cambria Math"/>
            </w:rPr>
            <m:t>BD</m:t>
          </m:r>
          <m:r>
            <m:rPr>
              <m:sty m:val="p"/>
            </m:rPr>
            <w:rPr>
              <w:rFonts w:ascii="Cambria Math" w:hAnsi="Cambria Math"/>
            </w:rPr>
            <m:t>+</m:t>
          </m:r>
          <m:r>
            <m:rPr/>
            <w:rPr>
              <w:rFonts w:ascii="Cambria Math" w:hAnsi="Cambria Math"/>
            </w:rPr>
            <m:t>A</m:t>
          </m:r>
          <m:bar>
            <m:barPr>
              <m:pos m:val="top"/>
              <m:ctrlPr>
                <w:rPr>
                  <w:rFonts w:ascii="Cambria Math" w:hAnsi="Cambria Math"/>
                </w:rPr>
              </m:ctrlPr>
            </m:barPr>
            <m:e>
              <m:r>
                <m:rPr/>
                <w:rPr>
                  <w:rFonts w:ascii="Cambria Math" w:hAnsi="Cambria Math"/>
                </w:rPr>
                <m:t>B</m:t>
              </m:r>
              <m:ctrlPr>
                <w:rPr>
                  <w:rFonts w:ascii="Cambria Math" w:hAnsi="Cambria Math"/>
                </w:rPr>
              </m:ctrlPr>
            </m:e>
          </m:bar>
          <m:r>
            <m:rPr/>
            <w:rPr>
              <w:rFonts w:ascii="Cambria Math" w:hAnsi="Cambria Math"/>
            </w:rPr>
            <m:t>D</m:t>
          </m:r>
          <m:r>
            <m:rPr>
              <m:sty m:val="p"/>
            </m:rPr>
            <w:rPr>
              <w:rFonts w:ascii="Cambria Math" w:hAnsi="Cambria Math"/>
            </w:rPr>
            <m:t>+</m:t>
          </m:r>
          <m:r>
            <m:rPr/>
            <w:rPr>
              <w:rFonts w:ascii="Cambria Math" w:hAnsi="Cambria Math"/>
            </w:rPr>
            <m:t>ABD</m:t>
          </m:r>
          <m:r>
            <m:rPr>
              <m:sty m:val="p"/>
            </m:rPr>
            <w:rPr>
              <w:rFonts w:ascii="Cambria Math" w:hAnsi="Cambria Math"/>
            </w:rPr>
            <m:t>=</m:t>
          </m:r>
          <m:bar>
            <m:barPr>
              <m:pos m:val="top"/>
              <m:ctrlPr>
                <w:rPr>
                  <w:rFonts w:ascii="Cambria Math" w:hAnsi="Cambria Math"/>
                </w:rPr>
              </m:ctrlPr>
            </m:barPr>
            <m:e>
              <m:r>
                <m:rPr/>
                <w:rPr>
                  <w:rFonts w:ascii="Cambria Math" w:hAnsi="Cambria Math"/>
                </w:rPr>
                <m:t>A</m:t>
              </m:r>
              <m:ctrlPr>
                <w:rPr>
                  <w:rFonts w:ascii="Cambria Math" w:hAnsi="Cambria Math"/>
                </w:rPr>
              </m:ctrlPr>
            </m:e>
          </m:bar>
          <m:r>
            <m:rPr/>
            <w:rPr>
              <w:rFonts w:ascii="Cambria Math" w:hAnsi="Cambria Math"/>
            </w:rPr>
            <m:t>D</m:t>
          </m:r>
          <m:d>
            <m:dPr>
              <m:ctrlPr>
                <w:rPr>
                  <w:rFonts w:ascii="Cambria Math" w:hAnsi="Cambria Math"/>
                </w:rPr>
              </m:ctrlPr>
            </m:dPr>
            <m:e>
              <m:bar>
                <m:barPr>
                  <m:pos m:val="top"/>
                  <m:ctrlPr>
                    <w:rPr>
                      <w:rFonts w:ascii="Cambria Math" w:hAnsi="Cambria Math"/>
                    </w:rPr>
                  </m:ctrlPr>
                </m:barPr>
                <m:e>
                  <m:r>
                    <m:rPr/>
                    <w:rPr>
                      <w:rFonts w:ascii="Cambria Math" w:hAnsi="Cambria Math"/>
                    </w:rPr>
                    <m:t>B</m:t>
                  </m:r>
                  <m:ctrlPr>
                    <w:rPr>
                      <w:rFonts w:ascii="Cambria Math" w:hAnsi="Cambria Math"/>
                    </w:rPr>
                  </m:ctrlPr>
                </m:e>
              </m:bar>
              <m:r>
                <m:rPr>
                  <m:sty m:val="p"/>
                </m:rPr>
                <w:rPr>
                  <w:rFonts w:ascii="Cambria Math" w:hAnsi="Cambria Math"/>
                </w:rPr>
                <m:t>+</m:t>
              </m:r>
              <m:r>
                <m:rPr/>
                <w:rPr>
                  <w:rFonts w:ascii="Cambria Math" w:hAnsi="Cambria Math"/>
                </w:rPr>
                <m:t>B</m:t>
              </m:r>
              <m:ctrlPr>
                <w:rPr>
                  <w:rFonts w:ascii="Cambria Math" w:hAnsi="Cambria Math"/>
                </w:rPr>
              </m:ctrlPr>
            </m:e>
          </m:d>
          <m:r>
            <m:rPr>
              <m:sty m:val="p"/>
            </m:rPr>
            <w:rPr>
              <w:rFonts w:ascii="Cambria Math" w:hAnsi="Cambria Math"/>
            </w:rPr>
            <m:t>+</m:t>
          </m:r>
          <m:r>
            <m:rPr/>
            <w:rPr>
              <w:rFonts w:ascii="Cambria Math" w:hAnsi="Cambria Math"/>
            </w:rPr>
            <m:t>AD</m:t>
          </m:r>
          <m:d>
            <m:dPr>
              <m:ctrlPr>
                <w:rPr>
                  <w:rFonts w:ascii="Cambria Math" w:hAnsi="Cambria Math"/>
                </w:rPr>
              </m:ctrlPr>
            </m:dPr>
            <m:e>
              <m:bar>
                <m:barPr>
                  <m:pos m:val="top"/>
                  <m:ctrlPr>
                    <w:rPr>
                      <w:rFonts w:ascii="Cambria Math" w:hAnsi="Cambria Math"/>
                    </w:rPr>
                  </m:ctrlPr>
                </m:barPr>
                <m:e>
                  <m:r>
                    <m:rPr/>
                    <w:rPr>
                      <w:rFonts w:ascii="Cambria Math" w:hAnsi="Cambria Math"/>
                    </w:rPr>
                    <m:t>B</m:t>
                  </m:r>
                  <m:ctrlPr>
                    <w:rPr>
                      <w:rFonts w:ascii="Cambria Math" w:hAnsi="Cambria Math"/>
                    </w:rPr>
                  </m:ctrlPr>
                </m:e>
              </m:bar>
              <m:r>
                <m:rPr>
                  <m:sty m:val="p"/>
                </m:rPr>
                <w:rPr>
                  <w:rFonts w:ascii="Cambria Math" w:hAnsi="Cambria Math"/>
                </w:rPr>
                <m:t>+</m:t>
              </m:r>
              <m:r>
                <m:rPr/>
                <w:rPr>
                  <w:rFonts w:ascii="Cambria Math" w:hAnsi="Cambria Math"/>
                </w:rPr>
                <m:t>B</m:t>
              </m:r>
              <m:ctrlPr>
                <w:rPr>
                  <w:rFonts w:ascii="Cambria Math" w:hAnsi="Cambria Math"/>
                </w:rPr>
              </m:ctrlPr>
            </m:e>
          </m:d>
          <m:r>
            <m:rPr>
              <m:sty m:val="p"/>
            </m:rPr>
            <w:rPr>
              <w:rFonts w:ascii="Cambria Math" w:hAnsi="Cambria Math"/>
            </w:rPr>
            <m:t>=</m:t>
          </m:r>
          <m:bar>
            <m:barPr>
              <m:pos m:val="top"/>
              <m:ctrlPr>
                <w:rPr>
                  <w:rFonts w:ascii="Cambria Math" w:hAnsi="Cambria Math"/>
                </w:rPr>
              </m:ctrlPr>
            </m:barPr>
            <m:e>
              <m:r>
                <m:rPr/>
                <w:rPr>
                  <w:rFonts w:ascii="Cambria Math" w:hAnsi="Cambria Math"/>
                </w:rPr>
                <m:t>A</m:t>
              </m:r>
              <m:ctrlPr>
                <w:rPr>
                  <w:rFonts w:ascii="Cambria Math" w:hAnsi="Cambria Math"/>
                </w:rPr>
              </m:ctrlPr>
            </m:e>
          </m:bar>
          <m:r>
            <m:rPr/>
            <w:rPr>
              <w:rFonts w:ascii="Cambria Math" w:hAnsi="Cambria Math"/>
            </w:rPr>
            <m:t>D</m:t>
          </m:r>
          <m:r>
            <m:rPr>
              <m:sty m:val="p"/>
            </m:rPr>
            <w:rPr>
              <w:rFonts w:ascii="Cambria Math" w:hAnsi="Cambria Math"/>
            </w:rPr>
            <m:t>+</m:t>
          </m:r>
          <m:r>
            <m:rPr/>
            <w:rPr>
              <w:rFonts w:ascii="Cambria Math" w:hAnsi="Cambria Math"/>
            </w:rPr>
            <m:t>AD</m:t>
          </m:r>
          <m:r>
            <m:rPr>
              <m:sty m:val="p"/>
            </m:rPr>
            <w:rPr>
              <w:rFonts w:ascii="Cambria Math" w:hAnsi="Cambria Math"/>
            </w:rPr>
            <m:t>=</m:t>
          </m:r>
          <m:r>
            <m:rPr/>
            <w:rPr>
              <w:rFonts w:ascii="Cambria Math" w:hAnsi="Cambria Math"/>
            </w:rPr>
            <m:t>D</m:t>
          </m:r>
        </m:oMath>
      </m:oMathPara>
    </w:p>
    <w:p w14:paraId="44EC20AB">
      <w:pPr>
        <w:spacing w:before="60" w:after="60" w:line="400" w:lineRule="exact"/>
        <w:ind w:firstLine="420"/>
        <w:jc w:val="both"/>
      </w:pPr>
      <w:r>
        <w:t>5.结果校验：原函数的有效逻辑为“输入8421BCD码为奇数时输出1”，而8421BCD码的奇数的最低位D恒为1，偶数的最低位D恒为0，因此化简结果</w:t>
      </w:r>
      <m:oMath>
        <m:r>
          <m:rPr/>
          <w:rPr>
            <w:rFonts w:ascii="Cambria Math" w:hAnsi="Cambria Math"/>
          </w:rPr>
          <m:t>Y</m:t>
        </m:r>
        <m:r>
          <m:rPr>
            <m:sty m:val="p"/>
          </m:rPr>
          <w:rPr>
            <w:rFonts w:ascii="Cambria Math" w:hAnsi="Cambria Math"/>
          </w:rPr>
          <m:t>=</m:t>
        </m:r>
        <m:r>
          <m:rPr/>
          <w:rPr>
            <w:rFonts w:ascii="Cambria Math" w:hAnsi="Cambria Math"/>
          </w:rPr>
          <m:t>D</m:t>
        </m:r>
      </m:oMath>
      <w:r>
        <w:t>完全符合原逻辑功能，且为最简表达式。</w:t>
      </w:r>
    </w:p>
    <w:p w14:paraId="31AE0ECC">
      <w:pPr>
        <w:spacing w:before="60" w:after="60" w:line="400" w:lineRule="exact"/>
        <w:ind w:firstLine="420"/>
        <w:jc w:val="both"/>
      </w:pPr>
      <w:r>
        <w:t>若不利用约束条件，常规公式化简的结果为</w:t>
      </w:r>
      <m:oMath>
        <m:r>
          <m:rPr/>
          <w:rPr>
            <w:rFonts w:ascii="Cambria Math" w:hAnsi="Cambria Math"/>
          </w:rPr>
          <m:t>Y</m:t>
        </m:r>
        <m:r>
          <m:rPr>
            <m:sty m:val="p"/>
          </m:rPr>
          <w:rPr>
            <w:rFonts w:ascii="Cambria Math" w:hAnsi="Cambria Math"/>
          </w:rPr>
          <m:t>=</m:t>
        </m:r>
        <m:bar>
          <m:barPr>
            <m:pos m:val="top"/>
            <m:ctrlPr>
              <w:rPr>
                <w:rFonts w:ascii="Cambria Math" w:hAnsi="Cambria Math"/>
              </w:rPr>
            </m:ctrlPr>
          </m:barPr>
          <m:e>
            <m:r>
              <m:rPr/>
              <w:rPr>
                <w:rFonts w:ascii="Cambria Math" w:hAnsi="Cambria Math"/>
              </w:rPr>
              <m:t>A</m:t>
            </m:r>
            <m:ctrlPr>
              <w:rPr>
                <w:rFonts w:ascii="Cambria Math" w:hAnsi="Cambria Math"/>
              </w:rPr>
            </m:ctrlPr>
          </m:e>
        </m:bar>
        <m:r>
          <m:rPr/>
          <w:rPr>
            <w:rFonts w:ascii="Cambria Math" w:hAnsi="Cambria Math"/>
          </w:rPr>
          <m:t>D</m:t>
        </m:r>
        <m:r>
          <m:rPr>
            <m:sty m:val="p"/>
          </m:rPr>
          <w:rPr>
            <w:rFonts w:ascii="Cambria Math" w:hAnsi="Cambria Math"/>
          </w:rPr>
          <m:t>+</m:t>
        </m:r>
        <m:r>
          <m:rPr/>
          <w:rPr>
            <w:rFonts w:ascii="Cambria Math" w:hAnsi="Cambria Math"/>
          </w:rPr>
          <m:t>A</m:t>
        </m:r>
        <m:bar>
          <m:barPr>
            <m:pos m:val="top"/>
            <m:ctrlPr>
              <w:rPr>
                <w:rFonts w:ascii="Cambria Math" w:hAnsi="Cambria Math"/>
              </w:rPr>
            </m:ctrlPr>
          </m:barPr>
          <m:e>
            <m:r>
              <m:rPr/>
              <w:rPr>
                <w:rFonts w:ascii="Cambria Math" w:hAnsi="Cambria Math"/>
              </w:rPr>
              <m:t>B</m:t>
            </m:r>
            <m:ctrlPr>
              <w:rPr>
                <w:rFonts w:ascii="Cambria Math" w:hAnsi="Cambria Math"/>
              </w:rPr>
            </m:ctrlPr>
          </m:e>
        </m:bar>
        <m:bar>
          <m:barPr>
            <m:pos m:val="top"/>
            <m:ctrlPr>
              <w:rPr>
                <w:rFonts w:ascii="Cambria Math" w:hAnsi="Cambria Math"/>
              </w:rPr>
            </m:ctrlPr>
          </m:barPr>
          <m:e>
            <m:r>
              <m:rPr/>
              <w:rPr>
                <w:rFonts w:ascii="Cambria Math" w:hAnsi="Cambria Math"/>
              </w:rPr>
              <m:t>C</m:t>
            </m:r>
            <m:ctrlPr>
              <w:rPr>
                <w:rFonts w:ascii="Cambria Math" w:hAnsi="Cambria Math"/>
              </w:rPr>
            </m:ctrlPr>
          </m:e>
        </m:bar>
        <m:r>
          <m:rPr/>
          <w:rPr>
            <w:rFonts w:ascii="Cambria Math" w:hAnsi="Cambria Math"/>
          </w:rPr>
          <m:t>D</m:t>
        </m:r>
      </m:oMath>
      <w:r>
        <w:t>，远复杂于利用约束条件得到的最简结果，充分体现了约束项在公式化简中的核心价值。</w:t>
      </w:r>
    </w:p>
    <w:p w14:paraId="121CD0AE">
      <w:pPr>
        <w:spacing w:before="60" w:after="60" w:line="400" w:lineRule="exact"/>
        <w:ind w:firstLine="420"/>
        <w:jc w:val="both"/>
        <w:rPr>
          <w:b/>
          <w:bCs/>
        </w:rPr>
      </w:pPr>
      <w:r>
        <w:rPr>
          <w:b/>
          <w:bCs/>
        </w:rPr>
        <w:t>二、结合无关项的卡诺图化简法</w:t>
      </w:r>
    </w:p>
    <w:p w14:paraId="767E6C0A">
      <w:pPr>
        <w:spacing w:before="60" w:after="60" w:line="400" w:lineRule="exact"/>
        <w:ind w:firstLine="420"/>
        <w:jc w:val="both"/>
      </w:pPr>
      <w:r>
        <w:t>卡诺图化简法是处理具有约束的逻辑函数的首选方法，它无需复杂的公式推导，可通过图形化的方式直观判断哪些无关项可以当作1处理，快速实现圈的最大化、圈数最小化，得到最简表达式，完全规避了公式化简中“如何选择合适的约束项”的难点。</w:t>
      </w:r>
    </w:p>
    <w:p w14:paraId="396696C6">
      <w:pPr>
        <w:spacing w:before="60" w:after="60" w:line="400" w:lineRule="exact"/>
        <w:ind w:firstLine="420"/>
        <w:jc w:val="both"/>
      </w:pPr>
      <w:r>
        <w:t>结合无关项的卡诺图化简，核心规则与常规卡诺图化简基本一致，仅补充4条针对无关项的专属规则：</w:t>
      </w:r>
    </w:p>
    <w:p w14:paraId="2FB2F250">
      <w:pPr>
        <w:spacing w:before="60" w:after="60" w:line="400" w:lineRule="exact"/>
        <w:ind w:firstLine="420"/>
        <w:jc w:val="both"/>
      </w:pPr>
      <w:r>
        <w:t>1.卡诺图中，有效最小项填1，无效最小项填0，无关项填“×”；</w:t>
      </w:r>
    </w:p>
    <w:p w14:paraId="7F06AC5E">
      <w:pPr>
        <w:spacing w:before="60" w:after="60" w:line="400" w:lineRule="exact"/>
        <w:ind w:firstLine="420"/>
        <w:jc w:val="both"/>
      </w:pPr>
      <w:r>
        <w:t>2.画圈合并时，可将“×”当作1处理，也可当作0处理，唯一的判断标准是：能否让圈的范围更大、圈的总数量更少，以此实现最简化简；</w:t>
      </w:r>
    </w:p>
    <w:p w14:paraId="3E0F9307">
      <w:pPr>
        <w:spacing w:before="60" w:after="60" w:line="400" w:lineRule="exact"/>
        <w:ind w:firstLine="420"/>
        <w:jc w:val="both"/>
      </w:pPr>
      <w:r>
        <w:t>3.每个合并圈必须至少包含一个有效的1方格，禁止出现全由“×”组成的圈，否则会引入与有效逻辑无关的冗余项，破坏原函数的逻辑功能；</w:t>
      </w:r>
    </w:p>
    <w:p w14:paraId="76883733">
      <w:pPr>
        <w:spacing w:before="60" w:after="60" w:line="400" w:lineRule="exact"/>
        <w:ind w:firstLine="420"/>
        <w:jc w:val="both"/>
      </w:pPr>
      <w:r>
        <w:t>4.未被圈入任何合并圈的“×”，一律当作0处理，避免引入不必要的逻辑项。</w:t>
      </w:r>
    </w:p>
    <w:p w14:paraId="2CAE3956">
      <w:pPr>
        <w:spacing w:before="60" w:after="60" w:line="400" w:lineRule="exact"/>
        <w:ind w:firstLine="420"/>
        <w:jc w:val="both"/>
      </w:pPr>
      <w:r>
        <w:t>标准化简步骤</w:t>
      </w:r>
      <w:r>
        <w:rPr>
          <w:rFonts w:hint="eastAsia"/>
        </w:rPr>
        <w:t>：</w:t>
      </w:r>
    </w:p>
    <w:p w14:paraId="32DA523D">
      <w:pPr>
        <w:spacing w:before="60" w:after="60" w:line="400" w:lineRule="exact"/>
        <w:ind w:firstLine="420"/>
        <w:jc w:val="both"/>
      </w:pPr>
      <w:r>
        <w:t>1.绘制对应变量数量的标准卡诺图，在有效最小项方格内填1，无关项方格内填“×”，其余方格填0；</w:t>
      </w:r>
    </w:p>
    <w:p w14:paraId="7C91B843">
      <w:pPr>
        <w:spacing w:before="60" w:after="60" w:line="400" w:lineRule="exact"/>
        <w:ind w:firstLine="420"/>
        <w:jc w:val="both"/>
      </w:pPr>
      <w:r>
        <w:t>2.优先寻找能同时覆盖最多1方格和×方格的合并圈，严格遵循“圈的大小为2的整数次幂、矩形阵列、循环相邻”的规则，实现圈的最大化；</w:t>
      </w:r>
    </w:p>
    <w:p w14:paraId="7D56D4D4">
      <w:pPr>
        <w:spacing w:before="60" w:after="60" w:line="400" w:lineRule="exact"/>
        <w:ind w:firstLine="420"/>
        <w:jc w:val="both"/>
      </w:pPr>
      <w:r>
        <w:t>3.用最少的圈覆盖所有的有效1方格，每个圈至少包含一个独有的1方格，避免冗余圈；</w:t>
      </w:r>
    </w:p>
    <w:p w14:paraId="072FB7D7">
      <w:pPr>
        <w:spacing w:before="60" w:after="60" w:line="400" w:lineRule="exact"/>
        <w:ind w:firstLine="420"/>
        <w:jc w:val="both"/>
      </w:pPr>
      <w:r>
        <w:t>4.写出每个合并圈对应的乘积项，保留圈内取值不变的变量，消去取值变化的变量；</w:t>
      </w:r>
    </w:p>
    <w:p w14:paraId="4CAC5918">
      <w:pPr>
        <w:spacing w:before="60" w:after="60" w:line="400" w:lineRule="exact"/>
        <w:ind w:firstLine="420"/>
        <w:jc w:val="both"/>
      </w:pPr>
      <w:r>
        <w:t>5.将所有乘积项相或，得到逻辑函数的最简与-或表达式，校验有效逻辑功能的一致性。</w:t>
      </w:r>
    </w:p>
    <w:p w14:paraId="0FEB2B7E">
      <w:pPr>
        <w:pStyle w:val="4"/>
        <w:spacing w:before="280" w:after="160"/>
        <w:rPr>
          <w:color w:val="2E75B6"/>
          <w:sz w:val="28"/>
        </w:rPr>
      </w:pPr>
      <w:r>
        <w:rPr>
          <w:color w:val="2E75B6"/>
          <w:sz w:val="28"/>
        </w:rPr>
        <w:t>1.5</w:t>
      </w:r>
      <w:r>
        <w:rPr>
          <w:rFonts w:hint="eastAsia"/>
          <w:color w:val="2E75B6"/>
          <w:sz w:val="28"/>
        </w:rPr>
        <w:t xml:space="preserve">  </w:t>
      </w:r>
      <w:r>
        <w:rPr>
          <w:color w:val="2E75B6"/>
          <w:sz w:val="28"/>
        </w:rPr>
        <w:t>逻辑代数的基础知识测验题</w:t>
      </w:r>
    </w:p>
    <w:p w14:paraId="6EE61578">
      <w:pPr>
        <w:spacing w:before="120" w:after="120" w:line="288" w:lineRule="auto"/>
      </w:pPr>
      <w:r>
        <w:t>一、单项选择题</w:t>
      </w:r>
    </w:p>
    <w:p w14:paraId="0BD28054">
      <w:pPr>
        <w:pStyle w:val="143"/>
        <w:widowControl w:val="0"/>
        <w:numPr>
          <w:ilvl w:val="0"/>
          <w:numId w:val="24"/>
        </w:numPr>
        <w:spacing w:before="120" w:after="120" w:line="288" w:lineRule="auto"/>
      </w:pPr>
      <w:r>
        <w:t>逻辑代数中，逻辑变量的取值有（）种。</w:t>
      </w:r>
    </w:p>
    <w:p w14:paraId="2591C100">
      <w:pPr>
        <w:spacing w:before="120" w:after="120" w:line="288" w:lineRule="auto"/>
        <w:ind w:firstLine="480"/>
      </w:pPr>
      <w:r>
        <w:t>A.</w:t>
      </w:r>
      <w:r>
        <w:rPr>
          <w:rFonts w:hint="eastAsia"/>
        </w:rPr>
        <w:t xml:space="preserve"> </w:t>
      </w:r>
      <w:r>
        <w:t>1</w:t>
      </w:r>
      <w:r>
        <w:rPr>
          <w:rFonts w:hint="eastAsia"/>
        </w:rPr>
        <w:t xml:space="preserve">                </w:t>
      </w:r>
      <w:r>
        <w:t>B.</w:t>
      </w:r>
      <w:r>
        <w:rPr>
          <w:rFonts w:hint="eastAsia"/>
        </w:rPr>
        <w:t xml:space="preserve"> </w:t>
      </w:r>
      <w:r>
        <w:t>2</w:t>
      </w:r>
      <w:r>
        <w:rPr>
          <w:rFonts w:hint="eastAsia"/>
        </w:rPr>
        <w:t xml:space="preserve">                   </w:t>
      </w:r>
      <w:r>
        <w:t>C.</w:t>
      </w:r>
      <w:r>
        <w:rPr>
          <w:rFonts w:hint="eastAsia"/>
        </w:rPr>
        <w:t xml:space="preserve"> </w:t>
      </w:r>
      <w:r>
        <w:t>10</w:t>
      </w:r>
      <w:r>
        <w:rPr>
          <w:rFonts w:hint="eastAsia"/>
        </w:rPr>
        <w:t xml:space="preserve">                          </w:t>
      </w:r>
      <w:r>
        <w:t>D.</w:t>
      </w:r>
      <w:r>
        <w:rPr>
          <w:rFonts w:hint="eastAsia"/>
        </w:rPr>
        <w:t xml:space="preserve"> </w:t>
      </w:r>
      <w:r>
        <w:t>16</w:t>
      </w:r>
    </w:p>
    <w:p w14:paraId="63A5F676">
      <w:pPr>
        <w:pStyle w:val="143"/>
        <w:widowControl w:val="0"/>
        <w:numPr>
          <w:ilvl w:val="0"/>
          <w:numId w:val="24"/>
        </w:numPr>
        <w:spacing w:before="120" w:after="120" w:line="288" w:lineRule="auto"/>
      </w:pPr>
      <w:r>
        <w:t>以下表达式中，符合逻辑代数运算规律的是（）。</w:t>
      </w:r>
    </w:p>
    <w:p w14:paraId="70ED086C">
      <w:pPr>
        <w:spacing w:before="120" w:after="120" w:line="288" w:lineRule="auto"/>
        <w:ind w:firstLine="480"/>
      </w:pPr>
      <w:r>
        <w:t>A.</w:t>
      </w:r>
      <w:r>
        <w:rPr>
          <w:rFonts w:hint="eastAsia"/>
        </w:rPr>
        <w:t xml:space="preserve"> </w:t>
      </w:r>
      <w:r>
        <w:t>1+1=2</w:t>
      </w:r>
      <w:r>
        <w:rPr>
          <w:rFonts w:hint="eastAsia"/>
        </w:rPr>
        <w:t xml:space="preserve">       </w:t>
      </w:r>
      <w:r>
        <w:t>B.</w:t>
      </w:r>
      <w:r>
        <w:rPr>
          <w:rFonts w:hint="eastAsia"/>
        </w:rPr>
        <w:t xml:space="preserve"> </w:t>
      </w:r>
      <w:r>
        <w:t>A+1=A</w:t>
      </w:r>
      <w:r>
        <w:rPr>
          <w:rFonts w:hint="eastAsia"/>
        </w:rPr>
        <w:t xml:space="preserve">            </w:t>
      </w:r>
      <w:r>
        <w:t>C.</w:t>
      </w:r>
      <w:r>
        <w:rPr>
          <w:rFonts w:hint="eastAsia"/>
        </w:rPr>
        <w:t xml:space="preserve"> </w:t>
      </w:r>
      <w:r>
        <w:t>A</w:t>
      </w:r>
      <w:r>
        <w:rPr>
          <w:rFonts w:hint="eastAsia" w:ascii="微软雅黑" w:hAnsi="微软雅黑" w:eastAsia="微软雅黑" w:cs="微软雅黑"/>
        </w:rPr>
        <w:t>・</w:t>
      </w:r>
      <w:r>
        <w:t>0=0</w:t>
      </w:r>
      <w:r>
        <w:rPr>
          <w:rFonts w:hint="eastAsia"/>
        </w:rPr>
        <w:t xml:space="preserve">             </w:t>
      </w:r>
      <w:r>
        <w:t>D.</w:t>
      </w:r>
      <w:r>
        <w:rPr>
          <w:rFonts w:hint="eastAsia"/>
        </w:rPr>
        <w:t xml:space="preserve"> </w:t>
      </w:r>
      <w:r>
        <w:t>A+A=0</w:t>
      </w:r>
    </w:p>
    <w:p w14:paraId="5069053A">
      <w:pPr>
        <w:pStyle w:val="143"/>
        <w:widowControl w:val="0"/>
        <w:numPr>
          <w:ilvl w:val="0"/>
          <w:numId w:val="24"/>
        </w:numPr>
        <w:spacing w:before="120" w:after="120" w:line="288" w:lineRule="auto"/>
      </w:pPr>
      <w:r>
        <w:t>与非运算的核心逻辑规律是（）。</w:t>
      </w:r>
    </w:p>
    <w:p w14:paraId="67FA74C9">
      <w:pPr>
        <w:spacing w:before="120" w:after="120" w:line="288" w:lineRule="auto"/>
        <w:ind w:firstLine="480"/>
      </w:pPr>
      <w:r>
        <w:t>A.全1出1，有0出0</w:t>
      </w:r>
      <w:r>
        <w:rPr>
          <w:rFonts w:hint="eastAsia"/>
        </w:rPr>
        <w:t xml:space="preserve">                         </w:t>
      </w:r>
      <w:r>
        <w:t>B.全1出0，有0出1</w:t>
      </w:r>
    </w:p>
    <w:p w14:paraId="0E5F2062">
      <w:pPr>
        <w:spacing w:before="120" w:after="120" w:line="288" w:lineRule="auto"/>
        <w:ind w:firstLine="480"/>
      </w:pPr>
      <w:r>
        <w:t>C.全0出1，有1出0</w:t>
      </w:r>
      <w:r>
        <w:rPr>
          <w:rFonts w:hint="eastAsia"/>
        </w:rPr>
        <w:t xml:space="preserve">                          </w:t>
      </w:r>
      <w:r>
        <w:t>D.全0出0，有1出1</w:t>
      </w:r>
    </w:p>
    <w:p w14:paraId="726A0F83">
      <w:pPr>
        <w:pStyle w:val="143"/>
        <w:widowControl w:val="0"/>
        <w:numPr>
          <w:ilvl w:val="0"/>
          <w:numId w:val="24"/>
        </w:numPr>
        <w:spacing w:before="120" w:after="120" w:line="288" w:lineRule="auto"/>
      </w:pPr>
      <w:r>
        <w:t>3个输入变量的逻辑函数，共有（）个最小项。</w:t>
      </w:r>
    </w:p>
    <w:p w14:paraId="69E21278">
      <w:pPr>
        <w:spacing w:before="120" w:after="120" w:line="288" w:lineRule="auto"/>
        <w:ind w:firstLine="480"/>
      </w:pPr>
      <w:r>
        <w:t>A.</w:t>
      </w:r>
      <w:r>
        <w:rPr>
          <w:rFonts w:hint="eastAsia"/>
        </w:rPr>
        <w:t xml:space="preserve"> </w:t>
      </w:r>
      <w:r>
        <w:t>3</w:t>
      </w:r>
      <w:r>
        <w:rPr>
          <w:rFonts w:hint="eastAsia"/>
        </w:rPr>
        <w:t xml:space="preserve">                 </w:t>
      </w:r>
      <w:r>
        <w:t>B.</w:t>
      </w:r>
      <w:r>
        <w:rPr>
          <w:rFonts w:hint="eastAsia"/>
        </w:rPr>
        <w:t xml:space="preserve"> </w:t>
      </w:r>
      <w:r>
        <w:t>4</w:t>
      </w:r>
      <w:r>
        <w:rPr>
          <w:rFonts w:hint="eastAsia"/>
        </w:rPr>
        <w:t xml:space="preserve">                       </w:t>
      </w:r>
      <w:r>
        <w:t>C.</w:t>
      </w:r>
      <w:r>
        <w:rPr>
          <w:rFonts w:hint="eastAsia"/>
        </w:rPr>
        <w:t xml:space="preserve"> </w:t>
      </w:r>
      <w:r>
        <w:t>8</w:t>
      </w:r>
      <w:r>
        <w:rPr>
          <w:rFonts w:hint="eastAsia"/>
        </w:rPr>
        <w:t xml:space="preserve">                       </w:t>
      </w:r>
      <w:r>
        <w:t>D.</w:t>
      </w:r>
      <w:r>
        <w:rPr>
          <w:rFonts w:hint="eastAsia"/>
        </w:rPr>
        <w:t xml:space="preserve"> </w:t>
      </w:r>
      <w:r>
        <w:t>16</w:t>
      </w:r>
    </w:p>
    <w:p w14:paraId="48E98547">
      <w:pPr>
        <w:pStyle w:val="143"/>
        <w:widowControl w:val="0"/>
        <w:numPr>
          <w:ilvl w:val="0"/>
          <w:numId w:val="24"/>
        </w:numPr>
        <w:spacing w:before="120" w:after="120" w:line="288" w:lineRule="auto"/>
      </w:pPr>
      <w:r>
        <w:t>最简与-或表达式的判定标准是（）。</w:t>
      </w:r>
    </w:p>
    <w:p w14:paraId="41AAE0FE">
      <w:pPr>
        <w:spacing w:before="120" w:after="120" w:line="288" w:lineRule="auto"/>
        <w:ind w:firstLine="480"/>
      </w:pPr>
      <w:r>
        <w:t>A.乘积项个数最少</w:t>
      </w:r>
      <w:r>
        <w:tab/>
      </w:r>
      <w:r>
        <w:tab/>
      </w:r>
      <w:r>
        <w:tab/>
      </w:r>
      <w:r>
        <w:tab/>
      </w:r>
      <w:r>
        <w:t>B.每个乘积项变量数最少</w:t>
      </w:r>
    </w:p>
    <w:p w14:paraId="53863A4D">
      <w:pPr>
        <w:spacing w:before="120" w:after="120" w:line="288" w:lineRule="auto"/>
        <w:ind w:firstLine="480"/>
      </w:pPr>
      <w:r>
        <w:t>C.乘积项个数最少，且每个乘积项变量数最少</w:t>
      </w:r>
      <w:r>
        <w:rPr>
          <w:rFonts w:hint="eastAsia"/>
        </w:rPr>
        <w:t xml:space="preserve">   </w:t>
      </w:r>
      <w:r>
        <w:t>D.表达式长度最短</w:t>
      </w:r>
    </w:p>
    <w:p w14:paraId="5F77877E">
      <w:pPr>
        <w:pStyle w:val="143"/>
        <w:widowControl w:val="0"/>
        <w:numPr>
          <w:ilvl w:val="0"/>
          <w:numId w:val="24"/>
        </w:numPr>
        <w:spacing w:before="120" w:after="120" w:line="288" w:lineRule="auto"/>
      </w:pPr>
      <w:r>
        <w:t>卡诺图中，行、列变量的取值采用循环码排列，核心目的是（）。</w:t>
      </w:r>
    </w:p>
    <w:p w14:paraId="0795DFB8">
      <w:pPr>
        <w:spacing w:before="120" w:after="120" w:line="288" w:lineRule="auto"/>
        <w:ind w:firstLine="480"/>
      </w:pPr>
      <w:r>
        <w:t>A.便于绘制</w:t>
      </w:r>
      <w:r>
        <w:rPr>
          <w:rFonts w:hint="eastAsia"/>
        </w:rPr>
        <w:t xml:space="preserve">    </w:t>
      </w:r>
      <w:r>
        <w:t>B.保证几何相邻对应逻辑相邻</w:t>
      </w:r>
      <w:r>
        <w:rPr>
          <w:rFonts w:hint="eastAsia"/>
        </w:rPr>
        <w:t xml:space="preserve">    </w:t>
      </w:r>
      <w:r>
        <w:t>C.减少方格数量</w:t>
      </w:r>
      <w:r>
        <w:rPr>
          <w:rFonts w:hint="eastAsia"/>
        </w:rPr>
        <w:t xml:space="preserve">    </w:t>
      </w:r>
      <w:r>
        <w:t>D.符合二进制规则</w:t>
      </w:r>
    </w:p>
    <w:p w14:paraId="1BB43B63">
      <w:pPr>
        <w:pStyle w:val="143"/>
        <w:widowControl w:val="0"/>
        <w:numPr>
          <w:ilvl w:val="0"/>
          <w:numId w:val="24"/>
        </w:numPr>
        <w:spacing w:before="120" w:after="120" w:line="288" w:lineRule="auto"/>
      </w:pPr>
      <w:r>
        <w:t>含约束项的逻辑函数化简中，约束项（）。</w:t>
      </w:r>
    </w:p>
    <w:p w14:paraId="6C56F883">
      <w:pPr>
        <w:spacing w:before="120" w:after="120" w:line="288" w:lineRule="auto"/>
        <w:ind w:firstLine="480"/>
      </w:pPr>
      <w:r>
        <w:t>A.必须视为0</w:t>
      </w:r>
      <w:r>
        <w:rPr>
          <w:rFonts w:hint="eastAsia"/>
        </w:rPr>
        <w:t xml:space="preserve">   </w:t>
      </w:r>
      <w:r>
        <w:t>B.必须视为1</w:t>
      </w:r>
      <w:r>
        <w:rPr>
          <w:rFonts w:hint="eastAsia"/>
        </w:rPr>
        <w:t xml:space="preserve">    </w:t>
      </w:r>
      <w:r>
        <w:t>C.可任意视为0或1</w:t>
      </w:r>
      <w:r>
        <w:rPr>
          <w:rFonts w:hint="eastAsia"/>
        </w:rPr>
        <w:t xml:space="preserve">     </w:t>
      </w:r>
      <w:r>
        <w:t>D.不能参与化简</w:t>
      </w:r>
    </w:p>
    <w:p w14:paraId="5F88B897">
      <w:pPr>
        <w:pStyle w:val="143"/>
        <w:widowControl w:val="0"/>
        <w:numPr>
          <w:ilvl w:val="0"/>
          <w:numId w:val="24"/>
        </w:numPr>
        <w:spacing w:before="120" w:after="120" w:line="288" w:lineRule="auto"/>
      </w:pPr>
      <w:r>
        <w:t>以下表达式中，不属于最小项的是（）。</w:t>
      </w:r>
    </w:p>
    <w:p w14:paraId="1B1E7491">
      <w:pPr>
        <w:spacing w:before="120" w:after="120" w:line="288" w:lineRule="auto"/>
        <w:ind w:firstLine="480"/>
        <w:rPr>
          <w:rFonts w:hint="eastAsia"/>
        </w:rPr>
      </w:pPr>
      <w:r>
        <w:t>A.</w:t>
      </w:r>
      <w:r>
        <w:rPr>
          <w:rFonts w:hint="eastAsia"/>
        </w:rPr>
        <w:t xml:space="preserve"> </w:t>
      </w:r>
      <m:oMath>
        <m:r>
          <m:rPr/>
          <w:rPr>
            <w:rFonts w:ascii="Cambria Math" w:hAnsi="Cambria Math"/>
          </w:rPr>
          <m:t>A</m:t>
        </m:r>
        <m:r>
          <m:rPr/>
          <w:rPr>
            <w:rFonts w:hint="eastAsia" w:ascii="Cambria Math" w:hAnsi="Cambria Math"/>
          </w:rPr>
          <m:t>B</m:t>
        </m:r>
      </m:oMath>
      <w:r>
        <w:rPr>
          <w:rFonts w:hint="eastAsia"/>
        </w:rPr>
        <w:t xml:space="preserve">         </w:t>
      </w:r>
      <w:r>
        <w:t>B.</w:t>
      </w:r>
      <w:r>
        <w:rPr>
          <w:rFonts w:hint="eastAsia"/>
        </w:rPr>
        <w:t xml:space="preserve"> </w:t>
      </w:r>
      <m:oMath>
        <m:r>
          <m:rPr/>
          <w:rPr>
            <w:rFonts w:ascii="Cambria Math" w:hAnsi="Cambria Math"/>
          </w:rPr>
          <m:t>AB</m:t>
        </m:r>
        <m:r>
          <m:rPr/>
          <w:rPr>
            <w:rFonts w:hint="eastAsia" w:ascii="Cambria Math" w:hAnsi="Cambria Math"/>
          </w:rPr>
          <m:t>C</m:t>
        </m:r>
      </m:oMath>
      <w:r>
        <w:rPr>
          <w:rFonts w:hint="eastAsia"/>
        </w:rPr>
        <w:t xml:space="preserve">          </w:t>
      </w:r>
      <w:r>
        <w:t>C.</w:t>
      </w:r>
      <w:r>
        <w:rPr>
          <w:rFonts w:hint="eastAsia"/>
        </w:rPr>
        <w:t xml:space="preserve"> </w:t>
      </w:r>
      <m:oMath>
        <m:r>
          <m:rPr/>
          <w:rPr>
            <w:rFonts w:ascii="Cambria Math" w:hAnsi="Cambria Math"/>
          </w:rPr>
          <m:t>AB+C</m:t>
        </m:r>
      </m:oMath>
      <w:r>
        <w:rPr>
          <w:rFonts w:hint="eastAsia"/>
        </w:rPr>
        <w:t xml:space="preserve">     </w:t>
      </w:r>
    </w:p>
    <w:p w14:paraId="7A6A8DE1">
      <w:pPr>
        <w:pStyle w:val="143"/>
        <w:widowControl w:val="0"/>
        <w:numPr>
          <w:ilvl w:val="0"/>
          <w:numId w:val="24"/>
        </w:numPr>
        <w:spacing w:before="120" w:after="120" w:line="288" w:lineRule="auto"/>
      </w:pPr>
      <w:r>
        <w:t>利用吸收律</w:t>
      </w:r>
      <m:oMath>
        <m:r>
          <m:rPr/>
          <w:rPr>
            <w:rFonts w:ascii="Cambria Math" w:hAnsi="Cambria Math"/>
          </w:rPr>
          <m:t>A+AB=A+B</m:t>
        </m:r>
      </m:oMath>
      <w:r>
        <w:t>，可将表达式</w:t>
      </w:r>
      <m:oMath>
        <m:r>
          <m:rPr/>
          <w:rPr>
            <w:rFonts w:ascii="Cambria Math" w:hAnsi="Cambria Math"/>
          </w:rPr>
          <m:t>Y=AB+ABC</m:t>
        </m:r>
      </m:oMath>
      <w:r>
        <w:t>化简为（）。</w:t>
      </w:r>
    </w:p>
    <w:p w14:paraId="64D1DB36">
      <w:pPr>
        <w:spacing w:before="120" w:after="120" w:line="288" w:lineRule="auto"/>
        <w:ind w:firstLine="480"/>
      </w:pPr>
      <w:r>
        <w:t>A.</w:t>
      </w:r>
      <w:r>
        <w:rPr>
          <w:rFonts w:hint="eastAsia"/>
        </w:rPr>
        <w:t xml:space="preserve"> </w:t>
      </w:r>
      <m:oMath>
        <m:r>
          <m:rPr/>
          <w:rPr>
            <w:rFonts w:ascii="Cambria Math" w:hAnsi="Cambria Math"/>
          </w:rPr>
          <m:t>AB</m:t>
        </m:r>
      </m:oMath>
      <w:r>
        <w:rPr>
          <w:rFonts w:hint="eastAsia"/>
        </w:rPr>
        <w:t xml:space="preserve">             </w:t>
      </w:r>
      <w:r>
        <w:t>B.</w:t>
      </w:r>
      <w:r>
        <w:rPr>
          <w:rFonts w:hint="eastAsia"/>
        </w:rPr>
        <w:t xml:space="preserve"> </w:t>
      </w:r>
      <m:oMath>
        <m:r>
          <m:rPr/>
          <w:rPr>
            <w:rFonts w:ascii="Cambria Math" w:hAnsi="Cambria Math"/>
          </w:rPr>
          <m:t>AB+C</m:t>
        </m:r>
      </m:oMath>
      <w:r>
        <w:rPr>
          <w:rFonts w:hint="eastAsia"/>
        </w:rPr>
        <w:t xml:space="preserve">          </w:t>
      </w:r>
      <w:r>
        <w:t>C.</w:t>
      </w:r>
      <w:r>
        <w:rPr>
          <w:rFonts w:hint="eastAsia"/>
        </w:rPr>
        <w:t xml:space="preserve"> </w:t>
      </w:r>
      <m:oMath>
        <m:r>
          <m:rPr/>
          <w:rPr>
            <w:rFonts w:ascii="Cambria Math" w:hAnsi="Cambria Math"/>
          </w:rPr>
          <m:t>AB+C</m:t>
        </m:r>
      </m:oMath>
      <w:r>
        <w:rPr>
          <w:rFonts w:hint="eastAsia"/>
        </w:rPr>
        <w:t xml:space="preserve"> </w:t>
      </w:r>
    </w:p>
    <w:p w14:paraId="61D384CD">
      <w:pPr>
        <w:spacing w:before="120" w:after="120" w:line="288" w:lineRule="auto"/>
      </w:pPr>
      <w:r>
        <w:t>二、填空题</w:t>
      </w:r>
    </w:p>
    <w:p w14:paraId="0A9A92AE">
      <w:pPr>
        <w:pStyle w:val="143"/>
        <w:widowControl w:val="0"/>
        <w:numPr>
          <w:ilvl w:val="0"/>
          <w:numId w:val="25"/>
        </w:numPr>
        <w:spacing w:before="120" w:after="120" w:line="288" w:lineRule="auto"/>
      </w:pPr>
      <w:r>
        <w:t>逻辑代数的三种基本逻辑运算为______、</w:t>
      </w:r>
      <w:r>
        <w:rPr>
          <w:b/>
          <w:bCs/>
        </w:rPr>
        <w:t>、</w:t>
      </w:r>
      <w:r>
        <w:t>。</w:t>
      </w:r>
    </w:p>
    <w:p w14:paraId="66F9C765">
      <w:pPr>
        <w:pStyle w:val="143"/>
        <w:widowControl w:val="0"/>
        <w:numPr>
          <w:ilvl w:val="0"/>
          <w:numId w:val="25"/>
        </w:numPr>
        <w:spacing w:before="120" w:after="120" w:line="288" w:lineRule="auto"/>
      </w:pPr>
      <w:r>
        <w:t>异或运算的表达式为Y=A</w:t>
      </w:r>
      <w:r>
        <w:rPr>
          <w:rFonts w:ascii="Cambria Math" w:hAnsi="Cambria Math" w:cs="Cambria Math"/>
        </w:rPr>
        <w:t>⊕</w:t>
      </w:r>
      <w:r>
        <w:t>B，当A=1、B=0时，输出Y=；当A=1、B=1时，输出Y=。</w:t>
      </w:r>
    </w:p>
    <w:p w14:paraId="176351A6">
      <w:pPr>
        <w:pStyle w:val="143"/>
        <w:widowControl w:val="0"/>
        <w:numPr>
          <w:ilvl w:val="0"/>
          <w:numId w:val="25"/>
        </w:numPr>
        <w:spacing w:before="120" w:after="120" w:line="288" w:lineRule="auto"/>
      </w:pPr>
      <w:r>
        <w:t>十进制数27对应的二进制数为______，对应的8421BCD码为______。</w:t>
      </w:r>
    </w:p>
    <w:p w14:paraId="58400C9E">
      <w:pPr>
        <w:pStyle w:val="143"/>
        <w:widowControl w:val="0"/>
        <w:numPr>
          <w:ilvl w:val="0"/>
          <w:numId w:val="25"/>
        </w:numPr>
        <w:spacing w:before="120" w:after="120" w:line="288" w:lineRule="auto"/>
      </w:pPr>
      <w:r>
        <w:t>逻辑函数</w:t>
      </w:r>
      <m:oMath>
        <m:r>
          <m:rPr/>
          <w:rPr>
            <w:rFonts w:ascii="Cambria Math" w:hAnsi="Cambria Math"/>
          </w:rPr>
          <m:t>Y=AB+AC</m:t>
        </m:r>
      </m:oMath>
      <w:r>
        <w:t>的最简与非-与非式为______。</w:t>
      </w:r>
    </w:p>
    <w:p w14:paraId="2C30F5E5">
      <w:pPr>
        <w:pStyle w:val="143"/>
        <w:widowControl w:val="0"/>
        <w:numPr>
          <w:ilvl w:val="0"/>
          <w:numId w:val="25"/>
        </w:numPr>
        <w:spacing w:before="120" w:after="120" w:line="288" w:lineRule="auto"/>
      </w:pPr>
      <w:r>
        <w:t>卡诺图中，相邻方格的最小项仅有______个变量不同，其余变量完全相同。</w:t>
      </w:r>
    </w:p>
    <w:p w14:paraId="6D562CA1">
      <w:pPr>
        <w:pStyle w:val="143"/>
        <w:widowControl w:val="0"/>
        <w:numPr>
          <w:ilvl w:val="0"/>
          <w:numId w:val="25"/>
        </w:numPr>
        <w:spacing w:before="120" w:after="120" w:line="288" w:lineRule="auto"/>
      </w:pPr>
      <w:r>
        <w:t>n变量逻辑函数，共有______个最小项，全部最小项的和恒等于______。</w:t>
      </w:r>
    </w:p>
    <w:p w14:paraId="1DFAFF8C">
      <w:pPr>
        <w:pStyle w:val="143"/>
        <w:widowControl w:val="0"/>
        <w:numPr>
          <w:ilvl w:val="0"/>
          <w:numId w:val="25"/>
        </w:numPr>
        <w:spacing w:before="120" w:after="120" w:line="288" w:lineRule="auto"/>
      </w:pPr>
      <w:r>
        <w:t>同或运算与异或运算的关系是______。</w:t>
      </w:r>
    </w:p>
    <w:p w14:paraId="412A566E">
      <w:pPr>
        <w:pStyle w:val="143"/>
        <w:widowControl w:val="0"/>
        <w:numPr>
          <w:ilvl w:val="0"/>
          <w:numId w:val="25"/>
        </w:numPr>
        <w:spacing w:before="120" w:after="120" w:line="288" w:lineRule="auto"/>
      </w:pPr>
      <w:r>
        <w:t>公式化简法中，配项法的核心理论依据是______律。</w:t>
      </w:r>
    </w:p>
    <w:p w14:paraId="10429920">
      <w:pPr>
        <w:pStyle w:val="143"/>
        <w:widowControl w:val="0"/>
        <w:numPr>
          <w:ilvl w:val="0"/>
          <w:numId w:val="25"/>
        </w:numPr>
        <w:spacing w:before="120" w:after="120" w:line="288" w:lineRule="auto"/>
      </w:pPr>
      <w:r>
        <w:t>卡诺图合并相邻1方格时，每个圈的方格数量必须为______。</w:t>
      </w:r>
    </w:p>
    <w:p w14:paraId="65F907F6">
      <w:pPr>
        <w:pStyle w:val="143"/>
        <w:widowControl w:val="0"/>
        <w:numPr>
          <w:ilvl w:val="0"/>
          <w:numId w:val="25"/>
        </w:numPr>
        <w:spacing w:before="120" w:after="120" w:line="288" w:lineRule="auto"/>
      </w:pPr>
      <w:r>
        <w:t>8421BCD码逻辑电路中，约束项的编号为______。</w:t>
      </w:r>
    </w:p>
    <w:p w14:paraId="1DB35012">
      <w:pPr>
        <w:spacing w:before="120" w:after="120" w:line="288" w:lineRule="auto"/>
      </w:pPr>
      <w:r>
        <w:t>三、化简题（用公式法或卡诺图法化简为最简与-或式）</w:t>
      </w:r>
    </w:p>
    <w:p w14:paraId="03138501">
      <w:pPr>
        <w:pStyle w:val="143"/>
        <w:widowControl w:val="0"/>
        <w:numPr>
          <w:ilvl w:val="0"/>
          <w:numId w:val="26"/>
        </w:numPr>
        <w:spacing w:before="120" w:after="120" w:line="288" w:lineRule="auto"/>
        <w:rPr>
          <w:rFonts w:ascii="Cambria Math" w:hAnsi="Cambria Math"/>
          <w:oMath/>
        </w:rPr>
      </w:pPr>
      <m:oMath>
        <m:r>
          <m:rPr>
            <m:sty m:val="p"/>
          </m:rPr>
          <w:rPr>
            <w:rFonts w:ascii="Cambria Math" w:hAnsi="Cambria Math"/>
          </w:rPr>
          <m:t>Y=AB+B+BCD</m:t>
        </m:r>
      </m:oMath>
    </w:p>
    <w:p w14:paraId="1EE22F43">
      <w:pPr>
        <w:pStyle w:val="143"/>
        <w:widowControl w:val="0"/>
        <w:numPr>
          <w:ilvl w:val="0"/>
          <w:numId w:val="26"/>
        </w:numPr>
        <w:spacing w:before="120" w:after="120" w:line="288" w:lineRule="auto"/>
        <w:rPr>
          <w:rFonts w:ascii="Cambria Math" w:hAnsi="Cambria Math"/>
          <w:oMath/>
        </w:rPr>
      </w:pPr>
      <m:oMath>
        <m:r>
          <m:rPr>
            <m:sty m:val="p"/>
          </m:rPr>
          <w:rPr>
            <w:rFonts w:ascii="Cambria Math" w:hAnsi="Cambria Math"/>
          </w:rPr>
          <m:t>Y=ABC+ABC+ABC+ABC</m:t>
        </m:r>
      </m:oMath>
    </w:p>
    <w:p w14:paraId="663BE426">
      <w:pPr>
        <w:pStyle w:val="143"/>
        <w:widowControl w:val="0"/>
        <w:numPr>
          <w:ilvl w:val="0"/>
          <w:numId w:val="26"/>
        </w:numPr>
        <w:spacing w:before="120" w:after="120" w:line="288" w:lineRule="auto"/>
        <w:rPr>
          <w:rFonts w:ascii="Cambria Math" w:hAnsi="Cambria Math"/>
          <w:oMath/>
        </w:rPr>
      </w:pPr>
      <m:oMath>
        <m:r>
          <m:rPr>
            <m:sty m:val="p"/>
          </m:rPr>
          <w:rPr>
            <w:rFonts w:ascii="Cambria Math" w:hAnsi="Cambria Math"/>
          </w:rPr>
          <m:t>Y=∑m(0,2,4,6,8,10)+∑d(12,13,14,15)</m:t>
        </m:r>
      </m:oMath>
    </w:p>
    <w:p w14:paraId="22AC693D">
      <w:pPr>
        <w:pStyle w:val="143"/>
        <w:widowControl w:val="0"/>
        <w:numPr>
          <w:ilvl w:val="0"/>
          <w:numId w:val="26"/>
        </w:numPr>
        <w:spacing w:before="120" w:after="120" w:line="288" w:lineRule="auto"/>
        <w:rPr>
          <w:rFonts w:ascii="Cambria Math" w:hAnsi="Cambria Math"/>
          <w:oMath/>
        </w:rPr>
      </w:pPr>
      <m:oMath>
        <m:r>
          <m:rPr>
            <m:sty m:val="p"/>
          </m:rPr>
          <w:rPr>
            <w:rFonts w:ascii="Cambria Math" w:hAnsi="Cambria Math"/>
          </w:rPr>
          <m:t>Y=AB+AC+BC+CD+D</m:t>
        </m:r>
      </m:oMath>
    </w:p>
    <w:p w14:paraId="4B4DFE0F">
      <w:pPr>
        <w:pStyle w:val="143"/>
        <w:widowControl w:val="0"/>
        <w:numPr>
          <w:ilvl w:val="0"/>
          <w:numId w:val="26"/>
        </w:numPr>
        <w:spacing w:before="120" w:after="120" w:line="288" w:lineRule="auto"/>
        <w:rPr>
          <w:rFonts w:ascii="Cambria Math" w:hAnsi="Cambria Math"/>
          <w:oMath/>
        </w:rPr>
      </w:pPr>
      <m:oMath>
        <m:r>
          <m:rPr>
            <m:sty m:val="p"/>
          </m:rPr>
          <w:rPr>
            <w:rFonts w:ascii="Cambria Math" w:hAnsi="Cambria Math"/>
          </w:rPr>
          <m:t>Y=AC+ABC+BC+ABC</m:t>
        </m:r>
      </m:oMath>
    </w:p>
    <w:p w14:paraId="0A18686F">
      <w:pPr>
        <w:spacing w:before="120" w:after="120" w:line="288" w:lineRule="auto"/>
      </w:pPr>
      <w:r>
        <w:t>四、综合题</w:t>
      </w:r>
    </w:p>
    <w:p w14:paraId="656B1BC6">
      <w:pPr>
        <w:pStyle w:val="143"/>
        <w:widowControl w:val="0"/>
        <w:numPr>
          <w:ilvl w:val="0"/>
          <w:numId w:val="27"/>
        </w:numPr>
        <w:spacing w:before="120" w:after="120" w:line="288" w:lineRule="auto"/>
      </w:pPr>
      <w:r>
        <w:t>写出二输入同或运算的真值表、逻辑表达式，并画出符合国标的逻辑符号。</w:t>
      </w:r>
    </w:p>
    <w:p w14:paraId="591576A3">
      <w:pPr>
        <w:pStyle w:val="143"/>
        <w:widowControl w:val="0"/>
        <w:numPr>
          <w:ilvl w:val="0"/>
          <w:numId w:val="27"/>
        </w:numPr>
        <w:spacing w:before="120" w:after="120" w:line="288" w:lineRule="auto"/>
      </w:pPr>
      <w:r>
        <w:t>已知逻辑函数</w:t>
      </w:r>
      <m:oMath>
        <m:r>
          <m:rPr/>
          <w:rPr>
            <w:rFonts w:ascii="Cambria Math" w:hAnsi="Cambria Math"/>
          </w:rPr>
          <m:t>Y=AB+AB</m:t>
        </m:r>
      </m:oMath>
      <w:r>
        <w:t>，用与非门实现该逻辑功能，写出转换后的与非-与非表达式，并画出对应的逻辑电路图。</w:t>
      </w:r>
    </w:p>
    <w:p w14:paraId="277520C9">
      <w:pPr>
        <w:pStyle w:val="143"/>
        <w:widowControl w:val="0"/>
        <w:numPr>
          <w:ilvl w:val="0"/>
          <w:numId w:val="27"/>
        </w:numPr>
        <w:spacing w:before="120" w:after="120" w:line="288" w:lineRule="auto"/>
      </w:pPr>
      <w:r>
        <w:t>某三人表决电路，规则为：多数人同意则输出通过（Y=1），否则输出不通过（Y=0）。列出真值表，写出逻辑表达式，并化简为最简与-或式。</w:t>
      </w:r>
    </w:p>
    <w:p w14:paraId="53778321">
      <w:pPr>
        <w:pStyle w:val="143"/>
        <w:widowControl w:val="0"/>
        <w:numPr>
          <w:ilvl w:val="0"/>
          <w:numId w:val="27"/>
        </w:numPr>
        <w:spacing w:before="120" w:after="120" w:line="288" w:lineRule="auto"/>
      </w:pPr>
      <w:r>
        <w:t>用卡诺图化简四变量逻辑函数Y=∑m(0,1,2,3,4,6,8,9,10,11,14)，写出最简与-或式。</w:t>
      </w:r>
    </w:p>
    <w:p w14:paraId="4CF6EF73"/>
    <w:p w14:paraId="20DC8885"/>
    <w:p w14:paraId="6879A8DE"/>
    <w:p w14:paraId="04F26ECD"/>
    <w:p w14:paraId="5A28674E"/>
    <w:p w14:paraId="0DBC36D8"/>
    <w:p w14:paraId="30B5145B"/>
    <w:p w14:paraId="3ACB38E0"/>
    <w:p w14:paraId="58A6C78E"/>
    <w:p w14:paraId="4087D241"/>
    <w:p w14:paraId="6D003E93"/>
    <w:p w14:paraId="2DF56F9B"/>
    <w:p w14:paraId="6C1A8AFB"/>
    <w:p w14:paraId="4261102D"/>
    <w:p w14:paraId="0F40DCB3">
      <w:pPr>
        <w:rPr>
          <w:rFonts w:hint="eastAsia"/>
        </w:rPr>
      </w:pPr>
    </w:p>
    <w:sectPr w:rsidR="00FC693F" w:rsidRPr="0006063C" w:rsidSect="00034616">
      <w:headerReference w:type="default" r:id="rId9"/>
      <w:pgSz w:w="11906" w:h="16838"/>
      <w:pgMar w:top="1417" w:right="1247" w:bottom="1417" w:left="1587" w:header="720" w:footer="720" w:gutter="0"/>
      <w:cols w:space="720"/>
      <w:docGrid w:linePitch="360"/>
      <w:headerReference r:id="rId5" w:type="default"/>
      <w:footerReference r:id="rId6" w:type="default"/>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ourier">
    <w:altName w:val="Courier New"/>
    <w:panose1 w:val="02070409020205020404"/>
    <w:charset w:val="00"/>
    <w:family w:val="auto"/>
    <w:pitch w:val="default"/>
    <w:sig w:usb0="00000000" w:usb1="00000000" w:usb2="00000000" w:usb3="00000000" w:csb0="00000001"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E60599">
    <w:pPr>
      <w:pStyle w:val="24"/>
      <w:jc w:val="center"/>
    </w:pPr>
    <w:r>
      <w:rPr>
        <w:sz w:val="18"/>
      </w:rPr>
      <w:t xml:space="preserve">— </w:t>
    </w:r>
    <w:r>
      <w:fldChar w:fldCharType="begin"/>
    </w:r>
    <w:r>
      <w:instrText xml:space="preserve">PAGE</w:instrText>
    </w:r>
    <w:r>
      <w:fldChar w:fldCharType="separate"/>
    </w:r>
    <w:r>
      <w:t>1</w:t>
    </w:r>
    <w:r>
      <w:fldChar w:fldCharType="end"/>
    </w:r>
    <w:r>
      <w:rPr>
        <w:sz w:val="18"/>
      </w:rPr>
      <w:t xml:space="preserve">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01C5D9">
    <w:pPr>
      <w:pStyle w:val="25"/>
      <w:pBdr>
        <w:bottom w:val="single" w:color="2E75B6" w:sz="6" w:space="1"/>
      </w:pBdr>
      <w:jc w:val="center"/>
    </w:pPr>
    <w:r>
      <w:rPr>
        <w:color w:val="888888"/>
        <w:sz w:val="18"/>
      </w:rPr>
      <w:t>《数字电子技术基础》  第1章 逻辑代数基础</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suff w:val="space"/>
      <w:lvlText w:val="%1."/>
      <w:lvlJc w:val="left"/>
      <w:pPr>
        <w:ind w:left="0" w:firstLine="1440"/>
      </w:pPr>
      <w:rPr>
        <w:rFonts w:hint="eastAsia"/>
      </w:rPr>
    </w:lvl>
  </w:abstractNum>
  <w:abstractNum w:abstractNumId="1">
    <w:nsid w:val="FFFFFF7D"/>
    <w:multiLevelType w:val="singleLevel"/>
    <w:tmpl w:val="FFFFFF7D"/>
    <w:lvl w:ilvl="0" w:tentative="0">
      <w:start w:val="1"/>
      <w:numFmt w:val="decimal"/>
      <w:suff w:val="space"/>
      <w:lvlText w:val="%1."/>
      <w:lvlJc w:val="left"/>
      <w:pPr>
        <w:ind w:left="0" w:firstLine="1080"/>
      </w:pPr>
      <w:rPr>
        <w:rFonts w:hint="eastAsia"/>
      </w:rPr>
    </w:lvl>
  </w:abstractNum>
  <w:abstractNum w:abstractNumId="2">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3">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4">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5">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6">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7">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8">
    <w:nsid w:val="009752A0"/>
    <w:multiLevelType w:val="multilevel"/>
    <w:tmpl w:val="009752A0"/>
    <w:lvl w:ilvl="0" w:tentative="0">
      <w:start w:val="1"/>
      <w:numFmt w:val="bullet"/>
      <w:lvlText w:val=""/>
      <w:lvlJc w:val="left"/>
      <w:pPr>
        <w:ind w:left="860" w:hanging="440"/>
      </w:pPr>
      <w:rPr>
        <w:rFonts w:hint="default" w:ascii="Wingdings" w:hAnsi="Wingdings"/>
      </w:rPr>
    </w:lvl>
    <w:lvl w:ilvl="1" w:tentative="0">
      <w:start w:val="1"/>
      <w:numFmt w:val="bullet"/>
      <w:lvlText w:val=""/>
      <w:lvlJc w:val="left"/>
      <w:pPr>
        <w:ind w:left="1300" w:hanging="440"/>
      </w:pPr>
      <w:rPr>
        <w:rFonts w:hint="default" w:ascii="Wingdings" w:hAnsi="Wingdings"/>
      </w:rPr>
    </w:lvl>
    <w:lvl w:ilvl="2" w:tentative="0">
      <w:start w:val="1"/>
      <w:numFmt w:val="bullet"/>
      <w:lvlText w:val=""/>
      <w:lvlJc w:val="left"/>
      <w:pPr>
        <w:ind w:left="1740" w:hanging="440"/>
      </w:pPr>
      <w:rPr>
        <w:rFonts w:hint="default" w:ascii="Wingdings" w:hAnsi="Wingdings"/>
      </w:rPr>
    </w:lvl>
    <w:lvl w:ilvl="3" w:tentative="0">
      <w:start w:val="1"/>
      <w:numFmt w:val="bullet"/>
      <w:lvlText w:val=""/>
      <w:lvlJc w:val="left"/>
      <w:pPr>
        <w:ind w:left="2180" w:hanging="440"/>
      </w:pPr>
      <w:rPr>
        <w:rFonts w:hint="default" w:ascii="Wingdings" w:hAnsi="Wingdings"/>
      </w:rPr>
    </w:lvl>
    <w:lvl w:ilvl="4" w:tentative="0">
      <w:start w:val="1"/>
      <w:numFmt w:val="bullet"/>
      <w:lvlText w:val=""/>
      <w:lvlJc w:val="left"/>
      <w:pPr>
        <w:ind w:left="2620" w:hanging="440"/>
      </w:pPr>
      <w:rPr>
        <w:rFonts w:hint="default" w:ascii="Wingdings" w:hAnsi="Wingdings"/>
      </w:rPr>
    </w:lvl>
    <w:lvl w:ilvl="5" w:tentative="0">
      <w:start w:val="1"/>
      <w:numFmt w:val="bullet"/>
      <w:lvlText w:val=""/>
      <w:lvlJc w:val="left"/>
      <w:pPr>
        <w:ind w:left="3060" w:hanging="440"/>
      </w:pPr>
      <w:rPr>
        <w:rFonts w:hint="default" w:ascii="Wingdings" w:hAnsi="Wingdings"/>
      </w:rPr>
    </w:lvl>
    <w:lvl w:ilvl="6" w:tentative="0">
      <w:start w:val="1"/>
      <w:numFmt w:val="bullet"/>
      <w:lvlText w:val=""/>
      <w:lvlJc w:val="left"/>
      <w:pPr>
        <w:ind w:left="3500" w:hanging="440"/>
      </w:pPr>
      <w:rPr>
        <w:rFonts w:hint="default" w:ascii="Wingdings" w:hAnsi="Wingdings"/>
      </w:rPr>
    </w:lvl>
    <w:lvl w:ilvl="7" w:tentative="0">
      <w:start w:val="1"/>
      <w:numFmt w:val="bullet"/>
      <w:lvlText w:val=""/>
      <w:lvlJc w:val="left"/>
      <w:pPr>
        <w:ind w:left="3940" w:hanging="440"/>
      </w:pPr>
      <w:rPr>
        <w:rFonts w:hint="default" w:ascii="Wingdings" w:hAnsi="Wingdings"/>
      </w:rPr>
    </w:lvl>
    <w:lvl w:ilvl="8" w:tentative="0">
      <w:start w:val="1"/>
      <w:numFmt w:val="bullet"/>
      <w:lvlText w:val=""/>
      <w:lvlJc w:val="left"/>
      <w:pPr>
        <w:ind w:left="4380" w:hanging="440"/>
      </w:pPr>
      <w:rPr>
        <w:rFonts w:hint="default" w:ascii="Wingdings" w:hAnsi="Wingdings"/>
      </w:rPr>
    </w:lvl>
  </w:abstractNum>
  <w:abstractNum w:abstractNumId="9">
    <w:nsid w:val="0B770E19"/>
    <w:multiLevelType w:val="multilevel"/>
    <w:tmpl w:val="0B770E19"/>
    <w:lvl w:ilvl="0" w:tentative="0">
      <w:start w:val="1"/>
      <w:numFmt w:val="bullet"/>
      <w:lvlText w:val=""/>
      <w:lvlJc w:val="left"/>
      <w:pPr>
        <w:ind w:left="860" w:hanging="440"/>
      </w:pPr>
      <w:rPr>
        <w:rFonts w:hint="default" w:ascii="Wingdings" w:hAnsi="Wingdings"/>
      </w:rPr>
    </w:lvl>
    <w:lvl w:ilvl="1" w:tentative="0">
      <w:start w:val="1"/>
      <w:numFmt w:val="bullet"/>
      <w:lvlText w:val=""/>
      <w:lvlJc w:val="left"/>
      <w:pPr>
        <w:ind w:left="1300" w:hanging="440"/>
      </w:pPr>
      <w:rPr>
        <w:rFonts w:hint="default" w:ascii="Wingdings" w:hAnsi="Wingdings"/>
      </w:rPr>
    </w:lvl>
    <w:lvl w:ilvl="2" w:tentative="0">
      <w:start w:val="1"/>
      <w:numFmt w:val="bullet"/>
      <w:lvlText w:val=""/>
      <w:lvlJc w:val="left"/>
      <w:pPr>
        <w:ind w:left="1740" w:hanging="440"/>
      </w:pPr>
      <w:rPr>
        <w:rFonts w:hint="default" w:ascii="Wingdings" w:hAnsi="Wingdings"/>
      </w:rPr>
    </w:lvl>
    <w:lvl w:ilvl="3" w:tentative="0">
      <w:start w:val="1"/>
      <w:numFmt w:val="bullet"/>
      <w:lvlText w:val=""/>
      <w:lvlJc w:val="left"/>
      <w:pPr>
        <w:ind w:left="2180" w:hanging="440"/>
      </w:pPr>
      <w:rPr>
        <w:rFonts w:hint="default" w:ascii="Wingdings" w:hAnsi="Wingdings"/>
      </w:rPr>
    </w:lvl>
    <w:lvl w:ilvl="4" w:tentative="0">
      <w:start w:val="1"/>
      <w:numFmt w:val="bullet"/>
      <w:lvlText w:val=""/>
      <w:lvlJc w:val="left"/>
      <w:pPr>
        <w:ind w:left="2620" w:hanging="440"/>
      </w:pPr>
      <w:rPr>
        <w:rFonts w:hint="default" w:ascii="Wingdings" w:hAnsi="Wingdings"/>
      </w:rPr>
    </w:lvl>
    <w:lvl w:ilvl="5" w:tentative="0">
      <w:start w:val="1"/>
      <w:numFmt w:val="bullet"/>
      <w:lvlText w:val=""/>
      <w:lvlJc w:val="left"/>
      <w:pPr>
        <w:ind w:left="3060" w:hanging="440"/>
      </w:pPr>
      <w:rPr>
        <w:rFonts w:hint="default" w:ascii="Wingdings" w:hAnsi="Wingdings"/>
      </w:rPr>
    </w:lvl>
    <w:lvl w:ilvl="6" w:tentative="0">
      <w:start w:val="1"/>
      <w:numFmt w:val="bullet"/>
      <w:lvlText w:val=""/>
      <w:lvlJc w:val="left"/>
      <w:pPr>
        <w:ind w:left="3500" w:hanging="440"/>
      </w:pPr>
      <w:rPr>
        <w:rFonts w:hint="default" w:ascii="Wingdings" w:hAnsi="Wingdings"/>
      </w:rPr>
    </w:lvl>
    <w:lvl w:ilvl="7" w:tentative="0">
      <w:start w:val="1"/>
      <w:numFmt w:val="bullet"/>
      <w:lvlText w:val=""/>
      <w:lvlJc w:val="left"/>
      <w:pPr>
        <w:ind w:left="3940" w:hanging="440"/>
      </w:pPr>
      <w:rPr>
        <w:rFonts w:hint="default" w:ascii="Wingdings" w:hAnsi="Wingdings"/>
      </w:rPr>
    </w:lvl>
    <w:lvl w:ilvl="8" w:tentative="0">
      <w:start w:val="1"/>
      <w:numFmt w:val="bullet"/>
      <w:lvlText w:val=""/>
      <w:lvlJc w:val="left"/>
      <w:pPr>
        <w:ind w:left="4380" w:hanging="440"/>
      </w:pPr>
      <w:rPr>
        <w:rFonts w:hint="default" w:ascii="Wingdings" w:hAnsi="Wingdings"/>
      </w:rPr>
    </w:lvl>
  </w:abstractNum>
  <w:abstractNum w:abstractNumId="10">
    <w:nsid w:val="10C45AB5"/>
    <w:multiLevelType w:val="multilevel"/>
    <w:tmpl w:val="10C45AB5"/>
    <w:lvl w:ilvl="0" w:tentative="0">
      <w:start w:val="1"/>
      <w:numFmt w:val="lowerLetter"/>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1">
    <w:nsid w:val="12B97A47"/>
    <w:multiLevelType w:val="multilevel"/>
    <w:tmpl w:val="12B97A47"/>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2">
    <w:nsid w:val="191D2470"/>
    <w:multiLevelType w:val="multilevel"/>
    <w:tmpl w:val="191D2470"/>
    <w:lvl w:ilvl="0" w:tentative="0">
      <w:start w:val="1"/>
      <w:numFmt w:val="decimal"/>
      <w:lvlText w:val="(%1)"/>
      <w:lvlJc w:val="left"/>
      <w:pPr>
        <w:ind w:left="860" w:hanging="440"/>
      </w:pPr>
      <w:rPr>
        <w:rFonts w:hint="eastAsia"/>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13">
    <w:nsid w:val="1B4C752C"/>
    <w:multiLevelType w:val="multilevel"/>
    <w:tmpl w:val="1B4C752C"/>
    <w:lvl w:ilvl="0" w:tentative="0">
      <w:start w:val="1"/>
      <w:numFmt w:val="lowerLetter"/>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4">
    <w:nsid w:val="1B827153"/>
    <w:multiLevelType w:val="multilevel"/>
    <w:tmpl w:val="1B827153"/>
    <w:lvl w:ilvl="0" w:tentative="0">
      <w:start w:val="1"/>
      <w:numFmt w:val="lowerLetter"/>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5">
    <w:nsid w:val="1FAC4AD6"/>
    <w:multiLevelType w:val="multilevel"/>
    <w:tmpl w:val="1FAC4AD6"/>
    <w:lvl w:ilvl="0" w:tentative="0">
      <w:start w:val="1"/>
      <w:numFmt w:val="decimal"/>
      <w:lvlText w:val="(%1)"/>
      <w:lvlJc w:val="left"/>
      <w:pPr>
        <w:ind w:left="860" w:hanging="440"/>
      </w:pPr>
      <w:rPr>
        <w:rFonts w:hint="eastAsia"/>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16">
    <w:nsid w:val="290154B3"/>
    <w:multiLevelType w:val="multilevel"/>
    <w:tmpl w:val="290154B3"/>
    <w:lvl w:ilvl="0" w:tentative="0">
      <w:start w:val="1"/>
      <w:numFmt w:val="decimal"/>
      <w:lvlText w:val="(%1)"/>
      <w:lvlJc w:val="left"/>
      <w:pPr>
        <w:ind w:left="860" w:hanging="440"/>
      </w:pPr>
      <w:rPr>
        <w:rFonts w:hint="eastAsia"/>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17">
    <w:nsid w:val="2A5C35EF"/>
    <w:multiLevelType w:val="multilevel"/>
    <w:tmpl w:val="2A5C35EF"/>
    <w:lvl w:ilvl="0" w:tentative="0">
      <w:start w:val="2"/>
      <w:numFmt w:val="decimal"/>
      <w:lvlText w:val="(%1)"/>
      <w:lvlJc w:val="left"/>
      <w:pPr>
        <w:ind w:left="780" w:hanging="360"/>
      </w:pPr>
      <w:rPr>
        <w:rFonts w:hint="eastAsia"/>
      </w:rPr>
    </w:lvl>
    <w:lvl w:ilvl="1" w:tentative="0">
      <w:start w:val="1"/>
      <w:numFmt w:val="decimal"/>
      <w:isLgl/>
      <w:lvlText w:val="%1.%2"/>
      <w:lvlJc w:val="left"/>
      <w:pPr>
        <w:ind w:left="912" w:hanging="492"/>
      </w:pPr>
      <w:rPr>
        <w:rFonts w:hint="default"/>
      </w:rPr>
    </w:lvl>
    <w:lvl w:ilvl="2" w:tentative="0">
      <w:start w:val="1"/>
      <w:numFmt w:val="decimal"/>
      <w:isLgl/>
      <w:lvlText w:val="%1.%2.%3"/>
      <w:lvlJc w:val="left"/>
      <w:pPr>
        <w:ind w:left="1140" w:hanging="720"/>
      </w:pPr>
      <w:rPr>
        <w:rFonts w:hint="default"/>
      </w:rPr>
    </w:lvl>
    <w:lvl w:ilvl="3" w:tentative="0">
      <w:start w:val="1"/>
      <w:numFmt w:val="decimal"/>
      <w:isLgl/>
      <w:lvlText w:val="%1.%2.%3.%4"/>
      <w:lvlJc w:val="left"/>
      <w:pPr>
        <w:ind w:left="1140" w:hanging="720"/>
      </w:pPr>
      <w:rPr>
        <w:rFonts w:hint="default"/>
      </w:rPr>
    </w:lvl>
    <w:lvl w:ilvl="4" w:tentative="0">
      <w:start w:val="1"/>
      <w:numFmt w:val="decimal"/>
      <w:isLgl/>
      <w:lvlText w:val="%1.%2.%3.%4.%5"/>
      <w:lvlJc w:val="left"/>
      <w:pPr>
        <w:ind w:left="1500" w:hanging="1080"/>
      </w:pPr>
      <w:rPr>
        <w:rFonts w:hint="default"/>
      </w:rPr>
    </w:lvl>
    <w:lvl w:ilvl="5" w:tentative="0">
      <w:start w:val="1"/>
      <w:numFmt w:val="decimal"/>
      <w:isLgl/>
      <w:lvlText w:val="%1.%2.%3.%4.%5.%6"/>
      <w:lvlJc w:val="left"/>
      <w:pPr>
        <w:ind w:left="1500" w:hanging="1080"/>
      </w:pPr>
      <w:rPr>
        <w:rFonts w:hint="default"/>
      </w:rPr>
    </w:lvl>
    <w:lvl w:ilvl="6" w:tentative="0">
      <w:start w:val="1"/>
      <w:numFmt w:val="decimal"/>
      <w:isLgl/>
      <w:lvlText w:val="%1.%2.%3.%4.%5.%6.%7"/>
      <w:lvlJc w:val="left"/>
      <w:pPr>
        <w:ind w:left="1860" w:hanging="1440"/>
      </w:pPr>
      <w:rPr>
        <w:rFonts w:hint="default"/>
      </w:rPr>
    </w:lvl>
    <w:lvl w:ilvl="7" w:tentative="0">
      <w:start w:val="1"/>
      <w:numFmt w:val="decimal"/>
      <w:isLgl/>
      <w:lvlText w:val="%1.%2.%3.%4.%5.%6.%7.%8"/>
      <w:lvlJc w:val="left"/>
      <w:pPr>
        <w:ind w:left="1860" w:hanging="1440"/>
      </w:pPr>
      <w:rPr>
        <w:rFonts w:hint="default"/>
      </w:rPr>
    </w:lvl>
    <w:lvl w:ilvl="8" w:tentative="0">
      <w:start w:val="1"/>
      <w:numFmt w:val="decimal"/>
      <w:isLgl/>
      <w:lvlText w:val="%1.%2.%3.%4.%5.%6.%7.%8.%9"/>
      <w:lvlJc w:val="left"/>
      <w:pPr>
        <w:ind w:left="1860" w:hanging="1440"/>
      </w:pPr>
      <w:rPr>
        <w:rFonts w:hint="default"/>
      </w:rPr>
    </w:lvl>
  </w:abstractNum>
  <w:abstractNum w:abstractNumId="18">
    <w:nsid w:val="2BCA27D3"/>
    <w:multiLevelType w:val="multilevel"/>
    <w:tmpl w:val="2BCA27D3"/>
    <w:lvl w:ilvl="0" w:tentative="0">
      <w:start w:val="1"/>
      <w:numFmt w:val="bullet"/>
      <w:lvlText w:val=""/>
      <w:lvlJc w:val="left"/>
      <w:pPr>
        <w:ind w:left="860" w:hanging="440"/>
      </w:pPr>
      <w:rPr>
        <w:rFonts w:hint="default" w:ascii="Wingdings" w:hAnsi="Wingdings"/>
      </w:rPr>
    </w:lvl>
    <w:lvl w:ilvl="1" w:tentative="0">
      <w:start w:val="1"/>
      <w:numFmt w:val="bullet"/>
      <w:lvlText w:val=""/>
      <w:lvlJc w:val="left"/>
      <w:pPr>
        <w:ind w:left="1300" w:hanging="440"/>
      </w:pPr>
      <w:rPr>
        <w:rFonts w:hint="default" w:ascii="Wingdings" w:hAnsi="Wingdings"/>
      </w:rPr>
    </w:lvl>
    <w:lvl w:ilvl="2" w:tentative="0">
      <w:start w:val="1"/>
      <w:numFmt w:val="bullet"/>
      <w:lvlText w:val=""/>
      <w:lvlJc w:val="left"/>
      <w:pPr>
        <w:ind w:left="1740" w:hanging="440"/>
      </w:pPr>
      <w:rPr>
        <w:rFonts w:hint="default" w:ascii="Wingdings" w:hAnsi="Wingdings"/>
      </w:rPr>
    </w:lvl>
    <w:lvl w:ilvl="3" w:tentative="0">
      <w:start w:val="1"/>
      <w:numFmt w:val="bullet"/>
      <w:lvlText w:val=""/>
      <w:lvlJc w:val="left"/>
      <w:pPr>
        <w:ind w:left="2180" w:hanging="440"/>
      </w:pPr>
      <w:rPr>
        <w:rFonts w:hint="default" w:ascii="Wingdings" w:hAnsi="Wingdings"/>
      </w:rPr>
    </w:lvl>
    <w:lvl w:ilvl="4" w:tentative="0">
      <w:start w:val="1"/>
      <w:numFmt w:val="bullet"/>
      <w:lvlText w:val=""/>
      <w:lvlJc w:val="left"/>
      <w:pPr>
        <w:ind w:left="2620" w:hanging="440"/>
      </w:pPr>
      <w:rPr>
        <w:rFonts w:hint="default" w:ascii="Wingdings" w:hAnsi="Wingdings"/>
      </w:rPr>
    </w:lvl>
    <w:lvl w:ilvl="5" w:tentative="0">
      <w:start w:val="1"/>
      <w:numFmt w:val="bullet"/>
      <w:lvlText w:val=""/>
      <w:lvlJc w:val="left"/>
      <w:pPr>
        <w:ind w:left="3060" w:hanging="440"/>
      </w:pPr>
      <w:rPr>
        <w:rFonts w:hint="default" w:ascii="Wingdings" w:hAnsi="Wingdings"/>
      </w:rPr>
    </w:lvl>
    <w:lvl w:ilvl="6" w:tentative="0">
      <w:start w:val="1"/>
      <w:numFmt w:val="bullet"/>
      <w:lvlText w:val=""/>
      <w:lvlJc w:val="left"/>
      <w:pPr>
        <w:ind w:left="3500" w:hanging="440"/>
      </w:pPr>
      <w:rPr>
        <w:rFonts w:hint="default" w:ascii="Wingdings" w:hAnsi="Wingdings"/>
      </w:rPr>
    </w:lvl>
    <w:lvl w:ilvl="7" w:tentative="0">
      <w:start w:val="1"/>
      <w:numFmt w:val="bullet"/>
      <w:lvlText w:val=""/>
      <w:lvlJc w:val="left"/>
      <w:pPr>
        <w:ind w:left="3940" w:hanging="440"/>
      </w:pPr>
      <w:rPr>
        <w:rFonts w:hint="default" w:ascii="Wingdings" w:hAnsi="Wingdings"/>
      </w:rPr>
    </w:lvl>
    <w:lvl w:ilvl="8" w:tentative="0">
      <w:start w:val="1"/>
      <w:numFmt w:val="bullet"/>
      <w:lvlText w:val=""/>
      <w:lvlJc w:val="left"/>
      <w:pPr>
        <w:ind w:left="4380" w:hanging="440"/>
      </w:pPr>
      <w:rPr>
        <w:rFonts w:hint="default" w:ascii="Wingdings" w:hAnsi="Wingdings"/>
      </w:rPr>
    </w:lvl>
  </w:abstractNum>
  <w:abstractNum w:abstractNumId="19">
    <w:nsid w:val="2C544879"/>
    <w:multiLevelType w:val="multilevel"/>
    <w:tmpl w:val="2C544879"/>
    <w:lvl w:ilvl="0" w:tentative="0">
      <w:start w:val="1"/>
      <w:numFmt w:val="decimal"/>
      <w:lvlText w:val="%1)"/>
      <w:lvlJc w:val="left"/>
      <w:pPr>
        <w:ind w:left="860" w:hanging="440"/>
      </w:p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20">
    <w:nsid w:val="2D932516"/>
    <w:multiLevelType w:val="multilevel"/>
    <w:tmpl w:val="2D932516"/>
    <w:lvl w:ilvl="0" w:tentative="0">
      <w:start w:val="1"/>
      <w:numFmt w:val="lowerLetter"/>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1">
    <w:nsid w:val="341D0D57"/>
    <w:multiLevelType w:val="multilevel"/>
    <w:tmpl w:val="341D0D57"/>
    <w:lvl w:ilvl="0" w:tentative="0">
      <w:start w:val="1"/>
      <w:numFmt w:val="decimal"/>
      <w:lvlText w:val="%1."/>
      <w:lvlJc w:val="left"/>
      <w:pPr>
        <w:tabs>
          <w:tab w:val="left" w:pos="720"/>
        </w:tabs>
        <w:ind w:left="0" w:firstLine="0"/>
      </w:pPr>
      <w:rPr>
        <w:rFonts w:hint="eastAsia"/>
      </w:rPr>
    </w:lvl>
    <w:lvl w:ilvl="1" w:tentative="0">
      <w:start w:val="1"/>
      <w:numFmt w:val="decimal"/>
      <w:lvlText w:val="%2."/>
      <w:lvlJc w:val="left"/>
      <w:pPr>
        <w:tabs>
          <w:tab w:val="left" w:pos="1440"/>
        </w:tabs>
        <w:ind w:left="1440" w:hanging="720"/>
      </w:pPr>
      <w:rPr>
        <w:rFonts w:hint="eastAsia"/>
      </w:rPr>
    </w:lvl>
    <w:lvl w:ilvl="2" w:tentative="0">
      <w:start w:val="1"/>
      <w:numFmt w:val="decimal"/>
      <w:lvlText w:val="%3."/>
      <w:lvlJc w:val="left"/>
      <w:pPr>
        <w:tabs>
          <w:tab w:val="left" w:pos="2160"/>
        </w:tabs>
        <w:ind w:left="2160" w:hanging="720"/>
      </w:pPr>
      <w:rPr>
        <w:rFonts w:hint="eastAsia"/>
      </w:rPr>
    </w:lvl>
    <w:lvl w:ilvl="3" w:tentative="0">
      <w:start w:val="1"/>
      <w:numFmt w:val="decimal"/>
      <w:lvlText w:val="%4."/>
      <w:lvlJc w:val="left"/>
      <w:pPr>
        <w:tabs>
          <w:tab w:val="left" w:pos="2880"/>
        </w:tabs>
        <w:ind w:left="2880" w:hanging="720"/>
      </w:pPr>
      <w:rPr>
        <w:rFonts w:hint="eastAsia"/>
      </w:rPr>
    </w:lvl>
    <w:lvl w:ilvl="4" w:tentative="0">
      <w:start w:val="1"/>
      <w:numFmt w:val="decimal"/>
      <w:lvlText w:val="%5."/>
      <w:lvlJc w:val="left"/>
      <w:pPr>
        <w:tabs>
          <w:tab w:val="left" w:pos="3600"/>
        </w:tabs>
        <w:ind w:left="3600" w:hanging="720"/>
      </w:pPr>
      <w:rPr>
        <w:rFonts w:hint="eastAsia"/>
      </w:rPr>
    </w:lvl>
    <w:lvl w:ilvl="5" w:tentative="0">
      <w:start w:val="1"/>
      <w:numFmt w:val="decimal"/>
      <w:lvlText w:val="%6."/>
      <w:lvlJc w:val="left"/>
      <w:pPr>
        <w:tabs>
          <w:tab w:val="left" w:pos="4320"/>
        </w:tabs>
        <w:ind w:left="4320" w:hanging="720"/>
      </w:pPr>
      <w:rPr>
        <w:rFonts w:hint="eastAsia"/>
      </w:rPr>
    </w:lvl>
    <w:lvl w:ilvl="6" w:tentative="0">
      <w:start w:val="1"/>
      <w:numFmt w:val="decimal"/>
      <w:lvlText w:val="%7."/>
      <w:lvlJc w:val="left"/>
      <w:pPr>
        <w:tabs>
          <w:tab w:val="left" w:pos="5040"/>
        </w:tabs>
        <w:ind w:left="5040" w:hanging="720"/>
      </w:pPr>
      <w:rPr>
        <w:rFonts w:hint="eastAsia"/>
      </w:rPr>
    </w:lvl>
    <w:lvl w:ilvl="7" w:tentative="0">
      <w:start w:val="1"/>
      <w:numFmt w:val="decimal"/>
      <w:lvlText w:val="%8."/>
      <w:lvlJc w:val="left"/>
      <w:pPr>
        <w:tabs>
          <w:tab w:val="left" w:pos="5760"/>
        </w:tabs>
        <w:ind w:left="5760" w:hanging="720"/>
      </w:pPr>
      <w:rPr>
        <w:rFonts w:hint="eastAsia"/>
      </w:rPr>
    </w:lvl>
    <w:lvl w:ilvl="8" w:tentative="0">
      <w:start w:val="1"/>
      <w:numFmt w:val="decimal"/>
      <w:lvlText w:val="%9."/>
      <w:lvlJc w:val="left"/>
      <w:pPr>
        <w:tabs>
          <w:tab w:val="left" w:pos="6480"/>
        </w:tabs>
        <w:ind w:left="6480" w:hanging="720"/>
      </w:pPr>
      <w:rPr>
        <w:rFonts w:hint="eastAsia"/>
      </w:rPr>
    </w:lvl>
  </w:abstractNum>
  <w:abstractNum w:abstractNumId="22">
    <w:nsid w:val="3475217C"/>
    <w:multiLevelType w:val="multilevel"/>
    <w:tmpl w:val="3475217C"/>
    <w:lvl w:ilvl="0" w:tentative="0">
      <w:start w:val="1"/>
      <w:numFmt w:val="decimal"/>
      <w:lvlText w:val="(%1)"/>
      <w:lvlJc w:val="left"/>
      <w:pPr>
        <w:ind w:left="780" w:hanging="360"/>
      </w:pPr>
      <w:rPr>
        <w:rFonts w:hint="eastAsia"/>
      </w:rPr>
    </w:lvl>
    <w:lvl w:ilvl="1" w:tentative="0">
      <w:start w:val="1"/>
      <w:numFmt w:val="decimal"/>
      <w:isLgl/>
      <w:lvlText w:val="%1.%2"/>
      <w:lvlJc w:val="left"/>
      <w:pPr>
        <w:ind w:left="912" w:hanging="492"/>
      </w:pPr>
      <w:rPr>
        <w:rFonts w:hint="default"/>
      </w:rPr>
    </w:lvl>
    <w:lvl w:ilvl="2" w:tentative="0">
      <w:start w:val="1"/>
      <w:numFmt w:val="decimal"/>
      <w:isLgl/>
      <w:lvlText w:val="%1.%2.%3"/>
      <w:lvlJc w:val="left"/>
      <w:pPr>
        <w:ind w:left="1140" w:hanging="720"/>
      </w:pPr>
      <w:rPr>
        <w:rFonts w:hint="default"/>
      </w:rPr>
    </w:lvl>
    <w:lvl w:ilvl="3" w:tentative="0">
      <w:start w:val="1"/>
      <w:numFmt w:val="decimal"/>
      <w:isLgl/>
      <w:lvlText w:val="%1.%2.%3.%4"/>
      <w:lvlJc w:val="left"/>
      <w:pPr>
        <w:ind w:left="1140" w:hanging="720"/>
      </w:pPr>
      <w:rPr>
        <w:rFonts w:hint="default"/>
      </w:rPr>
    </w:lvl>
    <w:lvl w:ilvl="4" w:tentative="0">
      <w:start w:val="1"/>
      <w:numFmt w:val="decimal"/>
      <w:isLgl/>
      <w:lvlText w:val="%1.%2.%3.%4.%5"/>
      <w:lvlJc w:val="left"/>
      <w:pPr>
        <w:ind w:left="1500" w:hanging="1080"/>
      </w:pPr>
      <w:rPr>
        <w:rFonts w:hint="default"/>
      </w:rPr>
    </w:lvl>
    <w:lvl w:ilvl="5" w:tentative="0">
      <w:start w:val="1"/>
      <w:numFmt w:val="decimal"/>
      <w:isLgl/>
      <w:lvlText w:val="%1.%2.%3.%4.%5.%6"/>
      <w:lvlJc w:val="left"/>
      <w:pPr>
        <w:ind w:left="1500" w:hanging="1080"/>
      </w:pPr>
      <w:rPr>
        <w:rFonts w:hint="default"/>
      </w:rPr>
    </w:lvl>
    <w:lvl w:ilvl="6" w:tentative="0">
      <w:start w:val="1"/>
      <w:numFmt w:val="decimal"/>
      <w:isLgl/>
      <w:lvlText w:val="%1.%2.%3.%4.%5.%6.%7"/>
      <w:lvlJc w:val="left"/>
      <w:pPr>
        <w:ind w:left="1860" w:hanging="1440"/>
      </w:pPr>
      <w:rPr>
        <w:rFonts w:hint="default"/>
      </w:rPr>
    </w:lvl>
    <w:lvl w:ilvl="7" w:tentative="0">
      <w:start w:val="1"/>
      <w:numFmt w:val="decimal"/>
      <w:isLgl/>
      <w:lvlText w:val="%1.%2.%3.%4.%5.%6.%7.%8"/>
      <w:lvlJc w:val="left"/>
      <w:pPr>
        <w:ind w:left="1860" w:hanging="1440"/>
      </w:pPr>
      <w:rPr>
        <w:rFonts w:hint="default"/>
      </w:rPr>
    </w:lvl>
    <w:lvl w:ilvl="8" w:tentative="0">
      <w:start w:val="1"/>
      <w:numFmt w:val="decimal"/>
      <w:isLgl/>
      <w:lvlText w:val="%1.%2.%3.%4.%5.%6.%7.%8.%9"/>
      <w:lvlJc w:val="left"/>
      <w:pPr>
        <w:ind w:left="1860" w:hanging="1440"/>
      </w:pPr>
      <w:rPr>
        <w:rFonts w:hint="default"/>
      </w:rPr>
    </w:lvl>
  </w:abstractNum>
  <w:abstractNum w:abstractNumId="23">
    <w:nsid w:val="390F40E4"/>
    <w:multiLevelType w:val="multilevel"/>
    <w:tmpl w:val="390F40E4"/>
    <w:lvl w:ilvl="0" w:tentative="0">
      <w:start w:val="1"/>
      <w:numFmt w:val="decimal"/>
      <w:lvlText w:val="(%1)"/>
      <w:lvlJc w:val="left"/>
      <w:pPr>
        <w:ind w:left="860" w:hanging="440"/>
      </w:pPr>
      <w:rPr>
        <w:rFonts w:hint="eastAsia"/>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24">
    <w:nsid w:val="3F817893"/>
    <w:multiLevelType w:val="multilevel"/>
    <w:tmpl w:val="3F817893"/>
    <w:lvl w:ilvl="0" w:tentative="0">
      <w:start w:val="1"/>
      <w:numFmt w:val="bullet"/>
      <w:lvlText w:val=""/>
      <w:lvlJc w:val="left"/>
      <w:pPr>
        <w:ind w:left="860" w:hanging="440"/>
      </w:pPr>
      <w:rPr>
        <w:rFonts w:hint="default" w:ascii="Wingdings" w:hAnsi="Wingdings"/>
      </w:rPr>
    </w:lvl>
    <w:lvl w:ilvl="1" w:tentative="0">
      <w:start w:val="1"/>
      <w:numFmt w:val="bullet"/>
      <w:lvlText w:val=""/>
      <w:lvlJc w:val="left"/>
      <w:pPr>
        <w:ind w:left="1300" w:hanging="440"/>
      </w:pPr>
      <w:rPr>
        <w:rFonts w:hint="default" w:ascii="Wingdings" w:hAnsi="Wingdings"/>
      </w:rPr>
    </w:lvl>
    <w:lvl w:ilvl="2" w:tentative="0">
      <w:start w:val="1"/>
      <w:numFmt w:val="bullet"/>
      <w:lvlText w:val=""/>
      <w:lvlJc w:val="left"/>
      <w:pPr>
        <w:ind w:left="1740" w:hanging="440"/>
      </w:pPr>
      <w:rPr>
        <w:rFonts w:hint="default" w:ascii="Wingdings" w:hAnsi="Wingdings"/>
      </w:rPr>
    </w:lvl>
    <w:lvl w:ilvl="3" w:tentative="0">
      <w:start w:val="1"/>
      <w:numFmt w:val="bullet"/>
      <w:lvlText w:val=""/>
      <w:lvlJc w:val="left"/>
      <w:pPr>
        <w:ind w:left="2180" w:hanging="440"/>
      </w:pPr>
      <w:rPr>
        <w:rFonts w:hint="default" w:ascii="Wingdings" w:hAnsi="Wingdings"/>
      </w:rPr>
    </w:lvl>
    <w:lvl w:ilvl="4" w:tentative="0">
      <w:start w:val="1"/>
      <w:numFmt w:val="bullet"/>
      <w:lvlText w:val=""/>
      <w:lvlJc w:val="left"/>
      <w:pPr>
        <w:ind w:left="2620" w:hanging="440"/>
      </w:pPr>
      <w:rPr>
        <w:rFonts w:hint="default" w:ascii="Wingdings" w:hAnsi="Wingdings"/>
      </w:rPr>
    </w:lvl>
    <w:lvl w:ilvl="5" w:tentative="0">
      <w:start w:val="1"/>
      <w:numFmt w:val="bullet"/>
      <w:lvlText w:val=""/>
      <w:lvlJc w:val="left"/>
      <w:pPr>
        <w:ind w:left="3060" w:hanging="440"/>
      </w:pPr>
      <w:rPr>
        <w:rFonts w:hint="default" w:ascii="Wingdings" w:hAnsi="Wingdings"/>
      </w:rPr>
    </w:lvl>
    <w:lvl w:ilvl="6" w:tentative="0">
      <w:start w:val="1"/>
      <w:numFmt w:val="bullet"/>
      <w:lvlText w:val=""/>
      <w:lvlJc w:val="left"/>
      <w:pPr>
        <w:ind w:left="3500" w:hanging="440"/>
      </w:pPr>
      <w:rPr>
        <w:rFonts w:hint="default" w:ascii="Wingdings" w:hAnsi="Wingdings"/>
      </w:rPr>
    </w:lvl>
    <w:lvl w:ilvl="7" w:tentative="0">
      <w:start w:val="1"/>
      <w:numFmt w:val="bullet"/>
      <w:lvlText w:val=""/>
      <w:lvlJc w:val="left"/>
      <w:pPr>
        <w:ind w:left="3940" w:hanging="440"/>
      </w:pPr>
      <w:rPr>
        <w:rFonts w:hint="default" w:ascii="Wingdings" w:hAnsi="Wingdings"/>
      </w:rPr>
    </w:lvl>
    <w:lvl w:ilvl="8" w:tentative="0">
      <w:start w:val="1"/>
      <w:numFmt w:val="bullet"/>
      <w:lvlText w:val=""/>
      <w:lvlJc w:val="left"/>
      <w:pPr>
        <w:ind w:left="4380" w:hanging="440"/>
      </w:pPr>
      <w:rPr>
        <w:rFonts w:hint="default" w:ascii="Wingdings" w:hAnsi="Wingdings"/>
      </w:rPr>
    </w:lvl>
  </w:abstractNum>
  <w:abstractNum w:abstractNumId="25">
    <w:nsid w:val="41411A10"/>
    <w:multiLevelType w:val="multilevel"/>
    <w:tmpl w:val="41411A10"/>
    <w:lvl w:ilvl="0" w:tentative="0">
      <w:start w:val="1"/>
      <w:numFmt w:val="decimal"/>
      <w:lvlText w:val="(%1)"/>
      <w:lvlJc w:val="left"/>
      <w:pPr>
        <w:ind w:left="860" w:hanging="440"/>
      </w:pPr>
      <w:rPr>
        <w:rFonts w:hint="eastAsia"/>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26">
    <w:nsid w:val="41BB56E8"/>
    <w:multiLevelType w:val="multilevel"/>
    <w:tmpl w:val="41BB56E8"/>
    <w:lvl w:ilvl="0" w:tentative="0">
      <w:start w:val="3"/>
      <w:numFmt w:val="decimal"/>
      <w:lvlText w:val="(%1)"/>
      <w:lvlJc w:val="left"/>
      <w:pPr>
        <w:ind w:left="86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7">
    <w:nsid w:val="45510512"/>
    <w:multiLevelType w:val="multilevel"/>
    <w:tmpl w:val="45510512"/>
    <w:lvl w:ilvl="0" w:tentative="0">
      <w:start w:val="1"/>
      <w:numFmt w:val="decimal"/>
      <w:suff w:val="space"/>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8">
    <w:nsid w:val="4BDC0CA5"/>
    <w:multiLevelType w:val="multilevel"/>
    <w:tmpl w:val="4BDC0CA5"/>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9">
    <w:nsid w:val="4D0B6C85"/>
    <w:multiLevelType w:val="multilevel"/>
    <w:tmpl w:val="4D0B6C85"/>
    <w:lvl w:ilvl="0" w:tentative="0">
      <w:start w:val="1"/>
      <w:numFmt w:val="lowerLetter"/>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0">
    <w:nsid w:val="4EAC527F"/>
    <w:multiLevelType w:val="multilevel"/>
    <w:tmpl w:val="4EAC527F"/>
    <w:lvl w:ilvl="0" w:tentative="0">
      <w:start w:val="1"/>
      <w:numFmt w:val="decimal"/>
      <w:lvlText w:val="(%1)"/>
      <w:lvlJc w:val="left"/>
      <w:pPr>
        <w:ind w:left="860" w:hanging="440"/>
      </w:pPr>
      <w:rPr>
        <w:rFonts w:hint="eastAsia"/>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31">
    <w:nsid w:val="50EF1A41"/>
    <w:multiLevelType w:val="multilevel"/>
    <w:tmpl w:val="50EF1A41"/>
    <w:lvl w:ilvl="0" w:tentative="0">
      <w:start w:val="1"/>
      <w:numFmt w:val="decimal"/>
      <w:suff w:val="space"/>
      <w:lvlText w:val="%1."/>
      <w:lvlJc w:val="left"/>
      <w:pPr>
        <w:ind w:left="0" w:firstLine="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2">
    <w:nsid w:val="53CC773C"/>
    <w:multiLevelType w:val="multilevel"/>
    <w:tmpl w:val="53CC773C"/>
    <w:lvl w:ilvl="0" w:tentative="0">
      <w:start w:val="2"/>
      <w:numFmt w:val="decimal"/>
      <w:lvlText w:val="(%1)"/>
      <w:lvlJc w:val="left"/>
      <w:pPr>
        <w:ind w:left="860" w:hanging="440"/>
      </w:pPr>
      <w:rPr>
        <w:rFonts w:hint="eastAsia"/>
      </w:rPr>
    </w:lvl>
    <w:lvl w:ilvl="1" w:tentative="0">
      <w:start w:val="1"/>
      <w:numFmt w:val="decimal"/>
      <w:lvlText w:val="%2."/>
      <w:lvlJc w:val="left"/>
      <w:pPr>
        <w:ind w:left="800" w:hanging="360"/>
      </w:pPr>
      <w:rPr>
        <w:rFonts w:hint="default"/>
      </w:r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3">
    <w:nsid w:val="55753173"/>
    <w:multiLevelType w:val="multilevel"/>
    <w:tmpl w:val="55753173"/>
    <w:lvl w:ilvl="0" w:tentative="0">
      <w:start w:val="1"/>
      <w:numFmt w:val="decimal"/>
      <w:lvlText w:val="%1."/>
      <w:lvlJc w:val="left"/>
      <w:pPr>
        <w:ind w:left="860" w:hanging="440"/>
      </w:pPr>
      <w:rPr>
        <w:rFonts w:hint="eastAsia"/>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34">
    <w:nsid w:val="58D23DFE"/>
    <w:multiLevelType w:val="multilevel"/>
    <w:tmpl w:val="58D23DFE"/>
    <w:lvl w:ilvl="0" w:tentative="0">
      <w:start w:val="1"/>
      <w:numFmt w:val="decimal"/>
      <w:lvlText w:val="(%1)"/>
      <w:lvlJc w:val="left"/>
      <w:pPr>
        <w:ind w:left="860" w:hanging="440"/>
      </w:pPr>
      <w:rPr>
        <w:rFonts w:hint="eastAsia"/>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35">
    <w:nsid w:val="5A28669E"/>
    <w:multiLevelType w:val="multilevel"/>
    <w:tmpl w:val="5A28669E"/>
    <w:lvl w:ilvl="0" w:tentative="0">
      <w:start w:val="1"/>
      <w:numFmt w:val="decimal"/>
      <w:suff w:val="space"/>
      <w:lvlText w:val="(%1)"/>
      <w:lvlJc w:val="left"/>
      <w:pPr>
        <w:ind w:left="440" w:hanging="440"/>
      </w:pPr>
      <w:rPr>
        <w:rFonts w:hint="eastAsia"/>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36">
    <w:nsid w:val="5FD537C8"/>
    <w:multiLevelType w:val="multilevel"/>
    <w:tmpl w:val="5FD537C8"/>
    <w:lvl w:ilvl="0" w:tentative="0">
      <w:start w:val="1"/>
      <w:numFmt w:val="lowerLetter"/>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7">
    <w:nsid w:val="62011993"/>
    <w:multiLevelType w:val="multilevel"/>
    <w:tmpl w:val="62011993"/>
    <w:lvl w:ilvl="0" w:tentative="0">
      <w:start w:val="1"/>
      <w:numFmt w:val="decimal"/>
      <w:lvlText w:val="(%1)"/>
      <w:lvlJc w:val="left"/>
      <w:pPr>
        <w:ind w:left="860" w:hanging="440"/>
      </w:pPr>
      <w:rPr>
        <w:rFonts w:hint="eastAsia"/>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38">
    <w:nsid w:val="6256448C"/>
    <w:multiLevelType w:val="multilevel"/>
    <w:tmpl w:val="6256448C"/>
    <w:lvl w:ilvl="0" w:tentative="0">
      <w:start w:val="1"/>
      <w:numFmt w:val="bullet"/>
      <w:lvlText w:val=""/>
      <w:lvlJc w:val="left"/>
      <w:pPr>
        <w:ind w:left="860" w:hanging="440"/>
      </w:pPr>
      <w:rPr>
        <w:rFonts w:hint="default" w:ascii="Wingdings" w:hAnsi="Wingdings"/>
      </w:rPr>
    </w:lvl>
    <w:lvl w:ilvl="1" w:tentative="0">
      <w:start w:val="1"/>
      <w:numFmt w:val="bullet"/>
      <w:lvlText w:val=""/>
      <w:lvlJc w:val="left"/>
      <w:pPr>
        <w:ind w:left="1300" w:hanging="440"/>
      </w:pPr>
      <w:rPr>
        <w:rFonts w:hint="default" w:ascii="Wingdings" w:hAnsi="Wingdings"/>
      </w:rPr>
    </w:lvl>
    <w:lvl w:ilvl="2" w:tentative="0">
      <w:start w:val="1"/>
      <w:numFmt w:val="bullet"/>
      <w:lvlText w:val=""/>
      <w:lvlJc w:val="left"/>
      <w:pPr>
        <w:ind w:left="1740" w:hanging="440"/>
      </w:pPr>
      <w:rPr>
        <w:rFonts w:hint="default" w:ascii="Wingdings" w:hAnsi="Wingdings"/>
      </w:rPr>
    </w:lvl>
    <w:lvl w:ilvl="3" w:tentative="0">
      <w:start w:val="1"/>
      <w:numFmt w:val="bullet"/>
      <w:lvlText w:val=""/>
      <w:lvlJc w:val="left"/>
      <w:pPr>
        <w:ind w:left="2180" w:hanging="440"/>
      </w:pPr>
      <w:rPr>
        <w:rFonts w:hint="default" w:ascii="Wingdings" w:hAnsi="Wingdings"/>
      </w:rPr>
    </w:lvl>
    <w:lvl w:ilvl="4" w:tentative="0">
      <w:start w:val="1"/>
      <w:numFmt w:val="bullet"/>
      <w:lvlText w:val=""/>
      <w:lvlJc w:val="left"/>
      <w:pPr>
        <w:ind w:left="2620" w:hanging="440"/>
      </w:pPr>
      <w:rPr>
        <w:rFonts w:hint="default" w:ascii="Wingdings" w:hAnsi="Wingdings"/>
      </w:rPr>
    </w:lvl>
    <w:lvl w:ilvl="5" w:tentative="0">
      <w:start w:val="1"/>
      <w:numFmt w:val="bullet"/>
      <w:lvlText w:val=""/>
      <w:lvlJc w:val="left"/>
      <w:pPr>
        <w:ind w:left="3060" w:hanging="440"/>
      </w:pPr>
      <w:rPr>
        <w:rFonts w:hint="default" w:ascii="Wingdings" w:hAnsi="Wingdings"/>
      </w:rPr>
    </w:lvl>
    <w:lvl w:ilvl="6" w:tentative="0">
      <w:start w:val="1"/>
      <w:numFmt w:val="bullet"/>
      <w:lvlText w:val=""/>
      <w:lvlJc w:val="left"/>
      <w:pPr>
        <w:ind w:left="3500" w:hanging="440"/>
      </w:pPr>
      <w:rPr>
        <w:rFonts w:hint="default" w:ascii="Wingdings" w:hAnsi="Wingdings"/>
      </w:rPr>
    </w:lvl>
    <w:lvl w:ilvl="7" w:tentative="0">
      <w:start w:val="1"/>
      <w:numFmt w:val="bullet"/>
      <w:lvlText w:val=""/>
      <w:lvlJc w:val="left"/>
      <w:pPr>
        <w:ind w:left="3940" w:hanging="440"/>
      </w:pPr>
      <w:rPr>
        <w:rFonts w:hint="default" w:ascii="Wingdings" w:hAnsi="Wingdings"/>
      </w:rPr>
    </w:lvl>
    <w:lvl w:ilvl="8" w:tentative="0">
      <w:start w:val="1"/>
      <w:numFmt w:val="bullet"/>
      <w:lvlText w:val=""/>
      <w:lvlJc w:val="left"/>
      <w:pPr>
        <w:ind w:left="4380" w:hanging="440"/>
      </w:pPr>
      <w:rPr>
        <w:rFonts w:hint="default" w:ascii="Wingdings" w:hAnsi="Wingdings"/>
      </w:rPr>
    </w:lvl>
  </w:abstractNum>
  <w:abstractNum w:abstractNumId="39">
    <w:nsid w:val="64432730"/>
    <w:multiLevelType w:val="multilevel"/>
    <w:tmpl w:val="64432730"/>
    <w:lvl w:ilvl="0" w:tentative="0">
      <w:start w:val="1"/>
      <w:numFmt w:val="bullet"/>
      <w:lvlText w:val=""/>
      <w:lvlJc w:val="left"/>
      <w:pPr>
        <w:ind w:left="860" w:hanging="440"/>
      </w:pPr>
      <w:rPr>
        <w:rFonts w:hint="default" w:ascii="Wingdings" w:hAnsi="Wingdings"/>
      </w:rPr>
    </w:lvl>
    <w:lvl w:ilvl="1" w:tentative="0">
      <w:start w:val="1"/>
      <w:numFmt w:val="bullet"/>
      <w:lvlText w:val=""/>
      <w:lvlJc w:val="left"/>
      <w:pPr>
        <w:ind w:left="1300" w:hanging="440"/>
      </w:pPr>
      <w:rPr>
        <w:rFonts w:hint="default" w:ascii="Wingdings" w:hAnsi="Wingdings"/>
      </w:rPr>
    </w:lvl>
    <w:lvl w:ilvl="2" w:tentative="0">
      <w:start w:val="1"/>
      <w:numFmt w:val="bullet"/>
      <w:lvlText w:val=""/>
      <w:lvlJc w:val="left"/>
      <w:pPr>
        <w:ind w:left="1740" w:hanging="440"/>
      </w:pPr>
      <w:rPr>
        <w:rFonts w:hint="default" w:ascii="Wingdings" w:hAnsi="Wingdings"/>
      </w:rPr>
    </w:lvl>
    <w:lvl w:ilvl="3" w:tentative="0">
      <w:start w:val="1"/>
      <w:numFmt w:val="bullet"/>
      <w:lvlText w:val=""/>
      <w:lvlJc w:val="left"/>
      <w:pPr>
        <w:ind w:left="2180" w:hanging="440"/>
      </w:pPr>
      <w:rPr>
        <w:rFonts w:hint="default" w:ascii="Wingdings" w:hAnsi="Wingdings"/>
      </w:rPr>
    </w:lvl>
    <w:lvl w:ilvl="4" w:tentative="0">
      <w:start w:val="1"/>
      <w:numFmt w:val="bullet"/>
      <w:lvlText w:val=""/>
      <w:lvlJc w:val="left"/>
      <w:pPr>
        <w:ind w:left="2620" w:hanging="440"/>
      </w:pPr>
      <w:rPr>
        <w:rFonts w:hint="default" w:ascii="Wingdings" w:hAnsi="Wingdings"/>
      </w:rPr>
    </w:lvl>
    <w:lvl w:ilvl="5" w:tentative="0">
      <w:start w:val="1"/>
      <w:numFmt w:val="bullet"/>
      <w:lvlText w:val=""/>
      <w:lvlJc w:val="left"/>
      <w:pPr>
        <w:ind w:left="3060" w:hanging="440"/>
      </w:pPr>
      <w:rPr>
        <w:rFonts w:hint="default" w:ascii="Wingdings" w:hAnsi="Wingdings"/>
      </w:rPr>
    </w:lvl>
    <w:lvl w:ilvl="6" w:tentative="0">
      <w:start w:val="1"/>
      <w:numFmt w:val="bullet"/>
      <w:lvlText w:val=""/>
      <w:lvlJc w:val="left"/>
      <w:pPr>
        <w:ind w:left="3500" w:hanging="440"/>
      </w:pPr>
      <w:rPr>
        <w:rFonts w:hint="default" w:ascii="Wingdings" w:hAnsi="Wingdings"/>
      </w:rPr>
    </w:lvl>
    <w:lvl w:ilvl="7" w:tentative="0">
      <w:start w:val="1"/>
      <w:numFmt w:val="bullet"/>
      <w:lvlText w:val=""/>
      <w:lvlJc w:val="left"/>
      <w:pPr>
        <w:ind w:left="3940" w:hanging="440"/>
      </w:pPr>
      <w:rPr>
        <w:rFonts w:hint="default" w:ascii="Wingdings" w:hAnsi="Wingdings"/>
      </w:rPr>
    </w:lvl>
    <w:lvl w:ilvl="8" w:tentative="0">
      <w:start w:val="1"/>
      <w:numFmt w:val="bullet"/>
      <w:lvlText w:val=""/>
      <w:lvlJc w:val="left"/>
      <w:pPr>
        <w:ind w:left="4380" w:hanging="440"/>
      </w:pPr>
      <w:rPr>
        <w:rFonts w:hint="default" w:ascii="Wingdings" w:hAnsi="Wingdings"/>
      </w:rPr>
    </w:lvl>
  </w:abstractNum>
  <w:abstractNum w:abstractNumId="40">
    <w:nsid w:val="64B54B5E"/>
    <w:multiLevelType w:val="multilevel"/>
    <w:tmpl w:val="64B54B5E"/>
    <w:lvl w:ilvl="0" w:tentative="0">
      <w:start w:val="1"/>
      <w:numFmt w:val="bullet"/>
      <w:lvlText w:val=""/>
      <w:lvlJc w:val="left"/>
      <w:pPr>
        <w:ind w:left="860" w:hanging="440"/>
      </w:pPr>
      <w:rPr>
        <w:rFonts w:hint="default" w:ascii="Wingdings" w:hAnsi="Wingdings"/>
      </w:rPr>
    </w:lvl>
    <w:lvl w:ilvl="1" w:tentative="0">
      <w:start w:val="1"/>
      <w:numFmt w:val="bullet"/>
      <w:lvlText w:val=""/>
      <w:lvlJc w:val="left"/>
      <w:pPr>
        <w:ind w:left="1300" w:hanging="440"/>
      </w:pPr>
      <w:rPr>
        <w:rFonts w:hint="default" w:ascii="Wingdings" w:hAnsi="Wingdings"/>
      </w:rPr>
    </w:lvl>
    <w:lvl w:ilvl="2" w:tentative="0">
      <w:start w:val="1"/>
      <w:numFmt w:val="bullet"/>
      <w:lvlText w:val=""/>
      <w:lvlJc w:val="left"/>
      <w:pPr>
        <w:ind w:left="1740" w:hanging="440"/>
      </w:pPr>
      <w:rPr>
        <w:rFonts w:hint="default" w:ascii="Wingdings" w:hAnsi="Wingdings"/>
      </w:rPr>
    </w:lvl>
    <w:lvl w:ilvl="3" w:tentative="0">
      <w:start w:val="1"/>
      <w:numFmt w:val="bullet"/>
      <w:lvlText w:val=""/>
      <w:lvlJc w:val="left"/>
      <w:pPr>
        <w:ind w:left="2180" w:hanging="440"/>
      </w:pPr>
      <w:rPr>
        <w:rFonts w:hint="default" w:ascii="Wingdings" w:hAnsi="Wingdings"/>
      </w:rPr>
    </w:lvl>
    <w:lvl w:ilvl="4" w:tentative="0">
      <w:start w:val="1"/>
      <w:numFmt w:val="bullet"/>
      <w:lvlText w:val=""/>
      <w:lvlJc w:val="left"/>
      <w:pPr>
        <w:ind w:left="2620" w:hanging="440"/>
      </w:pPr>
      <w:rPr>
        <w:rFonts w:hint="default" w:ascii="Wingdings" w:hAnsi="Wingdings"/>
      </w:rPr>
    </w:lvl>
    <w:lvl w:ilvl="5" w:tentative="0">
      <w:start w:val="1"/>
      <w:numFmt w:val="bullet"/>
      <w:lvlText w:val=""/>
      <w:lvlJc w:val="left"/>
      <w:pPr>
        <w:ind w:left="3060" w:hanging="440"/>
      </w:pPr>
      <w:rPr>
        <w:rFonts w:hint="default" w:ascii="Wingdings" w:hAnsi="Wingdings"/>
      </w:rPr>
    </w:lvl>
    <w:lvl w:ilvl="6" w:tentative="0">
      <w:start w:val="1"/>
      <w:numFmt w:val="bullet"/>
      <w:lvlText w:val=""/>
      <w:lvlJc w:val="left"/>
      <w:pPr>
        <w:ind w:left="3500" w:hanging="440"/>
      </w:pPr>
      <w:rPr>
        <w:rFonts w:hint="default" w:ascii="Wingdings" w:hAnsi="Wingdings"/>
      </w:rPr>
    </w:lvl>
    <w:lvl w:ilvl="7" w:tentative="0">
      <w:start w:val="1"/>
      <w:numFmt w:val="bullet"/>
      <w:lvlText w:val=""/>
      <w:lvlJc w:val="left"/>
      <w:pPr>
        <w:ind w:left="3940" w:hanging="440"/>
      </w:pPr>
      <w:rPr>
        <w:rFonts w:hint="default" w:ascii="Wingdings" w:hAnsi="Wingdings"/>
      </w:rPr>
    </w:lvl>
    <w:lvl w:ilvl="8" w:tentative="0">
      <w:start w:val="1"/>
      <w:numFmt w:val="bullet"/>
      <w:lvlText w:val=""/>
      <w:lvlJc w:val="left"/>
      <w:pPr>
        <w:ind w:left="4380" w:hanging="440"/>
      </w:pPr>
      <w:rPr>
        <w:rFonts w:hint="default" w:ascii="Wingdings" w:hAnsi="Wingdings"/>
      </w:rPr>
    </w:lvl>
  </w:abstractNum>
  <w:abstractNum w:abstractNumId="41">
    <w:nsid w:val="66C155FD"/>
    <w:multiLevelType w:val="multilevel"/>
    <w:tmpl w:val="66C155FD"/>
    <w:lvl w:ilvl="0" w:tentative="0">
      <w:start w:val="1"/>
      <w:numFmt w:val="decimal"/>
      <w:suff w:val="space"/>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42">
    <w:nsid w:val="68AF401E"/>
    <w:multiLevelType w:val="multilevel"/>
    <w:tmpl w:val="68AF401E"/>
    <w:lvl w:ilvl="0" w:tentative="0">
      <w:start w:val="1"/>
      <w:numFmt w:val="decimal"/>
      <w:lvlText w:val="%1)"/>
      <w:lvlJc w:val="left"/>
      <w:pPr>
        <w:ind w:left="860" w:hanging="440"/>
      </w:p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43">
    <w:nsid w:val="705F30FE"/>
    <w:multiLevelType w:val="multilevel"/>
    <w:tmpl w:val="705F30FE"/>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44">
    <w:nsid w:val="706231D7"/>
    <w:multiLevelType w:val="multilevel"/>
    <w:tmpl w:val="706231D7"/>
    <w:lvl w:ilvl="0" w:tentative="0">
      <w:start w:val="1"/>
      <w:numFmt w:val="bullet"/>
      <w:suff w:val="space"/>
      <w:lvlText w:val=""/>
      <w:lvlJc w:val="left"/>
      <w:pPr>
        <w:ind w:left="1002" w:hanging="440"/>
      </w:pPr>
      <w:rPr>
        <w:rFonts w:hint="default" w:ascii="Wingdings" w:hAnsi="Wingdings"/>
      </w:rPr>
    </w:lvl>
    <w:lvl w:ilvl="1" w:tentative="0">
      <w:start w:val="1"/>
      <w:numFmt w:val="bullet"/>
      <w:lvlText w:val=""/>
      <w:lvlJc w:val="left"/>
      <w:pPr>
        <w:ind w:left="1300" w:hanging="440"/>
      </w:pPr>
      <w:rPr>
        <w:rFonts w:hint="default" w:ascii="Wingdings" w:hAnsi="Wingdings"/>
      </w:rPr>
    </w:lvl>
    <w:lvl w:ilvl="2" w:tentative="0">
      <w:start w:val="1"/>
      <w:numFmt w:val="bullet"/>
      <w:lvlText w:val=""/>
      <w:lvlJc w:val="left"/>
      <w:pPr>
        <w:ind w:left="1740" w:hanging="440"/>
      </w:pPr>
      <w:rPr>
        <w:rFonts w:hint="default" w:ascii="Wingdings" w:hAnsi="Wingdings"/>
      </w:rPr>
    </w:lvl>
    <w:lvl w:ilvl="3" w:tentative="0">
      <w:start w:val="1"/>
      <w:numFmt w:val="bullet"/>
      <w:lvlText w:val=""/>
      <w:lvlJc w:val="left"/>
      <w:pPr>
        <w:ind w:left="2180" w:hanging="440"/>
      </w:pPr>
      <w:rPr>
        <w:rFonts w:hint="default" w:ascii="Wingdings" w:hAnsi="Wingdings"/>
      </w:rPr>
    </w:lvl>
    <w:lvl w:ilvl="4" w:tentative="0">
      <w:start w:val="1"/>
      <w:numFmt w:val="bullet"/>
      <w:lvlText w:val=""/>
      <w:lvlJc w:val="left"/>
      <w:pPr>
        <w:ind w:left="2620" w:hanging="440"/>
      </w:pPr>
      <w:rPr>
        <w:rFonts w:hint="default" w:ascii="Wingdings" w:hAnsi="Wingdings"/>
      </w:rPr>
    </w:lvl>
    <w:lvl w:ilvl="5" w:tentative="0">
      <w:start w:val="1"/>
      <w:numFmt w:val="bullet"/>
      <w:lvlText w:val=""/>
      <w:lvlJc w:val="left"/>
      <w:pPr>
        <w:ind w:left="3060" w:hanging="440"/>
      </w:pPr>
      <w:rPr>
        <w:rFonts w:hint="default" w:ascii="Wingdings" w:hAnsi="Wingdings"/>
      </w:rPr>
    </w:lvl>
    <w:lvl w:ilvl="6" w:tentative="0">
      <w:start w:val="1"/>
      <w:numFmt w:val="bullet"/>
      <w:lvlText w:val=""/>
      <w:lvlJc w:val="left"/>
      <w:pPr>
        <w:ind w:left="3500" w:hanging="440"/>
      </w:pPr>
      <w:rPr>
        <w:rFonts w:hint="default" w:ascii="Wingdings" w:hAnsi="Wingdings"/>
      </w:rPr>
    </w:lvl>
    <w:lvl w:ilvl="7" w:tentative="0">
      <w:start w:val="1"/>
      <w:numFmt w:val="bullet"/>
      <w:lvlText w:val=""/>
      <w:lvlJc w:val="left"/>
      <w:pPr>
        <w:ind w:left="3940" w:hanging="440"/>
      </w:pPr>
      <w:rPr>
        <w:rFonts w:hint="default" w:ascii="Wingdings" w:hAnsi="Wingdings"/>
      </w:rPr>
    </w:lvl>
    <w:lvl w:ilvl="8" w:tentative="0">
      <w:start w:val="1"/>
      <w:numFmt w:val="bullet"/>
      <w:lvlText w:val=""/>
      <w:lvlJc w:val="left"/>
      <w:pPr>
        <w:ind w:left="4380" w:hanging="440"/>
      </w:pPr>
      <w:rPr>
        <w:rFonts w:hint="default" w:ascii="Wingdings" w:hAnsi="Wingdings"/>
      </w:rPr>
    </w:lvl>
  </w:abstractNum>
  <w:abstractNum w:abstractNumId="45">
    <w:nsid w:val="737926CB"/>
    <w:multiLevelType w:val="multilevel"/>
    <w:tmpl w:val="737926CB"/>
    <w:lvl w:ilvl="0" w:tentative="0">
      <w:start w:val="1"/>
      <w:numFmt w:val="bullet"/>
      <w:lvlText w:val=""/>
      <w:lvlJc w:val="left"/>
      <w:pPr>
        <w:ind w:left="860" w:hanging="440"/>
      </w:pPr>
      <w:rPr>
        <w:rFonts w:hint="default" w:ascii="Wingdings" w:hAnsi="Wingdings"/>
      </w:rPr>
    </w:lvl>
    <w:lvl w:ilvl="1" w:tentative="0">
      <w:start w:val="1"/>
      <w:numFmt w:val="bullet"/>
      <w:lvlText w:val=""/>
      <w:lvlJc w:val="left"/>
      <w:pPr>
        <w:ind w:left="1300" w:hanging="440"/>
      </w:pPr>
      <w:rPr>
        <w:rFonts w:hint="default" w:ascii="Wingdings" w:hAnsi="Wingdings"/>
      </w:rPr>
    </w:lvl>
    <w:lvl w:ilvl="2" w:tentative="0">
      <w:start w:val="1"/>
      <w:numFmt w:val="bullet"/>
      <w:lvlText w:val=""/>
      <w:lvlJc w:val="left"/>
      <w:pPr>
        <w:ind w:left="1740" w:hanging="440"/>
      </w:pPr>
      <w:rPr>
        <w:rFonts w:hint="default" w:ascii="Wingdings" w:hAnsi="Wingdings"/>
      </w:rPr>
    </w:lvl>
    <w:lvl w:ilvl="3" w:tentative="0">
      <w:start w:val="1"/>
      <w:numFmt w:val="bullet"/>
      <w:lvlText w:val=""/>
      <w:lvlJc w:val="left"/>
      <w:pPr>
        <w:ind w:left="2180" w:hanging="440"/>
      </w:pPr>
      <w:rPr>
        <w:rFonts w:hint="default" w:ascii="Wingdings" w:hAnsi="Wingdings"/>
      </w:rPr>
    </w:lvl>
    <w:lvl w:ilvl="4" w:tentative="0">
      <w:start w:val="1"/>
      <w:numFmt w:val="bullet"/>
      <w:lvlText w:val=""/>
      <w:lvlJc w:val="left"/>
      <w:pPr>
        <w:ind w:left="2620" w:hanging="440"/>
      </w:pPr>
      <w:rPr>
        <w:rFonts w:hint="default" w:ascii="Wingdings" w:hAnsi="Wingdings"/>
      </w:rPr>
    </w:lvl>
    <w:lvl w:ilvl="5" w:tentative="0">
      <w:start w:val="1"/>
      <w:numFmt w:val="bullet"/>
      <w:lvlText w:val=""/>
      <w:lvlJc w:val="left"/>
      <w:pPr>
        <w:ind w:left="3060" w:hanging="440"/>
      </w:pPr>
      <w:rPr>
        <w:rFonts w:hint="default" w:ascii="Wingdings" w:hAnsi="Wingdings"/>
      </w:rPr>
    </w:lvl>
    <w:lvl w:ilvl="6" w:tentative="0">
      <w:start w:val="1"/>
      <w:numFmt w:val="bullet"/>
      <w:lvlText w:val=""/>
      <w:lvlJc w:val="left"/>
      <w:pPr>
        <w:ind w:left="3500" w:hanging="440"/>
      </w:pPr>
      <w:rPr>
        <w:rFonts w:hint="default" w:ascii="Wingdings" w:hAnsi="Wingdings"/>
      </w:rPr>
    </w:lvl>
    <w:lvl w:ilvl="7" w:tentative="0">
      <w:start w:val="1"/>
      <w:numFmt w:val="bullet"/>
      <w:lvlText w:val=""/>
      <w:lvlJc w:val="left"/>
      <w:pPr>
        <w:ind w:left="3940" w:hanging="440"/>
      </w:pPr>
      <w:rPr>
        <w:rFonts w:hint="default" w:ascii="Wingdings" w:hAnsi="Wingdings"/>
      </w:rPr>
    </w:lvl>
    <w:lvl w:ilvl="8" w:tentative="0">
      <w:start w:val="1"/>
      <w:numFmt w:val="bullet"/>
      <w:lvlText w:val=""/>
      <w:lvlJc w:val="left"/>
      <w:pPr>
        <w:ind w:left="4380" w:hanging="440"/>
      </w:pPr>
      <w:rPr>
        <w:rFonts w:hint="default" w:ascii="Wingdings" w:hAnsi="Wingdings"/>
      </w:rPr>
    </w:lvl>
  </w:abstractNum>
  <w:abstractNum w:abstractNumId="46">
    <w:nsid w:val="78787563"/>
    <w:multiLevelType w:val="multilevel"/>
    <w:tmpl w:val="78787563"/>
    <w:lvl w:ilvl="0" w:tentative="0">
      <w:start w:val="1"/>
      <w:numFmt w:val="decimal"/>
      <w:suff w:val="space"/>
      <w:lvlText w:val="(%1)"/>
      <w:lvlJc w:val="left"/>
      <w:pPr>
        <w:ind w:left="860" w:hanging="440"/>
      </w:pPr>
      <w:rPr>
        <w:rFonts w:hint="eastAsia"/>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47">
    <w:nsid w:val="78F40503"/>
    <w:multiLevelType w:val="multilevel"/>
    <w:tmpl w:val="78F40503"/>
    <w:lvl w:ilvl="0" w:tentative="0">
      <w:start w:val="1"/>
      <w:numFmt w:val="decimal"/>
      <w:lvlText w:val="(%1)"/>
      <w:lvlJc w:val="left"/>
      <w:pPr>
        <w:ind w:left="860" w:hanging="440"/>
      </w:pPr>
      <w:rPr>
        <w:rFonts w:hint="eastAsia"/>
      </w:rPr>
    </w:lvl>
    <w:lvl w:ilvl="1" w:tentative="0">
      <w:start w:val="1"/>
      <w:numFmt w:val="decimal"/>
      <w:lvlText w:val="(%2)"/>
      <w:lvlJc w:val="left"/>
      <w:pPr>
        <w:ind w:left="860" w:hanging="440"/>
      </w:pPr>
      <w:rPr>
        <w:rFonts w:hint="eastAsia"/>
      </w:r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48">
    <w:nsid w:val="7AD62C53"/>
    <w:multiLevelType w:val="multilevel"/>
    <w:tmpl w:val="7AD62C53"/>
    <w:lvl w:ilvl="0" w:tentative="0">
      <w:start w:val="1"/>
      <w:numFmt w:val="decimal"/>
      <w:lvlText w:val="%1)"/>
      <w:lvlJc w:val="left"/>
      <w:pPr>
        <w:ind w:left="860" w:hanging="440"/>
      </w:p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num w:numId="1">
    <w:abstractNumId w:val="3"/>
  </w:num>
  <w:num w:numId="2">
    <w:abstractNumId w:val="6"/>
  </w:num>
  <w:num w:numId="3">
    <w:abstractNumId w:val="7"/>
  </w:num>
  <w:num w:numId="4">
    <w:abstractNumId w:val="4"/>
  </w:num>
  <w:num w:numId="5">
    <w:abstractNumId w:val="2"/>
  </w:num>
  <w:num w:numId="6">
    <w:abstractNumId w:val="5"/>
  </w:num>
  <w:num w:numId="7">
    <w:abstractNumId w:val="22"/>
  </w:num>
  <w:num w:numId="8">
    <w:abstractNumId w:val="44"/>
  </w:num>
  <w:num w:numId="9">
    <w:abstractNumId w:val="33"/>
  </w:num>
  <w:num w:numId="10">
    <w:abstractNumId w:val="27"/>
  </w:num>
  <w:num w:numId="11">
    <w:abstractNumId w:val="41"/>
  </w:num>
  <w:num w:numId="12">
    <w:abstractNumId w:val="9"/>
  </w:num>
  <w:num w:numId="13">
    <w:abstractNumId w:val="24"/>
  </w:num>
  <w:num w:numId="14">
    <w:abstractNumId w:val="35"/>
  </w:num>
  <w:num w:numId="15">
    <w:abstractNumId w:val="45"/>
  </w:num>
  <w:num w:numId="16">
    <w:abstractNumId w:val="46"/>
  </w:num>
  <w:num w:numId="17">
    <w:abstractNumId w:val="38"/>
  </w:num>
  <w:num w:numId="18">
    <w:abstractNumId w:val="39"/>
  </w:num>
  <w:num w:numId="19">
    <w:abstractNumId w:val="18"/>
  </w:num>
  <w:num w:numId="20">
    <w:abstractNumId w:val="48"/>
  </w:num>
  <w:num w:numId="21">
    <w:abstractNumId w:val="42"/>
  </w:num>
  <w:num w:numId="22">
    <w:abstractNumId w:val="40"/>
  </w:num>
  <w:num w:numId="23">
    <w:abstractNumId w:val="19"/>
  </w:num>
  <w:num w:numId="24">
    <w:abstractNumId w:val="31"/>
  </w:num>
  <w:num w:numId="25">
    <w:abstractNumId w:val="11"/>
  </w:num>
  <w:num w:numId="26">
    <w:abstractNumId w:val="28"/>
  </w:num>
  <w:num w:numId="27">
    <w:abstractNumId w:val="43"/>
  </w:num>
  <w:num w:numId="28">
    <w:abstractNumId w:val="12"/>
  </w:num>
  <w:num w:numId="29">
    <w:abstractNumId w:val="23"/>
  </w:num>
  <w:num w:numId="30">
    <w:abstractNumId w:val="16"/>
  </w:num>
  <w:num w:numId="31">
    <w:abstractNumId w:val="17"/>
  </w:num>
  <w:num w:numId="32">
    <w:abstractNumId w:val="15"/>
  </w:num>
  <w:num w:numId="33">
    <w:abstractNumId w:val="20"/>
  </w:num>
  <w:num w:numId="34">
    <w:abstractNumId w:val="13"/>
  </w:num>
  <w:num w:numId="35">
    <w:abstractNumId w:val="34"/>
  </w:num>
  <w:num w:numId="36">
    <w:abstractNumId w:val="32"/>
  </w:num>
  <w:num w:numId="37">
    <w:abstractNumId w:val="26"/>
  </w:num>
  <w:num w:numId="38">
    <w:abstractNumId w:val="29"/>
  </w:num>
  <w:num w:numId="39">
    <w:abstractNumId w:val="14"/>
  </w:num>
  <w:num w:numId="40">
    <w:abstractNumId w:val="10"/>
  </w:num>
  <w:num w:numId="41">
    <w:abstractNumId w:val="47"/>
  </w:num>
  <w:num w:numId="42">
    <w:abstractNumId w:val="37"/>
  </w:num>
  <w:num w:numId="43">
    <w:abstractNumId w:val="25"/>
  </w:num>
  <w:num w:numId="44">
    <w:abstractNumId w:val="36"/>
  </w:num>
  <w:num w:numId="45">
    <w:abstractNumId w:val="30"/>
  </w:num>
  <w:num w:numId="46">
    <w:abstractNumId w:val="8"/>
  </w:num>
  <w:num w:numId="47">
    <w:abstractNumId w:val="1"/>
  </w:num>
  <w:num w:numId="48">
    <w:abstractNumId w:val="0"/>
  </w:num>
  <w:num w:numId="49">
    <w:abstractNumId w:val="21"/>
  </w:num>
  <w:num w:numId="50">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99" w:name="Placeholder Text"/>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imes New Roman"/>
      <w:sz w:val="22"/>
      <w:szCs w:val="22"/>
      <w:lang w:val="en-US" w:eastAsia="zh-CN" w:bidi="ar-SA"/>
    </w:rPr>
  </w:style>
  <w:style w:type="paragraph" w:styleId="3">
    <w:name w:val="heading 1"/>
    <w:basedOn w:val="1"/>
    <w:next w:val="1"/>
    <w:link w:val="138"/>
    <w:qFormat/>
    <w:uiPriority w:val="9"/>
    <w:pPr>
      <w:keepNext/>
      <w:keepLines/>
      <w:spacing w:before="480" w:after="0"/>
      <w:outlineLvl w:val="0"/>
    </w:pPr>
    <w:rPr>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宋体" w:cs="Times New Roman"/>
      <w:sz w:val="20"/>
      <w:szCs w:val="20"/>
      <w:lang w:val="en-US" w:eastAsia="zh-CN" w:bidi="ar-SA"/>
    </w:rPr>
  </w:style>
  <w:style w:type="paragraph" w:styleId="12">
    <w:name w:val="List 3"/>
    <w:basedOn w:val="1"/>
    <w:unhideWhenUsed/>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imes New Roman" w:hAnsi="Times New Roman" w:eastAsia="宋体" w:cs="Times New Roman"/>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imes New Roman" w:hAnsi="Times New Roman" w:eastAsia="宋体" w:cs="Times New Roman"/>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imes New Roman" w:hAnsi="Times New Roman" w:eastAsia="宋体" w:cs="Times New Roman"/>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imes New Roman" w:hAnsi="Times New Roman" w:eastAsia="宋体" w:cs="Times New Roman"/>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imes New Roman" w:hAnsi="Times New Roman" w:eastAsia="宋体" w:cs="Times New Roman"/>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imes New Roman" w:hAnsi="Times New Roman" w:eastAsia="宋体" w:cs="Times New Roman"/>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imes New Roman" w:hAnsi="Times New Roman" w:eastAsia="宋体" w:cs="Times New Roman"/>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imes New Roman" w:hAnsi="Times New Roman" w:eastAsia="宋体" w:cs="Times New Roman"/>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imes New Roman" w:hAnsi="Times New Roman" w:eastAsia="宋体" w:cs="Times New Roman"/>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imes New Roman" w:hAnsi="Times New Roman" w:eastAsia="宋体" w:cs="Times New Roman"/>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imes New Roman" w:hAnsi="Times New Roman" w:eastAsia="宋体" w:cs="Times New Roman"/>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imes New Roman" w:hAnsi="Times New Roman" w:eastAsia="宋体" w:cs="Times New Roman"/>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imes New Roman" w:hAnsi="Times New Roman" w:eastAsia="宋体" w:cs="Times New Roman"/>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imes New Roman" w:hAnsi="Times New Roman" w:eastAsia="宋体" w:cs="Times New Roman"/>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imes New Roman" w:hAnsi="Times New Roman" w:eastAsia="宋体" w:cs="Times New Roman"/>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imes New Roman" w:hAnsi="Times New Roman" w:eastAsia="宋体" w:cs="Times New Roman"/>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imes New Roman" w:hAnsi="Times New Roman" w:eastAsia="宋体" w:cs="Times New Roman"/>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imes New Roman" w:hAnsi="Times New Roman" w:eastAsia="宋体" w:cs="Times New Roman"/>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imes New Roman" w:hAnsi="Times New Roman" w:eastAsia="宋体" w:cs="Times New Roman"/>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imes New Roman" w:hAnsi="Times New Roman" w:eastAsia="宋体" w:cs="Times New Roman"/>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imes New Roman" w:hAnsi="Times New Roman" w:eastAsia="宋体" w:cs="Times New Roman"/>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页眉 字符"/>
    <w:basedOn w:val="132"/>
    <w:link w:val="25"/>
    <w:qFormat/>
    <w:uiPriority w:val="99"/>
  </w:style>
  <w:style w:type="character" w:customStyle="1" w:styleId="136">
    <w:name w:val="页脚 字符"/>
    <w:basedOn w:val="132"/>
    <w:link w:val="24"/>
    <w:qFormat/>
    <w:uiPriority w:val="99"/>
  </w:style>
  <w:style w:type="paragraph" w:styleId="137">
    <w:name w:val="No Spacing"/>
    <w:qFormat/>
    <w:uiPriority w:val="1"/>
    <w:pPr>
      <w:spacing w:after="0" w:line="240" w:lineRule="auto"/>
    </w:pPr>
    <w:rPr>
      <w:rFonts w:ascii="Times New Roman" w:hAnsi="Times New Roman" w:eastAsia="宋体" w:cs="Times New Roman"/>
      <w:sz w:val="22"/>
      <w:szCs w:val="22"/>
      <w:lang w:val="en-US" w:eastAsia="zh-CN" w:bidi="ar-SA"/>
    </w:rPr>
  </w:style>
  <w:style w:type="character" w:customStyle="1" w:styleId="138">
    <w:name w:val="标题 1 字符"/>
    <w:basedOn w:val="132"/>
    <w:link w:val="3"/>
    <w:qFormat/>
    <w:uiPriority w:val="9"/>
    <w:rPr>
      <w:rFonts w:ascii="Times New Roman" w:hAnsi="Times New Roman" w:eastAsia="宋体" w:cs="Times New Roman"/>
      <w:b/>
      <w:bCs/>
      <w:color w:val="376092" w:themeColor="accent1" w:themeShade="BF"/>
      <w:sz w:val="28"/>
      <w:szCs w:val="28"/>
    </w:rPr>
  </w:style>
  <w:style w:type="character" w:customStyle="1" w:styleId="139">
    <w:name w:val="标题 2 字符"/>
    <w:basedOn w:val="132"/>
    <w:link w:val="4"/>
    <w:qFormat/>
    <w:uiPriority w:val="9"/>
    <w:rPr>
      <w:rFonts w:ascii="Times New Roman" w:hAnsi="Times New Roman" w:eastAsia="宋体" w:cs="Times New Roman"/>
      <w:b/>
      <w:bCs/>
      <w:color w:val="4F81BD" w:themeColor="accent1"/>
      <w:sz w:val="26"/>
      <w:szCs w:val="26"/>
      <w14:textFill>
        <w14:solidFill>
          <w14:schemeClr w14:val="accent1"/>
        </w14:solidFill>
      </w14:textFill>
    </w:rPr>
  </w:style>
  <w:style w:type="character" w:customStyle="1" w:styleId="140">
    <w:name w:val="标题 3 字符"/>
    <w:basedOn w:val="132"/>
    <w:link w:val="5"/>
    <w:qFormat/>
    <w:uiPriority w:val="9"/>
    <w:rPr>
      <w:rFonts w:ascii="Times New Roman" w:hAnsi="Times New Roman" w:eastAsia="宋体" w:cs="Times New Roman"/>
      <w:b/>
      <w:bCs/>
      <w:color w:val="4F81BD" w:themeColor="accent1"/>
      <w14:textFill>
        <w14:solidFill>
          <w14:schemeClr w14:val="accent1"/>
        </w14:solidFill>
      </w14:textFill>
    </w:rPr>
  </w:style>
  <w:style w:type="character" w:customStyle="1" w:styleId="141">
    <w:name w:val="标题 字符"/>
    <w:basedOn w:val="132"/>
    <w:link w:val="31"/>
    <w:qFormat/>
    <w:uiPriority w:val="10"/>
    <w:rPr>
      <w:rFonts w:ascii="Times New Roman" w:hAnsi="Times New Roman" w:eastAsia="宋体" w:cs="Times New Roman"/>
      <w:color w:val="17375E" w:themeColor="text2" w:themeShade="BF"/>
      <w:spacing w:val="5"/>
      <w:kern w:val="28"/>
      <w:sz w:val="52"/>
      <w:szCs w:val="52"/>
    </w:rPr>
  </w:style>
  <w:style w:type="character" w:customStyle="1" w:styleId="142">
    <w:name w:val="副标题 字符"/>
    <w:basedOn w:val="132"/>
    <w:link w:val="26"/>
    <w:qFormat/>
    <w:uiPriority w:val="11"/>
    <w:rPr>
      <w:rFonts w:ascii="Times New Roman" w:hAnsi="Times New Roman" w:eastAsia="宋体" w:cs="Times New Roman"/>
      <w:i/>
      <w:iCs/>
      <w:color w:val="4F81BD" w:themeColor="accent1"/>
      <w:spacing w:val="15"/>
      <w:sz w:val="24"/>
      <w:szCs w:val="24"/>
      <w14:textFill>
        <w14:solidFill>
          <w14:schemeClr w14:val="accent1"/>
        </w14:solidFill>
      </w14:textFill>
    </w:rPr>
  </w:style>
  <w:style w:type="paragraph" w:styleId="143">
    <w:name w:val="List Paragraph"/>
    <w:basedOn w:val="1"/>
    <w:link w:val="164"/>
    <w:qFormat/>
    <w:uiPriority w:val="34"/>
    <w:pPr>
      <w:ind w:left="720"/>
      <w:contextualSpacing/>
    </w:pPr>
  </w:style>
  <w:style w:type="character" w:customStyle="1" w:styleId="144">
    <w:name w:val="正文文本 字符"/>
    <w:basedOn w:val="132"/>
    <w:link w:val="19"/>
    <w:uiPriority w:val="99"/>
  </w:style>
  <w:style w:type="character" w:customStyle="1" w:styleId="145">
    <w:name w:val="正文文本 2 字符"/>
    <w:basedOn w:val="132"/>
    <w:link w:val="28"/>
    <w:qFormat/>
    <w:uiPriority w:val="99"/>
  </w:style>
  <w:style w:type="character" w:customStyle="1" w:styleId="146">
    <w:name w:val="正文文本 3 字符"/>
    <w:basedOn w:val="132"/>
    <w:link w:val="17"/>
    <w:qFormat/>
    <w:uiPriority w:val="99"/>
    <w:rPr>
      <w:sz w:val="16"/>
      <w:szCs w:val="16"/>
    </w:rPr>
  </w:style>
  <w:style w:type="character" w:customStyle="1" w:styleId="147">
    <w:name w:val="宏文本 字符"/>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引用 字符"/>
    <w:basedOn w:val="132"/>
    <w:link w:val="148"/>
    <w:uiPriority w:val="29"/>
    <w:rPr>
      <w:i/>
      <w:iCs/>
      <w:color w:val="000000" w:themeColor="text1"/>
      <w14:textFill>
        <w14:solidFill>
          <w14:schemeClr w14:val="tx1"/>
        </w14:solidFill>
      </w14:textFill>
    </w:rPr>
  </w:style>
  <w:style w:type="character" w:customStyle="1" w:styleId="150">
    <w:name w:val="标题 4 字符"/>
    <w:basedOn w:val="132"/>
    <w:link w:val="6"/>
    <w:semiHidden/>
    <w:uiPriority w:val="9"/>
    <w:rPr>
      <w:rFonts w:ascii="Times New Roman" w:hAnsi="Times New Roman" w:eastAsia="宋体" w:cs="Times New Roman"/>
      <w:b/>
      <w:bCs/>
      <w:i/>
      <w:iCs/>
      <w:color w:val="4F81BD" w:themeColor="accent1"/>
      <w14:textFill>
        <w14:solidFill>
          <w14:schemeClr w14:val="accent1"/>
        </w14:solidFill>
      </w14:textFill>
    </w:rPr>
  </w:style>
  <w:style w:type="character" w:customStyle="1" w:styleId="151">
    <w:name w:val="标题 5 字符"/>
    <w:basedOn w:val="132"/>
    <w:link w:val="7"/>
    <w:semiHidden/>
    <w:uiPriority w:val="9"/>
    <w:rPr>
      <w:rFonts w:ascii="Times New Roman" w:hAnsi="Times New Roman" w:eastAsia="宋体" w:cs="Times New Roman"/>
      <w:color w:val="254061" w:themeColor="accent1" w:themeShade="80"/>
    </w:rPr>
  </w:style>
  <w:style w:type="character" w:customStyle="1" w:styleId="152">
    <w:name w:val="标题 6 字符"/>
    <w:basedOn w:val="132"/>
    <w:link w:val="8"/>
    <w:semiHidden/>
    <w:uiPriority w:val="9"/>
    <w:rPr>
      <w:rFonts w:ascii="Times New Roman" w:hAnsi="Times New Roman" w:eastAsia="宋体" w:cs="Times New Roman"/>
      <w:i/>
      <w:iCs/>
      <w:color w:val="254061" w:themeColor="accent1" w:themeShade="80"/>
    </w:rPr>
  </w:style>
  <w:style w:type="character" w:customStyle="1" w:styleId="153">
    <w:name w:val="标题 7 字符"/>
    <w:basedOn w:val="132"/>
    <w:link w:val="9"/>
    <w:semiHidden/>
    <w:uiPriority w:val="9"/>
    <w:rPr>
      <w:rFonts w:ascii="Times New Roman" w:hAnsi="Times New Roman" w:eastAsia="宋体" w:cs="Times New Roman"/>
      <w:i/>
      <w:iCs/>
      <w:color w:val="404040" w:themeColor="text1" w:themeTint="BF"/>
      <w14:textFill>
        <w14:solidFill>
          <w14:schemeClr w14:val="tx1">
            <w14:lumMod w14:val="75000"/>
            <w14:lumOff w14:val="25000"/>
          </w14:schemeClr>
        </w14:solidFill>
      </w14:textFill>
    </w:rPr>
  </w:style>
  <w:style w:type="character" w:customStyle="1" w:styleId="154">
    <w:name w:val="标题 8 字符"/>
    <w:basedOn w:val="132"/>
    <w:link w:val="10"/>
    <w:semiHidden/>
    <w:uiPriority w:val="9"/>
    <w:rPr>
      <w:rFonts w:ascii="Times New Roman" w:hAnsi="Times New Roman" w:eastAsia="宋体" w:cs="Times New Roman"/>
      <w:color w:val="4F81BD" w:themeColor="accent1"/>
      <w:sz w:val="20"/>
      <w:szCs w:val="20"/>
      <w14:textFill>
        <w14:solidFill>
          <w14:schemeClr w14:val="accent1"/>
        </w14:solidFill>
      </w14:textFill>
    </w:rPr>
  </w:style>
  <w:style w:type="character" w:customStyle="1" w:styleId="155">
    <w:name w:val="标题 9 字符"/>
    <w:basedOn w:val="132"/>
    <w:link w:val="11"/>
    <w:semiHidden/>
    <w:uiPriority w:val="9"/>
    <w:rPr>
      <w:rFonts w:ascii="Times New Roman" w:hAnsi="Times New Roman" w:eastAsia="宋体" w:cs="Times New Roman"/>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明显引用 字符"/>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character" w:customStyle="1" w:styleId="164">
    <w:name w:val="列表段落 字符"/>
    <w:basedOn w:val="132"/>
    <w:link w:val="143"/>
    <w:uiPriority w:val="34"/>
  </w:style>
  <w:style w:type="table" w:customStyle="1" w:styleId="165">
    <w:name w:val="三线表"/>
    <w:basedOn w:val="32"/>
    <w:uiPriority w:val="99"/>
    <w:pPr>
      <w:spacing w:after="0" w:line="240" w:lineRule="auto"/>
    </w:pPr>
  </w:style>
  <w:style w:type="character" w:styleId="166">
    <w:name w:val="Placeholder Text"/>
    <w:basedOn w:val="132"/>
    <w:semiHidden/>
    <w:uiPriority w:val="99"/>
    <w:rPr>
      <w:color w:val="66666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宋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