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before="480" w:after="0"/>
        <w:outlineLvl w:val="0"/>
        <w:rPr>
          <w:rFonts w:ascii="Calibri" w:hAnsi="Calibri" w:cs="Calibri"/>
          <w:b/>
          <w:bCs/>
          <w:color w:val="366091"/>
          <w:kern w:val="2"/>
          <w:sz w:val="28"/>
          <w:szCs w:val="28"/>
        </w:rPr>
      </w:pPr>
      <w:r>
        <w:rPr>
          <w:rFonts w:cs="Calibri" w:ascii="Calibri" w:hAnsi="Calibri"/>
          <w:b/>
          <w:bCs/>
          <w:color w:val="366091"/>
          <w:kern w:val="2"/>
          <w:sz w:val="28"/>
          <w:szCs w:val="28"/>
        </w:rPr>
        <w:drawing>
          <wp:anchor behindDoc="0" distT="0" distB="0" distL="0" distR="0" simplePos="0" locked="0" layoutInCell="1" allowOverlap="1" relativeHeight="2">
            <wp:simplePos x="0" y="0"/>
            <wp:positionH relativeFrom="column">
              <wp:posOffset>4673600</wp:posOffset>
            </wp:positionH>
            <wp:positionV relativeFrom="paragraph">
              <wp:posOffset>-539750</wp:posOffset>
            </wp:positionV>
            <wp:extent cx="1289050" cy="1209675"/>
            <wp:effectExtent l="0" t="0" r="0" b="0"/>
            <wp:wrapNone/>
            <wp:docPr id="1" name="image1.png"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and black logo&#10;&#10;Description automatically generated"/>
                    <pic:cNvPicPr>
                      <a:picLocks noChangeAspect="1" noChangeArrowheads="1"/>
                    </pic:cNvPicPr>
                  </pic:nvPicPr>
                  <pic:blipFill>
                    <a:blip r:embed="rId2"/>
                    <a:stretch>
                      <a:fillRect/>
                    </a:stretch>
                  </pic:blipFill>
                  <pic:spPr bwMode="auto">
                    <a:xfrm>
                      <a:off x="0" y="0"/>
                      <a:ext cx="1289050" cy="1209675"/>
                    </a:xfrm>
                    <a:prstGeom prst="rect">
                      <a:avLst/>
                    </a:prstGeom>
                    <a:noFill/>
                  </pic:spPr>
                </pic:pic>
              </a:graphicData>
            </a:graphic>
          </wp:anchor>
        </w:drawing>
      </w:r>
    </w:p>
    <w:p>
      <w:pPr>
        <w:pStyle w:val="Heading1"/>
        <w:spacing w:before="240" w:after="200"/>
        <w:rPr>
          <w:rFonts w:ascii="Times New Roman" w:hAnsi="Times New Roman" w:cs="Times New Roman"/>
          <w:sz w:val="48"/>
          <w:szCs w:val="48"/>
        </w:rPr>
      </w:pPr>
      <w:r>
        <w:rPr/>
        <w:t>Assignment 4.1 Exercise</w:t>
      </w:r>
    </w:p>
    <w:p>
      <w:pPr>
        <w:pStyle w:val="Normal"/>
        <w:rPr/>
      </w:pPr>
      <w:r>
        <w:rPr/>
        <w:t>In this assignment, you will extend the concepts demonstrated in the lab portion to analyze income levels within a specific ethnic group: Native Americans. The goal is to understand how applying differential privacy impacts our analysis when focusing on a smaller, often underrepresented population group.</w:t>
      </w:r>
    </w:p>
    <w:p>
      <w:pPr>
        <w:pStyle w:val="Normal"/>
        <w:rPr/>
      </w:pPr>
      <w:r>
        <w:rPr/>
        <w:t>Specifically, you will explore how the Laplace mechanism affects the </w:t>
      </w:r>
      <w:r>
        <w:rPr>
          <w:b/>
          <w:bCs/>
        </w:rPr>
        <w:t>income level counts</w:t>
      </w:r>
      <w:r>
        <w:rPr/>
        <w:t> for Native Americans. Education and other government funding often depend on accurate data about income levels, and differential privacy can introduce noise that may distort these figures. Your task will be to determine how varying the privacy budget (epsilon) changes the accuracy of these counts and to reflect on the broader implications of these changes, particularly when allocating resources to underrepresented groups.</w:t>
      </w:r>
    </w:p>
    <w:p>
      <w:pPr>
        <w:pStyle w:val="Heading2"/>
        <w:rPr/>
      </w:pPr>
      <w:r>
        <w:rPr/>
        <w:t>Step 1: Calculate Original Counts for Income LevelsDisplay the original income counts for Native Americans:</w:t>
      </w:r>
    </w:p>
    <w:p>
      <w:pPr>
        <w:pStyle w:val="ListBullet"/>
        <w:numPr>
          <w:ilvl w:val="0"/>
          <w:numId w:val="0"/>
        </w:numPr>
        <w:ind w:hanging="0" w:start="360"/>
        <w:rPr/>
      </w:pPr>
      <w:r>
        <w:rPr/>
        <w:t xml:space="preserve">Low: </w:t>
      </w:r>
      <w:r>
        <w:rPr/>
        <w:t>45</w:t>
      </w:r>
      <w:r>
        <w:rPr/>
        <w:br/>
        <w:t xml:space="preserve">Middle: </w:t>
      </w:r>
      <w:r>
        <w:rPr/>
        <w:t>39</w:t>
      </w:r>
      <w:r>
        <w:rPr/>
        <w:br/>
        <w:t xml:space="preserve">High: </w:t>
      </w:r>
      <w:r>
        <w:rPr/>
        <w:t>27</w:t>
      </w:r>
    </w:p>
    <w:p>
      <w:pPr>
        <w:pStyle w:val="ListBullet"/>
        <w:numPr>
          <w:ilvl w:val="0"/>
          <w:numId w:val="0"/>
        </w:numPr>
        <w:ind w:hanging="0" w:start="360"/>
        <w:rPr/>
      </w:pPr>
      <w:r>
        <w:rPr/>
      </w:r>
    </w:p>
    <w:p>
      <w:pPr>
        <w:pStyle w:val="Heading2"/>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Step 2: Apply Laplace Mechanism to Add Noise</w:t>
      </w:r>
    </w:p>
    <w:p>
      <w:pPr>
        <w:pStyle w:val="Normal"/>
        <w:rPr/>
      </w:pPr>
      <w:r>
        <w:rPr/>
        <w:t>Apply the Laplace mechanism to add noise with at least two epsilon values.</w:t>
      </w:r>
    </w:p>
    <w:p>
      <w:pPr>
        <w:pStyle w:val="Normal"/>
        <w:rPr/>
      </w:pPr>
      <w:r>
        <w:rPr/>
        <w:t>Attach a screenshot or output of your code here:</w:t>
      </w:r>
    </w:p>
    <w:p>
      <w:pPr>
        <w:pStyle w:val="Normal"/>
        <w:rPr/>
      </w:pPr>
      <w:r>
        <w:rPr/>
        <w:drawing>
          <wp:anchor behindDoc="0" distT="0" distB="0" distL="0" distR="0" simplePos="0" locked="0" layoutInCell="0" allowOverlap="1" relativeHeight="3">
            <wp:simplePos x="0" y="0"/>
            <wp:positionH relativeFrom="column">
              <wp:posOffset>100965</wp:posOffset>
            </wp:positionH>
            <wp:positionV relativeFrom="paragraph">
              <wp:posOffset>1270</wp:posOffset>
            </wp:positionV>
            <wp:extent cx="2090420" cy="5997575"/>
            <wp:effectExtent l="0" t="0" r="0" b="0"/>
            <wp:wrapSquare wrapText="lef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2090420" cy="5997575"/>
                    </a:xfrm>
                    <a:prstGeom prst="rect">
                      <a:avLst/>
                    </a:prstGeom>
                    <a:noFill/>
                  </pic:spPr>
                </pic:pic>
              </a:graphicData>
            </a:graphic>
          </wp:anchor>
        </w:drawing>
      </w:r>
    </w:p>
    <w:p>
      <w:pPr>
        <w:pStyle w:val="Normal"/>
        <w:rPr/>
      </w:pPr>
      <w:r>
        <w:rPr/>
      </w:r>
    </w:p>
    <w:p>
      <w:pPr>
        <w:pStyle w:val="Normal"/>
        <w:rPr/>
      </w:pPr>
      <w:r>
        <w:rPr/>
      </w:r>
    </w:p>
    <w:p>
      <w:pPr>
        <w:pStyle w:val="Heading2"/>
        <w:rPr/>
      </w:pPr>
      <w:r>
        <w:rPr/>
      </w:r>
    </w:p>
    <w:p>
      <w:pPr>
        <w:pStyle w:val="Heading2"/>
        <w:rPr/>
      </w:pPr>
      <w:r>
        <w:rPr/>
      </w:r>
    </w:p>
    <w:p>
      <w:pPr>
        <w:pStyle w:val="Heading2"/>
        <w:rPr/>
      </w:pPr>
      <w:r>
        <w:rPr/>
      </w:r>
    </w:p>
    <w:p>
      <w:pPr>
        <w:pStyle w:val="Heading2"/>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drawing>
          <wp:anchor behindDoc="0" distT="0" distB="0" distL="0" distR="0" simplePos="0" locked="0" layoutInCell="0" allowOverlap="1" relativeHeight="4">
            <wp:simplePos x="0" y="0"/>
            <wp:positionH relativeFrom="column">
              <wp:posOffset>2030095</wp:posOffset>
            </wp:positionH>
            <wp:positionV relativeFrom="paragraph">
              <wp:posOffset>635</wp:posOffset>
            </wp:positionV>
            <wp:extent cx="3844925" cy="875030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3844925" cy="8750300"/>
                    </a:xfrm>
                    <a:prstGeom prst="rect">
                      <a:avLst/>
                    </a:prstGeom>
                    <a:noFill/>
                  </pic:spPr>
                </pic:pic>
              </a:graphicData>
            </a:graphic>
          </wp:anchor>
        </w:drawing>
      </w:r>
      <w:r>
        <w:rPr/>
        <w:t>Step 3: Generate Relative Error Visualization</w:t>
      </w:r>
    </w:p>
    <w:p>
      <w:pPr>
        <w:pStyle w:val="Normal"/>
        <w:rPr>
          <w:rFonts w:eastAsia="ＭＳ 明朝" w:eastAsiaTheme="minorEastAsia"/>
          <w:b/>
          <w:bCs/>
        </w:rPr>
      </w:pPr>
      <w:r>
        <w:rPr>
          <w:rFonts w:eastAsia="ＭＳ 明朝" w:eastAsiaTheme="minorEastAsia"/>
        </w:rPr>
        <w:t>Screenshot the generated histograms for relative errors using the Laplace mechanism and paste your output for both below:</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Step 4: Observation and Reflection</w:t>
      </w:r>
    </w:p>
    <w:p>
      <w:pPr>
        <w:pStyle w:val="Normal"/>
        <w:rPr/>
      </w:pPr>
      <w:r>
        <w:rPr/>
        <w:t>1. Briefly describe your findings. How does changing the value of epsilon affect the relative error?</w:t>
      </w:r>
    </w:p>
    <w:p>
      <w:pPr>
        <w:pStyle w:val="Normal"/>
        <w:rPr/>
      </w:pPr>
      <w:r>
        <w:rPr/>
        <w:t>Your response:</w:t>
      </w:r>
    </w:p>
    <w:p>
      <w:pPr>
        <w:pStyle w:val="Normal"/>
        <w:widowControl/>
        <w:ind w:hanging="0" w:start="0" w:end="0"/>
        <w:rPr>
          <w:rFonts w:ascii="apple-system;BlinkMacSystemFont;Segoe UI;Roboto;sans-serif" w:hAnsi="apple-system;BlinkMacSystemFont;Segoe UI;Roboto;sans-serif"/>
          <w:b/>
          <w:bCs/>
          <w:i w:val="false"/>
          <w:caps w:val="false"/>
          <w:smallCaps w:val="false"/>
          <w:color w:val="111111"/>
          <w:spacing w:val="0"/>
          <w:sz w:val="20"/>
        </w:rPr>
      </w:pPr>
      <w:r>
        <w:rPr>
          <w:rFonts w:ascii="apple-system;BlinkMacSystemFont;Segoe UI;Roboto;sans-serif" w:hAnsi="apple-system;BlinkMacSystemFont;Segoe UI;Roboto;sans-serif"/>
          <w:b/>
          <w:bCs/>
          <w:i w:val="false"/>
          <w:caps w:val="false"/>
          <w:smallCaps w:val="false"/>
          <w:color w:val="111111"/>
          <w:spacing w:val="0"/>
          <w:sz w:val="20"/>
        </w:rPr>
        <w:t>Epsilon has an inverse relationship with relative error. Lower epsilon values (0.1, 0.5) add more noise for stronger privacy but create relative errors of 30-100%+ for small populations. Higher epsilon values (1.0, 5.0) add less noise, producing errors typically under 10-15%. Small populations like Native Americans (111 total) are especially sensitive because the same absolute noise creates much larger percentage changes.</w:t>
      </w:r>
    </w:p>
    <w:p>
      <w:pPr>
        <w:pStyle w:val="Normal"/>
        <w:rPr/>
      </w:pPr>
      <w:r>
        <w:rPr/>
        <w:t xml:space="preserve">2. Is there an epsilon value that produces useful results while still providing privacy protection? </w:t>
      </w:r>
    </w:p>
    <w:p>
      <w:pPr>
        <w:pStyle w:val="Normal"/>
        <w:rPr/>
      </w:pPr>
      <w:r>
        <w:rPr/>
        <w:t>Explain your reasoning.</w:t>
      </w:r>
    </w:p>
    <w:p>
      <w:pPr>
        <w:pStyle w:val="Normal"/>
        <w:rPr/>
      </w:pPr>
      <w:r>
        <w:rPr/>
        <w:t>Your response:</w:t>
      </w:r>
    </w:p>
    <w:p>
      <w:pPr>
        <w:pStyle w:val="Normal"/>
        <w:widowControl/>
        <w:ind w:hanging="0" w:start="0" w:end="0"/>
        <w:rPr/>
      </w:pPr>
      <w:r>
        <w:rPr>
          <w:rStyle w:val="Strong"/>
          <w:rFonts w:ascii="apple-system;BlinkMacSystemFont;Segoe UI;Roboto;sans-serif" w:hAnsi="apple-system;BlinkMacSystemFont;Segoe UI;Roboto;sans-serif"/>
          <w:b/>
          <w:bCs/>
          <w:i w:val="false"/>
          <w:caps w:val="false"/>
          <w:smallCaps w:val="false"/>
          <w:color w:val="111111"/>
          <w:spacing w:val="0"/>
          <w:sz w:val="20"/>
        </w:rPr>
        <w:t>Epsilon = 1.0 to 5.0</w:t>
      </w:r>
      <w:r>
        <w:rPr>
          <w:b/>
          <w:bCs/>
          <w:caps w:val="false"/>
          <w:smallCaps w:val="false"/>
          <w:color w:val="111111"/>
          <w:spacing w:val="0"/>
        </w:rPr>
        <w:t xml:space="preserve"> </w:t>
      </w:r>
      <w:r>
        <w:rPr>
          <w:rFonts w:ascii="apple-system;BlinkMacSystemFont;Segoe UI;Roboto;sans-serif" w:hAnsi="apple-system;BlinkMacSystemFont;Segoe UI;Roboto;sans-serif"/>
          <w:b/>
          <w:bCs/>
          <w:i w:val="false"/>
          <w:caps w:val="false"/>
          <w:smallCaps w:val="false"/>
          <w:color w:val="111111"/>
          <w:spacing w:val="0"/>
          <w:sz w:val="20"/>
        </w:rPr>
        <w:t>provides the best balance. Lower values (0.1, 0.5) distort small counts too much for useful policy decisions. ε=1.0 offers reasonable privacy with ~10-15% error, while ε=5.0 maximizes utility with ~5-10% error. The choice depends on whether privacy or accuracy is prioritized for resource allocation decisions.</w:t>
      </w:r>
    </w:p>
    <w:p>
      <w:pPr>
        <w:pStyle w:val="Normal"/>
        <w:rPr/>
      </w:pPr>
      <w:r>
        <w:rPr/>
      </w:r>
    </w:p>
    <w:p>
      <w:pPr>
        <w:pStyle w:val="Normal"/>
        <w:rPr/>
      </w:pPr>
      <w:r>
        <w:rPr/>
        <w:t>3. Discuss how the trade-offs between privacy and data utility in differential privacy might impact smaller communities in a dataset (i.e. deflated or over-inflated representation). How might the added noise impact decision-making, especially in the context of census data?</w:t>
      </w:r>
    </w:p>
    <w:p>
      <w:pPr>
        <w:pStyle w:val="Normal"/>
        <w:rPr/>
      </w:pPr>
      <w:r>
        <w:rPr/>
        <w:t xml:space="preserve">Your response: </w:t>
      </w:r>
    </w:p>
    <w:p>
      <w:pPr>
        <w:pStyle w:val="BodyText"/>
        <w:widowControl/>
        <w:spacing w:before="0" w:after="200"/>
        <w:ind w:hanging="0" w:start="0" w:end="0"/>
        <w:rPr>
          <w:rFonts w:ascii="apple-system;BlinkMacSystemFont;Segoe UI;Roboto;sans-serif" w:hAnsi="apple-system;BlinkMacSystemFont;Segoe UI;Roboto;sans-serif"/>
          <w:b/>
          <w:bCs/>
          <w:i w:val="false"/>
          <w:caps w:val="false"/>
          <w:smallCaps w:val="false"/>
          <w:color w:val="111111"/>
          <w:spacing w:val="0"/>
          <w:sz w:val="20"/>
        </w:rPr>
      </w:pPr>
      <w:r>
        <w:rPr>
          <w:rFonts w:ascii="apple-system;BlinkMacSystemFont;Segoe UI;Roboto;sans-serif" w:hAnsi="apple-system;BlinkMacSystemFont;Segoe UI;Roboto;sans-serif"/>
          <w:b/>
          <w:bCs/>
          <w:i w:val="false"/>
          <w:caps w:val="false"/>
          <w:smallCaps w:val="false"/>
          <w:color w:val="111111"/>
          <w:spacing w:val="0"/>
          <w:sz w:val="20"/>
        </w:rPr>
        <w:t>Differential privacy disproportionately harms smaller communities through:</w:t>
      </w:r>
    </w:p>
    <w:p>
      <w:pPr>
        <w:pStyle w:val="BodyText"/>
        <w:widowControl/>
        <w:numPr>
          <w:ilvl w:val="1"/>
          <w:numId w:val="7"/>
        </w:numPr>
        <w:tabs>
          <w:tab w:val="clear" w:pos="720"/>
          <w:tab w:val="left" w:pos="0" w:leader="none"/>
        </w:tabs>
        <w:spacing w:before="0" w:after="0"/>
        <w:ind w:hanging="283" w:start="1418" w:end="0"/>
        <w:rPr/>
      </w:pPr>
      <w:r>
        <w:rPr>
          <w:rStyle w:val="Strong"/>
          <w:rFonts w:ascii="apple-system;BlinkMacSystemFont;Segoe UI;Roboto;sans-serif" w:hAnsi="apple-system;BlinkMacSystemFont;Segoe UI;Roboto;sans-serif"/>
          <w:b/>
          <w:bCs/>
          <w:i w:val="false"/>
          <w:caps w:val="false"/>
          <w:smallCaps w:val="false"/>
          <w:color w:val="111111"/>
          <w:spacing w:val="0"/>
          <w:sz w:val="20"/>
        </w:rPr>
        <w:t>Magnified relative errors</w:t>
      </w:r>
      <w:r>
        <w:rPr>
          <w:rFonts w:ascii="apple-system;BlinkMacSystemFont;Segoe UI;Roboto;sans-serif" w:hAnsi="apple-system;BlinkMacSystemFont;Segoe UI;Roboto;sans-serif"/>
          <w:b/>
          <w:bCs/>
          <w:i w:val="false"/>
          <w:caps w:val="false"/>
          <w:smallCaps w:val="false"/>
          <w:color w:val="111111"/>
          <w:spacing w:val="0"/>
          <w:sz w:val="20"/>
        </w:rPr>
        <w:t> (same noise = larger % error for small groups)</w:t>
      </w:r>
    </w:p>
    <w:p>
      <w:pPr>
        <w:pStyle w:val="BodyText"/>
        <w:widowControl/>
        <w:numPr>
          <w:ilvl w:val="1"/>
          <w:numId w:val="7"/>
        </w:numPr>
        <w:tabs>
          <w:tab w:val="clear" w:pos="720"/>
          <w:tab w:val="left" w:pos="0" w:leader="none"/>
        </w:tabs>
        <w:spacing w:before="0" w:after="0"/>
        <w:ind w:hanging="283" w:start="1418"/>
        <w:rPr/>
      </w:pPr>
      <w:r>
        <w:rPr>
          <w:rStyle w:val="Strong"/>
          <w:rFonts w:ascii="apple-system;BlinkMacSystemFont;Segoe UI;Roboto;sans-serif" w:hAnsi="apple-system;BlinkMacSystemFont;Segoe UI;Roboto;sans-serif"/>
          <w:b/>
          <w:bCs/>
          <w:i w:val="false"/>
          <w:caps w:val="false"/>
          <w:smallCaps w:val="false"/>
          <w:color w:val="111111"/>
          <w:spacing w:val="0"/>
          <w:sz w:val="20"/>
        </w:rPr>
        <w:t>Invisibility</w:t>
      </w:r>
      <w:r>
        <w:rPr>
          <w:rFonts w:ascii="apple-system;BlinkMacSystemFont;Segoe UI;Roboto;sans-serif" w:hAnsi="apple-system;BlinkMacSystemFont;Segoe UI;Roboto;sans-serif"/>
          <w:b/>
          <w:bCs/>
          <w:i w:val="false"/>
          <w:caps w:val="false"/>
          <w:smallCaps w:val="false"/>
          <w:color w:val="111111"/>
          <w:spacing w:val="0"/>
          <w:sz w:val="20"/>
        </w:rPr>
        <w:t> (groups can appear to vanish or be severely misrepresented)</w:t>
      </w:r>
    </w:p>
    <w:p>
      <w:pPr>
        <w:pStyle w:val="BodyText"/>
        <w:widowControl/>
        <w:numPr>
          <w:ilvl w:val="1"/>
          <w:numId w:val="7"/>
        </w:numPr>
        <w:tabs>
          <w:tab w:val="clear" w:pos="720"/>
          <w:tab w:val="left" w:pos="0" w:leader="none"/>
        </w:tabs>
        <w:spacing w:before="0" w:after="0"/>
        <w:ind w:hanging="283" w:start="1418"/>
        <w:rPr/>
      </w:pPr>
      <w:r>
        <w:rPr>
          <w:rStyle w:val="Strong"/>
          <w:rFonts w:ascii="apple-system;BlinkMacSystemFont;Segoe UI;Roboto;sans-serif" w:hAnsi="apple-system;BlinkMacSystemFont;Segoe UI;Roboto;sans-serif"/>
          <w:b/>
          <w:bCs/>
          <w:i w:val="false"/>
          <w:caps w:val="false"/>
          <w:smallCaps w:val="false"/>
          <w:color w:val="111111"/>
          <w:spacing w:val="0"/>
          <w:sz w:val="20"/>
        </w:rPr>
        <w:t>Resource mis-allocation</w:t>
      </w:r>
      <w:r>
        <w:rPr>
          <w:rFonts w:ascii="apple-system;BlinkMacSystemFont;Segoe UI;Roboto;sans-serif" w:hAnsi="apple-system;BlinkMacSystemFont;Segoe UI;Roboto;sans-serif"/>
          <w:b/>
          <w:bCs/>
          <w:i w:val="false"/>
          <w:caps w:val="false"/>
          <w:smallCaps w:val="false"/>
          <w:color w:val="111111"/>
          <w:spacing w:val="0"/>
          <w:sz w:val="20"/>
        </w:rPr>
        <w:t> (funding formulas based on noisy census data)</w:t>
      </w:r>
    </w:p>
    <w:p>
      <w:pPr>
        <w:pStyle w:val="BodyText"/>
        <w:widowControl/>
        <w:numPr>
          <w:ilvl w:val="1"/>
          <w:numId w:val="7"/>
        </w:numPr>
        <w:tabs>
          <w:tab w:val="clear" w:pos="720"/>
          <w:tab w:val="left" w:pos="0" w:leader="none"/>
        </w:tabs>
        <w:ind w:hanging="283" w:start="1418"/>
        <w:rPr/>
      </w:pPr>
      <w:r>
        <w:rPr>
          <w:rStyle w:val="Strong"/>
          <w:rFonts w:ascii="apple-system;BlinkMacSystemFont;Segoe UI;Roboto;sans-serif" w:hAnsi="apple-system;BlinkMacSystemFont;Segoe UI;Roboto;sans-serif"/>
          <w:b/>
          <w:bCs/>
          <w:i w:val="false"/>
          <w:caps w:val="false"/>
          <w:smallCaps w:val="false"/>
          <w:color w:val="111111"/>
          <w:spacing w:val="0"/>
          <w:sz w:val="20"/>
        </w:rPr>
        <w:t>Perpetuating historical inequities</w:t>
      </w:r>
      <w:r>
        <w:rPr>
          <w:rFonts w:ascii="apple-system;BlinkMacSystemFont;Segoe UI;Roboto;sans-serif" w:hAnsi="apple-system;BlinkMacSystemFont;Segoe UI;Roboto;sans-serif"/>
          <w:b/>
          <w:bCs/>
          <w:i w:val="false"/>
          <w:caps w:val="false"/>
          <w:smallCaps w:val="false"/>
          <w:color w:val="111111"/>
          <w:spacing w:val="0"/>
          <w:sz w:val="20"/>
        </w:rPr>
        <w:t> (minorities already under-counted face worse data quality)</w:t>
      </w:r>
    </w:p>
    <w:p>
      <w:pPr>
        <w:pStyle w:val="Normal"/>
        <w:spacing w:before="0" w:after="200"/>
        <w:rPr>
          <w:b/>
          <w:bCs/>
          <w:color w:val="111111"/>
        </w:rPr>
      </w:pPr>
      <w:r>
        <w:rPr>
          <w:b/>
          <w:bCs/>
          <w:color w:val="111111"/>
        </w:rPr>
      </w:r>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Courier">
    <w:altName w:val="Courier New"/>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Verdana">
    <w:charset w:val="01" w:characterSet="utf-8"/>
    <w:family w:val="swiss"/>
    <w:pitch w:val="variable"/>
  </w:font>
  <w:font w:name="Times New Roman">
    <w:charset w:val="01" w:characterSet="utf-8"/>
    <w:family w:val="roman"/>
    <w:pitch w:val="variable"/>
  </w:font>
  <w:font w:name="apple-system">
    <w:altName w:val="BlinkMacSystemFont"/>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48986989"/>
    </w:sdtPr>
    <w:sdtContent>
      <w:p>
        <w:pPr>
          <w:pStyle w:val="Footer"/>
          <w:jc w:val="end"/>
          <w:rPr/>
        </w:pPr>
        <w:r>
          <w:rPr/>
          <w:fldChar w:fldCharType="begin"/>
        </w:r>
        <w:r>
          <w:rPr/>
          <w:instrText xml:space="preserve"> PAGE </w:instrText>
        </w:r>
        <w:r>
          <w:rPr/>
          <w:fldChar w:fldCharType="separate"/>
        </w:r>
        <w:r>
          <w:rPr/>
          <w:t>3</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48986989"/>
    </w:sdtPr>
    <w:sdtContent>
      <w:p>
        <w:pPr>
          <w:pStyle w:val="Footer"/>
          <w:jc w:val="end"/>
          <w:rPr/>
        </w:pPr>
        <w:r>
          <w:rPr/>
          <w:fldChar w:fldCharType="begin"/>
        </w:r>
        <w:r>
          <w:rPr/>
          <w:instrText xml:space="preserve"> PAGE </w:instrText>
        </w:r>
        <w:r>
          <w:rPr/>
          <w:fldChar w:fldCharType="separate"/>
        </w:r>
        <w:r>
          <w:rPr/>
          <w:t>3</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spacing w:lineRule="auto" w:line="276"/>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16f77"/>
    <w:pPr>
      <w:widowControl/>
      <w:bidi w:val="0"/>
      <w:spacing w:lineRule="auto" w:line="240" w:before="0" w:after="200"/>
      <w:jc w:val="start"/>
    </w:pPr>
    <w:rPr>
      <w:rFonts w:ascii="Arial" w:hAnsi="Arial" w:eastAsia="Times New Roman" w:cs="Arial"/>
      <w:color w:val="auto"/>
      <w:kern w:val="0"/>
      <w:sz w:val="20"/>
      <w:szCs w:val="20"/>
      <w:lang w:val="en-US" w:eastAsia="en-US" w:bidi="ar-SA"/>
    </w:rPr>
  </w:style>
  <w:style w:type="paragraph" w:styleId="Heading1">
    <w:name w:val="heading 1"/>
    <w:basedOn w:val="Normal"/>
    <w:next w:val="Normal"/>
    <w:link w:val="Heading1Char"/>
    <w:autoRedefine/>
    <w:uiPriority w:val="9"/>
    <w:qFormat/>
    <w:rsid w:val="00116f77"/>
    <w:pPr>
      <w:keepNext w:val="true"/>
      <w:keepLines/>
      <w:outlineLvl w:val="0"/>
    </w:pPr>
    <w:rPr>
      <w:rFonts w:eastAsia="MS Gothic"/>
      <w:b/>
      <w:bCs/>
      <w:color w:val="002868"/>
      <w:sz w:val="32"/>
      <w:szCs w:val="28"/>
    </w:rPr>
  </w:style>
  <w:style w:type="paragraph" w:styleId="Heading2">
    <w:name w:val="heading 2"/>
    <w:basedOn w:val="Normal"/>
    <w:next w:val="Normal"/>
    <w:link w:val="Heading2Char"/>
    <w:autoRedefine/>
    <w:uiPriority w:val="9"/>
    <w:unhideWhenUsed/>
    <w:qFormat/>
    <w:rsid w:val="00116f77"/>
    <w:pPr>
      <w:keepNext w:val="true"/>
      <w:keepLines/>
      <w:spacing w:before="240" w:after="200"/>
      <w:outlineLvl w:val="1"/>
    </w:pPr>
    <w:rPr>
      <w:rFonts w:eastAsia="MS Gothic"/>
      <w:b/>
      <w:bCs/>
      <w:color w:val="005694"/>
      <w:sz w:val="24"/>
      <w:szCs w:val="26"/>
    </w:rPr>
  </w:style>
  <w:style w:type="paragraph" w:styleId="Heading3">
    <w:name w:val="heading 3"/>
    <w:basedOn w:val="Normal"/>
    <w:next w:val="Normal"/>
    <w:link w:val="Heading3Char"/>
    <w:uiPriority w:val="9"/>
    <w:unhideWhenUsed/>
    <w:qFormat/>
    <w:rsid w:val="00116f77"/>
    <w:pPr>
      <w:keepNext w:val="true"/>
      <w:keepLines/>
      <w:outlineLvl w:val="2"/>
    </w:pPr>
    <w:rPr>
      <w:rFonts w:eastAsia="MS Gothic"/>
      <w:b/>
      <w:bCs/>
      <w:color w:val="002868"/>
      <w:sz w:val="28"/>
    </w:rPr>
  </w:style>
  <w:style w:type="paragraph" w:styleId="Heading4">
    <w:name w:val="heading 4"/>
    <w:basedOn w:val="Normal"/>
    <w:next w:val="Normal"/>
    <w:link w:val="Heading4Char"/>
    <w:uiPriority w:val="9"/>
    <w:unhideWhenUsed/>
    <w:qFormat/>
    <w:rsid w:val="00116f77"/>
    <w:pPr>
      <w:keepNext w:val="true"/>
      <w:keepLines/>
      <w:outlineLvl w:val="3"/>
    </w:pPr>
    <w:rPr>
      <w:rFonts w:eastAsia="MS Gothic"/>
      <w:b/>
      <w:bCs/>
      <w:iCs/>
      <w:color w:val="002868"/>
      <w:sz w:val="24"/>
    </w:rPr>
  </w:style>
  <w:style w:type="paragraph" w:styleId="Heading5">
    <w:name w:val="heading 5"/>
    <w:basedOn w:val="Normal"/>
    <w:next w:val="Normal"/>
    <w:link w:val="Heading5Char"/>
    <w:uiPriority w:val="9"/>
    <w:semiHidden/>
    <w:unhideWhenUsed/>
    <w:qFormat/>
    <w:rsid w:val="00116f77"/>
    <w:pPr>
      <w:keepNext w:val="true"/>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116f77"/>
    <w:pPr>
      <w:keepNext w:val="true"/>
      <w:keepLines/>
      <w:spacing w:before="200" w:after="40"/>
      <w:outlineLvl w:val="5"/>
    </w:pPr>
    <w:rPr>
      <w:b/>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rPr>
  </w:style>
  <w:style w:type="character" w:styleId="DefaultParagraphFont" w:default="1">
    <w:name w:val="Default Paragraph Font"/>
    <w:uiPriority w:val="1"/>
    <w:semiHidden/>
    <w:unhideWhenUsed/>
    <w:qFormat/>
    <w:rsid w:val="00116f77"/>
    <w:rPr/>
  </w:style>
  <w:style w:type="character" w:styleId="HeaderChar" w:customStyle="1">
    <w:name w:val="Header Char"/>
    <w:link w:val="Header"/>
    <w:uiPriority w:val="99"/>
    <w:qFormat/>
    <w:rsid w:val="00116f77"/>
    <w:rPr>
      <w:rFonts w:ascii="Arial" w:hAnsi="Arial" w:eastAsia="Times New Roman" w:cs="Arial"/>
      <w:sz w:val="20"/>
      <w:szCs w:val="20"/>
    </w:rPr>
  </w:style>
  <w:style w:type="character" w:styleId="FooterChar" w:customStyle="1">
    <w:name w:val="Footer Char"/>
    <w:link w:val="Footer"/>
    <w:uiPriority w:val="99"/>
    <w:qFormat/>
    <w:rsid w:val="00116f77"/>
    <w:rPr>
      <w:rFonts w:ascii="Arial" w:hAnsi="Arial" w:eastAsia="Times New Roman" w:cs="Arial"/>
      <w:sz w:val="20"/>
      <w:szCs w:val="20"/>
    </w:rPr>
  </w:style>
  <w:style w:type="character" w:styleId="Heading1Char" w:customStyle="1">
    <w:name w:val="Heading 1 Char"/>
    <w:link w:val="Heading1"/>
    <w:uiPriority w:val="9"/>
    <w:qFormat/>
    <w:rsid w:val="00116f77"/>
    <w:rPr>
      <w:rFonts w:ascii="Arial" w:hAnsi="Arial" w:eastAsia="MS Gothic" w:cs="Arial"/>
      <w:b/>
      <w:bCs/>
      <w:color w:val="002868"/>
      <w:sz w:val="32"/>
      <w:szCs w:val="28"/>
    </w:rPr>
  </w:style>
  <w:style w:type="character" w:styleId="Heading2Char" w:customStyle="1">
    <w:name w:val="Heading 2 Char"/>
    <w:link w:val="Heading2"/>
    <w:uiPriority w:val="9"/>
    <w:qFormat/>
    <w:rsid w:val="00116f77"/>
    <w:rPr>
      <w:rFonts w:ascii="Arial" w:hAnsi="Arial" w:eastAsia="MS Gothic" w:cs="Arial"/>
      <w:b/>
      <w:bCs/>
      <w:color w:val="005694"/>
      <w:sz w:val="24"/>
      <w:szCs w:val="26"/>
    </w:rPr>
  </w:style>
  <w:style w:type="character" w:styleId="Heading3Char" w:customStyle="1">
    <w:name w:val="Heading 3 Char"/>
    <w:link w:val="Heading3"/>
    <w:uiPriority w:val="9"/>
    <w:qFormat/>
    <w:rsid w:val="00116f77"/>
    <w:rPr>
      <w:rFonts w:ascii="Arial" w:hAnsi="Arial" w:eastAsia="MS Gothic" w:cs="Arial"/>
      <w:b/>
      <w:bCs/>
      <w:color w:val="002868"/>
      <w:sz w:val="28"/>
      <w:szCs w:val="20"/>
    </w:rPr>
  </w:style>
  <w:style w:type="character" w:styleId="TitleChar" w:customStyle="1">
    <w:name w:val="Title Char"/>
    <w:link w:val="Title"/>
    <w:uiPriority w:val="10"/>
    <w:qFormat/>
    <w:rsid w:val="00116f77"/>
    <w:rPr>
      <w:rFonts w:ascii="Arial" w:hAnsi="Arial" w:eastAsia="Times New Roman" w:cs="Arial"/>
      <w:b/>
      <w:sz w:val="48"/>
      <w:szCs w:val="48"/>
    </w:rPr>
  </w:style>
  <w:style w:type="character" w:styleId="SubtitleChar" w:customStyle="1">
    <w:name w:val="Subtitle Char"/>
    <w:link w:val="Subtitle"/>
    <w:uiPriority w:val="11"/>
    <w:qFormat/>
    <w:rsid w:val="00116f77"/>
    <w:rPr>
      <w:rFonts w:ascii="Cambria" w:hAnsi="Cambria" w:eastAsia="Cambria" w:cs="Cambria"/>
      <w:i/>
      <w:color w:val="4F81BD"/>
      <w:sz w:val="20"/>
      <w:szCs w:val="20"/>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link w:val="Heading4"/>
    <w:uiPriority w:val="9"/>
    <w:qFormat/>
    <w:rsid w:val="00116f77"/>
    <w:rPr>
      <w:rFonts w:ascii="Arial" w:hAnsi="Arial" w:eastAsia="MS Gothic" w:cs="Arial"/>
      <w:b/>
      <w:bCs/>
      <w:iCs/>
      <w:color w:val="002868"/>
      <w:sz w:val="24"/>
      <w:szCs w:val="20"/>
    </w:rPr>
  </w:style>
  <w:style w:type="character" w:styleId="Heading5Char" w:customStyle="1">
    <w:name w:val="Heading 5 Char"/>
    <w:basedOn w:val="DefaultParagraphFont"/>
    <w:link w:val="Heading5"/>
    <w:uiPriority w:val="9"/>
    <w:semiHidden/>
    <w:qFormat/>
    <w:rsid w:val="00fc693f"/>
    <w:rPr>
      <w:rFonts w:ascii="Arial" w:hAnsi="Arial" w:eastAsia="Times New Roman" w:cs="Arial"/>
      <w:b/>
    </w:rPr>
  </w:style>
  <w:style w:type="character" w:styleId="Heading6Char" w:customStyle="1">
    <w:name w:val="Heading 6 Char"/>
    <w:basedOn w:val="DefaultParagraphFont"/>
    <w:link w:val="Heading6"/>
    <w:uiPriority w:val="9"/>
    <w:semiHidden/>
    <w:qFormat/>
    <w:rsid w:val="00fc693f"/>
    <w:rPr>
      <w:rFonts w:ascii="Arial" w:hAnsi="Arial" w:eastAsia="Times New Roman" w:cs="Arial"/>
      <w:b/>
      <w:sz w:val="20"/>
      <w:szCs w:val="2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uiPriority w:val="22"/>
    <w:qFormat/>
    <w:rsid w:val="00116f77"/>
    <w:rPr>
      <w:b/>
      <w:bCs/>
    </w:rPr>
  </w:style>
  <w:style w:type="character" w:styleId="Emphasis">
    <w:name w:val="Emphasis"/>
    <w:basedOn w:val="DefaultParagraphFont"/>
    <w:uiPriority w:val="20"/>
    <w:qFormat/>
    <w:rsid w:val="00116f77"/>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uiPriority w:val="99"/>
    <w:semiHidden/>
    <w:unhideWhenUsed/>
    <w:qFormat/>
    <w:rsid w:val="00116f77"/>
    <w:rPr>
      <w:sz w:val="16"/>
      <w:szCs w:val="16"/>
    </w:rPr>
  </w:style>
  <w:style w:type="character" w:styleId="CommentTextChar" w:customStyle="1">
    <w:name w:val="Comment Text Char"/>
    <w:link w:val="CommentText"/>
    <w:uiPriority w:val="99"/>
    <w:semiHidden/>
    <w:qFormat/>
    <w:rsid w:val="00116f77"/>
    <w:rPr>
      <w:rFonts w:ascii="Arial" w:hAnsi="Arial" w:eastAsia="Times New Roman" w:cs="Arial"/>
      <w:sz w:val="20"/>
      <w:szCs w:val="20"/>
    </w:rPr>
  </w:style>
  <w:style w:type="character" w:styleId="CommentSubjectChar" w:customStyle="1">
    <w:name w:val="Comment Subject Char"/>
    <w:link w:val="annotationsubject"/>
    <w:uiPriority w:val="99"/>
    <w:semiHidden/>
    <w:qFormat/>
    <w:rsid w:val="00116f77"/>
    <w:rPr>
      <w:rFonts w:ascii="Arial" w:hAnsi="Arial" w:eastAsia="Times New Roman" w:cs="Arial"/>
      <w:b/>
      <w:bCs/>
      <w:sz w:val="20"/>
      <w:szCs w:val="20"/>
    </w:rPr>
  </w:style>
  <w:style w:type="character" w:styleId="BalloonTextChar" w:customStyle="1">
    <w:name w:val="Balloon Text Char"/>
    <w:link w:val="BalloonText"/>
    <w:uiPriority w:val="99"/>
    <w:semiHidden/>
    <w:qFormat/>
    <w:rsid w:val="00116f77"/>
    <w:rPr>
      <w:rFonts w:ascii="Tahoma" w:hAnsi="Tahoma" w:eastAsia="Times New Roman" w:cs="Tahoma"/>
      <w:sz w:val="16"/>
      <w:szCs w:val="16"/>
    </w:rPr>
  </w:style>
  <w:style w:type="character" w:styleId="Hyperlink">
    <w:name w:val="Hyperlink"/>
    <w:uiPriority w:val="99"/>
    <w:rsid w:val="00116f77"/>
    <w:rPr>
      <w:rFonts w:cs="Times New Roman"/>
      <w:color w:val="0000FF"/>
      <w:u w:val="single"/>
    </w:rPr>
  </w:style>
  <w:style w:type="character" w:styleId="BodyTextIndentChar" w:customStyle="1">
    <w:name w:val="Body Text Indent Char"/>
    <w:basedOn w:val="DefaultParagraphFont"/>
    <w:uiPriority w:val="99"/>
    <w:qFormat/>
    <w:rsid w:val="00116f77"/>
    <w:rPr>
      <w:rFonts w:ascii="Arial" w:hAnsi="Arial" w:eastAsia="Times New Roman" w:cs="Arial"/>
      <w:sz w:val="20"/>
      <w:szCs w:val="20"/>
    </w:rPr>
  </w:style>
  <w:style w:type="character" w:styleId="FollowedHyperlink">
    <w:name w:val="FollowedHyperlink"/>
    <w:basedOn w:val="DefaultParagraphFont"/>
    <w:uiPriority w:val="99"/>
    <w:semiHidden/>
    <w:unhideWhenUsed/>
    <w:rsid w:val="00116f77"/>
    <w:rPr>
      <w:color w:themeColor="followedHyperlink" w:val="800080"/>
      <w:u w:val="single"/>
    </w:rPr>
  </w:style>
  <w:style w:type="character" w:styleId="EndnoteTextChar" w:customStyle="1">
    <w:name w:val="Endnote Text Char"/>
    <w:basedOn w:val="DefaultParagraphFont"/>
    <w:link w:val="EndnoteText"/>
    <w:uiPriority w:val="99"/>
    <w:semiHidden/>
    <w:qFormat/>
    <w:rsid w:val="00116f77"/>
    <w:rPr>
      <w:rFonts w:ascii="Arial" w:hAnsi="Arial" w:eastAsia="Times New Roman" w:cs="Arial"/>
      <w:sz w:val="20"/>
      <w:szCs w:val="20"/>
    </w:rPr>
  </w:style>
  <w:style w:type="character" w:styleId="EndnoteCharacters">
    <w:name w:val="Endnote Characters"/>
    <w:basedOn w:val="DefaultParagraphFont"/>
    <w:uiPriority w:val="99"/>
    <w:semiHidden/>
    <w:unhideWhenUsed/>
    <w:qFormat/>
    <w:rsid w:val="00116f77"/>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uiPriority w:val="99"/>
    <w:semiHidden/>
    <w:qFormat/>
    <w:rsid w:val="00116f77"/>
    <w:rPr>
      <w:rFonts w:ascii="Arial" w:hAnsi="Arial" w:eastAsia="Times New Roman" w:cs="Arial"/>
      <w:sz w:val="20"/>
      <w:szCs w:val="20"/>
    </w:rPr>
  </w:style>
  <w:style w:type="character" w:styleId="FootnoteCharacters">
    <w:name w:val="Footnote Characters"/>
    <w:basedOn w:val="DefaultParagraphFont"/>
    <w:uiPriority w:val="99"/>
    <w:semiHidden/>
    <w:unhideWhenUsed/>
    <w:qFormat/>
    <w:rsid w:val="00116f77"/>
    <w:rPr>
      <w:vertAlign w:val="superscript"/>
    </w:rPr>
  </w:style>
  <w:style w:type="character" w:styleId="FootnoteReference">
    <w:name w:val="footnote reference"/>
    <w:rPr>
      <w:vertAlign w:val="superscript"/>
    </w:rPr>
  </w:style>
  <w:style w:type="character" w:styleId="PlaceholderText">
    <w:name w:val="Placeholder Text"/>
    <w:basedOn w:val="DefaultParagraphFont"/>
    <w:qFormat/>
    <w:rsid w:val="00116f77"/>
    <w:rPr>
      <w:color w:val="808080"/>
    </w:rPr>
  </w:style>
  <w:style w:type="character" w:styleId="ModuleSectionHeadingChar" w:customStyle="1">
    <w:name w:val="Module Section Heading Char"/>
    <w:basedOn w:val="DefaultParagraphFont"/>
    <w:link w:val="ModuleSectionHeading"/>
    <w:qFormat/>
    <w:rsid w:val="00116f77"/>
    <w:rPr>
      <w:rFonts w:ascii="Arial" w:hAnsi="Arial" w:eastAsia="Times New Roman" w:cs="Arial"/>
      <w:sz w:val="20"/>
      <w:szCs w:val="20"/>
    </w:rPr>
  </w:style>
  <w:style w:type="character" w:styleId="UnresolvedMention">
    <w:name w:val="Unresolved Mention"/>
    <w:basedOn w:val="DefaultParagraphFont"/>
    <w:uiPriority w:val="99"/>
    <w:semiHidden/>
    <w:unhideWhenUsed/>
    <w:qFormat/>
    <w:rsid w:val="00116f77"/>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116f77"/>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rsid w:val="00116f77"/>
    <w:pPr>
      <w:tabs>
        <w:tab w:val="clear" w:pos="720"/>
        <w:tab w:val="center" w:pos="4680" w:leader="none"/>
        <w:tab w:val="right" w:pos="9360" w:leader="none"/>
      </w:tabs>
      <w:spacing w:before="0" w:after="0"/>
    </w:pPr>
    <w:rPr/>
  </w:style>
  <w:style w:type="paragraph" w:styleId="NoSpacing">
    <w:name w:val="No Spacing"/>
    <w:uiPriority w:val="1"/>
    <w:qFormat/>
    <w:rsid w:val="00116f77"/>
    <w:pPr>
      <w:widowControl/>
      <w:bidi w:val="0"/>
      <w:spacing w:lineRule="auto" w:line="240" w:before="0" w:after="200"/>
      <w:jc w:val="start"/>
    </w:pPr>
    <w:rPr>
      <w:rFonts w:ascii="Calibri" w:hAnsi="Calibri" w:eastAsia="Times New Roman" w:cs="Arial"/>
      <w:color w:val="auto"/>
      <w:kern w:val="0"/>
      <w:sz w:val="22"/>
      <w:szCs w:val="22"/>
      <w:lang w:val="en-US" w:eastAsia="en-US" w:bidi="ar-SA"/>
    </w:rPr>
  </w:style>
  <w:style w:type="paragraph" w:styleId="Title">
    <w:name w:val="Title"/>
    <w:basedOn w:val="Normal"/>
    <w:next w:val="Normal"/>
    <w:link w:val="TitleChar"/>
    <w:uiPriority w:val="10"/>
    <w:qFormat/>
    <w:rsid w:val="00116f77"/>
    <w:pPr/>
    <w:rPr>
      <w:b/>
      <w:sz w:val="48"/>
      <w:szCs w:val="48"/>
    </w:rPr>
  </w:style>
  <w:style w:type="paragraph" w:styleId="Subtitle">
    <w:name w:val="Subtitle"/>
    <w:basedOn w:val="Normal"/>
    <w:next w:val="Normal"/>
    <w:link w:val="SubtitleChar"/>
    <w:uiPriority w:val="11"/>
    <w:qFormat/>
    <w:rsid w:val="00116f77"/>
    <w:pPr/>
    <w:rPr>
      <w:rFonts w:ascii="Cambria" w:hAnsi="Cambria" w:eastAsia="Cambria" w:cs="Cambria"/>
      <w:i/>
      <w:color w:val="4F81BD"/>
    </w:rPr>
  </w:style>
  <w:style w:type="paragraph" w:styleId="ListParagraph">
    <w:name w:val="List Paragraph"/>
    <w:basedOn w:val="Normal"/>
    <w:uiPriority w:val="34"/>
    <w:qFormat/>
    <w:rsid w:val="00116f77"/>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116f77"/>
    <w:pPr>
      <w:spacing w:lineRule="auto" w:line="259" w:before="240" w:after="0"/>
      <w:outlineLvl w:val="9"/>
    </w:pPr>
    <w:rPr>
      <w:rFonts w:ascii="Calibri" w:hAnsi="Calibri" w:eastAsia="ＭＳ ゴシック" w:cs="" w:asciiTheme="majorHAnsi" w:cstheme="majorBidi" w:eastAsiaTheme="majorEastAsia" w:hAnsiTheme="majorHAnsi"/>
      <w:b w:val="false"/>
      <w:bCs w:val="false"/>
      <w:color w:themeColor="accent1" w:themeShade="bf" w:val="365F91"/>
      <w:szCs w:val="32"/>
    </w:rPr>
  </w:style>
  <w:style w:type="paragraph" w:styleId="NormalWeb">
    <w:name w:val="Normal (Web)"/>
    <w:basedOn w:val="Normal"/>
    <w:uiPriority w:val="99"/>
    <w:unhideWhenUsed/>
    <w:qFormat/>
    <w:rsid w:val="00116f77"/>
    <w:pPr>
      <w:spacing w:beforeAutospacing="1" w:afterAutospacing="1"/>
    </w:pPr>
    <w:rPr>
      <w:rFonts w:ascii="Verdana" w:hAnsi="Verdana"/>
      <w:sz w:val="24"/>
      <w:szCs w:val="24"/>
    </w:rPr>
  </w:style>
  <w:style w:type="paragraph" w:styleId="CommentText">
    <w:name w:val="annotation text"/>
    <w:basedOn w:val="Normal"/>
    <w:link w:val="CommentTextChar"/>
    <w:uiPriority w:val="99"/>
    <w:semiHidden/>
    <w:unhideWhenUsed/>
    <w:rsid w:val="00116f77"/>
    <w:pPr/>
    <w:rPr/>
  </w:style>
  <w:style w:type="paragraph" w:styleId="annotationsubject">
    <w:name w:val="annotation subject"/>
    <w:basedOn w:val="CommentText"/>
    <w:next w:val="CommentText"/>
    <w:link w:val="CommentSubjectChar"/>
    <w:uiPriority w:val="99"/>
    <w:semiHidden/>
    <w:unhideWhenUsed/>
    <w:qFormat/>
    <w:rsid w:val="00116f77"/>
    <w:pPr/>
    <w:rPr>
      <w:b/>
      <w:bCs/>
    </w:rPr>
  </w:style>
  <w:style w:type="paragraph" w:styleId="BalloonText">
    <w:name w:val="Balloon Text"/>
    <w:basedOn w:val="Normal"/>
    <w:link w:val="BalloonTextChar"/>
    <w:uiPriority w:val="99"/>
    <w:semiHidden/>
    <w:unhideWhenUsed/>
    <w:qFormat/>
    <w:rsid w:val="00116f77"/>
    <w:pPr>
      <w:spacing w:before="0" w:after="0"/>
    </w:pPr>
    <w:rPr>
      <w:rFonts w:ascii="Tahoma" w:hAnsi="Tahoma" w:cs="Tahoma"/>
      <w:sz w:val="16"/>
      <w:szCs w:val="16"/>
    </w:rPr>
  </w:style>
  <w:style w:type="paragraph" w:styleId="BodyTextIndent">
    <w:name w:val="Body Text Indent"/>
    <w:basedOn w:val="Normal"/>
    <w:link w:val="BodyTextIndentChar"/>
    <w:uiPriority w:val="99"/>
    <w:unhideWhenUsed/>
    <w:rsid w:val="00116f77"/>
    <w:pPr>
      <w:spacing w:before="0" w:after="120"/>
      <w:ind w:start="360"/>
    </w:pPr>
    <w:rPr/>
  </w:style>
  <w:style w:type="paragraph" w:styleId="EndnoteText">
    <w:name w:val="endnote text"/>
    <w:basedOn w:val="Normal"/>
    <w:link w:val="EndnoteTextChar"/>
    <w:uiPriority w:val="99"/>
    <w:semiHidden/>
    <w:unhideWhenUsed/>
    <w:rsid w:val="00116f77"/>
    <w:pPr>
      <w:spacing w:before="0" w:after="0"/>
    </w:pPr>
    <w:rPr/>
  </w:style>
  <w:style w:type="paragraph" w:styleId="FootnoteText">
    <w:name w:val="footnote text"/>
    <w:basedOn w:val="Normal"/>
    <w:link w:val="FootnoteTextChar"/>
    <w:uiPriority w:val="99"/>
    <w:semiHidden/>
    <w:unhideWhenUsed/>
    <w:rsid w:val="00116f77"/>
    <w:pPr>
      <w:spacing w:before="0" w:after="0"/>
    </w:pPr>
    <w:rPr/>
  </w:style>
  <w:style w:type="paragraph" w:styleId="ms-rtefontsize-3" w:customStyle="1">
    <w:name w:val="ms-rtefontsize-3"/>
    <w:basedOn w:val="Normal"/>
    <w:qFormat/>
    <w:rsid w:val="00116f77"/>
    <w:pPr>
      <w:spacing w:beforeAutospacing="1" w:afterAutospacing="1"/>
    </w:pPr>
    <w:rPr>
      <w:rFonts w:ascii="Times New Roman" w:hAnsi="Times New Roman"/>
      <w:sz w:val="24"/>
      <w:szCs w:val="24"/>
    </w:rPr>
  </w:style>
  <w:style w:type="paragraph" w:styleId="TOC1">
    <w:name w:val="toc 1"/>
    <w:basedOn w:val="Normal"/>
    <w:next w:val="Normal"/>
    <w:autoRedefine/>
    <w:uiPriority w:val="39"/>
    <w:unhideWhenUsed/>
    <w:rsid w:val="00116f77"/>
    <w:pPr>
      <w:tabs>
        <w:tab w:val="clear" w:pos="720"/>
        <w:tab w:val="right" w:pos="9350" w:leader="dot"/>
      </w:tabs>
      <w:spacing w:before="0" w:after="100"/>
    </w:pPr>
    <w:rPr>
      <w:b/>
    </w:rPr>
  </w:style>
  <w:style w:type="paragraph" w:styleId="TOC2">
    <w:name w:val="toc 2"/>
    <w:basedOn w:val="Normal"/>
    <w:next w:val="Normal"/>
    <w:autoRedefine/>
    <w:uiPriority w:val="39"/>
    <w:unhideWhenUsed/>
    <w:rsid w:val="00116f77"/>
    <w:pPr>
      <w:tabs>
        <w:tab w:val="clear" w:pos="720"/>
        <w:tab w:val="right" w:pos="9350" w:leader="dot"/>
      </w:tabs>
      <w:spacing w:before="0" w:after="100"/>
      <w:ind w:firstLine="40" w:start="180"/>
    </w:pPr>
    <w:rPr/>
  </w:style>
  <w:style w:type="paragraph" w:styleId="TOC3">
    <w:name w:val="toc 3"/>
    <w:basedOn w:val="Normal"/>
    <w:next w:val="Normal"/>
    <w:autoRedefine/>
    <w:uiPriority w:val="39"/>
    <w:unhideWhenUsed/>
    <w:rsid w:val="00116f77"/>
    <w:pPr>
      <w:spacing w:before="0" w:after="100"/>
      <w:ind w:start="440"/>
    </w:pPr>
    <w:rPr/>
  </w:style>
  <w:style w:type="paragraph" w:styleId="Normal1" w:customStyle="1">
    <w:name w:val="Normal1"/>
    <w:qFormat/>
    <w:rsid w:val="00116f77"/>
    <w:pPr>
      <w:widowControl/>
      <w:bidi w:val="0"/>
      <w:spacing w:lineRule="auto" w:line="240" w:before="0" w:after="240"/>
      <w:jc w:val="start"/>
    </w:pPr>
    <w:rPr>
      <w:rFonts w:ascii="Arial" w:hAnsi="Arial" w:eastAsia="Arial" w:cs="Arial"/>
      <w:color w:val="000000"/>
      <w:kern w:val="0"/>
      <w:sz w:val="20"/>
      <w:szCs w:val="20"/>
      <w:lang w:val="en-US" w:eastAsia="en-US" w:bidi="ar-SA"/>
    </w:rPr>
  </w:style>
  <w:style w:type="paragraph" w:styleId="ModuleSectionHeading" w:customStyle="1">
    <w:name w:val="Module Section Heading"/>
    <w:basedOn w:val="Normal"/>
    <w:link w:val="ModuleSectionHeadingChar"/>
    <w:qFormat/>
    <w:rsid w:val="00116f77"/>
    <w:pPr/>
    <w:rPr/>
  </w:style>
  <w:style w:type="paragraph" w:styleId="TOC4">
    <w:name w:val="toc 4"/>
    <w:basedOn w:val="Normal"/>
    <w:next w:val="Normal"/>
    <w:autoRedefine/>
    <w:uiPriority w:val="39"/>
    <w:unhideWhenUsed/>
    <w:rsid w:val="00116f77"/>
    <w:pPr>
      <w:spacing w:before="0" w:after="100"/>
      <w:ind w:start="600"/>
    </w:pPr>
    <w:rPr/>
  </w:style>
  <w:style w:type="numbering" w:styleId="NoList" w:default="1">
    <w:name w:val="No List"/>
    <w:uiPriority w:val="99"/>
    <w:semiHidden/>
    <w:unhideWhenUsed/>
    <w:qFormat/>
    <w:rsid w:val="00116f77"/>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16f77"/>
    <w:pPr>
      <w:spacing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rsid w:val="00116f77"/>
    <w:pPr>
      <w:spacing w:line="240" w:lineRule="auto"/>
    </w:pPr>
    <w:rPr>
      <w:sz w:val="20"/>
      <w:szCs w:val="20"/>
    </w:r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Degree_program_syllabus_long (CSOL, LEPSL, HCIN).dotx</Template>
  <TotalTime>27</TotalTime>
  <Application>LibreOffice/25.8.4.2$Linux_X86_64 LibreOffice_project/580$Build-2</Application>
  <AppVersion>15.0000</AppVersion>
  <Pages>4</Pages>
  <Words>446</Words>
  <Characters>2604</Characters>
  <CharactersWithSpaces>3022</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2025-01-25T18:55:00Z</dcterms:created>
  <dc:creator>python-docx</dc:creator>
  <dc:description>generated by python-docx</dc:description>
  <dc:language>en-US</dc:language>
  <cp:lastModifiedBy/>
  <dcterms:modified xsi:type="dcterms:W3CDTF">2026-03-23T16:28:25Z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983a3cc096526fc1f9ce30ccedc089f776f98091d96743c1532226e8bf274076</vt:lpwstr>
  </property>
</Properties>
</file>