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93D904" w14:textId="77777777" w:rsidR="008B36A7" w:rsidRDefault="008B36A7" w:rsidP="008B36A7">
      <w:pPr>
        <w:rPr>
          <w:rFonts w:ascii="Arial" w:eastAsia="Arial" w:hAnsi="Arial" w:cs="Times New Roman"/>
          <w:b/>
          <w:sz w:val="32"/>
        </w:rPr>
      </w:pPr>
      <w:bookmarkStart w:id="0" w:name="_top"/>
      <w:bookmarkEnd w:id="0"/>
    </w:p>
    <w:p w14:paraId="4DF92D51" w14:textId="77777777" w:rsidR="008B36A7" w:rsidRDefault="008B36A7">
      <w:pPr>
        <w:rPr>
          <w:rFonts w:ascii="Arial" w:eastAsia="Arial" w:hAnsi="Arial" w:cs="Times New Roman"/>
          <w:b/>
          <w:sz w:val="32"/>
        </w:rPr>
      </w:pPr>
    </w:p>
    <w:p w14:paraId="6B4C6579" w14:textId="77777777" w:rsidR="00AB1CFB" w:rsidRDefault="00AB1CFB" w:rsidP="008B36A7">
      <w:pPr>
        <w:jc w:val="right"/>
        <w:rPr>
          <w:rFonts w:ascii="Trebuchet MS" w:eastAsia="Calibri" w:hAnsi="Trebuchet MS" w:cs="Times New Roman"/>
          <w:w w:val="90"/>
          <w:sz w:val="32"/>
        </w:rPr>
      </w:pPr>
    </w:p>
    <w:p w14:paraId="6CDDC61F" w14:textId="77777777" w:rsidR="001C1E8E" w:rsidRPr="001C1E8E" w:rsidRDefault="001C1E8E" w:rsidP="008B36A7">
      <w:pPr>
        <w:jc w:val="right"/>
        <w:rPr>
          <w:rFonts w:ascii="Trebuchet MS" w:eastAsia="Calibri" w:hAnsi="Trebuchet MS" w:cs="Times New Roman"/>
          <w:w w:val="90"/>
          <w:sz w:val="32"/>
        </w:rPr>
      </w:pPr>
      <w:r w:rsidRPr="001C1E8E">
        <w:rPr>
          <w:rFonts w:ascii="Calibri" w:eastAsia="Calibri" w:hAnsi="Calibri" w:cs="Times New Roman"/>
          <w:b/>
          <w:noProof/>
          <w:sz w:val="28"/>
          <w:szCs w:val="28"/>
          <w:lang w:eastAsia="es-ES"/>
        </w:rPr>
        <w:drawing>
          <wp:anchor distT="0" distB="0" distL="114300" distR="114300" simplePos="0" relativeHeight="251661312" behindDoc="0" locked="0" layoutInCell="1" allowOverlap="1" wp14:anchorId="06870ACF" wp14:editId="05B66492">
            <wp:simplePos x="0" y="0"/>
            <wp:positionH relativeFrom="margin">
              <wp:align>left</wp:align>
            </wp:positionH>
            <wp:positionV relativeFrom="page">
              <wp:posOffset>336921</wp:posOffset>
            </wp:positionV>
            <wp:extent cx="2172335" cy="1185545"/>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2335" cy="1185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1E8E">
        <w:rPr>
          <w:rFonts w:ascii="Trebuchet MS" w:eastAsia="Calibri" w:hAnsi="Trebuchet MS" w:cs="Times New Roman"/>
          <w:noProof/>
          <w:sz w:val="32"/>
          <w:lang w:eastAsia="es-ES"/>
        </w:rPr>
        <w:drawing>
          <wp:anchor distT="0" distB="0" distL="114300" distR="114300" simplePos="0" relativeHeight="251660288" behindDoc="0" locked="0" layoutInCell="1" allowOverlap="1" wp14:anchorId="413CDF73" wp14:editId="57551146">
            <wp:simplePos x="0" y="0"/>
            <wp:positionH relativeFrom="margin">
              <wp:align>right</wp:align>
            </wp:positionH>
            <wp:positionV relativeFrom="page">
              <wp:posOffset>207525</wp:posOffset>
            </wp:positionV>
            <wp:extent cx="1029335" cy="1235075"/>
            <wp:effectExtent l="0" t="0" r="0" b="3175"/>
            <wp:wrapNone/>
            <wp:docPr id="41" name="Imagen 41" descr="Macintosh HD:Users:ramon:Documents:Documentos:A-E:ESCUELA_rmn:EscuelaAAA:Escudos:EscudoEscuelaSinFond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Macintosh HD:Users:ramon:Documents:Documentos:A-E:ESCUELA_rmn:EscuelaAAA:Escudos:EscudoEscuelaSinFondo.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9335" cy="1235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1E8E">
        <w:rPr>
          <w:rFonts w:ascii="Trebuchet MS" w:eastAsia="Calibri" w:hAnsi="Trebuchet MS" w:cs="Times New Roman"/>
          <w:noProof/>
          <w:sz w:val="32"/>
          <w:lang w:eastAsia="es-ES"/>
        </w:rPr>
        <mc:AlternateContent>
          <mc:Choice Requires="wps">
            <w:drawing>
              <wp:anchor distT="0" distB="0" distL="114300" distR="114300" simplePos="0" relativeHeight="251659264" behindDoc="0" locked="0" layoutInCell="1" allowOverlap="1" wp14:anchorId="758483BE" wp14:editId="77BEFDA4">
                <wp:simplePos x="0" y="0"/>
                <wp:positionH relativeFrom="margin">
                  <wp:align>center</wp:align>
                </wp:positionH>
                <wp:positionV relativeFrom="paragraph">
                  <wp:posOffset>137292</wp:posOffset>
                </wp:positionV>
                <wp:extent cx="5486400" cy="2124075"/>
                <wp:effectExtent l="0" t="0" r="0" b="9525"/>
                <wp:wrapNone/>
                <wp:docPr id="40" name="Cuadro de texto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0" cy="2124075"/>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0672913F" w14:textId="77777777" w:rsidR="00BD06DA" w:rsidRPr="00F67821" w:rsidRDefault="00BD06DA" w:rsidP="001C1E8E">
                            <w:pPr>
                              <w:jc w:val="center"/>
                              <w:rPr>
                                <w:rFonts w:ascii="Trebuchet MS" w:hAnsi="Trebuchet MS"/>
                                <w:b/>
                                <w:sz w:val="32"/>
                                <w:szCs w:val="32"/>
                              </w:rPr>
                            </w:pPr>
                          </w:p>
                          <w:p w14:paraId="743AC3DF" w14:textId="77777777" w:rsidR="00BD06DA" w:rsidRPr="00F67821" w:rsidRDefault="00BD06DA" w:rsidP="001C1E8E">
                            <w:pPr>
                              <w:jc w:val="center"/>
                              <w:rPr>
                                <w:rFonts w:ascii="Trebuchet MS" w:hAnsi="Trebuchet MS"/>
                                <w:b/>
                                <w:sz w:val="32"/>
                                <w:szCs w:val="32"/>
                              </w:rPr>
                            </w:pPr>
                          </w:p>
                          <w:p w14:paraId="0D7945BD" w14:textId="77777777" w:rsidR="00BD06DA" w:rsidRPr="00F67821" w:rsidRDefault="00BD06DA" w:rsidP="001C1E8E">
                            <w:pPr>
                              <w:jc w:val="center"/>
                              <w:rPr>
                                <w:rFonts w:ascii="Trebuchet MS" w:hAnsi="Trebuchet MS"/>
                                <w:b/>
                                <w:sz w:val="44"/>
                                <w:szCs w:val="32"/>
                              </w:rPr>
                            </w:pPr>
                            <w:r w:rsidRPr="00F67821">
                              <w:rPr>
                                <w:rFonts w:ascii="Trebuchet MS" w:hAnsi="Trebuchet MS"/>
                                <w:b/>
                                <w:sz w:val="44"/>
                                <w:szCs w:val="32"/>
                              </w:rPr>
                              <w:t xml:space="preserve">Escuela de Ingenierías </w:t>
                            </w:r>
                          </w:p>
                          <w:p w14:paraId="007523BA" w14:textId="77777777" w:rsidR="00BD06DA" w:rsidRPr="00F67821" w:rsidRDefault="00BD06DA" w:rsidP="001C1E8E">
                            <w:pPr>
                              <w:jc w:val="center"/>
                              <w:rPr>
                                <w:rFonts w:ascii="Trebuchet MS" w:hAnsi="Trebuchet MS"/>
                                <w:b/>
                                <w:sz w:val="32"/>
                                <w:szCs w:val="32"/>
                              </w:rPr>
                            </w:pPr>
                            <w:r>
                              <w:rPr>
                                <w:rFonts w:ascii="Trebuchet MS" w:hAnsi="Trebuchet MS"/>
                                <w:b/>
                                <w:sz w:val="44"/>
                                <w:szCs w:val="32"/>
                              </w:rPr>
                              <w:t>Industrial,</w:t>
                            </w:r>
                            <w:r w:rsidRPr="00F67821">
                              <w:rPr>
                                <w:rFonts w:ascii="Trebuchet MS" w:hAnsi="Trebuchet MS"/>
                                <w:b/>
                                <w:sz w:val="44"/>
                                <w:szCs w:val="32"/>
                              </w:rPr>
                              <w:t xml:space="preserve"> Informática </w:t>
                            </w:r>
                            <w:r>
                              <w:rPr>
                                <w:rFonts w:ascii="Trebuchet MS" w:hAnsi="Trebuchet MS"/>
                                <w:b/>
                                <w:sz w:val="44"/>
                                <w:szCs w:val="32"/>
                              </w:rPr>
                              <w:t>y Aeroespacial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8483BE" id="_x0000_t202" coordsize="21600,21600" o:spt="202" path="m,l,21600r21600,l21600,xe">
                <v:stroke joinstyle="miter"/>
                <v:path gradientshapeok="t" o:connecttype="rect"/>
              </v:shapetype>
              <v:shape id="Cuadro de texto 40" o:spid="_x0000_s1026" type="#_x0000_t202" style="position:absolute;left:0;text-align:left;margin-left:0;margin-top:10.8pt;width:6in;height:167.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" filled="f" stroked="f">
                <v:path arrowok="t"/>
                <v:textbox>
                  <w:txbxContent>
                    <w:p w14:paraId="0672913F" w14:textId="77777777" w:rsidR="00BD06DA" w:rsidRPr="00F67821" w:rsidRDefault="00BD06DA" w:rsidP="001C1E8E">
                      <w:pPr>
                        <w:jc w:val="center"/>
                        <w:rPr>
                          <w:rFonts w:ascii="Trebuchet MS" w:hAnsi="Trebuchet MS"/>
                          <w:b/>
                          <w:sz w:val="32"/>
                          <w:szCs w:val="32"/>
                        </w:rPr>
                      </w:pPr>
                    </w:p>
                    <w:p w14:paraId="743AC3DF" w14:textId="77777777" w:rsidR="00BD06DA" w:rsidRPr="00F67821" w:rsidRDefault="00BD06DA" w:rsidP="001C1E8E">
                      <w:pPr>
                        <w:jc w:val="center"/>
                        <w:rPr>
                          <w:rFonts w:ascii="Trebuchet MS" w:hAnsi="Trebuchet MS"/>
                          <w:b/>
                          <w:sz w:val="32"/>
                          <w:szCs w:val="32"/>
                        </w:rPr>
                      </w:pPr>
                    </w:p>
                    <w:p w14:paraId="0D7945BD" w14:textId="77777777" w:rsidR="00BD06DA" w:rsidRPr="00F67821" w:rsidRDefault="00BD06DA" w:rsidP="001C1E8E">
                      <w:pPr>
                        <w:jc w:val="center"/>
                        <w:rPr>
                          <w:rFonts w:ascii="Trebuchet MS" w:hAnsi="Trebuchet MS"/>
                          <w:b/>
                          <w:sz w:val="44"/>
                          <w:szCs w:val="32"/>
                        </w:rPr>
                      </w:pPr>
                      <w:r w:rsidRPr="00F67821">
                        <w:rPr>
                          <w:rFonts w:ascii="Trebuchet MS" w:hAnsi="Trebuchet MS"/>
                          <w:b/>
                          <w:sz w:val="44"/>
                          <w:szCs w:val="32"/>
                        </w:rPr>
                        <w:t xml:space="preserve">Escuela de Ingenierías </w:t>
                      </w:r>
                    </w:p>
                    <w:p w14:paraId="007523BA" w14:textId="77777777" w:rsidR="00BD06DA" w:rsidRPr="00F67821" w:rsidRDefault="00BD06DA" w:rsidP="001C1E8E">
                      <w:pPr>
                        <w:jc w:val="center"/>
                        <w:rPr>
                          <w:rFonts w:ascii="Trebuchet MS" w:hAnsi="Trebuchet MS"/>
                          <w:b/>
                          <w:sz w:val="32"/>
                          <w:szCs w:val="32"/>
                        </w:rPr>
                      </w:pPr>
                      <w:r>
                        <w:rPr>
                          <w:rFonts w:ascii="Trebuchet MS" w:hAnsi="Trebuchet MS"/>
                          <w:b/>
                          <w:sz w:val="44"/>
                          <w:szCs w:val="32"/>
                        </w:rPr>
                        <w:t>Industrial,</w:t>
                      </w:r>
                      <w:r w:rsidRPr="00F67821">
                        <w:rPr>
                          <w:rFonts w:ascii="Trebuchet MS" w:hAnsi="Trebuchet MS"/>
                          <w:b/>
                          <w:sz w:val="44"/>
                          <w:szCs w:val="32"/>
                        </w:rPr>
                        <w:t xml:space="preserve"> Informática </w:t>
                      </w:r>
                      <w:r>
                        <w:rPr>
                          <w:rFonts w:ascii="Trebuchet MS" w:hAnsi="Trebuchet MS"/>
                          <w:b/>
                          <w:sz w:val="44"/>
                          <w:szCs w:val="32"/>
                        </w:rPr>
                        <w:t>y Aeroespacial</w:t>
                      </w:r>
                    </w:p>
                  </w:txbxContent>
                </v:textbox>
                <w10:wrap anchorx="margin"/>
              </v:shape>
            </w:pict>
          </mc:Fallback>
        </mc:AlternateContent>
      </w:r>
    </w:p>
    <w:p w14:paraId="13067426" w14:textId="77777777" w:rsidR="001C1E8E" w:rsidRPr="001C1E8E" w:rsidRDefault="001C1E8E" w:rsidP="001C1E8E">
      <w:pPr>
        <w:widowControl w:val="0"/>
        <w:spacing w:after="0" w:line="240" w:lineRule="auto"/>
        <w:jc w:val="right"/>
        <w:rPr>
          <w:rFonts w:ascii="Calibri" w:eastAsia="Calibri" w:hAnsi="Calibri" w:cs="Times New Roman"/>
          <w:b/>
          <w:sz w:val="28"/>
          <w:szCs w:val="28"/>
        </w:rPr>
      </w:pPr>
    </w:p>
    <w:p w14:paraId="79A28408" w14:textId="77777777" w:rsidR="001C1E8E" w:rsidRPr="001C1E8E" w:rsidRDefault="001C1E8E" w:rsidP="001C1E8E">
      <w:pPr>
        <w:jc w:val="both"/>
        <w:rPr>
          <w:rFonts w:ascii="Trebuchet MS" w:eastAsia="Calibri" w:hAnsi="Trebuchet MS" w:cs="Times New Roman"/>
          <w:w w:val="90"/>
          <w:sz w:val="32"/>
        </w:rPr>
      </w:pPr>
    </w:p>
    <w:p w14:paraId="6AB029E1" w14:textId="77777777" w:rsidR="001C1E8E" w:rsidRPr="001C1E8E" w:rsidRDefault="001C1E8E" w:rsidP="001C1E8E">
      <w:pPr>
        <w:jc w:val="both"/>
        <w:rPr>
          <w:rFonts w:ascii="Trebuchet MS" w:eastAsia="Calibri" w:hAnsi="Trebuchet MS" w:cs="Times New Roman"/>
          <w:w w:val="90"/>
          <w:sz w:val="32"/>
        </w:rPr>
      </w:pPr>
    </w:p>
    <w:p w14:paraId="03438A10" w14:textId="77777777" w:rsidR="001C1E8E" w:rsidRPr="001C1E8E" w:rsidRDefault="001C1E8E" w:rsidP="001C1E8E">
      <w:pPr>
        <w:jc w:val="both"/>
        <w:rPr>
          <w:rFonts w:ascii="Trebuchet MS" w:eastAsia="Calibri" w:hAnsi="Trebuchet MS" w:cs="Times New Roman"/>
          <w:w w:val="90"/>
          <w:sz w:val="32"/>
        </w:rPr>
      </w:pPr>
    </w:p>
    <w:p w14:paraId="51143BD0" w14:textId="77777777" w:rsidR="001C1E8E" w:rsidRPr="001C1E8E" w:rsidRDefault="001C1E8E" w:rsidP="001C1E8E">
      <w:pPr>
        <w:widowControl w:val="0"/>
        <w:spacing w:after="0" w:line="240" w:lineRule="auto"/>
        <w:jc w:val="center"/>
        <w:rPr>
          <w:rFonts w:ascii="Calibri" w:eastAsia="Calibri" w:hAnsi="Calibri" w:cs="Times New Roman"/>
          <w:b/>
          <w:sz w:val="40"/>
          <w:szCs w:val="40"/>
        </w:rPr>
      </w:pPr>
    </w:p>
    <w:p w14:paraId="104776A8" w14:textId="77777777" w:rsidR="001C1E8E" w:rsidRPr="001C1E8E" w:rsidRDefault="001C1E8E" w:rsidP="001C1E8E">
      <w:pPr>
        <w:widowControl w:val="0"/>
        <w:spacing w:after="0" w:line="240" w:lineRule="auto"/>
        <w:jc w:val="center"/>
        <w:rPr>
          <w:rFonts w:ascii="Calibri" w:eastAsia="Calibri" w:hAnsi="Calibri" w:cs="Times New Roman"/>
          <w:b/>
          <w:sz w:val="40"/>
          <w:szCs w:val="40"/>
        </w:rPr>
      </w:pPr>
    </w:p>
    <w:p w14:paraId="209FB837" w14:textId="77777777" w:rsidR="001C1E8E" w:rsidRDefault="001C1E8E" w:rsidP="001C1E8E">
      <w:pPr>
        <w:widowControl w:val="0"/>
        <w:spacing w:after="0" w:line="240" w:lineRule="auto"/>
        <w:jc w:val="center"/>
        <w:rPr>
          <w:rFonts w:ascii="Trebuchet MS" w:eastAsia="Calibri" w:hAnsi="Trebuchet MS" w:cs="Times New Roman"/>
          <w:b/>
          <w:sz w:val="40"/>
          <w:szCs w:val="40"/>
        </w:rPr>
      </w:pPr>
      <w:r w:rsidRPr="001C1E8E">
        <w:rPr>
          <w:rFonts w:ascii="Trebuchet MS" w:eastAsia="Calibri" w:hAnsi="Trebuchet MS" w:cs="Times New Roman"/>
          <w:b/>
          <w:sz w:val="40"/>
          <w:szCs w:val="40"/>
        </w:rPr>
        <w:t xml:space="preserve">GRADO EN </w:t>
      </w:r>
      <w:r w:rsidR="0032542E">
        <w:rPr>
          <w:rFonts w:ascii="Trebuchet MS" w:eastAsia="Calibri" w:hAnsi="Trebuchet MS" w:cs="Times New Roman"/>
          <w:b/>
          <w:sz w:val="40"/>
          <w:szCs w:val="40"/>
        </w:rPr>
        <w:t xml:space="preserve">INGENIERÍA </w:t>
      </w:r>
      <w:r w:rsidR="00AB1CFB">
        <w:rPr>
          <w:rFonts w:ascii="Trebuchet MS" w:eastAsia="Calibri" w:hAnsi="Trebuchet MS" w:cs="Times New Roman"/>
          <w:b/>
          <w:sz w:val="40"/>
          <w:szCs w:val="40"/>
        </w:rPr>
        <w:t>INFORMÁTICA</w:t>
      </w:r>
    </w:p>
    <w:p w14:paraId="2A6ADDC3" w14:textId="77777777" w:rsidR="00AB1CFB" w:rsidRPr="001C1E8E" w:rsidRDefault="00AB1CFB" w:rsidP="001C1E8E">
      <w:pPr>
        <w:widowControl w:val="0"/>
        <w:spacing w:after="0" w:line="240" w:lineRule="auto"/>
        <w:jc w:val="center"/>
        <w:rPr>
          <w:rFonts w:ascii="Trebuchet MS" w:eastAsia="Calibri" w:hAnsi="Trebuchet MS" w:cs="Times New Roman"/>
          <w:sz w:val="24"/>
          <w:szCs w:val="40"/>
        </w:rPr>
      </w:pPr>
    </w:p>
    <w:p w14:paraId="60CA5C20" w14:textId="77777777" w:rsidR="001C1E8E" w:rsidRDefault="001C1E8E" w:rsidP="001C1E8E">
      <w:pPr>
        <w:widowControl w:val="0"/>
        <w:spacing w:after="0" w:line="240" w:lineRule="auto"/>
        <w:rPr>
          <w:rFonts w:ascii="Calibri" w:eastAsia="Calibri" w:hAnsi="Calibri" w:cs="Times New Roman"/>
        </w:rPr>
      </w:pPr>
    </w:p>
    <w:p w14:paraId="4E3D331B" w14:textId="77777777" w:rsidR="00517289" w:rsidRPr="001C1E8E" w:rsidRDefault="00517289" w:rsidP="001C1E8E">
      <w:pPr>
        <w:widowControl w:val="0"/>
        <w:spacing w:after="0" w:line="240" w:lineRule="auto"/>
        <w:rPr>
          <w:rFonts w:ascii="Calibri" w:eastAsia="Calibri" w:hAnsi="Calibri" w:cs="Times New Roman"/>
        </w:rPr>
      </w:pPr>
    </w:p>
    <w:p w14:paraId="1CDE79D6" w14:textId="77777777" w:rsidR="001C1E8E" w:rsidRPr="001C1E8E" w:rsidRDefault="001C1E8E" w:rsidP="001C1E8E">
      <w:pPr>
        <w:widowControl w:val="0"/>
        <w:spacing w:after="0" w:line="240" w:lineRule="auto"/>
        <w:rPr>
          <w:rFonts w:ascii="Calibri" w:eastAsia="Calibri" w:hAnsi="Calibri" w:cs="Times New Roman"/>
        </w:rPr>
      </w:pPr>
    </w:p>
    <w:p w14:paraId="1DF4D738" w14:textId="77777777" w:rsidR="001C1E8E" w:rsidRPr="001C1E8E" w:rsidRDefault="001C1E8E" w:rsidP="001C1E8E">
      <w:pPr>
        <w:widowControl w:val="0"/>
        <w:spacing w:after="0" w:line="240" w:lineRule="auto"/>
        <w:jc w:val="center"/>
        <w:rPr>
          <w:rFonts w:ascii="Trebuchet MS" w:eastAsia="Calibri" w:hAnsi="Trebuchet MS" w:cs="Times New Roman"/>
          <w:sz w:val="32"/>
          <w:szCs w:val="32"/>
        </w:rPr>
      </w:pPr>
      <w:r w:rsidRPr="001C1E8E">
        <w:rPr>
          <w:rFonts w:ascii="Trebuchet MS" w:eastAsia="Calibri" w:hAnsi="Trebuchet MS" w:cs="Times New Roman"/>
          <w:sz w:val="32"/>
          <w:szCs w:val="32"/>
        </w:rPr>
        <w:t>Trabajo de Fin de Grado</w:t>
      </w:r>
    </w:p>
    <w:p w14:paraId="54F135F7" w14:textId="77777777" w:rsidR="001C1E8E" w:rsidRPr="001C1E8E" w:rsidRDefault="001C1E8E" w:rsidP="001C1E8E">
      <w:pPr>
        <w:widowControl w:val="0"/>
        <w:spacing w:after="0" w:line="240" w:lineRule="auto"/>
        <w:jc w:val="center"/>
        <w:rPr>
          <w:rFonts w:ascii="Trebuchet MS" w:eastAsia="Calibri" w:hAnsi="Trebuchet MS" w:cs="Times New Roman"/>
          <w:sz w:val="24"/>
          <w:szCs w:val="40"/>
        </w:rPr>
      </w:pPr>
    </w:p>
    <w:p w14:paraId="44B02E87" w14:textId="77777777" w:rsidR="001C1E8E" w:rsidRPr="001C1E8E" w:rsidRDefault="001C1E8E" w:rsidP="001C1E8E">
      <w:pPr>
        <w:widowControl w:val="0"/>
        <w:spacing w:after="0" w:line="240" w:lineRule="auto"/>
        <w:rPr>
          <w:rFonts w:ascii="Trebuchet MS" w:eastAsia="Calibri" w:hAnsi="Trebuchet MS" w:cs="Times New Roman"/>
        </w:rPr>
      </w:pPr>
    </w:p>
    <w:p w14:paraId="35F5DD2A" w14:textId="77777777" w:rsidR="001C1E8E" w:rsidRPr="001C1E8E" w:rsidRDefault="001C1E8E" w:rsidP="001C1E8E">
      <w:pPr>
        <w:widowControl w:val="0"/>
        <w:spacing w:after="0" w:line="240" w:lineRule="auto"/>
        <w:rPr>
          <w:rFonts w:ascii="Trebuchet MS" w:eastAsia="Calibri" w:hAnsi="Trebuchet MS" w:cs="Times New Roman"/>
        </w:rPr>
      </w:pPr>
    </w:p>
    <w:p w14:paraId="34327238" w14:textId="77777777" w:rsidR="001C1E8E" w:rsidRPr="001C1E8E" w:rsidRDefault="001C1E8E" w:rsidP="001C1E8E">
      <w:pPr>
        <w:widowControl w:val="0"/>
        <w:spacing w:after="0" w:line="240" w:lineRule="auto"/>
        <w:rPr>
          <w:rFonts w:ascii="Trebuchet MS" w:eastAsia="Calibri" w:hAnsi="Trebuchet MS" w:cs="Times New Roman"/>
        </w:rPr>
      </w:pPr>
    </w:p>
    <w:p w14:paraId="0E549FA5" w14:textId="158136F3" w:rsidR="001C1E8E" w:rsidRPr="001C1E8E" w:rsidRDefault="00A5247C" w:rsidP="001C1E8E">
      <w:pPr>
        <w:widowControl w:val="0"/>
        <w:spacing w:after="0" w:line="240" w:lineRule="auto"/>
        <w:jc w:val="center"/>
        <w:rPr>
          <w:rFonts w:ascii="Trebuchet MS" w:eastAsia="Calibri" w:hAnsi="Trebuchet MS" w:cs="Times New Roman"/>
          <w:sz w:val="36"/>
          <w:szCs w:val="36"/>
        </w:rPr>
      </w:pPr>
      <w:r>
        <w:rPr>
          <w:rFonts w:ascii="Trebuchet MS" w:eastAsia="Calibri" w:hAnsi="Trebuchet MS" w:cs="Times New Roman"/>
          <w:sz w:val="36"/>
          <w:szCs w:val="36"/>
        </w:rPr>
        <w:t>AN</w:t>
      </w:r>
      <w:r w:rsidR="004E1C42">
        <w:rPr>
          <w:rFonts w:ascii="Trebuchet MS" w:eastAsia="Calibri" w:hAnsi="Trebuchet MS" w:cs="Times New Roman"/>
          <w:sz w:val="36"/>
          <w:szCs w:val="36"/>
        </w:rPr>
        <w:t>ÁLISIS DE CIBERSEGURIDAD EN</w:t>
      </w:r>
      <w:r>
        <w:rPr>
          <w:rFonts w:ascii="Trebuchet MS" w:eastAsia="Calibri" w:hAnsi="Trebuchet MS" w:cs="Times New Roman"/>
          <w:sz w:val="36"/>
          <w:szCs w:val="36"/>
        </w:rPr>
        <w:t xml:space="preserve"> SUSESTACIONES </w:t>
      </w:r>
      <w:r w:rsidR="004E1C42">
        <w:rPr>
          <w:rFonts w:ascii="Trebuchet MS" w:eastAsia="Calibri" w:hAnsi="Trebuchet MS" w:cs="Times New Roman"/>
          <w:sz w:val="36"/>
          <w:szCs w:val="36"/>
        </w:rPr>
        <w:t>CON EL ESTANDAR IEC 61850</w:t>
      </w:r>
    </w:p>
    <w:p w14:paraId="5F7D337D" w14:textId="77777777" w:rsidR="001C1E8E" w:rsidRPr="001C1E8E" w:rsidRDefault="001C1E8E" w:rsidP="001C1E8E">
      <w:pPr>
        <w:widowControl w:val="0"/>
        <w:spacing w:after="0" w:line="240" w:lineRule="auto"/>
        <w:jc w:val="center"/>
        <w:rPr>
          <w:rFonts w:ascii="Trebuchet MS" w:eastAsia="Calibri" w:hAnsi="Trebuchet MS" w:cs="Times New Roman"/>
          <w:sz w:val="36"/>
          <w:szCs w:val="36"/>
        </w:rPr>
      </w:pPr>
    </w:p>
    <w:p w14:paraId="612D253D" w14:textId="0DDF3F34" w:rsidR="001C1E8E" w:rsidRPr="001C1E8E" w:rsidRDefault="004E1C42" w:rsidP="001C1E8E">
      <w:pPr>
        <w:widowControl w:val="0"/>
        <w:spacing w:after="0" w:line="240" w:lineRule="auto"/>
        <w:jc w:val="center"/>
        <w:rPr>
          <w:rFonts w:ascii="Trebuchet MS" w:eastAsia="Calibri" w:hAnsi="Trebuchet MS" w:cs="Times New Roman"/>
          <w:sz w:val="36"/>
          <w:szCs w:val="36"/>
        </w:rPr>
      </w:pPr>
      <w:r>
        <w:rPr>
          <w:rFonts w:ascii="Trebuchet MS" w:eastAsia="Calibri" w:hAnsi="Trebuchet MS" w:cs="Times New Roman"/>
          <w:sz w:val="36"/>
          <w:szCs w:val="36"/>
        </w:rPr>
        <w:t>CYBERSECURITY ANALYSIS IN SUBSTATIONS WITH IEC 61850 STANDARD</w:t>
      </w:r>
    </w:p>
    <w:p w14:paraId="1BFA8568" w14:textId="77777777" w:rsidR="001C1E8E" w:rsidRPr="001C1E8E" w:rsidRDefault="001C1E8E" w:rsidP="001C1E8E">
      <w:pPr>
        <w:widowControl w:val="0"/>
        <w:spacing w:after="0" w:line="240" w:lineRule="auto"/>
        <w:jc w:val="right"/>
        <w:rPr>
          <w:rFonts w:ascii="Trebuchet MS" w:eastAsia="Calibri" w:hAnsi="Trebuchet MS" w:cs="Times New Roman"/>
          <w:sz w:val="28"/>
          <w:szCs w:val="28"/>
        </w:rPr>
      </w:pPr>
    </w:p>
    <w:p w14:paraId="74DC9E00" w14:textId="77777777" w:rsidR="001C1E8E" w:rsidRPr="001C1E8E" w:rsidRDefault="001C1E8E" w:rsidP="001C1E8E">
      <w:pPr>
        <w:widowControl w:val="0"/>
        <w:spacing w:after="0" w:line="240" w:lineRule="auto"/>
        <w:jc w:val="right"/>
        <w:rPr>
          <w:rFonts w:ascii="Trebuchet MS" w:eastAsia="Calibri" w:hAnsi="Trebuchet MS" w:cs="Times New Roman"/>
          <w:sz w:val="28"/>
          <w:szCs w:val="28"/>
        </w:rPr>
      </w:pPr>
    </w:p>
    <w:p w14:paraId="2F28DD08" w14:textId="77777777" w:rsidR="001C1E8E" w:rsidRPr="001C1E8E" w:rsidRDefault="001C1E8E" w:rsidP="004E1C42">
      <w:pPr>
        <w:widowControl w:val="0"/>
        <w:spacing w:after="0" w:line="240" w:lineRule="auto"/>
        <w:rPr>
          <w:rFonts w:ascii="Trebuchet MS" w:eastAsia="Calibri" w:hAnsi="Trebuchet MS" w:cs="Times New Roman"/>
          <w:sz w:val="28"/>
          <w:szCs w:val="28"/>
        </w:rPr>
      </w:pPr>
    </w:p>
    <w:p w14:paraId="4DB44D6D" w14:textId="4EB71661" w:rsidR="001C1E8E" w:rsidRPr="001C1E8E" w:rsidRDefault="001C1E8E" w:rsidP="001C1E8E">
      <w:pPr>
        <w:widowControl w:val="0"/>
        <w:spacing w:after="0" w:line="240" w:lineRule="auto"/>
        <w:jc w:val="right"/>
        <w:rPr>
          <w:rFonts w:ascii="Trebuchet MS" w:eastAsia="Calibri" w:hAnsi="Trebuchet MS" w:cs="Times New Roman"/>
          <w:sz w:val="28"/>
          <w:szCs w:val="28"/>
        </w:rPr>
      </w:pPr>
      <w:r w:rsidRPr="001C1E8E">
        <w:rPr>
          <w:rFonts w:ascii="Trebuchet MS" w:eastAsia="Calibri" w:hAnsi="Trebuchet MS" w:cs="Times New Roman"/>
          <w:sz w:val="28"/>
          <w:szCs w:val="28"/>
        </w:rPr>
        <w:t>Aut</w:t>
      </w:r>
      <w:r w:rsidR="004E1C42">
        <w:rPr>
          <w:rFonts w:ascii="Trebuchet MS" w:eastAsia="Calibri" w:hAnsi="Trebuchet MS" w:cs="Times New Roman"/>
          <w:sz w:val="28"/>
          <w:szCs w:val="28"/>
        </w:rPr>
        <w:t>or: Marcos González Maestre</w:t>
      </w:r>
    </w:p>
    <w:p w14:paraId="190B406B" w14:textId="2363D9B3" w:rsidR="001C1E8E" w:rsidRPr="001C1E8E" w:rsidRDefault="001C1E8E" w:rsidP="001C1E8E">
      <w:pPr>
        <w:widowControl w:val="0"/>
        <w:spacing w:after="0" w:line="240" w:lineRule="auto"/>
        <w:jc w:val="right"/>
        <w:rPr>
          <w:rFonts w:ascii="Trebuchet MS" w:eastAsia="Calibri" w:hAnsi="Trebuchet MS" w:cs="Times New Roman"/>
          <w:sz w:val="28"/>
          <w:szCs w:val="28"/>
        </w:rPr>
      </w:pPr>
      <w:r w:rsidRPr="001C1E8E">
        <w:rPr>
          <w:rFonts w:ascii="Trebuchet MS" w:eastAsia="Calibri" w:hAnsi="Trebuchet MS" w:cs="Times New Roman"/>
          <w:sz w:val="28"/>
          <w:szCs w:val="28"/>
        </w:rPr>
        <w:t>Tut</w:t>
      </w:r>
      <w:r w:rsidR="004E1C42">
        <w:rPr>
          <w:rFonts w:ascii="Trebuchet MS" w:eastAsia="Calibri" w:hAnsi="Trebuchet MS" w:cs="Times New Roman"/>
          <w:sz w:val="28"/>
          <w:szCs w:val="28"/>
        </w:rPr>
        <w:t>or: Isaías García Rodríguez</w:t>
      </w:r>
    </w:p>
    <w:p w14:paraId="5FB2F8F9" w14:textId="77777777" w:rsidR="00AA787E" w:rsidRDefault="00AA787E" w:rsidP="00AA787E">
      <w:pPr>
        <w:jc w:val="center"/>
      </w:pPr>
    </w:p>
    <w:p w14:paraId="700659D2" w14:textId="77777777" w:rsidR="008B36A7" w:rsidRDefault="008B36A7" w:rsidP="00AA787E">
      <w:pPr>
        <w:jc w:val="center"/>
        <w:rPr>
          <w:rFonts w:ascii="Trebuchet MS" w:hAnsi="Trebuchet MS"/>
          <w:sz w:val="44"/>
          <w:szCs w:val="28"/>
        </w:rPr>
      </w:pPr>
    </w:p>
    <w:p w14:paraId="3EB0C6AC" w14:textId="312F2ECA" w:rsidR="00AA787E" w:rsidRDefault="00A5247C" w:rsidP="00AA787E">
      <w:pPr>
        <w:jc w:val="center"/>
        <w:rPr>
          <w:rFonts w:ascii="Trebuchet MS" w:hAnsi="Trebuchet MS"/>
          <w:sz w:val="44"/>
          <w:szCs w:val="28"/>
        </w:rPr>
      </w:pPr>
      <w:r>
        <w:rPr>
          <w:rFonts w:ascii="Trebuchet MS" w:hAnsi="Trebuchet MS"/>
          <w:sz w:val="44"/>
          <w:szCs w:val="28"/>
        </w:rPr>
        <w:t>(Julio, 2022</w:t>
      </w:r>
      <w:r w:rsidR="001472DB" w:rsidRPr="00F67821">
        <w:rPr>
          <w:rFonts w:ascii="Trebuchet MS" w:hAnsi="Trebuchet MS"/>
          <w:sz w:val="44"/>
          <w:szCs w:val="28"/>
        </w:rPr>
        <w:t>)</w:t>
      </w:r>
    </w:p>
    <w:p w14:paraId="1EC29837" w14:textId="77777777" w:rsidR="00AA787E" w:rsidRPr="00AA787E" w:rsidRDefault="00AA787E" w:rsidP="00AA787E">
      <w:pPr>
        <w:rPr>
          <w:rFonts w:ascii="Times New Roman" w:eastAsia="Calibri" w:hAnsi="Times New Roman" w:cs="Times New Roman"/>
        </w:rPr>
      </w:pPr>
      <w:r>
        <w:rPr>
          <w:rFonts w:ascii="Trebuchet MS" w:hAnsi="Trebuchet MS"/>
          <w:sz w:val="44"/>
          <w:szCs w:val="28"/>
        </w:rPr>
        <w:br w:type="column"/>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7"/>
        <w:gridCol w:w="4390"/>
      </w:tblGrid>
      <w:tr w:rsidR="00AA787E" w:rsidRPr="00AA787E" w14:paraId="0BC589F6" w14:textId="77777777" w:rsidTr="00510F5A">
        <w:trPr>
          <w:jc w:val="center"/>
        </w:trPr>
        <w:tc>
          <w:tcPr>
            <w:tcW w:w="8921" w:type="dxa"/>
            <w:gridSpan w:val="2"/>
            <w:shd w:val="clear" w:color="auto" w:fill="auto"/>
          </w:tcPr>
          <w:p w14:paraId="2A5646C1" w14:textId="77777777" w:rsidR="00AA787E" w:rsidRPr="00AA787E" w:rsidRDefault="00AA787E" w:rsidP="00AA787E">
            <w:pPr>
              <w:widowControl w:val="0"/>
              <w:spacing w:after="0" w:line="240" w:lineRule="auto"/>
              <w:jc w:val="center"/>
              <w:rPr>
                <w:rFonts w:ascii="Trebuchet MS" w:eastAsia="Calibri" w:hAnsi="Trebuchet MS" w:cs="Times New Roman"/>
              </w:rPr>
            </w:pPr>
          </w:p>
          <w:p w14:paraId="4AE52C9C"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2"/>
              </w:rPr>
            </w:pPr>
            <w:r w:rsidRPr="00AA787E">
              <w:rPr>
                <w:rFonts w:ascii="Trebuchet MS" w:eastAsia="Calibri" w:hAnsi="Trebuchet MS" w:cs="Times New Roman"/>
                <w:b/>
                <w:sz w:val="32"/>
                <w:szCs w:val="32"/>
              </w:rPr>
              <w:t>UNIVERSIDAD DE LEÓN</w:t>
            </w:r>
          </w:p>
          <w:p w14:paraId="54ED35FC"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6"/>
              </w:rPr>
            </w:pPr>
            <w:r w:rsidRPr="00AA787E">
              <w:rPr>
                <w:rFonts w:ascii="Trebuchet MS" w:eastAsia="Calibri" w:hAnsi="Trebuchet MS" w:cs="Times New Roman"/>
                <w:b/>
                <w:sz w:val="32"/>
                <w:szCs w:val="36"/>
              </w:rPr>
              <w:t>Escuela de Ingenierías Industrial, Informática y Aeroespacial</w:t>
            </w:r>
          </w:p>
          <w:p w14:paraId="2B3CF22B"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6"/>
              </w:rPr>
            </w:pPr>
          </w:p>
          <w:p w14:paraId="5C232B7E"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6"/>
              </w:rPr>
            </w:pPr>
            <w:r w:rsidRPr="00AA787E">
              <w:rPr>
                <w:rFonts w:ascii="Trebuchet MS" w:eastAsia="Calibri" w:hAnsi="Trebuchet MS" w:cs="Times New Roman"/>
                <w:b/>
                <w:sz w:val="32"/>
                <w:szCs w:val="36"/>
              </w:rPr>
              <w:t xml:space="preserve">GRADO EN </w:t>
            </w:r>
            <w:r w:rsidR="0032542E" w:rsidRPr="0032542E">
              <w:rPr>
                <w:rFonts w:ascii="Trebuchet MS" w:eastAsia="Calibri" w:hAnsi="Trebuchet MS" w:cs="Times New Roman"/>
                <w:b/>
                <w:sz w:val="32"/>
                <w:szCs w:val="36"/>
              </w:rPr>
              <w:t xml:space="preserve">INGENIERÍA </w:t>
            </w:r>
            <w:r w:rsidR="00AB1CFB">
              <w:rPr>
                <w:rFonts w:ascii="Trebuchet MS" w:eastAsia="Calibri" w:hAnsi="Trebuchet MS" w:cs="Times New Roman"/>
                <w:b/>
                <w:sz w:val="32"/>
                <w:szCs w:val="36"/>
              </w:rPr>
              <w:t>INFORMÁTICA</w:t>
            </w:r>
          </w:p>
          <w:p w14:paraId="4C4872BD" w14:textId="77777777" w:rsidR="0032542E" w:rsidRPr="00AA787E" w:rsidRDefault="00AA787E" w:rsidP="0032542E">
            <w:pPr>
              <w:widowControl w:val="0"/>
              <w:spacing w:after="0" w:line="240" w:lineRule="auto"/>
              <w:jc w:val="center"/>
              <w:rPr>
                <w:rFonts w:ascii="Trebuchet MS" w:eastAsia="Calibri" w:hAnsi="Trebuchet MS" w:cs="Times New Roman"/>
                <w:sz w:val="24"/>
                <w:szCs w:val="40"/>
              </w:rPr>
            </w:pPr>
            <w:r w:rsidRPr="00AA787E">
              <w:rPr>
                <w:rFonts w:ascii="Trebuchet MS" w:eastAsia="Calibri" w:hAnsi="Trebuchet MS" w:cs="Times New Roman"/>
                <w:b/>
                <w:sz w:val="32"/>
                <w:szCs w:val="36"/>
              </w:rPr>
              <w:t>Trabajo de Fin de Grado</w:t>
            </w:r>
          </w:p>
          <w:p w14:paraId="1266A111" w14:textId="77777777" w:rsidR="00AA787E" w:rsidRPr="00AA787E" w:rsidRDefault="00AA787E" w:rsidP="00AA787E">
            <w:pPr>
              <w:widowControl w:val="0"/>
              <w:spacing w:after="0" w:line="240" w:lineRule="auto"/>
              <w:jc w:val="center"/>
              <w:rPr>
                <w:rFonts w:ascii="Trebuchet MS" w:eastAsia="Calibri" w:hAnsi="Trebuchet MS" w:cs="Times New Roman"/>
                <w:sz w:val="24"/>
                <w:szCs w:val="40"/>
              </w:rPr>
            </w:pPr>
          </w:p>
          <w:p w14:paraId="063DCBF1"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2"/>
              </w:rPr>
            </w:pPr>
          </w:p>
        </w:tc>
      </w:tr>
      <w:tr w:rsidR="00AA787E" w:rsidRPr="00AA787E" w14:paraId="23394C3A" w14:textId="77777777" w:rsidTr="00510F5A">
        <w:trPr>
          <w:jc w:val="center"/>
        </w:trPr>
        <w:tc>
          <w:tcPr>
            <w:tcW w:w="8921" w:type="dxa"/>
            <w:gridSpan w:val="2"/>
            <w:shd w:val="clear" w:color="auto" w:fill="auto"/>
          </w:tcPr>
          <w:p w14:paraId="344A58B1" w14:textId="0CC4E647" w:rsidR="00AA787E" w:rsidRPr="00AA787E" w:rsidRDefault="00AA787E" w:rsidP="004E1C42">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 xml:space="preserve">ALUMNO: </w:t>
            </w:r>
            <w:r w:rsidR="004E1C42">
              <w:rPr>
                <w:rFonts w:ascii="Trebuchet MS" w:eastAsia="Calibri" w:hAnsi="Trebuchet MS" w:cs="Times New Roman"/>
              </w:rPr>
              <w:t>Marcos González Maestre</w:t>
            </w:r>
            <w:r w:rsidRPr="00AA787E">
              <w:rPr>
                <w:rFonts w:ascii="Trebuchet MS" w:eastAsia="Calibri" w:hAnsi="Trebuchet MS" w:cs="Times New Roman"/>
              </w:rPr>
              <w:t xml:space="preserve"> </w:t>
            </w:r>
          </w:p>
        </w:tc>
      </w:tr>
      <w:tr w:rsidR="00AA787E" w:rsidRPr="00AA787E" w14:paraId="4D0D9086" w14:textId="77777777" w:rsidTr="00510F5A">
        <w:trPr>
          <w:jc w:val="center"/>
        </w:trPr>
        <w:tc>
          <w:tcPr>
            <w:tcW w:w="8921" w:type="dxa"/>
            <w:gridSpan w:val="2"/>
            <w:shd w:val="clear" w:color="auto" w:fill="auto"/>
          </w:tcPr>
          <w:p w14:paraId="682E2350" w14:textId="45CAB2FA" w:rsidR="00AA787E" w:rsidRPr="00AA787E" w:rsidRDefault="00AA787E" w:rsidP="00AA787E">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 xml:space="preserve">TUTOR: </w:t>
            </w:r>
            <w:r w:rsidR="004E1C42">
              <w:rPr>
                <w:rFonts w:ascii="Trebuchet MS" w:eastAsia="Calibri" w:hAnsi="Trebuchet MS" w:cs="Times New Roman"/>
              </w:rPr>
              <w:t>Isaías García Rodríguez</w:t>
            </w:r>
          </w:p>
        </w:tc>
      </w:tr>
      <w:tr w:rsidR="00AA787E" w:rsidRPr="00AA787E" w14:paraId="4D35FC6B" w14:textId="77777777" w:rsidTr="00510F5A">
        <w:trPr>
          <w:jc w:val="center"/>
        </w:trPr>
        <w:tc>
          <w:tcPr>
            <w:tcW w:w="8921" w:type="dxa"/>
            <w:gridSpan w:val="2"/>
            <w:shd w:val="clear" w:color="auto" w:fill="auto"/>
          </w:tcPr>
          <w:p w14:paraId="1C6E4411" w14:textId="1133A132" w:rsidR="00AA787E" w:rsidRPr="00AA787E" w:rsidRDefault="00AA787E" w:rsidP="00AA787E">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 xml:space="preserve">TÍTULO: </w:t>
            </w:r>
            <w:r w:rsidR="003E677D">
              <w:rPr>
                <w:rFonts w:ascii="Trebuchet MS" w:eastAsia="Calibri" w:hAnsi="Trebuchet MS" w:cs="Times New Roman"/>
              </w:rPr>
              <w:t>Análisis</w:t>
            </w:r>
            <w:r w:rsidR="004E1C42">
              <w:rPr>
                <w:rFonts w:ascii="Trebuchet MS" w:eastAsia="Calibri" w:hAnsi="Trebuchet MS" w:cs="Times New Roman"/>
              </w:rPr>
              <w:t xml:space="preserve"> de ciberseguridad en subestaciones con el estándar IEC 61850</w:t>
            </w:r>
          </w:p>
        </w:tc>
      </w:tr>
      <w:tr w:rsidR="00AA787E" w:rsidRPr="00AD150E" w14:paraId="3CDA8B34" w14:textId="77777777" w:rsidTr="00510F5A">
        <w:trPr>
          <w:jc w:val="center"/>
        </w:trPr>
        <w:tc>
          <w:tcPr>
            <w:tcW w:w="8921" w:type="dxa"/>
            <w:gridSpan w:val="2"/>
            <w:shd w:val="clear" w:color="auto" w:fill="auto"/>
          </w:tcPr>
          <w:p w14:paraId="2B217036" w14:textId="72719FA8" w:rsidR="00AA787E" w:rsidRPr="004E1C42" w:rsidRDefault="004E1C42" w:rsidP="004E1C42">
            <w:pPr>
              <w:widowControl w:val="0"/>
              <w:spacing w:after="0" w:line="240" w:lineRule="auto"/>
              <w:jc w:val="both"/>
              <w:rPr>
                <w:rFonts w:ascii="Trebuchet MS" w:eastAsia="Calibri" w:hAnsi="Trebuchet MS" w:cs="Times New Roman"/>
                <w:lang w:val="en-US"/>
              </w:rPr>
            </w:pPr>
            <w:r>
              <w:rPr>
                <w:rFonts w:ascii="Trebuchet MS" w:eastAsia="Calibri" w:hAnsi="Trebuchet MS" w:cs="Times New Roman"/>
                <w:b/>
                <w:lang w:val="en-US"/>
              </w:rPr>
              <w:t xml:space="preserve">TITLE: </w:t>
            </w:r>
            <w:r>
              <w:rPr>
                <w:rFonts w:ascii="Trebuchet MS" w:eastAsia="Calibri" w:hAnsi="Trebuchet MS" w:cs="Times New Roman"/>
                <w:lang w:val="en-US"/>
              </w:rPr>
              <w:t>Cybersecurity analysis in substation with IEC 6150 STANDARD</w:t>
            </w:r>
          </w:p>
        </w:tc>
      </w:tr>
      <w:tr w:rsidR="00AA787E" w:rsidRPr="00AA787E" w14:paraId="564AD936" w14:textId="77777777" w:rsidTr="00510F5A">
        <w:trPr>
          <w:jc w:val="center"/>
        </w:trPr>
        <w:tc>
          <w:tcPr>
            <w:tcW w:w="8921" w:type="dxa"/>
            <w:gridSpan w:val="2"/>
            <w:shd w:val="clear" w:color="auto" w:fill="auto"/>
          </w:tcPr>
          <w:p w14:paraId="271B1D96" w14:textId="77777777" w:rsidR="00AA787E" w:rsidRPr="00AA787E" w:rsidRDefault="00AA787E" w:rsidP="00AA787E">
            <w:pPr>
              <w:widowControl w:val="0"/>
              <w:spacing w:after="0" w:line="240" w:lineRule="auto"/>
              <w:rPr>
                <w:rFonts w:ascii="Trebuchet MS" w:eastAsia="Calibri" w:hAnsi="Trebuchet MS" w:cs="Times New Roman"/>
                <w:b/>
                <w:sz w:val="28"/>
                <w:szCs w:val="28"/>
              </w:rPr>
            </w:pPr>
            <w:r w:rsidRPr="00AA787E">
              <w:rPr>
                <w:rFonts w:ascii="Trebuchet MS" w:eastAsia="Calibri" w:hAnsi="Trebuchet MS" w:cs="Times New Roman"/>
                <w:b/>
              </w:rPr>
              <w:t>CONVOCATORIA:</w:t>
            </w:r>
            <w:r w:rsidRPr="00AA787E">
              <w:rPr>
                <w:rFonts w:ascii="Trebuchet MS" w:eastAsia="Calibri" w:hAnsi="Trebuchet MS" w:cs="Times New Roman"/>
                <w:b/>
                <w:sz w:val="28"/>
                <w:szCs w:val="28"/>
              </w:rPr>
              <w:t xml:space="preserve"> </w:t>
            </w:r>
            <w:r w:rsidRPr="00AA787E">
              <w:rPr>
                <w:rFonts w:ascii="Trebuchet MS" w:eastAsia="Calibri" w:hAnsi="Trebuchet MS" w:cs="Times New Roman"/>
              </w:rPr>
              <w:t>Mes, Año</w:t>
            </w:r>
          </w:p>
        </w:tc>
      </w:tr>
      <w:tr w:rsidR="00AA787E" w:rsidRPr="00AA787E" w14:paraId="1311EEE0" w14:textId="77777777" w:rsidTr="00510F5A">
        <w:trPr>
          <w:jc w:val="center"/>
        </w:trPr>
        <w:tc>
          <w:tcPr>
            <w:tcW w:w="8921" w:type="dxa"/>
            <w:gridSpan w:val="2"/>
            <w:shd w:val="clear" w:color="auto" w:fill="auto"/>
          </w:tcPr>
          <w:p w14:paraId="107BBEAB" w14:textId="77777777" w:rsidR="00AA787E" w:rsidRPr="00AA787E" w:rsidRDefault="00AA787E" w:rsidP="00AA787E">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RESUMEN:</w:t>
            </w:r>
          </w:p>
          <w:p w14:paraId="764E559F" w14:textId="77777777" w:rsidR="00AA787E" w:rsidRPr="00AA787E" w:rsidRDefault="00AA787E" w:rsidP="00AA787E">
            <w:pPr>
              <w:widowControl w:val="0"/>
              <w:spacing w:after="0" w:line="240" w:lineRule="auto"/>
              <w:jc w:val="both"/>
              <w:rPr>
                <w:rFonts w:ascii="Trebuchet MS" w:eastAsia="Calibri" w:hAnsi="Trebuchet MS" w:cs="Times New Roman"/>
              </w:rPr>
            </w:pPr>
            <w:r w:rsidRPr="00AA787E">
              <w:rPr>
                <w:rFonts w:ascii="Trebuchet MS" w:eastAsia="Calibri" w:hAnsi="Trebuchet MS" w:cs="Times New Roman"/>
              </w:rPr>
              <w:t xml:space="preserve">El resumen reflejará las ideas principales de cada una de las partes del trabajo, pudiendo incluir un avance de los resultados obtenidos. Constará de un único párrafo y se recomienda una longitud no superior a 300 palabras. En cualquier caso, no deberá superar una página de longitud.  </w:t>
            </w:r>
          </w:p>
          <w:p w14:paraId="3637BB1C" w14:textId="77777777" w:rsidR="00AA787E" w:rsidRPr="00AA787E" w:rsidRDefault="00AA787E" w:rsidP="00AA787E">
            <w:pPr>
              <w:widowControl w:val="0"/>
              <w:spacing w:after="0" w:line="240" w:lineRule="auto"/>
              <w:jc w:val="both"/>
              <w:rPr>
                <w:rFonts w:ascii="Trebuchet MS" w:eastAsia="Calibri" w:hAnsi="Trebuchet MS" w:cs="Times New Roman"/>
              </w:rPr>
            </w:pPr>
          </w:p>
        </w:tc>
      </w:tr>
      <w:tr w:rsidR="00AA787E" w:rsidRPr="00AA787E" w14:paraId="47AB33F0" w14:textId="77777777" w:rsidTr="00510F5A">
        <w:trPr>
          <w:jc w:val="center"/>
        </w:trPr>
        <w:tc>
          <w:tcPr>
            <w:tcW w:w="8921" w:type="dxa"/>
            <w:gridSpan w:val="2"/>
            <w:shd w:val="clear" w:color="auto" w:fill="auto"/>
          </w:tcPr>
          <w:p w14:paraId="3205C8B7" w14:textId="77777777" w:rsidR="00AA787E" w:rsidRPr="00AA787E" w:rsidRDefault="00AA787E" w:rsidP="00AA787E">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ABSTRACT:</w:t>
            </w:r>
          </w:p>
          <w:p w14:paraId="22F1D6F2" w14:textId="77777777" w:rsidR="00AA787E" w:rsidRPr="00AA787E" w:rsidRDefault="00AA787E" w:rsidP="00AA787E">
            <w:pPr>
              <w:widowControl w:val="0"/>
              <w:spacing w:after="0" w:line="240" w:lineRule="auto"/>
              <w:jc w:val="both"/>
              <w:rPr>
                <w:rFonts w:ascii="Trebuchet MS" w:eastAsia="Calibri" w:hAnsi="Trebuchet MS" w:cs="Times New Roman"/>
                <w:b/>
              </w:rPr>
            </w:pPr>
          </w:p>
          <w:p w14:paraId="32CFB9D0" w14:textId="77777777" w:rsidR="00AA787E" w:rsidRPr="00AA787E" w:rsidRDefault="00AA787E" w:rsidP="00AA787E">
            <w:pPr>
              <w:widowControl w:val="0"/>
              <w:spacing w:after="0" w:line="240" w:lineRule="auto"/>
              <w:jc w:val="both"/>
              <w:rPr>
                <w:rFonts w:ascii="Trebuchet MS" w:eastAsia="Calibri" w:hAnsi="Trebuchet MS" w:cs="Times New Roman"/>
                <w:b/>
              </w:rPr>
            </w:pPr>
          </w:p>
          <w:p w14:paraId="6618275E" w14:textId="77777777" w:rsidR="00AA787E" w:rsidRPr="00AA787E" w:rsidRDefault="00AA787E" w:rsidP="00AA787E">
            <w:pPr>
              <w:widowControl w:val="0"/>
              <w:spacing w:after="0" w:line="240" w:lineRule="auto"/>
              <w:jc w:val="both"/>
              <w:rPr>
                <w:rFonts w:ascii="Trebuchet MS" w:eastAsia="Calibri" w:hAnsi="Trebuchet MS" w:cs="Times New Roman"/>
                <w:b/>
              </w:rPr>
            </w:pPr>
          </w:p>
        </w:tc>
      </w:tr>
      <w:tr w:rsidR="00AA787E" w:rsidRPr="00AA787E" w14:paraId="7374441B" w14:textId="77777777" w:rsidTr="00510F5A">
        <w:trPr>
          <w:jc w:val="center"/>
        </w:trPr>
        <w:tc>
          <w:tcPr>
            <w:tcW w:w="8921" w:type="dxa"/>
            <w:gridSpan w:val="2"/>
            <w:shd w:val="clear" w:color="auto" w:fill="auto"/>
          </w:tcPr>
          <w:p w14:paraId="0DF46285" w14:textId="77777777" w:rsidR="00AA787E" w:rsidRPr="00AA787E" w:rsidRDefault="00AA787E" w:rsidP="00AA787E">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 xml:space="preserve">Palabras clave: </w:t>
            </w:r>
            <w:r w:rsidRPr="00AA787E">
              <w:rPr>
                <w:rFonts w:ascii="Trebuchet MS" w:eastAsia="Calibri" w:hAnsi="Trebuchet MS" w:cs="Times New Roman"/>
              </w:rPr>
              <w:t>Lorem, ipsum, dolor, sit, amet.</w:t>
            </w:r>
          </w:p>
        </w:tc>
      </w:tr>
      <w:tr w:rsidR="00AA787E" w:rsidRPr="00AA787E" w14:paraId="2093A4F2" w14:textId="77777777" w:rsidTr="00510F5A">
        <w:trPr>
          <w:trHeight w:hRule="exact" w:val="1539"/>
          <w:jc w:val="center"/>
        </w:trPr>
        <w:tc>
          <w:tcPr>
            <w:tcW w:w="4460" w:type="dxa"/>
            <w:shd w:val="clear" w:color="auto" w:fill="auto"/>
          </w:tcPr>
          <w:p w14:paraId="4E65BE10" w14:textId="77777777" w:rsidR="00AA787E" w:rsidRPr="00AA787E" w:rsidRDefault="00AA787E" w:rsidP="00AA787E">
            <w:pPr>
              <w:widowControl w:val="0"/>
              <w:spacing w:after="0" w:line="240" w:lineRule="auto"/>
              <w:jc w:val="both"/>
              <w:rPr>
                <w:rFonts w:ascii="Trebuchet MS" w:eastAsia="Calibri" w:hAnsi="Trebuchet MS" w:cs="Times New Roman"/>
                <w:b/>
                <w:sz w:val="28"/>
                <w:szCs w:val="28"/>
              </w:rPr>
            </w:pPr>
            <w:r w:rsidRPr="00AA787E">
              <w:rPr>
                <w:rFonts w:ascii="Trebuchet MS" w:eastAsia="Calibri" w:hAnsi="Trebuchet MS" w:cs="Times New Roman"/>
                <w:b/>
              </w:rPr>
              <w:t>Firma del alumno:</w:t>
            </w:r>
          </w:p>
        </w:tc>
        <w:tc>
          <w:tcPr>
            <w:tcW w:w="4461" w:type="dxa"/>
            <w:shd w:val="clear" w:color="auto" w:fill="auto"/>
          </w:tcPr>
          <w:p w14:paraId="30394833" w14:textId="77777777" w:rsidR="00AA787E" w:rsidRPr="00AA787E" w:rsidRDefault="00AA787E" w:rsidP="00AA787E">
            <w:pPr>
              <w:widowControl w:val="0"/>
              <w:spacing w:after="0" w:line="240" w:lineRule="auto"/>
              <w:jc w:val="both"/>
              <w:rPr>
                <w:rFonts w:ascii="Trebuchet MS" w:eastAsia="Calibri" w:hAnsi="Trebuchet MS" w:cs="Times New Roman"/>
                <w:b/>
                <w:sz w:val="28"/>
                <w:szCs w:val="28"/>
              </w:rPr>
            </w:pPr>
            <w:r w:rsidRPr="00AA787E">
              <w:rPr>
                <w:rFonts w:ascii="Trebuchet MS" w:eastAsia="Calibri" w:hAnsi="Trebuchet MS" w:cs="Times New Roman"/>
                <w:b/>
              </w:rPr>
              <w:t>VºBº Tutor/es:</w:t>
            </w:r>
          </w:p>
        </w:tc>
      </w:tr>
    </w:tbl>
    <w:p w14:paraId="5B2B9847" w14:textId="77777777" w:rsidR="00AA787E" w:rsidRPr="00AA787E" w:rsidRDefault="00AA787E" w:rsidP="00AA787E">
      <w:pPr>
        <w:widowControl w:val="0"/>
        <w:spacing w:after="0" w:line="240" w:lineRule="auto"/>
        <w:rPr>
          <w:rFonts w:ascii="Times New Roman" w:eastAsia="Calibri" w:hAnsi="Times New Roman" w:cs="Times New Roman"/>
          <w:b/>
          <w:sz w:val="28"/>
          <w:szCs w:val="28"/>
        </w:rPr>
      </w:pPr>
    </w:p>
    <w:p w14:paraId="327DB6C2" w14:textId="77777777" w:rsidR="001472DB" w:rsidRDefault="001472DB" w:rsidP="00AA787E">
      <w:pPr>
        <w:widowControl w:val="0"/>
        <w:spacing w:after="0" w:line="240" w:lineRule="auto"/>
        <w:rPr>
          <w:rFonts w:ascii="Times New Roman" w:eastAsia="Calibri" w:hAnsi="Times New Roman" w:cs="Times New Roman"/>
          <w:sz w:val="28"/>
          <w:szCs w:val="28"/>
        </w:rPr>
      </w:pPr>
    </w:p>
    <w:p w14:paraId="72A90EAC" w14:textId="77777777" w:rsidR="00A5247C" w:rsidRDefault="00A5247C" w:rsidP="00AA787E">
      <w:pPr>
        <w:widowControl w:val="0"/>
        <w:spacing w:after="0" w:line="240" w:lineRule="auto"/>
        <w:rPr>
          <w:rFonts w:ascii="Times New Roman" w:eastAsia="Calibri" w:hAnsi="Times New Roman" w:cs="Times New Roman"/>
          <w:sz w:val="28"/>
          <w:szCs w:val="28"/>
        </w:rPr>
      </w:pPr>
    </w:p>
    <w:p w14:paraId="5AA4DC03" w14:textId="77777777" w:rsidR="00A5247C" w:rsidRDefault="00A5247C" w:rsidP="00AA787E">
      <w:pPr>
        <w:widowControl w:val="0"/>
        <w:spacing w:after="0" w:line="240" w:lineRule="auto"/>
        <w:rPr>
          <w:rFonts w:ascii="Times New Roman" w:eastAsia="Calibri" w:hAnsi="Times New Roman" w:cs="Times New Roman"/>
          <w:sz w:val="28"/>
          <w:szCs w:val="28"/>
        </w:rPr>
      </w:pPr>
    </w:p>
    <w:p w14:paraId="01993EED" w14:textId="77777777" w:rsidR="00A5247C" w:rsidRDefault="00A5247C" w:rsidP="00AA787E">
      <w:pPr>
        <w:widowControl w:val="0"/>
        <w:spacing w:after="0" w:line="240" w:lineRule="auto"/>
        <w:rPr>
          <w:rFonts w:ascii="Times New Roman" w:eastAsia="Calibri" w:hAnsi="Times New Roman" w:cs="Times New Roman"/>
          <w:sz w:val="28"/>
          <w:szCs w:val="28"/>
        </w:rPr>
      </w:pPr>
    </w:p>
    <w:p w14:paraId="6F0FC9C9" w14:textId="77777777" w:rsidR="00A5247C" w:rsidRDefault="00A5247C" w:rsidP="00AA787E">
      <w:pPr>
        <w:widowControl w:val="0"/>
        <w:spacing w:after="0" w:line="240" w:lineRule="auto"/>
        <w:rPr>
          <w:rFonts w:ascii="Times New Roman" w:eastAsia="Calibri" w:hAnsi="Times New Roman" w:cs="Times New Roman"/>
          <w:sz w:val="28"/>
          <w:szCs w:val="28"/>
        </w:rPr>
      </w:pPr>
    </w:p>
    <w:p w14:paraId="4BBD0CFF" w14:textId="77777777" w:rsidR="00A5247C" w:rsidRDefault="00A5247C" w:rsidP="00AA787E">
      <w:pPr>
        <w:widowControl w:val="0"/>
        <w:spacing w:after="0" w:line="240" w:lineRule="auto"/>
        <w:rPr>
          <w:rFonts w:ascii="Times New Roman" w:eastAsia="Calibri" w:hAnsi="Times New Roman" w:cs="Times New Roman"/>
          <w:sz w:val="28"/>
          <w:szCs w:val="28"/>
        </w:rPr>
      </w:pPr>
    </w:p>
    <w:p w14:paraId="2EA86416" w14:textId="77777777" w:rsidR="00A5247C" w:rsidRDefault="00A5247C" w:rsidP="00AA787E">
      <w:pPr>
        <w:widowControl w:val="0"/>
        <w:spacing w:after="0" w:line="240" w:lineRule="auto"/>
        <w:rPr>
          <w:rFonts w:ascii="Times New Roman" w:eastAsia="Calibri" w:hAnsi="Times New Roman" w:cs="Times New Roman"/>
          <w:sz w:val="28"/>
          <w:szCs w:val="28"/>
        </w:rPr>
      </w:pPr>
    </w:p>
    <w:p w14:paraId="0D14647B" w14:textId="77777777" w:rsidR="00A5247C" w:rsidRDefault="00A5247C" w:rsidP="00AA787E">
      <w:pPr>
        <w:widowControl w:val="0"/>
        <w:spacing w:after="0" w:line="240" w:lineRule="auto"/>
        <w:rPr>
          <w:rFonts w:ascii="Times New Roman" w:eastAsia="Calibri" w:hAnsi="Times New Roman" w:cs="Times New Roman"/>
          <w:sz w:val="28"/>
          <w:szCs w:val="28"/>
        </w:rPr>
      </w:pPr>
    </w:p>
    <w:p w14:paraId="625F76E8" w14:textId="77777777" w:rsidR="00A5247C" w:rsidRDefault="00A5247C" w:rsidP="00AA787E">
      <w:pPr>
        <w:widowControl w:val="0"/>
        <w:spacing w:after="0" w:line="240" w:lineRule="auto"/>
        <w:rPr>
          <w:rFonts w:ascii="Times New Roman" w:eastAsia="Calibri" w:hAnsi="Times New Roman" w:cs="Times New Roman"/>
          <w:sz w:val="28"/>
          <w:szCs w:val="28"/>
        </w:rPr>
      </w:pPr>
    </w:p>
    <w:p w14:paraId="03619347" w14:textId="77777777" w:rsidR="00A5247C" w:rsidRDefault="00A5247C" w:rsidP="00AA787E">
      <w:pPr>
        <w:widowControl w:val="0"/>
        <w:spacing w:after="0" w:line="240" w:lineRule="auto"/>
        <w:rPr>
          <w:rFonts w:ascii="Times New Roman" w:eastAsia="Calibri" w:hAnsi="Times New Roman" w:cs="Times New Roman"/>
          <w:sz w:val="28"/>
          <w:szCs w:val="28"/>
        </w:rPr>
      </w:pPr>
    </w:p>
    <w:p w14:paraId="515BBAF9" w14:textId="77777777" w:rsidR="00A5247C" w:rsidRDefault="00A5247C" w:rsidP="00AA787E">
      <w:pPr>
        <w:widowControl w:val="0"/>
        <w:spacing w:after="0" w:line="240" w:lineRule="auto"/>
        <w:rPr>
          <w:rFonts w:ascii="Times New Roman" w:eastAsia="Calibri" w:hAnsi="Times New Roman" w:cs="Times New Roman"/>
          <w:sz w:val="28"/>
          <w:szCs w:val="28"/>
        </w:rPr>
      </w:pPr>
    </w:p>
    <w:p w14:paraId="1EFC5B87" w14:textId="034BC7A8" w:rsidR="00A5247C" w:rsidRDefault="00A5247C" w:rsidP="00AA787E">
      <w:pPr>
        <w:widowControl w:val="0"/>
        <w:spacing w:after="0" w:line="240" w:lineRule="auto"/>
        <w:rPr>
          <w:rFonts w:ascii="Times New Roman" w:eastAsia="Calibri" w:hAnsi="Times New Roman" w:cs="Times New Roman"/>
          <w:sz w:val="28"/>
          <w:szCs w:val="28"/>
        </w:rPr>
      </w:pPr>
    </w:p>
    <w:p w14:paraId="4BB0EB24" w14:textId="77777777" w:rsidR="00774339" w:rsidRDefault="004E1C42" w:rsidP="00AA787E">
      <w:pPr>
        <w:widowControl w:val="0"/>
        <w:spacing w:after="0" w:line="240" w:lineRule="auto"/>
        <w:rPr>
          <w:rFonts w:ascii="Times New Roman" w:eastAsia="Calibri" w:hAnsi="Times New Roman" w:cs="Times New Roman"/>
          <w:b/>
          <w:sz w:val="56"/>
          <w:szCs w:val="28"/>
        </w:rPr>
      </w:pPr>
      <w:bookmarkStart w:id="1" w:name="OLE_LINK1"/>
      <w:r w:rsidRPr="004E1C42">
        <w:rPr>
          <w:rFonts w:ascii="Times New Roman" w:eastAsia="Calibri" w:hAnsi="Times New Roman" w:cs="Times New Roman"/>
          <w:b/>
          <w:sz w:val="56"/>
          <w:szCs w:val="28"/>
        </w:rPr>
        <w:lastRenderedPageBreak/>
        <w:t>Í</w:t>
      </w:r>
      <w:r w:rsidR="00CD7665">
        <w:rPr>
          <w:rFonts w:ascii="Times New Roman" w:eastAsia="Calibri" w:hAnsi="Times New Roman" w:cs="Times New Roman"/>
          <w:b/>
          <w:sz w:val="56"/>
          <w:szCs w:val="28"/>
        </w:rPr>
        <w:t>ndice</w:t>
      </w:r>
    </w:p>
    <w:p w14:paraId="16D74AA7" w14:textId="77777777" w:rsidR="007D40CA" w:rsidRDefault="007D40CA" w:rsidP="00AA787E">
      <w:pPr>
        <w:widowControl w:val="0"/>
        <w:spacing w:after="0" w:line="240" w:lineRule="auto"/>
        <w:rPr>
          <w:rFonts w:ascii="Times New Roman" w:eastAsia="Calibri" w:hAnsi="Times New Roman" w:cs="Times New Roman"/>
          <w:b/>
          <w:sz w:val="56"/>
          <w:szCs w:val="28"/>
        </w:rPr>
      </w:pPr>
    </w:p>
    <w:p w14:paraId="3B01D747" w14:textId="77777777" w:rsidR="00422DF9" w:rsidRDefault="00477ECF">
      <w:pPr>
        <w:pStyle w:val="TDC1"/>
        <w:tabs>
          <w:tab w:val="left" w:pos="440"/>
          <w:tab w:val="right" w:leader="dot" w:pos="8777"/>
        </w:tabs>
        <w:rPr>
          <w:rFonts w:eastAsiaTheme="minorEastAsia"/>
          <w:noProof/>
          <w:lang w:eastAsia="es-ES"/>
        </w:rPr>
      </w:pPr>
      <w:r>
        <w:rPr>
          <w:rFonts w:ascii="Times New Roman" w:eastAsia="Calibri" w:hAnsi="Times New Roman" w:cs="Times New Roman"/>
          <w:b/>
          <w:sz w:val="56"/>
          <w:szCs w:val="28"/>
        </w:rPr>
        <w:fldChar w:fldCharType="begin"/>
      </w:r>
      <w:r>
        <w:rPr>
          <w:rFonts w:ascii="Times New Roman" w:eastAsia="Calibri" w:hAnsi="Times New Roman" w:cs="Times New Roman"/>
          <w:b/>
          <w:sz w:val="56"/>
          <w:szCs w:val="28"/>
        </w:rPr>
        <w:instrText xml:space="preserve"> TOC \o "1-5" \h \z \u </w:instrText>
      </w:r>
      <w:r>
        <w:rPr>
          <w:rFonts w:ascii="Times New Roman" w:eastAsia="Calibri" w:hAnsi="Times New Roman" w:cs="Times New Roman"/>
          <w:b/>
          <w:sz w:val="56"/>
          <w:szCs w:val="28"/>
        </w:rPr>
        <w:fldChar w:fldCharType="separate"/>
      </w:r>
      <w:hyperlink w:anchor="_Toc104460979" w:history="1">
        <w:r w:rsidR="00422DF9" w:rsidRPr="001B1811">
          <w:rPr>
            <w:rStyle w:val="Hipervnculo"/>
            <w:noProof/>
          </w:rPr>
          <w:t>1</w:t>
        </w:r>
        <w:r w:rsidR="00422DF9">
          <w:rPr>
            <w:rFonts w:eastAsiaTheme="minorEastAsia"/>
            <w:noProof/>
            <w:lang w:eastAsia="es-ES"/>
          </w:rPr>
          <w:tab/>
        </w:r>
        <w:r w:rsidR="00422DF9" w:rsidRPr="001B1811">
          <w:rPr>
            <w:rStyle w:val="Hipervnculo"/>
            <w:noProof/>
          </w:rPr>
          <w:t>Introducción</w:t>
        </w:r>
        <w:r w:rsidR="00422DF9">
          <w:rPr>
            <w:noProof/>
            <w:webHidden/>
          </w:rPr>
          <w:tab/>
        </w:r>
        <w:r w:rsidR="00422DF9">
          <w:rPr>
            <w:noProof/>
            <w:webHidden/>
          </w:rPr>
          <w:fldChar w:fldCharType="begin"/>
        </w:r>
        <w:r w:rsidR="00422DF9">
          <w:rPr>
            <w:noProof/>
            <w:webHidden/>
          </w:rPr>
          <w:instrText xml:space="preserve"> PAGEREF _Toc104460979 \h </w:instrText>
        </w:r>
        <w:r w:rsidR="00422DF9">
          <w:rPr>
            <w:noProof/>
            <w:webHidden/>
          </w:rPr>
        </w:r>
        <w:r w:rsidR="00422DF9">
          <w:rPr>
            <w:noProof/>
            <w:webHidden/>
          </w:rPr>
          <w:fldChar w:fldCharType="separate"/>
        </w:r>
        <w:r w:rsidR="00422DF9">
          <w:rPr>
            <w:noProof/>
            <w:webHidden/>
          </w:rPr>
          <w:t>6</w:t>
        </w:r>
        <w:r w:rsidR="00422DF9">
          <w:rPr>
            <w:noProof/>
            <w:webHidden/>
          </w:rPr>
          <w:fldChar w:fldCharType="end"/>
        </w:r>
      </w:hyperlink>
    </w:p>
    <w:p w14:paraId="50AC9809" w14:textId="77777777" w:rsidR="00422DF9" w:rsidRDefault="00BD06DA">
      <w:pPr>
        <w:pStyle w:val="TDC2"/>
        <w:tabs>
          <w:tab w:val="left" w:pos="880"/>
          <w:tab w:val="right" w:leader="dot" w:pos="8777"/>
        </w:tabs>
        <w:rPr>
          <w:rFonts w:cstheme="minorBidi"/>
          <w:noProof/>
        </w:rPr>
      </w:pPr>
      <w:hyperlink w:anchor="_Toc104460980" w:history="1">
        <w:r w:rsidR="00422DF9" w:rsidRPr="001B1811">
          <w:rPr>
            <w:rStyle w:val="Hipervnculo"/>
            <w:noProof/>
          </w:rPr>
          <w:t>1.1</w:t>
        </w:r>
        <w:r w:rsidR="00422DF9">
          <w:rPr>
            <w:rFonts w:cstheme="minorBidi"/>
            <w:noProof/>
          </w:rPr>
          <w:tab/>
        </w:r>
        <w:r w:rsidR="00422DF9" w:rsidRPr="001B1811">
          <w:rPr>
            <w:rStyle w:val="Hipervnculo"/>
            <w:noProof/>
          </w:rPr>
          <w:t>INTRODUCCIÓN</w:t>
        </w:r>
        <w:r w:rsidR="00422DF9">
          <w:rPr>
            <w:noProof/>
            <w:webHidden/>
          </w:rPr>
          <w:tab/>
        </w:r>
        <w:r w:rsidR="00422DF9">
          <w:rPr>
            <w:noProof/>
            <w:webHidden/>
          </w:rPr>
          <w:fldChar w:fldCharType="begin"/>
        </w:r>
        <w:r w:rsidR="00422DF9">
          <w:rPr>
            <w:noProof/>
            <w:webHidden/>
          </w:rPr>
          <w:instrText xml:space="preserve"> PAGEREF _Toc104460980 \h </w:instrText>
        </w:r>
        <w:r w:rsidR="00422DF9">
          <w:rPr>
            <w:noProof/>
            <w:webHidden/>
          </w:rPr>
        </w:r>
        <w:r w:rsidR="00422DF9">
          <w:rPr>
            <w:noProof/>
            <w:webHidden/>
          </w:rPr>
          <w:fldChar w:fldCharType="separate"/>
        </w:r>
        <w:r w:rsidR="00422DF9">
          <w:rPr>
            <w:noProof/>
            <w:webHidden/>
          </w:rPr>
          <w:t>6</w:t>
        </w:r>
        <w:r w:rsidR="00422DF9">
          <w:rPr>
            <w:noProof/>
            <w:webHidden/>
          </w:rPr>
          <w:fldChar w:fldCharType="end"/>
        </w:r>
      </w:hyperlink>
    </w:p>
    <w:p w14:paraId="08516891" w14:textId="77777777" w:rsidR="00422DF9" w:rsidRDefault="00BD06DA">
      <w:pPr>
        <w:pStyle w:val="TDC2"/>
        <w:tabs>
          <w:tab w:val="left" w:pos="880"/>
          <w:tab w:val="right" w:leader="dot" w:pos="8777"/>
        </w:tabs>
        <w:rPr>
          <w:rFonts w:cstheme="minorBidi"/>
          <w:noProof/>
        </w:rPr>
      </w:pPr>
      <w:hyperlink w:anchor="_Toc104460981" w:history="1">
        <w:r w:rsidR="00422DF9" w:rsidRPr="001B1811">
          <w:rPr>
            <w:rStyle w:val="Hipervnculo"/>
            <w:noProof/>
          </w:rPr>
          <w:t>1.2</w:t>
        </w:r>
        <w:r w:rsidR="00422DF9">
          <w:rPr>
            <w:rFonts w:cstheme="minorBidi"/>
            <w:noProof/>
          </w:rPr>
          <w:tab/>
        </w:r>
        <w:r w:rsidR="00422DF9" w:rsidRPr="001B1811">
          <w:rPr>
            <w:rStyle w:val="Hipervnculo"/>
            <w:noProof/>
          </w:rPr>
          <w:t>JUSTIFICACIÓN DEL PROYECTO</w:t>
        </w:r>
        <w:r w:rsidR="00422DF9">
          <w:rPr>
            <w:noProof/>
            <w:webHidden/>
          </w:rPr>
          <w:tab/>
        </w:r>
        <w:r w:rsidR="00422DF9">
          <w:rPr>
            <w:noProof/>
            <w:webHidden/>
          </w:rPr>
          <w:fldChar w:fldCharType="begin"/>
        </w:r>
        <w:r w:rsidR="00422DF9">
          <w:rPr>
            <w:noProof/>
            <w:webHidden/>
          </w:rPr>
          <w:instrText xml:space="preserve"> PAGEREF _Toc104460981 \h </w:instrText>
        </w:r>
        <w:r w:rsidR="00422DF9">
          <w:rPr>
            <w:noProof/>
            <w:webHidden/>
          </w:rPr>
        </w:r>
        <w:r w:rsidR="00422DF9">
          <w:rPr>
            <w:noProof/>
            <w:webHidden/>
          </w:rPr>
          <w:fldChar w:fldCharType="separate"/>
        </w:r>
        <w:r w:rsidR="00422DF9">
          <w:rPr>
            <w:noProof/>
            <w:webHidden/>
          </w:rPr>
          <w:t>7</w:t>
        </w:r>
        <w:r w:rsidR="00422DF9">
          <w:rPr>
            <w:noProof/>
            <w:webHidden/>
          </w:rPr>
          <w:fldChar w:fldCharType="end"/>
        </w:r>
      </w:hyperlink>
    </w:p>
    <w:p w14:paraId="3625273E" w14:textId="77777777" w:rsidR="00422DF9" w:rsidRDefault="00BD06DA">
      <w:pPr>
        <w:pStyle w:val="TDC2"/>
        <w:tabs>
          <w:tab w:val="left" w:pos="880"/>
          <w:tab w:val="right" w:leader="dot" w:pos="8777"/>
        </w:tabs>
        <w:rPr>
          <w:rFonts w:cstheme="minorBidi"/>
          <w:noProof/>
        </w:rPr>
      </w:pPr>
      <w:hyperlink w:anchor="_Toc104460982" w:history="1">
        <w:r w:rsidR="00422DF9" w:rsidRPr="001B1811">
          <w:rPr>
            <w:rStyle w:val="Hipervnculo"/>
            <w:noProof/>
          </w:rPr>
          <w:t>1.3</w:t>
        </w:r>
        <w:r w:rsidR="00422DF9">
          <w:rPr>
            <w:rFonts w:cstheme="minorBidi"/>
            <w:noProof/>
          </w:rPr>
          <w:tab/>
        </w:r>
        <w:r w:rsidR="00422DF9" w:rsidRPr="001B1811">
          <w:rPr>
            <w:rStyle w:val="Hipervnculo"/>
            <w:noProof/>
          </w:rPr>
          <w:t>OBJETIVOS DEL PROYECTO</w:t>
        </w:r>
        <w:r w:rsidR="00422DF9">
          <w:rPr>
            <w:noProof/>
            <w:webHidden/>
          </w:rPr>
          <w:tab/>
        </w:r>
        <w:r w:rsidR="00422DF9">
          <w:rPr>
            <w:noProof/>
            <w:webHidden/>
          </w:rPr>
          <w:fldChar w:fldCharType="begin"/>
        </w:r>
        <w:r w:rsidR="00422DF9">
          <w:rPr>
            <w:noProof/>
            <w:webHidden/>
          </w:rPr>
          <w:instrText xml:space="preserve"> PAGEREF _Toc104460982 \h </w:instrText>
        </w:r>
        <w:r w:rsidR="00422DF9">
          <w:rPr>
            <w:noProof/>
            <w:webHidden/>
          </w:rPr>
        </w:r>
        <w:r w:rsidR="00422DF9">
          <w:rPr>
            <w:noProof/>
            <w:webHidden/>
          </w:rPr>
          <w:fldChar w:fldCharType="separate"/>
        </w:r>
        <w:r w:rsidR="00422DF9">
          <w:rPr>
            <w:noProof/>
            <w:webHidden/>
          </w:rPr>
          <w:t>7</w:t>
        </w:r>
        <w:r w:rsidR="00422DF9">
          <w:rPr>
            <w:noProof/>
            <w:webHidden/>
          </w:rPr>
          <w:fldChar w:fldCharType="end"/>
        </w:r>
      </w:hyperlink>
    </w:p>
    <w:p w14:paraId="4A5F4193" w14:textId="77777777" w:rsidR="00422DF9" w:rsidRDefault="00BD06DA">
      <w:pPr>
        <w:pStyle w:val="TDC2"/>
        <w:tabs>
          <w:tab w:val="left" w:pos="880"/>
          <w:tab w:val="right" w:leader="dot" w:pos="8777"/>
        </w:tabs>
        <w:rPr>
          <w:rFonts w:cstheme="minorBidi"/>
          <w:noProof/>
        </w:rPr>
      </w:pPr>
      <w:hyperlink w:anchor="_Toc104460983" w:history="1">
        <w:r w:rsidR="00422DF9" w:rsidRPr="001B1811">
          <w:rPr>
            <w:rStyle w:val="Hipervnculo"/>
            <w:noProof/>
          </w:rPr>
          <w:t>1.4</w:t>
        </w:r>
        <w:r w:rsidR="00422DF9">
          <w:rPr>
            <w:rFonts w:cstheme="minorBidi"/>
            <w:noProof/>
          </w:rPr>
          <w:tab/>
        </w:r>
        <w:r w:rsidR="00422DF9" w:rsidRPr="001B1811">
          <w:rPr>
            <w:rStyle w:val="Hipervnculo"/>
            <w:noProof/>
          </w:rPr>
          <w:t>ESTRUCTURA DEL PROYECTO</w:t>
        </w:r>
        <w:r w:rsidR="00422DF9">
          <w:rPr>
            <w:noProof/>
            <w:webHidden/>
          </w:rPr>
          <w:tab/>
        </w:r>
        <w:r w:rsidR="00422DF9">
          <w:rPr>
            <w:noProof/>
            <w:webHidden/>
          </w:rPr>
          <w:fldChar w:fldCharType="begin"/>
        </w:r>
        <w:r w:rsidR="00422DF9">
          <w:rPr>
            <w:noProof/>
            <w:webHidden/>
          </w:rPr>
          <w:instrText xml:space="preserve"> PAGEREF _Toc104460983 \h </w:instrText>
        </w:r>
        <w:r w:rsidR="00422DF9">
          <w:rPr>
            <w:noProof/>
            <w:webHidden/>
          </w:rPr>
        </w:r>
        <w:r w:rsidR="00422DF9">
          <w:rPr>
            <w:noProof/>
            <w:webHidden/>
          </w:rPr>
          <w:fldChar w:fldCharType="separate"/>
        </w:r>
        <w:r w:rsidR="00422DF9">
          <w:rPr>
            <w:noProof/>
            <w:webHidden/>
          </w:rPr>
          <w:t>7</w:t>
        </w:r>
        <w:r w:rsidR="00422DF9">
          <w:rPr>
            <w:noProof/>
            <w:webHidden/>
          </w:rPr>
          <w:fldChar w:fldCharType="end"/>
        </w:r>
      </w:hyperlink>
    </w:p>
    <w:p w14:paraId="43638C41" w14:textId="77777777" w:rsidR="00422DF9" w:rsidRDefault="00BD06DA">
      <w:pPr>
        <w:pStyle w:val="TDC2"/>
        <w:tabs>
          <w:tab w:val="left" w:pos="880"/>
          <w:tab w:val="right" w:leader="dot" w:pos="8777"/>
        </w:tabs>
        <w:rPr>
          <w:rFonts w:cstheme="minorBidi"/>
          <w:noProof/>
        </w:rPr>
      </w:pPr>
      <w:hyperlink w:anchor="_Toc104460984" w:history="1">
        <w:r w:rsidR="00422DF9" w:rsidRPr="001B1811">
          <w:rPr>
            <w:rStyle w:val="Hipervnculo"/>
            <w:noProof/>
          </w:rPr>
          <w:t>1.5</w:t>
        </w:r>
        <w:r w:rsidR="00422DF9">
          <w:rPr>
            <w:rFonts w:cstheme="minorBidi"/>
            <w:noProof/>
          </w:rPr>
          <w:tab/>
        </w:r>
        <w:r w:rsidR="00422DF9" w:rsidRPr="001B1811">
          <w:rPr>
            <w:rStyle w:val="Hipervnculo"/>
            <w:noProof/>
          </w:rPr>
          <w:t>METODOLOGÍA</w:t>
        </w:r>
        <w:r w:rsidR="00422DF9">
          <w:rPr>
            <w:noProof/>
            <w:webHidden/>
          </w:rPr>
          <w:tab/>
        </w:r>
        <w:r w:rsidR="00422DF9">
          <w:rPr>
            <w:noProof/>
            <w:webHidden/>
          </w:rPr>
          <w:fldChar w:fldCharType="begin"/>
        </w:r>
        <w:r w:rsidR="00422DF9">
          <w:rPr>
            <w:noProof/>
            <w:webHidden/>
          </w:rPr>
          <w:instrText xml:space="preserve"> PAGEREF _Toc104460984 \h </w:instrText>
        </w:r>
        <w:r w:rsidR="00422DF9">
          <w:rPr>
            <w:noProof/>
            <w:webHidden/>
          </w:rPr>
        </w:r>
        <w:r w:rsidR="00422DF9">
          <w:rPr>
            <w:noProof/>
            <w:webHidden/>
          </w:rPr>
          <w:fldChar w:fldCharType="separate"/>
        </w:r>
        <w:r w:rsidR="00422DF9">
          <w:rPr>
            <w:noProof/>
            <w:webHidden/>
          </w:rPr>
          <w:t>7</w:t>
        </w:r>
        <w:r w:rsidR="00422DF9">
          <w:rPr>
            <w:noProof/>
            <w:webHidden/>
          </w:rPr>
          <w:fldChar w:fldCharType="end"/>
        </w:r>
      </w:hyperlink>
    </w:p>
    <w:p w14:paraId="5D086A03" w14:textId="77777777" w:rsidR="00422DF9" w:rsidRDefault="00BD06DA">
      <w:pPr>
        <w:pStyle w:val="TDC1"/>
        <w:tabs>
          <w:tab w:val="left" w:pos="440"/>
          <w:tab w:val="right" w:leader="dot" w:pos="8777"/>
        </w:tabs>
        <w:rPr>
          <w:rFonts w:eastAsiaTheme="minorEastAsia"/>
          <w:noProof/>
          <w:lang w:eastAsia="es-ES"/>
        </w:rPr>
      </w:pPr>
      <w:hyperlink w:anchor="_Toc104460985" w:history="1">
        <w:r w:rsidR="00422DF9" w:rsidRPr="001B1811">
          <w:rPr>
            <w:rStyle w:val="Hipervnculo"/>
            <w:noProof/>
          </w:rPr>
          <w:t>2</w:t>
        </w:r>
        <w:r w:rsidR="00422DF9">
          <w:rPr>
            <w:rFonts w:eastAsiaTheme="minorEastAsia"/>
            <w:noProof/>
            <w:lang w:eastAsia="es-ES"/>
          </w:rPr>
          <w:tab/>
        </w:r>
        <w:r w:rsidR="00422DF9" w:rsidRPr="001B1811">
          <w:rPr>
            <w:rStyle w:val="Hipervnculo"/>
            <w:noProof/>
          </w:rPr>
          <w:t>Planificación y gestión del proyecto</w:t>
        </w:r>
        <w:r w:rsidR="00422DF9">
          <w:rPr>
            <w:noProof/>
            <w:webHidden/>
          </w:rPr>
          <w:tab/>
        </w:r>
        <w:r w:rsidR="00422DF9">
          <w:rPr>
            <w:noProof/>
            <w:webHidden/>
          </w:rPr>
          <w:fldChar w:fldCharType="begin"/>
        </w:r>
        <w:r w:rsidR="00422DF9">
          <w:rPr>
            <w:noProof/>
            <w:webHidden/>
          </w:rPr>
          <w:instrText xml:space="preserve"> PAGEREF _Toc104460985 \h </w:instrText>
        </w:r>
        <w:r w:rsidR="00422DF9">
          <w:rPr>
            <w:noProof/>
            <w:webHidden/>
          </w:rPr>
        </w:r>
        <w:r w:rsidR="00422DF9">
          <w:rPr>
            <w:noProof/>
            <w:webHidden/>
          </w:rPr>
          <w:fldChar w:fldCharType="separate"/>
        </w:r>
        <w:r w:rsidR="00422DF9">
          <w:rPr>
            <w:noProof/>
            <w:webHidden/>
          </w:rPr>
          <w:t>8</w:t>
        </w:r>
        <w:r w:rsidR="00422DF9">
          <w:rPr>
            <w:noProof/>
            <w:webHidden/>
          </w:rPr>
          <w:fldChar w:fldCharType="end"/>
        </w:r>
      </w:hyperlink>
    </w:p>
    <w:p w14:paraId="26D7CB1C" w14:textId="77777777" w:rsidR="00422DF9" w:rsidRDefault="00BD06DA">
      <w:pPr>
        <w:pStyle w:val="TDC2"/>
        <w:tabs>
          <w:tab w:val="left" w:pos="880"/>
          <w:tab w:val="right" w:leader="dot" w:pos="8777"/>
        </w:tabs>
        <w:rPr>
          <w:rFonts w:cstheme="minorBidi"/>
          <w:noProof/>
        </w:rPr>
      </w:pPr>
      <w:hyperlink w:anchor="_Toc104460986" w:history="1">
        <w:r w:rsidR="00422DF9" w:rsidRPr="001B1811">
          <w:rPr>
            <w:rStyle w:val="Hipervnculo"/>
            <w:noProof/>
          </w:rPr>
          <w:t>2.1</w:t>
        </w:r>
        <w:r w:rsidR="00422DF9">
          <w:rPr>
            <w:rFonts w:cstheme="minorBidi"/>
            <w:noProof/>
          </w:rPr>
          <w:tab/>
        </w:r>
        <w:r w:rsidR="00422DF9" w:rsidRPr="001B1811">
          <w:rPr>
            <w:rStyle w:val="Hipervnculo"/>
            <w:noProof/>
          </w:rPr>
          <w:t>ALCANCE DEL PROYECTO</w:t>
        </w:r>
        <w:r w:rsidR="00422DF9">
          <w:rPr>
            <w:noProof/>
            <w:webHidden/>
          </w:rPr>
          <w:tab/>
        </w:r>
        <w:r w:rsidR="00422DF9">
          <w:rPr>
            <w:noProof/>
            <w:webHidden/>
          </w:rPr>
          <w:fldChar w:fldCharType="begin"/>
        </w:r>
        <w:r w:rsidR="00422DF9">
          <w:rPr>
            <w:noProof/>
            <w:webHidden/>
          </w:rPr>
          <w:instrText xml:space="preserve"> PAGEREF _Toc104460986 \h </w:instrText>
        </w:r>
        <w:r w:rsidR="00422DF9">
          <w:rPr>
            <w:noProof/>
            <w:webHidden/>
          </w:rPr>
        </w:r>
        <w:r w:rsidR="00422DF9">
          <w:rPr>
            <w:noProof/>
            <w:webHidden/>
          </w:rPr>
          <w:fldChar w:fldCharType="separate"/>
        </w:r>
        <w:r w:rsidR="00422DF9">
          <w:rPr>
            <w:noProof/>
            <w:webHidden/>
          </w:rPr>
          <w:t>8</w:t>
        </w:r>
        <w:r w:rsidR="00422DF9">
          <w:rPr>
            <w:noProof/>
            <w:webHidden/>
          </w:rPr>
          <w:fldChar w:fldCharType="end"/>
        </w:r>
      </w:hyperlink>
    </w:p>
    <w:p w14:paraId="3F97B8BB" w14:textId="77777777" w:rsidR="00422DF9" w:rsidRDefault="00BD06DA">
      <w:pPr>
        <w:pStyle w:val="TDC2"/>
        <w:tabs>
          <w:tab w:val="left" w:pos="880"/>
          <w:tab w:val="right" w:leader="dot" w:pos="8777"/>
        </w:tabs>
        <w:rPr>
          <w:rFonts w:cstheme="minorBidi"/>
          <w:noProof/>
        </w:rPr>
      </w:pPr>
      <w:hyperlink w:anchor="_Toc104460987" w:history="1">
        <w:r w:rsidR="00422DF9" w:rsidRPr="001B1811">
          <w:rPr>
            <w:rStyle w:val="Hipervnculo"/>
            <w:noProof/>
          </w:rPr>
          <w:t>2.2</w:t>
        </w:r>
        <w:r w:rsidR="00422DF9">
          <w:rPr>
            <w:rFonts w:cstheme="minorBidi"/>
            <w:noProof/>
          </w:rPr>
          <w:tab/>
        </w:r>
        <w:r w:rsidR="00422DF9" w:rsidRPr="001B1811">
          <w:rPr>
            <w:rStyle w:val="Hipervnculo"/>
            <w:noProof/>
          </w:rPr>
          <w:t>PLANIFICACIÓN</w:t>
        </w:r>
        <w:r w:rsidR="00422DF9">
          <w:rPr>
            <w:noProof/>
            <w:webHidden/>
          </w:rPr>
          <w:tab/>
        </w:r>
        <w:r w:rsidR="00422DF9">
          <w:rPr>
            <w:noProof/>
            <w:webHidden/>
          </w:rPr>
          <w:fldChar w:fldCharType="begin"/>
        </w:r>
        <w:r w:rsidR="00422DF9">
          <w:rPr>
            <w:noProof/>
            <w:webHidden/>
          </w:rPr>
          <w:instrText xml:space="preserve"> PAGEREF _Toc104460987 \h </w:instrText>
        </w:r>
        <w:r w:rsidR="00422DF9">
          <w:rPr>
            <w:noProof/>
            <w:webHidden/>
          </w:rPr>
        </w:r>
        <w:r w:rsidR="00422DF9">
          <w:rPr>
            <w:noProof/>
            <w:webHidden/>
          </w:rPr>
          <w:fldChar w:fldCharType="separate"/>
        </w:r>
        <w:r w:rsidR="00422DF9">
          <w:rPr>
            <w:noProof/>
            <w:webHidden/>
          </w:rPr>
          <w:t>8</w:t>
        </w:r>
        <w:r w:rsidR="00422DF9">
          <w:rPr>
            <w:noProof/>
            <w:webHidden/>
          </w:rPr>
          <w:fldChar w:fldCharType="end"/>
        </w:r>
      </w:hyperlink>
    </w:p>
    <w:p w14:paraId="3A96A351" w14:textId="77777777" w:rsidR="00422DF9" w:rsidRDefault="00BD06DA">
      <w:pPr>
        <w:pStyle w:val="TDC1"/>
        <w:tabs>
          <w:tab w:val="left" w:pos="440"/>
          <w:tab w:val="right" w:leader="dot" w:pos="8777"/>
        </w:tabs>
        <w:rPr>
          <w:rFonts w:eastAsiaTheme="minorEastAsia"/>
          <w:noProof/>
          <w:lang w:eastAsia="es-ES"/>
        </w:rPr>
      </w:pPr>
      <w:hyperlink w:anchor="_Toc104460988" w:history="1">
        <w:r w:rsidR="00422DF9" w:rsidRPr="001B1811">
          <w:rPr>
            <w:rStyle w:val="Hipervnculo"/>
            <w:noProof/>
          </w:rPr>
          <w:t>3</w:t>
        </w:r>
        <w:r w:rsidR="00422DF9">
          <w:rPr>
            <w:rFonts w:eastAsiaTheme="minorEastAsia"/>
            <w:noProof/>
            <w:lang w:eastAsia="es-ES"/>
          </w:rPr>
          <w:tab/>
        </w:r>
        <w:r w:rsidR="00422DF9" w:rsidRPr="001B1811">
          <w:rPr>
            <w:rStyle w:val="Hipervnculo"/>
            <w:noProof/>
          </w:rPr>
          <w:t>Estado del arte</w:t>
        </w:r>
        <w:r w:rsidR="00422DF9">
          <w:rPr>
            <w:noProof/>
            <w:webHidden/>
          </w:rPr>
          <w:tab/>
        </w:r>
        <w:r w:rsidR="00422DF9">
          <w:rPr>
            <w:noProof/>
            <w:webHidden/>
          </w:rPr>
          <w:fldChar w:fldCharType="begin"/>
        </w:r>
        <w:r w:rsidR="00422DF9">
          <w:rPr>
            <w:noProof/>
            <w:webHidden/>
          </w:rPr>
          <w:instrText xml:space="preserve"> PAGEREF _Toc104460988 \h </w:instrText>
        </w:r>
        <w:r w:rsidR="00422DF9">
          <w:rPr>
            <w:noProof/>
            <w:webHidden/>
          </w:rPr>
        </w:r>
        <w:r w:rsidR="00422DF9">
          <w:rPr>
            <w:noProof/>
            <w:webHidden/>
          </w:rPr>
          <w:fldChar w:fldCharType="separate"/>
        </w:r>
        <w:r w:rsidR="00422DF9">
          <w:rPr>
            <w:noProof/>
            <w:webHidden/>
          </w:rPr>
          <w:t>9</w:t>
        </w:r>
        <w:r w:rsidR="00422DF9">
          <w:rPr>
            <w:noProof/>
            <w:webHidden/>
          </w:rPr>
          <w:fldChar w:fldCharType="end"/>
        </w:r>
      </w:hyperlink>
    </w:p>
    <w:p w14:paraId="40043BE8" w14:textId="77777777" w:rsidR="00422DF9" w:rsidRDefault="00BD06DA">
      <w:pPr>
        <w:pStyle w:val="TDC2"/>
        <w:tabs>
          <w:tab w:val="left" w:pos="880"/>
          <w:tab w:val="right" w:leader="dot" w:pos="8777"/>
        </w:tabs>
        <w:rPr>
          <w:rFonts w:cstheme="minorBidi"/>
          <w:noProof/>
        </w:rPr>
      </w:pPr>
      <w:hyperlink w:anchor="_Toc104460989" w:history="1">
        <w:r w:rsidR="00422DF9" w:rsidRPr="001B1811">
          <w:rPr>
            <w:rStyle w:val="Hipervnculo"/>
            <w:noProof/>
          </w:rPr>
          <w:t>3.1</w:t>
        </w:r>
        <w:r w:rsidR="00422DF9">
          <w:rPr>
            <w:rFonts w:cstheme="minorBidi"/>
            <w:noProof/>
          </w:rPr>
          <w:tab/>
        </w:r>
        <w:r w:rsidR="00422DF9" w:rsidRPr="001B1811">
          <w:rPr>
            <w:rStyle w:val="Hipervnculo"/>
            <w:noProof/>
          </w:rPr>
          <w:t>ESTO ES UNA PRUEBA</w:t>
        </w:r>
        <w:r w:rsidR="00422DF9">
          <w:rPr>
            <w:noProof/>
            <w:webHidden/>
          </w:rPr>
          <w:tab/>
        </w:r>
        <w:r w:rsidR="00422DF9">
          <w:rPr>
            <w:noProof/>
            <w:webHidden/>
          </w:rPr>
          <w:fldChar w:fldCharType="begin"/>
        </w:r>
        <w:r w:rsidR="00422DF9">
          <w:rPr>
            <w:noProof/>
            <w:webHidden/>
          </w:rPr>
          <w:instrText xml:space="preserve"> PAGEREF _Toc104460989 \h </w:instrText>
        </w:r>
        <w:r w:rsidR="00422DF9">
          <w:rPr>
            <w:noProof/>
            <w:webHidden/>
          </w:rPr>
        </w:r>
        <w:r w:rsidR="00422DF9">
          <w:rPr>
            <w:noProof/>
            <w:webHidden/>
          </w:rPr>
          <w:fldChar w:fldCharType="separate"/>
        </w:r>
        <w:r w:rsidR="00422DF9">
          <w:rPr>
            <w:noProof/>
            <w:webHidden/>
          </w:rPr>
          <w:t>9</w:t>
        </w:r>
        <w:r w:rsidR="00422DF9">
          <w:rPr>
            <w:noProof/>
            <w:webHidden/>
          </w:rPr>
          <w:fldChar w:fldCharType="end"/>
        </w:r>
      </w:hyperlink>
    </w:p>
    <w:p w14:paraId="7D7B192E" w14:textId="77777777" w:rsidR="00422DF9" w:rsidRDefault="00BD06DA">
      <w:pPr>
        <w:pStyle w:val="TDC1"/>
        <w:tabs>
          <w:tab w:val="left" w:pos="440"/>
          <w:tab w:val="right" w:leader="dot" w:pos="8777"/>
        </w:tabs>
        <w:rPr>
          <w:rFonts w:eastAsiaTheme="minorEastAsia"/>
          <w:noProof/>
          <w:lang w:eastAsia="es-ES"/>
        </w:rPr>
      </w:pPr>
      <w:hyperlink w:anchor="_Toc104460990" w:history="1">
        <w:r w:rsidR="00422DF9" w:rsidRPr="001B1811">
          <w:rPr>
            <w:rStyle w:val="Hipervnculo"/>
            <w:noProof/>
          </w:rPr>
          <w:t>4</w:t>
        </w:r>
        <w:r w:rsidR="00422DF9">
          <w:rPr>
            <w:rFonts w:eastAsiaTheme="minorEastAsia"/>
            <w:noProof/>
            <w:lang w:eastAsia="es-ES"/>
          </w:rPr>
          <w:tab/>
        </w:r>
        <w:r w:rsidR="00422DF9" w:rsidRPr="001B1811">
          <w:rPr>
            <w:rStyle w:val="Hipervnculo"/>
            <w:noProof/>
          </w:rPr>
          <w:t>Tecnologías usadas</w:t>
        </w:r>
        <w:r w:rsidR="00422DF9">
          <w:rPr>
            <w:noProof/>
            <w:webHidden/>
          </w:rPr>
          <w:tab/>
        </w:r>
        <w:r w:rsidR="00422DF9">
          <w:rPr>
            <w:noProof/>
            <w:webHidden/>
          </w:rPr>
          <w:fldChar w:fldCharType="begin"/>
        </w:r>
        <w:r w:rsidR="00422DF9">
          <w:rPr>
            <w:noProof/>
            <w:webHidden/>
          </w:rPr>
          <w:instrText xml:space="preserve"> PAGEREF _Toc104460990 \h </w:instrText>
        </w:r>
        <w:r w:rsidR="00422DF9">
          <w:rPr>
            <w:noProof/>
            <w:webHidden/>
          </w:rPr>
        </w:r>
        <w:r w:rsidR="00422DF9">
          <w:rPr>
            <w:noProof/>
            <w:webHidden/>
          </w:rPr>
          <w:fldChar w:fldCharType="separate"/>
        </w:r>
        <w:r w:rsidR="00422DF9">
          <w:rPr>
            <w:noProof/>
            <w:webHidden/>
          </w:rPr>
          <w:t>9</w:t>
        </w:r>
        <w:r w:rsidR="00422DF9">
          <w:rPr>
            <w:noProof/>
            <w:webHidden/>
          </w:rPr>
          <w:fldChar w:fldCharType="end"/>
        </w:r>
      </w:hyperlink>
    </w:p>
    <w:p w14:paraId="7681FB1C" w14:textId="77777777" w:rsidR="00422DF9" w:rsidRDefault="00BD06DA">
      <w:pPr>
        <w:pStyle w:val="TDC2"/>
        <w:tabs>
          <w:tab w:val="left" w:pos="880"/>
          <w:tab w:val="right" w:leader="dot" w:pos="8777"/>
        </w:tabs>
        <w:rPr>
          <w:rFonts w:cstheme="minorBidi"/>
          <w:noProof/>
        </w:rPr>
      </w:pPr>
      <w:hyperlink w:anchor="_Toc104460991" w:history="1">
        <w:r w:rsidR="00422DF9" w:rsidRPr="001B1811">
          <w:rPr>
            <w:rStyle w:val="Hipervnculo"/>
            <w:noProof/>
          </w:rPr>
          <w:t>4.1</w:t>
        </w:r>
        <w:r w:rsidR="00422DF9">
          <w:rPr>
            <w:rFonts w:cstheme="minorBidi"/>
            <w:noProof/>
          </w:rPr>
          <w:tab/>
        </w:r>
        <w:r w:rsidR="00422DF9" w:rsidRPr="001B1811">
          <w:rPr>
            <w:rStyle w:val="Hipervnculo"/>
            <w:noProof/>
          </w:rPr>
          <w:t>VMWARE WORKSTATION PRO</w:t>
        </w:r>
        <w:r w:rsidR="00422DF9">
          <w:rPr>
            <w:noProof/>
            <w:webHidden/>
          </w:rPr>
          <w:tab/>
        </w:r>
        <w:r w:rsidR="00422DF9">
          <w:rPr>
            <w:noProof/>
            <w:webHidden/>
          </w:rPr>
          <w:fldChar w:fldCharType="begin"/>
        </w:r>
        <w:r w:rsidR="00422DF9">
          <w:rPr>
            <w:noProof/>
            <w:webHidden/>
          </w:rPr>
          <w:instrText xml:space="preserve"> PAGEREF _Toc104460991 \h </w:instrText>
        </w:r>
        <w:r w:rsidR="00422DF9">
          <w:rPr>
            <w:noProof/>
            <w:webHidden/>
          </w:rPr>
        </w:r>
        <w:r w:rsidR="00422DF9">
          <w:rPr>
            <w:noProof/>
            <w:webHidden/>
          </w:rPr>
          <w:fldChar w:fldCharType="separate"/>
        </w:r>
        <w:r w:rsidR="00422DF9">
          <w:rPr>
            <w:noProof/>
            <w:webHidden/>
          </w:rPr>
          <w:t>9</w:t>
        </w:r>
        <w:r w:rsidR="00422DF9">
          <w:rPr>
            <w:noProof/>
            <w:webHidden/>
          </w:rPr>
          <w:fldChar w:fldCharType="end"/>
        </w:r>
      </w:hyperlink>
    </w:p>
    <w:p w14:paraId="738B55AF" w14:textId="77777777" w:rsidR="00422DF9" w:rsidRDefault="00BD06DA">
      <w:pPr>
        <w:pStyle w:val="TDC2"/>
        <w:tabs>
          <w:tab w:val="left" w:pos="880"/>
          <w:tab w:val="right" w:leader="dot" w:pos="8777"/>
        </w:tabs>
        <w:rPr>
          <w:rFonts w:cstheme="minorBidi"/>
          <w:noProof/>
        </w:rPr>
      </w:pPr>
      <w:hyperlink w:anchor="_Toc104460992" w:history="1">
        <w:r w:rsidR="00422DF9" w:rsidRPr="001B1811">
          <w:rPr>
            <w:rStyle w:val="Hipervnculo"/>
            <w:noProof/>
          </w:rPr>
          <w:t>4.2</w:t>
        </w:r>
        <w:r w:rsidR="00422DF9">
          <w:rPr>
            <w:rFonts w:cstheme="minorBidi"/>
            <w:noProof/>
          </w:rPr>
          <w:tab/>
        </w:r>
        <w:r w:rsidR="00422DF9" w:rsidRPr="001B1811">
          <w:rPr>
            <w:rStyle w:val="Hipervnculo"/>
            <w:noProof/>
          </w:rPr>
          <w:t>NOZOMI NETWORKS</w:t>
        </w:r>
        <w:r w:rsidR="00422DF9">
          <w:rPr>
            <w:noProof/>
            <w:webHidden/>
          </w:rPr>
          <w:tab/>
        </w:r>
        <w:r w:rsidR="00422DF9">
          <w:rPr>
            <w:noProof/>
            <w:webHidden/>
          </w:rPr>
          <w:fldChar w:fldCharType="begin"/>
        </w:r>
        <w:r w:rsidR="00422DF9">
          <w:rPr>
            <w:noProof/>
            <w:webHidden/>
          </w:rPr>
          <w:instrText xml:space="preserve"> PAGEREF _Toc104460992 \h </w:instrText>
        </w:r>
        <w:r w:rsidR="00422DF9">
          <w:rPr>
            <w:noProof/>
            <w:webHidden/>
          </w:rPr>
        </w:r>
        <w:r w:rsidR="00422DF9">
          <w:rPr>
            <w:noProof/>
            <w:webHidden/>
          </w:rPr>
          <w:fldChar w:fldCharType="separate"/>
        </w:r>
        <w:r w:rsidR="00422DF9">
          <w:rPr>
            <w:noProof/>
            <w:webHidden/>
          </w:rPr>
          <w:t>10</w:t>
        </w:r>
        <w:r w:rsidR="00422DF9">
          <w:rPr>
            <w:noProof/>
            <w:webHidden/>
          </w:rPr>
          <w:fldChar w:fldCharType="end"/>
        </w:r>
      </w:hyperlink>
    </w:p>
    <w:p w14:paraId="436305CC" w14:textId="77777777" w:rsidR="00422DF9" w:rsidRDefault="00BD06DA">
      <w:pPr>
        <w:pStyle w:val="TDC2"/>
        <w:tabs>
          <w:tab w:val="left" w:pos="880"/>
          <w:tab w:val="right" w:leader="dot" w:pos="8777"/>
        </w:tabs>
        <w:rPr>
          <w:rFonts w:cstheme="minorBidi"/>
          <w:noProof/>
        </w:rPr>
      </w:pPr>
      <w:hyperlink w:anchor="_Toc104460993" w:history="1">
        <w:r w:rsidR="00422DF9" w:rsidRPr="001B1811">
          <w:rPr>
            <w:rStyle w:val="Hipervnculo"/>
            <w:noProof/>
          </w:rPr>
          <w:t>4.3</w:t>
        </w:r>
        <w:r w:rsidR="00422DF9">
          <w:rPr>
            <w:rFonts w:cstheme="minorBidi"/>
            <w:noProof/>
          </w:rPr>
          <w:tab/>
        </w:r>
        <w:r w:rsidR="00422DF9" w:rsidRPr="001B1811">
          <w:rPr>
            <w:rStyle w:val="Hipervnculo"/>
            <w:noProof/>
          </w:rPr>
          <w:t>WIRESHARK</w:t>
        </w:r>
        <w:r w:rsidR="00422DF9">
          <w:rPr>
            <w:noProof/>
            <w:webHidden/>
          </w:rPr>
          <w:tab/>
        </w:r>
        <w:r w:rsidR="00422DF9">
          <w:rPr>
            <w:noProof/>
            <w:webHidden/>
          </w:rPr>
          <w:fldChar w:fldCharType="begin"/>
        </w:r>
        <w:r w:rsidR="00422DF9">
          <w:rPr>
            <w:noProof/>
            <w:webHidden/>
          </w:rPr>
          <w:instrText xml:space="preserve"> PAGEREF _Toc104460993 \h </w:instrText>
        </w:r>
        <w:r w:rsidR="00422DF9">
          <w:rPr>
            <w:noProof/>
            <w:webHidden/>
          </w:rPr>
        </w:r>
        <w:r w:rsidR="00422DF9">
          <w:rPr>
            <w:noProof/>
            <w:webHidden/>
          </w:rPr>
          <w:fldChar w:fldCharType="separate"/>
        </w:r>
        <w:r w:rsidR="00422DF9">
          <w:rPr>
            <w:noProof/>
            <w:webHidden/>
          </w:rPr>
          <w:t>12</w:t>
        </w:r>
        <w:r w:rsidR="00422DF9">
          <w:rPr>
            <w:noProof/>
            <w:webHidden/>
          </w:rPr>
          <w:fldChar w:fldCharType="end"/>
        </w:r>
      </w:hyperlink>
    </w:p>
    <w:p w14:paraId="48E23A40" w14:textId="77777777" w:rsidR="00422DF9" w:rsidRDefault="00BD06DA">
      <w:pPr>
        <w:pStyle w:val="TDC3"/>
        <w:tabs>
          <w:tab w:val="left" w:pos="1320"/>
          <w:tab w:val="right" w:leader="dot" w:pos="8777"/>
        </w:tabs>
        <w:rPr>
          <w:rFonts w:cstheme="minorBidi"/>
          <w:noProof/>
        </w:rPr>
      </w:pPr>
      <w:hyperlink w:anchor="_Toc104460994" w:history="1">
        <w:r w:rsidR="00422DF9" w:rsidRPr="001B1811">
          <w:rPr>
            <w:rStyle w:val="Hipervnculo"/>
            <w:noProof/>
          </w:rPr>
          <w:t>4.3.1</w:t>
        </w:r>
        <w:r w:rsidR="00422DF9">
          <w:rPr>
            <w:rFonts w:cstheme="minorBidi"/>
            <w:noProof/>
          </w:rPr>
          <w:tab/>
        </w:r>
        <w:r w:rsidR="00422DF9" w:rsidRPr="001B1811">
          <w:rPr>
            <w:rStyle w:val="Hipervnculo"/>
            <w:noProof/>
          </w:rPr>
          <w:t>PARA QUE SE USA WIRESHARK</w:t>
        </w:r>
        <w:r w:rsidR="00422DF9">
          <w:rPr>
            <w:noProof/>
            <w:webHidden/>
          </w:rPr>
          <w:tab/>
        </w:r>
        <w:r w:rsidR="00422DF9">
          <w:rPr>
            <w:noProof/>
            <w:webHidden/>
          </w:rPr>
          <w:fldChar w:fldCharType="begin"/>
        </w:r>
        <w:r w:rsidR="00422DF9">
          <w:rPr>
            <w:noProof/>
            <w:webHidden/>
          </w:rPr>
          <w:instrText xml:space="preserve"> PAGEREF _Toc104460994 \h </w:instrText>
        </w:r>
        <w:r w:rsidR="00422DF9">
          <w:rPr>
            <w:noProof/>
            <w:webHidden/>
          </w:rPr>
        </w:r>
        <w:r w:rsidR="00422DF9">
          <w:rPr>
            <w:noProof/>
            <w:webHidden/>
          </w:rPr>
          <w:fldChar w:fldCharType="separate"/>
        </w:r>
        <w:r w:rsidR="00422DF9">
          <w:rPr>
            <w:noProof/>
            <w:webHidden/>
          </w:rPr>
          <w:t>13</w:t>
        </w:r>
        <w:r w:rsidR="00422DF9">
          <w:rPr>
            <w:noProof/>
            <w:webHidden/>
          </w:rPr>
          <w:fldChar w:fldCharType="end"/>
        </w:r>
      </w:hyperlink>
    </w:p>
    <w:p w14:paraId="29E18C9B" w14:textId="77777777" w:rsidR="00422DF9" w:rsidRDefault="00BD06DA">
      <w:pPr>
        <w:pStyle w:val="TDC2"/>
        <w:tabs>
          <w:tab w:val="left" w:pos="880"/>
          <w:tab w:val="right" w:leader="dot" w:pos="8777"/>
        </w:tabs>
        <w:rPr>
          <w:rFonts w:cstheme="minorBidi"/>
          <w:noProof/>
        </w:rPr>
      </w:pPr>
      <w:hyperlink w:anchor="_Toc104460995" w:history="1">
        <w:r w:rsidR="00422DF9" w:rsidRPr="001B1811">
          <w:rPr>
            <w:rStyle w:val="Hipervnculo"/>
            <w:noProof/>
          </w:rPr>
          <w:t>4.4</w:t>
        </w:r>
        <w:r w:rsidR="00422DF9">
          <w:rPr>
            <w:rFonts w:cstheme="minorBidi"/>
            <w:noProof/>
          </w:rPr>
          <w:tab/>
        </w:r>
        <w:r w:rsidR="00422DF9" w:rsidRPr="001B1811">
          <w:rPr>
            <w:rStyle w:val="Hipervnculo"/>
            <w:noProof/>
          </w:rPr>
          <w:t>IED SCOUT</w:t>
        </w:r>
        <w:r w:rsidR="00422DF9">
          <w:rPr>
            <w:noProof/>
            <w:webHidden/>
          </w:rPr>
          <w:tab/>
        </w:r>
        <w:r w:rsidR="00422DF9">
          <w:rPr>
            <w:noProof/>
            <w:webHidden/>
          </w:rPr>
          <w:fldChar w:fldCharType="begin"/>
        </w:r>
        <w:r w:rsidR="00422DF9">
          <w:rPr>
            <w:noProof/>
            <w:webHidden/>
          </w:rPr>
          <w:instrText xml:space="preserve"> PAGEREF _Toc104460995 \h </w:instrText>
        </w:r>
        <w:r w:rsidR="00422DF9">
          <w:rPr>
            <w:noProof/>
            <w:webHidden/>
          </w:rPr>
        </w:r>
        <w:r w:rsidR="00422DF9">
          <w:rPr>
            <w:noProof/>
            <w:webHidden/>
          </w:rPr>
          <w:fldChar w:fldCharType="separate"/>
        </w:r>
        <w:r w:rsidR="00422DF9">
          <w:rPr>
            <w:noProof/>
            <w:webHidden/>
          </w:rPr>
          <w:t>13</w:t>
        </w:r>
        <w:r w:rsidR="00422DF9">
          <w:rPr>
            <w:noProof/>
            <w:webHidden/>
          </w:rPr>
          <w:fldChar w:fldCharType="end"/>
        </w:r>
      </w:hyperlink>
    </w:p>
    <w:p w14:paraId="4CDBEA9A" w14:textId="77777777" w:rsidR="00422DF9" w:rsidRDefault="00BD06DA">
      <w:pPr>
        <w:pStyle w:val="TDC2"/>
        <w:tabs>
          <w:tab w:val="left" w:pos="880"/>
          <w:tab w:val="right" w:leader="dot" w:pos="8777"/>
        </w:tabs>
        <w:rPr>
          <w:rFonts w:cstheme="minorBidi"/>
          <w:noProof/>
        </w:rPr>
      </w:pPr>
      <w:hyperlink w:anchor="_Toc104460996" w:history="1">
        <w:r w:rsidR="00422DF9" w:rsidRPr="001B1811">
          <w:rPr>
            <w:rStyle w:val="Hipervnculo"/>
            <w:noProof/>
          </w:rPr>
          <w:t>4.5</w:t>
        </w:r>
        <w:r w:rsidR="00422DF9">
          <w:rPr>
            <w:rFonts w:cstheme="minorBidi"/>
            <w:noProof/>
          </w:rPr>
          <w:tab/>
        </w:r>
        <w:r w:rsidR="00422DF9" w:rsidRPr="001B1811">
          <w:rPr>
            <w:rStyle w:val="Hipervnculo"/>
            <w:noProof/>
          </w:rPr>
          <w:t>ADVANCED IP SCANNER</w:t>
        </w:r>
        <w:r w:rsidR="00422DF9">
          <w:rPr>
            <w:noProof/>
            <w:webHidden/>
          </w:rPr>
          <w:tab/>
        </w:r>
        <w:r w:rsidR="00422DF9">
          <w:rPr>
            <w:noProof/>
            <w:webHidden/>
          </w:rPr>
          <w:fldChar w:fldCharType="begin"/>
        </w:r>
        <w:r w:rsidR="00422DF9">
          <w:rPr>
            <w:noProof/>
            <w:webHidden/>
          </w:rPr>
          <w:instrText xml:space="preserve"> PAGEREF _Toc104460996 \h </w:instrText>
        </w:r>
        <w:r w:rsidR="00422DF9">
          <w:rPr>
            <w:noProof/>
            <w:webHidden/>
          </w:rPr>
        </w:r>
        <w:r w:rsidR="00422DF9">
          <w:rPr>
            <w:noProof/>
            <w:webHidden/>
          </w:rPr>
          <w:fldChar w:fldCharType="separate"/>
        </w:r>
        <w:r w:rsidR="00422DF9">
          <w:rPr>
            <w:noProof/>
            <w:webHidden/>
          </w:rPr>
          <w:t>15</w:t>
        </w:r>
        <w:r w:rsidR="00422DF9">
          <w:rPr>
            <w:noProof/>
            <w:webHidden/>
          </w:rPr>
          <w:fldChar w:fldCharType="end"/>
        </w:r>
      </w:hyperlink>
    </w:p>
    <w:p w14:paraId="2BC3FD0C" w14:textId="77777777" w:rsidR="00422DF9" w:rsidRDefault="00BD06DA">
      <w:pPr>
        <w:pStyle w:val="TDC2"/>
        <w:tabs>
          <w:tab w:val="left" w:pos="880"/>
          <w:tab w:val="right" w:leader="dot" w:pos="8777"/>
        </w:tabs>
        <w:rPr>
          <w:rFonts w:cstheme="minorBidi"/>
          <w:noProof/>
        </w:rPr>
      </w:pPr>
      <w:hyperlink w:anchor="_Toc104460997" w:history="1">
        <w:r w:rsidR="00422DF9" w:rsidRPr="001B1811">
          <w:rPr>
            <w:rStyle w:val="Hipervnculo"/>
            <w:noProof/>
          </w:rPr>
          <w:t>4.6</w:t>
        </w:r>
        <w:r w:rsidR="00422DF9">
          <w:rPr>
            <w:rFonts w:cstheme="minorBidi"/>
            <w:noProof/>
          </w:rPr>
          <w:tab/>
        </w:r>
        <w:r w:rsidR="00422DF9" w:rsidRPr="001B1811">
          <w:rPr>
            <w:rStyle w:val="Hipervnculo"/>
            <w:noProof/>
          </w:rPr>
          <w:t>TCPDUMP</w:t>
        </w:r>
        <w:r w:rsidR="00422DF9">
          <w:rPr>
            <w:noProof/>
            <w:webHidden/>
          </w:rPr>
          <w:tab/>
        </w:r>
        <w:r w:rsidR="00422DF9">
          <w:rPr>
            <w:noProof/>
            <w:webHidden/>
          </w:rPr>
          <w:fldChar w:fldCharType="begin"/>
        </w:r>
        <w:r w:rsidR="00422DF9">
          <w:rPr>
            <w:noProof/>
            <w:webHidden/>
          </w:rPr>
          <w:instrText xml:space="preserve"> PAGEREF _Toc104460997 \h </w:instrText>
        </w:r>
        <w:r w:rsidR="00422DF9">
          <w:rPr>
            <w:noProof/>
            <w:webHidden/>
          </w:rPr>
        </w:r>
        <w:r w:rsidR="00422DF9">
          <w:rPr>
            <w:noProof/>
            <w:webHidden/>
          </w:rPr>
          <w:fldChar w:fldCharType="separate"/>
        </w:r>
        <w:r w:rsidR="00422DF9">
          <w:rPr>
            <w:noProof/>
            <w:webHidden/>
          </w:rPr>
          <w:t>15</w:t>
        </w:r>
        <w:r w:rsidR="00422DF9">
          <w:rPr>
            <w:noProof/>
            <w:webHidden/>
          </w:rPr>
          <w:fldChar w:fldCharType="end"/>
        </w:r>
      </w:hyperlink>
    </w:p>
    <w:p w14:paraId="18CF8CCE" w14:textId="77777777" w:rsidR="00422DF9" w:rsidRDefault="00BD06DA">
      <w:pPr>
        <w:pStyle w:val="TDC2"/>
        <w:tabs>
          <w:tab w:val="left" w:pos="880"/>
          <w:tab w:val="right" w:leader="dot" w:pos="8777"/>
        </w:tabs>
        <w:rPr>
          <w:rFonts w:cstheme="minorBidi"/>
          <w:noProof/>
        </w:rPr>
      </w:pPr>
      <w:hyperlink w:anchor="_Toc104460998" w:history="1">
        <w:r w:rsidR="00422DF9" w:rsidRPr="001B1811">
          <w:rPr>
            <w:rStyle w:val="Hipervnculo"/>
            <w:noProof/>
          </w:rPr>
          <w:t>4.7</w:t>
        </w:r>
        <w:r w:rsidR="00422DF9">
          <w:rPr>
            <w:rFonts w:cstheme="minorBidi"/>
            <w:noProof/>
          </w:rPr>
          <w:tab/>
        </w:r>
        <w:r w:rsidR="00422DF9" w:rsidRPr="001B1811">
          <w:rPr>
            <w:rStyle w:val="Hipervnculo"/>
            <w:noProof/>
          </w:rPr>
          <w:t>IEDs</w:t>
        </w:r>
        <w:r w:rsidR="00422DF9">
          <w:rPr>
            <w:noProof/>
            <w:webHidden/>
          </w:rPr>
          <w:tab/>
        </w:r>
        <w:r w:rsidR="00422DF9">
          <w:rPr>
            <w:noProof/>
            <w:webHidden/>
          </w:rPr>
          <w:fldChar w:fldCharType="begin"/>
        </w:r>
        <w:r w:rsidR="00422DF9">
          <w:rPr>
            <w:noProof/>
            <w:webHidden/>
          </w:rPr>
          <w:instrText xml:space="preserve"> PAGEREF _Toc104460998 \h </w:instrText>
        </w:r>
        <w:r w:rsidR="00422DF9">
          <w:rPr>
            <w:noProof/>
            <w:webHidden/>
          </w:rPr>
        </w:r>
        <w:r w:rsidR="00422DF9">
          <w:rPr>
            <w:noProof/>
            <w:webHidden/>
          </w:rPr>
          <w:fldChar w:fldCharType="separate"/>
        </w:r>
        <w:r w:rsidR="00422DF9">
          <w:rPr>
            <w:noProof/>
            <w:webHidden/>
          </w:rPr>
          <w:t>17</w:t>
        </w:r>
        <w:r w:rsidR="00422DF9">
          <w:rPr>
            <w:noProof/>
            <w:webHidden/>
          </w:rPr>
          <w:fldChar w:fldCharType="end"/>
        </w:r>
      </w:hyperlink>
    </w:p>
    <w:p w14:paraId="6D596D56" w14:textId="77777777" w:rsidR="00422DF9" w:rsidRDefault="00BD06DA">
      <w:pPr>
        <w:pStyle w:val="TDC1"/>
        <w:tabs>
          <w:tab w:val="left" w:pos="440"/>
          <w:tab w:val="right" w:leader="dot" w:pos="8777"/>
        </w:tabs>
        <w:rPr>
          <w:rFonts w:eastAsiaTheme="minorEastAsia"/>
          <w:noProof/>
          <w:lang w:eastAsia="es-ES"/>
        </w:rPr>
      </w:pPr>
      <w:hyperlink w:anchor="_Toc104460999" w:history="1">
        <w:r w:rsidR="00422DF9" w:rsidRPr="001B1811">
          <w:rPr>
            <w:rStyle w:val="Hipervnculo"/>
            <w:rFonts w:eastAsia="Calibri"/>
            <w:noProof/>
          </w:rPr>
          <w:t>5</w:t>
        </w:r>
        <w:r w:rsidR="00422DF9">
          <w:rPr>
            <w:rFonts w:eastAsiaTheme="minorEastAsia"/>
            <w:noProof/>
            <w:lang w:eastAsia="es-ES"/>
          </w:rPr>
          <w:tab/>
        </w:r>
        <w:r w:rsidR="00422DF9" w:rsidRPr="001B1811">
          <w:rPr>
            <w:rStyle w:val="Hipervnculo"/>
            <w:rFonts w:eastAsia="Calibri"/>
            <w:noProof/>
          </w:rPr>
          <w:t>Núcleo del trabajo</w:t>
        </w:r>
        <w:r w:rsidR="00422DF9">
          <w:rPr>
            <w:noProof/>
            <w:webHidden/>
          </w:rPr>
          <w:tab/>
        </w:r>
        <w:r w:rsidR="00422DF9">
          <w:rPr>
            <w:noProof/>
            <w:webHidden/>
          </w:rPr>
          <w:fldChar w:fldCharType="begin"/>
        </w:r>
        <w:r w:rsidR="00422DF9">
          <w:rPr>
            <w:noProof/>
            <w:webHidden/>
          </w:rPr>
          <w:instrText xml:space="preserve"> PAGEREF _Toc104460999 \h </w:instrText>
        </w:r>
        <w:r w:rsidR="00422DF9">
          <w:rPr>
            <w:noProof/>
            <w:webHidden/>
          </w:rPr>
        </w:r>
        <w:r w:rsidR="00422DF9">
          <w:rPr>
            <w:noProof/>
            <w:webHidden/>
          </w:rPr>
          <w:fldChar w:fldCharType="separate"/>
        </w:r>
        <w:r w:rsidR="00422DF9">
          <w:rPr>
            <w:noProof/>
            <w:webHidden/>
          </w:rPr>
          <w:t>18</w:t>
        </w:r>
        <w:r w:rsidR="00422DF9">
          <w:rPr>
            <w:noProof/>
            <w:webHidden/>
          </w:rPr>
          <w:fldChar w:fldCharType="end"/>
        </w:r>
      </w:hyperlink>
    </w:p>
    <w:p w14:paraId="1AC4666B" w14:textId="77777777" w:rsidR="00422DF9" w:rsidRDefault="00BD06DA">
      <w:pPr>
        <w:pStyle w:val="TDC2"/>
        <w:tabs>
          <w:tab w:val="left" w:pos="880"/>
          <w:tab w:val="right" w:leader="dot" w:pos="8777"/>
        </w:tabs>
        <w:rPr>
          <w:rFonts w:cstheme="minorBidi"/>
          <w:noProof/>
        </w:rPr>
      </w:pPr>
      <w:hyperlink w:anchor="_Toc104461000" w:history="1">
        <w:r w:rsidR="00422DF9" w:rsidRPr="001B1811">
          <w:rPr>
            <w:rStyle w:val="Hipervnculo"/>
            <w:noProof/>
          </w:rPr>
          <w:t>5.1</w:t>
        </w:r>
        <w:r w:rsidR="00422DF9">
          <w:rPr>
            <w:rFonts w:cstheme="minorBidi"/>
            <w:noProof/>
          </w:rPr>
          <w:tab/>
        </w:r>
        <w:r w:rsidR="00422DF9" w:rsidRPr="001B1811">
          <w:rPr>
            <w:rStyle w:val="Hipervnculo"/>
            <w:noProof/>
          </w:rPr>
          <w:t>CIBERSEGURIDAD</w:t>
        </w:r>
        <w:r w:rsidR="00422DF9">
          <w:rPr>
            <w:noProof/>
            <w:webHidden/>
          </w:rPr>
          <w:tab/>
        </w:r>
        <w:r w:rsidR="00422DF9">
          <w:rPr>
            <w:noProof/>
            <w:webHidden/>
          </w:rPr>
          <w:fldChar w:fldCharType="begin"/>
        </w:r>
        <w:r w:rsidR="00422DF9">
          <w:rPr>
            <w:noProof/>
            <w:webHidden/>
          </w:rPr>
          <w:instrText xml:space="preserve"> PAGEREF _Toc104461000 \h </w:instrText>
        </w:r>
        <w:r w:rsidR="00422DF9">
          <w:rPr>
            <w:noProof/>
            <w:webHidden/>
          </w:rPr>
        </w:r>
        <w:r w:rsidR="00422DF9">
          <w:rPr>
            <w:noProof/>
            <w:webHidden/>
          </w:rPr>
          <w:fldChar w:fldCharType="separate"/>
        </w:r>
        <w:r w:rsidR="00422DF9">
          <w:rPr>
            <w:noProof/>
            <w:webHidden/>
          </w:rPr>
          <w:t>18</w:t>
        </w:r>
        <w:r w:rsidR="00422DF9">
          <w:rPr>
            <w:noProof/>
            <w:webHidden/>
          </w:rPr>
          <w:fldChar w:fldCharType="end"/>
        </w:r>
      </w:hyperlink>
    </w:p>
    <w:p w14:paraId="7B99D92E" w14:textId="77777777" w:rsidR="00422DF9" w:rsidRDefault="00BD06DA">
      <w:pPr>
        <w:pStyle w:val="TDC3"/>
        <w:tabs>
          <w:tab w:val="left" w:pos="1320"/>
          <w:tab w:val="right" w:leader="dot" w:pos="8777"/>
        </w:tabs>
        <w:rPr>
          <w:rFonts w:cstheme="minorBidi"/>
          <w:noProof/>
        </w:rPr>
      </w:pPr>
      <w:hyperlink w:anchor="_Toc104461001" w:history="1">
        <w:r w:rsidR="00422DF9" w:rsidRPr="001B1811">
          <w:rPr>
            <w:rStyle w:val="Hipervnculo"/>
            <w:noProof/>
          </w:rPr>
          <w:t>5.1.1</w:t>
        </w:r>
        <w:r w:rsidR="00422DF9">
          <w:rPr>
            <w:rFonts w:cstheme="minorBidi"/>
            <w:noProof/>
          </w:rPr>
          <w:tab/>
        </w:r>
        <w:r w:rsidR="00422DF9" w:rsidRPr="001B1811">
          <w:rPr>
            <w:rStyle w:val="Hipervnculo"/>
            <w:noProof/>
          </w:rPr>
          <w:t>HISTORIA DE LA CIBERSEGURIDAD</w:t>
        </w:r>
        <w:r w:rsidR="00422DF9">
          <w:rPr>
            <w:noProof/>
            <w:webHidden/>
          </w:rPr>
          <w:tab/>
        </w:r>
        <w:r w:rsidR="00422DF9">
          <w:rPr>
            <w:noProof/>
            <w:webHidden/>
          </w:rPr>
          <w:fldChar w:fldCharType="begin"/>
        </w:r>
        <w:r w:rsidR="00422DF9">
          <w:rPr>
            <w:noProof/>
            <w:webHidden/>
          </w:rPr>
          <w:instrText xml:space="preserve"> PAGEREF _Toc104461001 \h </w:instrText>
        </w:r>
        <w:r w:rsidR="00422DF9">
          <w:rPr>
            <w:noProof/>
            <w:webHidden/>
          </w:rPr>
        </w:r>
        <w:r w:rsidR="00422DF9">
          <w:rPr>
            <w:noProof/>
            <w:webHidden/>
          </w:rPr>
          <w:fldChar w:fldCharType="separate"/>
        </w:r>
        <w:r w:rsidR="00422DF9">
          <w:rPr>
            <w:noProof/>
            <w:webHidden/>
          </w:rPr>
          <w:t>20</w:t>
        </w:r>
        <w:r w:rsidR="00422DF9">
          <w:rPr>
            <w:noProof/>
            <w:webHidden/>
          </w:rPr>
          <w:fldChar w:fldCharType="end"/>
        </w:r>
      </w:hyperlink>
    </w:p>
    <w:p w14:paraId="582DB065" w14:textId="77777777" w:rsidR="00422DF9" w:rsidRDefault="00BD06DA">
      <w:pPr>
        <w:pStyle w:val="TDC3"/>
        <w:tabs>
          <w:tab w:val="left" w:pos="1320"/>
          <w:tab w:val="right" w:leader="dot" w:pos="8777"/>
        </w:tabs>
        <w:rPr>
          <w:rFonts w:cstheme="minorBidi"/>
          <w:noProof/>
        </w:rPr>
      </w:pPr>
      <w:hyperlink w:anchor="_Toc104461002" w:history="1">
        <w:r w:rsidR="00422DF9" w:rsidRPr="001B1811">
          <w:rPr>
            <w:rStyle w:val="Hipervnculo"/>
            <w:noProof/>
          </w:rPr>
          <w:t>5.1.2</w:t>
        </w:r>
        <w:r w:rsidR="00422DF9">
          <w:rPr>
            <w:rFonts w:cstheme="minorBidi"/>
            <w:noProof/>
          </w:rPr>
          <w:tab/>
        </w:r>
        <w:r w:rsidR="00422DF9" w:rsidRPr="001B1811">
          <w:rPr>
            <w:rStyle w:val="Hipervnculo"/>
            <w:noProof/>
          </w:rPr>
          <w:t>PRINCIPALES ATAQUES CIBERNETICOS</w:t>
        </w:r>
        <w:r w:rsidR="00422DF9">
          <w:rPr>
            <w:noProof/>
            <w:webHidden/>
          </w:rPr>
          <w:tab/>
        </w:r>
        <w:r w:rsidR="00422DF9">
          <w:rPr>
            <w:noProof/>
            <w:webHidden/>
          </w:rPr>
          <w:fldChar w:fldCharType="begin"/>
        </w:r>
        <w:r w:rsidR="00422DF9">
          <w:rPr>
            <w:noProof/>
            <w:webHidden/>
          </w:rPr>
          <w:instrText xml:space="preserve"> PAGEREF _Toc104461002 \h </w:instrText>
        </w:r>
        <w:r w:rsidR="00422DF9">
          <w:rPr>
            <w:noProof/>
            <w:webHidden/>
          </w:rPr>
        </w:r>
        <w:r w:rsidR="00422DF9">
          <w:rPr>
            <w:noProof/>
            <w:webHidden/>
          </w:rPr>
          <w:fldChar w:fldCharType="separate"/>
        </w:r>
        <w:r w:rsidR="00422DF9">
          <w:rPr>
            <w:noProof/>
            <w:webHidden/>
          </w:rPr>
          <w:t>25</w:t>
        </w:r>
        <w:r w:rsidR="00422DF9">
          <w:rPr>
            <w:noProof/>
            <w:webHidden/>
          </w:rPr>
          <w:fldChar w:fldCharType="end"/>
        </w:r>
      </w:hyperlink>
    </w:p>
    <w:p w14:paraId="6BD5081A" w14:textId="77777777" w:rsidR="00422DF9" w:rsidRDefault="00BD06DA">
      <w:pPr>
        <w:pStyle w:val="TDC3"/>
        <w:tabs>
          <w:tab w:val="left" w:pos="1320"/>
          <w:tab w:val="right" w:leader="dot" w:pos="8777"/>
        </w:tabs>
        <w:rPr>
          <w:rFonts w:cstheme="minorBidi"/>
          <w:noProof/>
        </w:rPr>
      </w:pPr>
      <w:hyperlink w:anchor="_Toc104461003" w:history="1">
        <w:r w:rsidR="00422DF9" w:rsidRPr="001B1811">
          <w:rPr>
            <w:rStyle w:val="Hipervnculo"/>
            <w:noProof/>
          </w:rPr>
          <w:t>5.1.3</w:t>
        </w:r>
        <w:r w:rsidR="00422DF9">
          <w:rPr>
            <w:rFonts w:cstheme="minorBidi"/>
            <w:noProof/>
          </w:rPr>
          <w:tab/>
        </w:r>
        <w:r w:rsidR="00422DF9" w:rsidRPr="001B1811">
          <w:rPr>
            <w:rStyle w:val="Hipervnculo"/>
            <w:noProof/>
          </w:rPr>
          <w:t>AMBITOS DE LA CIBERSEGURIDAD</w:t>
        </w:r>
        <w:r w:rsidR="00422DF9">
          <w:rPr>
            <w:noProof/>
            <w:webHidden/>
          </w:rPr>
          <w:tab/>
        </w:r>
        <w:r w:rsidR="00422DF9">
          <w:rPr>
            <w:noProof/>
            <w:webHidden/>
          </w:rPr>
          <w:fldChar w:fldCharType="begin"/>
        </w:r>
        <w:r w:rsidR="00422DF9">
          <w:rPr>
            <w:noProof/>
            <w:webHidden/>
          </w:rPr>
          <w:instrText xml:space="preserve"> PAGEREF _Toc104461003 \h </w:instrText>
        </w:r>
        <w:r w:rsidR="00422DF9">
          <w:rPr>
            <w:noProof/>
            <w:webHidden/>
          </w:rPr>
        </w:r>
        <w:r w:rsidR="00422DF9">
          <w:rPr>
            <w:noProof/>
            <w:webHidden/>
          </w:rPr>
          <w:fldChar w:fldCharType="separate"/>
        </w:r>
        <w:r w:rsidR="00422DF9">
          <w:rPr>
            <w:noProof/>
            <w:webHidden/>
          </w:rPr>
          <w:t>28</w:t>
        </w:r>
        <w:r w:rsidR="00422DF9">
          <w:rPr>
            <w:noProof/>
            <w:webHidden/>
          </w:rPr>
          <w:fldChar w:fldCharType="end"/>
        </w:r>
      </w:hyperlink>
    </w:p>
    <w:p w14:paraId="66A4BF7C" w14:textId="77777777" w:rsidR="00422DF9" w:rsidRDefault="00BD06DA">
      <w:pPr>
        <w:pStyle w:val="TDC3"/>
        <w:tabs>
          <w:tab w:val="left" w:pos="1320"/>
          <w:tab w:val="right" w:leader="dot" w:pos="8777"/>
        </w:tabs>
        <w:rPr>
          <w:rFonts w:cstheme="minorBidi"/>
          <w:noProof/>
        </w:rPr>
      </w:pPr>
      <w:hyperlink w:anchor="_Toc104461004" w:history="1">
        <w:r w:rsidR="00422DF9" w:rsidRPr="001B1811">
          <w:rPr>
            <w:rStyle w:val="Hipervnculo"/>
            <w:noProof/>
          </w:rPr>
          <w:t>5.1.4</w:t>
        </w:r>
        <w:r w:rsidR="00422DF9">
          <w:rPr>
            <w:rFonts w:cstheme="minorBidi"/>
            <w:noProof/>
          </w:rPr>
          <w:tab/>
        </w:r>
        <w:r w:rsidR="00422DF9" w:rsidRPr="001B1811">
          <w:rPr>
            <w:rStyle w:val="Hipervnculo"/>
            <w:noProof/>
          </w:rPr>
          <w:t>CIBERSEGURIDAD EN LA ACTUALIDAD</w:t>
        </w:r>
        <w:r w:rsidR="00422DF9">
          <w:rPr>
            <w:noProof/>
            <w:webHidden/>
          </w:rPr>
          <w:tab/>
        </w:r>
        <w:r w:rsidR="00422DF9">
          <w:rPr>
            <w:noProof/>
            <w:webHidden/>
          </w:rPr>
          <w:fldChar w:fldCharType="begin"/>
        </w:r>
        <w:r w:rsidR="00422DF9">
          <w:rPr>
            <w:noProof/>
            <w:webHidden/>
          </w:rPr>
          <w:instrText xml:space="preserve"> PAGEREF _Toc104461004 \h </w:instrText>
        </w:r>
        <w:r w:rsidR="00422DF9">
          <w:rPr>
            <w:noProof/>
            <w:webHidden/>
          </w:rPr>
        </w:r>
        <w:r w:rsidR="00422DF9">
          <w:rPr>
            <w:noProof/>
            <w:webHidden/>
          </w:rPr>
          <w:fldChar w:fldCharType="separate"/>
        </w:r>
        <w:r w:rsidR="00422DF9">
          <w:rPr>
            <w:noProof/>
            <w:webHidden/>
          </w:rPr>
          <w:t>28</w:t>
        </w:r>
        <w:r w:rsidR="00422DF9">
          <w:rPr>
            <w:noProof/>
            <w:webHidden/>
          </w:rPr>
          <w:fldChar w:fldCharType="end"/>
        </w:r>
      </w:hyperlink>
    </w:p>
    <w:p w14:paraId="5952E391" w14:textId="77777777" w:rsidR="00422DF9" w:rsidRDefault="00BD06DA">
      <w:pPr>
        <w:pStyle w:val="TDC3"/>
        <w:tabs>
          <w:tab w:val="left" w:pos="1320"/>
          <w:tab w:val="right" w:leader="dot" w:pos="8777"/>
        </w:tabs>
        <w:rPr>
          <w:rFonts w:cstheme="minorBidi"/>
          <w:noProof/>
        </w:rPr>
      </w:pPr>
      <w:hyperlink w:anchor="_Toc104461005" w:history="1">
        <w:r w:rsidR="00422DF9" w:rsidRPr="001B1811">
          <w:rPr>
            <w:rStyle w:val="Hipervnculo"/>
            <w:noProof/>
          </w:rPr>
          <w:t>5.1.5</w:t>
        </w:r>
        <w:r w:rsidR="00422DF9">
          <w:rPr>
            <w:rFonts w:cstheme="minorBidi"/>
            <w:noProof/>
          </w:rPr>
          <w:tab/>
        </w:r>
        <w:r w:rsidR="00422DF9" w:rsidRPr="001B1811">
          <w:rPr>
            <w:rStyle w:val="Hipervnculo"/>
            <w:noProof/>
          </w:rPr>
          <w:t>CIBERSEGURIDAD APLICADA AL MUNDO INDUSTRIAL</w:t>
        </w:r>
        <w:r w:rsidR="00422DF9">
          <w:rPr>
            <w:noProof/>
            <w:webHidden/>
          </w:rPr>
          <w:tab/>
        </w:r>
        <w:r w:rsidR="00422DF9">
          <w:rPr>
            <w:noProof/>
            <w:webHidden/>
          </w:rPr>
          <w:fldChar w:fldCharType="begin"/>
        </w:r>
        <w:r w:rsidR="00422DF9">
          <w:rPr>
            <w:noProof/>
            <w:webHidden/>
          </w:rPr>
          <w:instrText xml:space="preserve"> PAGEREF _Toc104461005 \h </w:instrText>
        </w:r>
        <w:r w:rsidR="00422DF9">
          <w:rPr>
            <w:noProof/>
            <w:webHidden/>
          </w:rPr>
        </w:r>
        <w:r w:rsidR="00422DF9">
          <w:rPr>
            <w:noProof/>
            <w:webHidden/>
          </w:rPr>
          <w:fldChar w:fldCharType="separate"/>
        </w:r>
        <w:r w:rsidR="00422DF9">
          <w:rPr>
            <w:noProof/>
            <w:webHidden/>
          </w:rPr>
          <w:t>28</w:t>
        </w:r>
        <w:r w:rsidR="00422DF9">
          <w:rPr>
            <w:noProof/>
            <w:webHidden/>
          </w:rPr>
          <w:fldChar w:fldCharType="end"/>
        </w:r>
      </w:hyperlink>
    </w:p>
    <w:p w14:paraId="5BF1249D" w14:textId="77777777" w:rsidR="00422DF9" w:rsidRDefault="00BD06DA">
      <w:pPr>
        <w:pStyle w:val="TDC2"/>
        <w:tabs>
          <w:tab w:val="left" w:pos="880"/>
          <w:tab w:val="right" w:leader="dot" w:pos="8777"/>
        </w:tabs>
        <w:rPr>
          <w:rFonts w:cstheme="minorBidi"/>
          <w:noProof/>
        </w:rPr>
      </w:pPr>
      <w:hyperlink w:anchor="_Toc104461006" w:history="1">
        <w:r w:rsidR="00422DF9" w:rsidRPr="001B1811">
          <w:rPr>
            <w:rStyle w:val="Hipervnculo"/>
            <w:noProof/>
          </w:rPr>
          <w:t>5.2</w:t>
        </w:r>
        <w:r w:rsidR="00422DF9">
          <w:rPr>
            <w:rFonts w:cstheme="minorBidi"/>
            <w:noProof/>
          </w:rPr>
          <w:tab/>
        </w:r>
        <w:r w:rsidR="00422DF9" w:rsidRPr="001B1811">
          <w:rPr>
            <w:rStyle w:val="Hipervnculo"/>
            <w:noProof/>
          </w:rPr>
          <w:t>ESTÁNDAR IEC 61850</w:t>
        </w:r>
        <w:r w:rsidR="00422DF9">
          <w:rPr>
            <w:noProof/>
            <w:webHidden/>
          </w:rPr>
          <w:tab/>
        </w:r>
        <w:r w:rsidR="00422DF9">
          <w:rPr>
            <w:noProof/>
            <w:webHidden/>
          </w:rPr>
          <w:fldChar w:fldCharType="begin"/>
        </w:r>
        <w:r w:rsidR="00422DF9">
          <w:rPr>
            <w:noProof/>
            <w:webHidden/>
          </w:rPr>
          <w:instrText xml:space="preserve"> PAGEREF _Toc104461006 \h </w:instrText>
        </w:r>
        <w:r w:rsidR="00422DF9">
          <w:rPr>
            <w:noProof/>
            <w:webHidden/>
          </w:rPr>
        </w:r>
        <w:r w:rsidR="00422DF9">
          <w:rPr>
            <w:noProof/>
            <w:webHidden/>
          </w:rPr>
          <w:fldChar w:fldCharType="separate"/>
        </w:r>
        <w:r w:rsidR="00422DF9">
          <w:rPr>
            <w:noProof/>
            <w:webHidden/>
          </w:rPr>
          <w:t>28</w:t>
        </w:r>
        <w:r w:rsidR="00422DF9">
          <w:rPr>
            <w:noProof/>
            <w:webHidden/>
          </w:rPr>
          <w:fldChar w:fldCharType="end"/>
        </w:r>
      </w:hyperlink>
    </w:p>
    <w:p w14:paraId="4D168D4D" w14:textId="77777777" w:rsidR="00422DF9" w:rsidRDefault="00BD06DA">
      <w:pPr>
        <w:pStyle w:val="TDC3"/>
        <w:tabs>
          <w:tab w:val="left" w:pos="1320"/>
          <w:tab w:val="right" w:leader="dot" w:pos="8777"/>
        </w:tabs>
        <w:rPr>
          <w:rFonts w:cstheme="minorBidi"/>
          <w:noProof/>
        </w:rPr>
      </w:pPr>
      <w:hyperlink w:anchor="_Toc104461007" w:history="1">
        <w:r w:rsidR="00422DF9" w:rsidRPr="001B1811">
          <w:rPr>
            <w:rStyle w:val="Hipervnculo"/>
            <w:noProof/>
          </w:rPr>
          <w:t>5.2.1</w:t>
        </w:r>
        <w:r w:rsidR="00422DF9">
          <w:rPr>
            <w:rFonts w:cstheme="minorBidi"/>
            <w:noProof/>
          </w:rPr>
          <w:tab/>
        </w:r>
        <w:r w:rsidR="00422DF9" w:rsidRPr="001B1811">
          <w:rPr>
            <w:rStyle w:val="Hipervnculo"/>
            <w:noProof/>
          </w:rPr>
          <w:t>INTRODUCCION AL IEC 61850. ¿QUÉ ES?</w:t>
        </w:r>
        <w:r w:rsidR="00422DF9">
          <w:rPr>
            <w:noProof/>
            <w:webHidden/>
          </w:rPr>
          <w:tab/>
        </w:r>
        <w:r w:rsidR="00422DF9">
          <w:rPr>
            <w:noProof/>
            <w:webHidden/>
          </w:rPr>
          <w:fldChar w:fldCharType="begin"/>
        </w:r>
        <w:r w:rsidR="00422DF9">
          <w:rPr>
            <w:noProof/>
            <w:webHidden/>
          </w:rPr>
          <w:instrText xml:space="preserve"> PAGEREF _Toc104461007 \h </w:instrText>
        </w:r>
        <w:r w:rsidR="00422DF9">
          <w:rPr>
            <w:noProof/>
            <w:webHidden/>
          </w:rPr>
        </w:r>
        <w:r w:rsidR="00422DF9">
          <w:rPr>
            <w:noProof/>
            <w:webHidden/>
          </w:rPr>
          <w:fldChar w:fldCharType="separate"/>
        </w:r>
        <w:r w:rsidR="00422DF9">
          <w:rPr>
            <w:noProof/>
            <w:webHidden/>
          </w:rPr>
          <w:t>28</w:t>
        </w:r>
        <w:r w:rsidR="00422DF9">
          <w:rPr>
            <w:noProof/>
            <w:webHidden/>
          </w:rPr>
          <w:fldChar w:fldCharType="end"/>
        </w:r>
      </w:hyperlink>
    </w:p>
    <w:p w14:paraId="75379CE2" w14:textId="77777777" w:rsidR="00422DF9" w:rsidRDefault="00BD06DA">
      <w:pPr>
        <w:pStyle w:val="TDC3"/>
        <w:tabs>
          <w:tab w:val="left" w:pos="1320"/>
          <w:tab w:val="right" w:leader="dot" w:pos="8777"/>
        </w:tabs>
        <w:rPr>
          <w:rFonts w:cstheme="minorBidi"/>
          <w:noProof/>
        </w:rPr>
      </w:pPr>
      <w:hyperlink w:anchor="_Toc104461008" w:history="1">
        <w:r w:rsidR="00422DF9" w:rsidRPr="001B1811">
          <w:rPr>
            <w:rStyle w:val="Hipervnculo"/>
            <w:noProof/>
          </w:rPr>
          <w:t>5.2.2</w:t>
        </w:r>
        <w:r w:rsidR="00422DF9">
          <w:rPr>
            <w:rFonts w:cstheme="minorBidi"/>
            <w:noProof/>
          </w:rPr>
          <w:tab/>
        </w:r>
        <w:r w:rsidR="00422DF9" w:rsidRPr="001B1811">
          <w:rPr>
            <w:rStyle w:val="Hipervnculo"/>
            <w:noProof/>
          </w:rPr>
          <w:t>ORÍGENES DEL ESTANDAR IEC 61850</w:t>
        </w:r>
        <w:r w:rsidR="00422DF9">
          <w:rPr>
            <w:noProof/>
            <w:webHidden/>
          </w:rPr>
          <w:tab/>
        </w:r>
        <w:r w:rsidR="00422DF9">
          <w:rPr>
            <w:noProof/>
            <w:webHidden/>
          </w:rPr>
          <w:fldChar w:fldCharType="begin"/>
        </w:r>
        <w:r w:rsidR="00422DF9">
          <w:rPr>
            <w:noProof/>
            <w:webHidden/>
          </w:rPr>
          <w:instrText xml:space="preserve"> PAGEREF _Toc104461008 \h </w:instrText>
        </w:r>
        <w:r w:rsidR="00422DF9">
          <w:rPr>
            <w:noProof/>
            <w:webHidden/>
          </w:rPr>
        </w:r>
        <w:r w:rsidR="00422DF9">
          <w:rPr>
            <w:noProof/>
            <w:webHidden/>
          </w:rPr>
          <w:fldChar w:fldCharType="separate"/>
        </w:r>
        <w:r w:rsidR="00422DF9">
          <w:rPr>
            <w:noProof/>
            <w:webHidden/>
          </w:rPr>
          <w:t>28</w:t>
        </w:r>
        <w:r w:rsidR="00422DF9">
          <w:rPr>
            <w:noProof/>
            <w:webHidden/>
          </w:rPr>
          <w:fldChar w:fldCharType="end"/>
        </w:r>
      </w:hyperlink>
    </w:p>
    <w:p w14:paraId="718A891A" w14:textId="77777777" w:rsidR="00422DF9" w:rsidRDefault="00BD06DA">
      <w:pPr>
        <w:pStyle w:val="TDC3"/>
        <w:tabs>
          <w:tab w:val="left" w:pos="1320"/>
          <w:tab w:val="right" w:leader="dot" w:pos="8777"/>
        </w:tabs>
        <w:rPr>
          <w:rFonts w:cstheme="minorBidi"/>
          <w:noProof/>
        </w:rPr>
      </w:pPr>
      <w:hyperlink w:anchor="_Toc104461009" w:history="1">
        <w:r w:rsidR="00422DF9" w:rsidRPr="001B1811">
          <w:rPr>
            <w:rStyle w:val="Hipervnculo"/>
            <w:noProof/>
          </w:rPr>
          <w:t>5.2.3</w:t>
        </w:r>
        <w:r w:rsidR="00422DF9">
          <w:rPr>
            <w:rFonts w:cstheme="minorBidi"/>
            <w:noProof/>
          </w:rPr>
          <w:tab/>
        </w:r>
        <w:r w:rsidR="00422DF9" w:rsidRPr="001B1811">
          <w:rPr>
            <w:rStyle w:val="Hipervnculo"/>
            <w:noProof/>
          </w:rPr>
          <w:t>ESTRUCTURA DEL IEC 61850</w:t>
        </w:r>
        <w:r w:rsidR="00422DF9">
          <w:rPr>
            <w:noProof/>
            <w:webHidden/>
          </w:rPr>
          <w:tab/>
        </w:r>
        <w:r w:rsidR="00422DF9">
          <w:rPr>
            <w:noProof/>
            <w:webHidden/>
          </w:rPr>
          <w:fldChar w:fldCharType="begin"/>
        </w:r>
        <w:r w:rsidR="00422DF9">
          <w:rPr>
            <w:noProof/>
            <w:webHidden/>
          </w:rPr>
          <w:instrText xml:space="preserve"> PAGEREF _Toc104461009 \h </w:instrText>
        </w:r>
        <w:r w:rsidR="00422DF9">
          <w:rPr>
            <w:noProof/>
            <w:webHidden/>
          </w:rPr>
        </w:r>
        <w:r w:rsidR="00422DF9">
          <w:rPr>
            <w:noProof/>
            <w:webHidden/>
          </w:rPr>
          <w:fldChar w:fldCharType="separate"/>
        </w:r>
        <w:r w:rsidR="00422DF9">
          <w:rPr>
            <w:noProof/>
            <w:webHidden/>
          </w:rPr>
          <w:t>28</w:t>
        </w:r>
        <w:r w:rsidR="00422DF9">
          <w:rPr>
            <w:noProof/>
            <w:webHidden/>
          </w:rPr>
          <w:fldChar w:fldCharType="end"/>
        </w:r>
      </w:hyperlink>
    </w:p>
    <w:p w14:paraId="6ABAA626" w14:textId="77777777" w:rsidR="00422DF9" w:rsidRDefault="00BD06DA">
      <w:pPr>
        <w:pStyle w:val="TDC3"/>
        <w:tabs>
          <w:tab w:val="left" w:pos="1320"/>
          <w:tab w:val="right" w:leader="dot" w:pos="8777"/>
        </w:tabs>
        <w:rPr>
          <w:rFonts w:cstheme="minorBidi"/>
          <w:noProof/>
        </w:rPr>
      </w:pPr>
      <w:hyperlink w:anchor="_Toc104461010" w:history="1">
        <w:r w:rsidR="00422DF9" w:rsidRPr="001B1811">
          <w:rPr>
            <w:rStyle w:val="Hipervnculo"/>
            <w:noProof/>
          </w:rPr>
          <w:t>5.2.4</w:t>
        </w:r>
        <w:r w:rsidR="00422DF9">
          <w:rPr>
            <w:rFonts w:cstheme="minorBidi"/>
            <w:noProof/>
          </w:rPr>
          <w:tab/>
        </w:r>
        <w:r w:rsidR="00422DF9" w:rsidRPr="001B1811">
          <w:rPr>
            <w:rStyle w:val="Hipervnculo"/>
            <w:noProof/>
          </w:rPr>
          <w:t>MODELOS DE COMUNICACIÓN</w:t>
        </w:r>
        <w:r w:rsidR="00422DF9">
          <w:rPr>
            <w:noProof/>
            <w:webHidden/>
          </w:rPr>
          <w:tab/>
        </w:r>
        <w:r w:rsidR="00422DF9">
          <w:rPr>
            <w:noProof/>
            <w:webHidden/>
          </w:rPr>
          <w:fldChar w:fldCharType="begin"/>
        </w:r>
        <w:r w:rsidR="00422DF9">
          <w:rPr>
            <w:noProof/>
            <w:webHidden/>
          </w:rPr>
          <w:instrText xml:space="preserve"> PAGEREF _Toc104461010 \h </w:instrText>
        </w:r>
        <w:r w:rsidR="00422DF9">
          <w:rPr>
            <w:noProof/>
            <w:webHidden/>
          </w:rPr>
        </w:r>
        <w:r w:rsidR="00422DF9">
          <w:rPr>
            <w:noProof/>
            <w:webHidden/>
          </w:rPr>
          <w:fldChar w:fldCharType="separate"/>
        </w:r>
        <w:r w:rsidR="00422DF9">
          <w:rPr>
            <w:noProof/>
            <w:webHidden/>
          </w:rPr>
          <w:t>29</w:t>
        </w:r>
        <w:r w:rsidR="00422DF9">
          <w:rPr>
            <w:noProof/>
            <w:webHidden/>
          </w:rPr>
          <w:fldChar w:fldCharType="end"/>
        </w:r>
      </w:hyperlink>
    </w:p>
    <w:p w14:paraId="1584FBD0" w14:textId="77777777" w:rsidR="00422DF9" w:rsidRDefault="00BD06DA">
      <w:pPr>
        <w:pStyle w:val="TDC2"/>
        <w:tabs>
          <w:tab w:val="left" w:pos="880"/>
          <w:tab w:val="right" w:leader="dot" w:pos="8777"/>
        </w:tabs>
        <w:rPr>
          <w:rFonts w:cstheme="minorBidi"/>
          <w:noProof/>
        </w:rPr>
      </w:pPr>
      <w:hyperlink w:anchor="_Toc104461011" w:history="1">
        <w:r w:rsidR="00422DF9" w:rsidRPr="001B1811">
          <w:rPr>
            <w:rStyle w:val="Hipervnculo"/>
            <w:noProof/>
          </w:rPr>
          <w:t>5.3</w:t>
        </w:r>
        <w:r w:rsidR="00422DF9">
          <w:rPr>
            <w:rFonts w:cstheme="minorBidi"/>
            <w:noProof/>
          </w:rPr>
          <w:tab/>
        </w:r>
        <w:r w:rsidR="00422DF9" w:rsidRPr="001B1811">
          <w:rPr>
            <w:rStyle w:val="Hipervnculo"/>
            <w:noProof/>
          </w:rPr>
          <w:t>Wireshark</w:t>
        </w:r>
        <w:r w:rsidR="00422DF9">
          <w:rPr>
            <w:noProof/>
            <w:webHidden/>
          </w:rPr>
          <w:tab/>
        </w:r>
        <w:r w:rsidR="00422DF9">
          <w:rPr>
            <w:noProof/>
            <w:webHidden/>
          </w:rPr>
          <w:fldChar w:fldCharType="begin"/>
        </w:r>
        <w:r w:rsidR="00422DF9">
          <w:rPr>
            <w:noProof/>
            <w:webHidden/>
          </w:rPr>
          <w:instrText xml:space="preserve"> PAGEREF _Toc104461011 \h </w:instrText>
        </w:r>
        <w:r w:rsidR="00422DF9">
          <w:rPr>
            <w:noProof/>
            <w:webHidden/>
          </w:rPr>
        </w:r>
        <w:r w:rsidR="00422DF9">
          <w:rPr>
            <w:noProof/>
            <w:webHidden/>
          </w:rPr>
          <w:fldChar w:fldCharType="separate"/>
        </w:r>
        <w:r w:rsidR="00422DF9">
          <w:rPr>
            <w:noProof/>
            <w:webHidden/>
          </w:rPr>
          <w:t>29</w:t>
        </w:r>
        <w:r w:rsidR="00422DF9">
          <w:rPr>
            <w:noProof/>
            <w:webHidden/>
          </w:rPr>
          <w:fldChar w:fldCharType="end"/>
        </w:r>
      </w:hyperlink>
    </w:p>
    <w:p w14:paraId="29BD25A4" w14:textId="77777777" w:rsidR="00422DF9" w:rsidRDefault="00BD06DA">
      <w:pPr>
        <w:pStyle w:val="TDC2"/>
        <w:tabs>
          <w:tab w:val="left" w:pos="880"/>
          <w:tab w:val="right" w:leader="dot" w:pos="8777"/>
        </w:tabs>
        <w:rPr>
          <w:rFonts w:cstheme="minorBidi"/>
          <w:noProof/>
        </w:rPr>
      </w:pPr>
      <w:hyperlink w:anchor="_Toc104461012" w:history="1">
        <w:r w:rsidR="00422DF9" w:rsidRPr="001B1811">
          <w:rPr>
            <w:rStyle w:val="Hipervnculo"/>
            <w:noProof/>
          </w:rPr>
          <w:t>5.4</w:t>
        </w:r>
        <w:r w:rsidR="00422DF9">
          <w:rPr>
            <w:rFonts w:cstheme="minorBidi"/>
            <w:noProof/>
          </w:rPr>
          <w:tab/>
        </w:r>
        <w:r w:rsidR="00422DF9" w:rsidRPr="001B1811">
          <w:rPr>
            <w:rStyle w:val="Hipervnculo"/>
            <w:noProof/>
          </w:rPr>
          <w:t>Nozomi</w:t>
        </w:r>
        <w:r w:rsidR="00422DF9">
          <w:rPr>
            <w:noProof/>
            <w:webHidden/>
          </w:rPr>
          <w:tab/>
        </w:r>
        <w:r w:rsidR="00422DF9">
          <w:rPr>
            <w:noProof/>
            <w:webHidden/>
          </w:rPr>
          <w:fldChar w:fldCharType="begin"/>
        </w:r>
        <w:r w:rsidR="00422DF9">
          <w:rPr>
            <w:noProof/>
            <w:webHidden/>
          </w:rPr>
          <w:instrText xml:space="preserve"> PAGEREF _Toc104461012 \h </w:instrText>
        </w:r>
        <w:r w:rsidR="00422DF9">
          <w:rPr>
            <w:noProof/>
            <w:webHidden/>
          </w:rPr>
        </w:r>
        <w:r w:rsidR="00422DF9">
          <w:rPr>
            <w:noProof/>
            <w:webHidden/>
          </w:rPr>
          <w:fldChar w:fldCharType="separate"/>
        </w:r>
        <w:r w:rsidR="00422DF9">
          <w:rPr>
            <w:noProof/>
            <w:webHidden/>
          </w:rPr>
          <w:t>29</w:t>
        </w:r>
        <w:r w:rsidR="00422DF9">
          <w:rPr>
            <w:noProof/>
            <w:webHidden/>
          </w:rPr>
          <w:fldChar w:fldCharType="end"/>
        </w:r>
      </w:hyperlink>
    </w:p>
    <w:p w14:paraId="2D973279" w14:textId="77777777" w:rsidR="009E25C9" w:rsidRDefault="00477ECF" w:rsidP="00477ECF">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fldChar w:fldCharType="end"/>
      </w:r>
    </w:p>
    <w:p w14:paraId="0FE187FB"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5A2A5D15"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03AB0FDF"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548C9B3A" w14:textId="42402B4E" w:rsidR="0035654A" w:rsidRDefault="0035654A" w:rsidP="00AA787E">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t>Índice de Ilustraciones</w:t>
      </w:r>
    </w:p>
    <w:p w14:paraId="2F0403A9" w14:textId="77777777" w:rsidR="00EB4DE1" w:rsidRDefault="00EB4DE1">
      <w:pPr>
        <w:pStyle w:val="Tabladeilustraciones"/>
        <w:tabs>
          <w:tab w:val="right" w:leader="dot" w:pos="8777"/>
        </w:tabs>
        <w:rPr>
          <w:rFonts w:ascii="Times New Roman" w:eastAsia="Calibri" w:hAnsi="Times New Roman" w:cs="Times New Roman"/>
          <w:b/>
          <w:sz w:val="56"/>
          <w:szCs w:val="28"/>
        </w:rPr>
      </w:pPr>
    </w:p>
    <w:p w14:paraId="524C5BAA" w14:textId="77777777" w:rsidR="00BD06DA" w:rsidRDefault="00EB4DE1">
      <w:pPr>
        <w:pStyle w:val="Tabladeilustraciones"/>
        <w:tabs>
          <w:tab w:val="right" w:leader="dot" w:pos="8777"/>
        </w:tabs>
        <w:rPr>
          <w:rFonts w:eastAsiaTheme="minorEastAsia"/>
          <w:noProof/>
          <w:sz w:val="22"/>
          <w:lang w:eastAsia="es-ES"/>
        </w:rPr>
      </w:pPr>
      <w:r>
        <w:rPr>
          <w:rFonts w:ascii="Times New Roman" w:eastAsia="Calibri" w:hAnsi="Times New Roman" w:cs="Times New Roman"/>
          <w:b/>
          <w:sz w:val="56"/>
          <w:szCs w:val="28"/>
        </w:rPr>
        <w:fldChar w:fldCharType="begin"/>
      </w:r>
      <w:r>
        <w:rPr>
          <w:rFonts w:ascii="Times New Roman" w:eastAsia="Calibri" w:hAnsi="Times New Roman" w:cs="Times New Roman"/>
          <w:b/>
          <w:sz w:val="56"/>
          <w:szCs w:val="28"/>
        </w:rPr>
        <w:instrText xml:space="preserve"> TOC \f F \h \z \t "Cita;Indice Figuras" \c </w:instrText>
      </w:r>
      <w:r>
        <w:rPr>
          <w:rFonts w:ascii="Times New Roman" w:eastAsia="Calibri" w:hAnsi="Times New Roman" w:cs="Times New Roman"/>
          <w:b/>
          <w:sz w:val="56"/>
          <w:szCs w:val="28"/>
        </w:rPr>
        <w:fldChar w:fldCharType="separate"/>
      </w:r>
      <w:hyperlink w:anchor="_Toc104538361" w:history="1">
        <w:r w:rsidR="00BD06DA" w:rsidRPr="005B7B27">
          <w:rPr>
            <w:rStyle w:val="Hipervnculo"/>
            <w:noProof/>
          </w:rPr>
          <w:t>Ilustración 1. Logotipo VMWare Workstation Pro (Fuente: https://www.vmware.com/es/products)</w:t>
        </w:r>
        <w:r w:rsidR="00BD06DA">
          <w:rPr>
            <w:noProof/>
            <w:webHidden/>
          </w:rPr>
          <w:tab/>
        </w:r>
        <w:r w:rsidR="00BD06DA">
          <w:rPr>
            <w:noProof/>
            <w:webHidden/>
          </w:rPr>
          <w:fldChar w:fldCharType="begin"/>
        </w:r>
        <w:r w:rsidR="00BD06DA">
          <w:rPr>
            <w:noProof/>
            <w:webHidden/>
          </w:rPr>
          <w:instrText xml:space="preserve"> PAGEREF _Toc104538361 \h </w:instrText>
        </w:r>
        <w:r w:rsidR="00BD06DA">
          <w:rPr>
            <w:noProof/>
            <w:webHidden/>
          </w:rPr>
        </w:r>
        <w:r w:rsidR="00BD06DA">
          <w:rPr>
            <w:noProof/>
            <w:webHidden/>
          </w:rPr>
          <w:fldChar w:fldCharType="separate"/>
        </w:r>
        <w:r w:rsidR="00BD06DA">
          <w:rPr>
            <w:noProof/>
            <w:webHidden/>
          </w:rPr>
          <w:t>10</w:t>
        </w:r>
        <w:r w:rsidR="00BD06DA">
          <w:rPr>
            <w:noProof/>
            <w:webHidden/>
          </w:rPr>
          <w:fldChar w:fldCharType="end"/>
        </w:r>
      </w:hyperlink>
    </w:p>
    <w:p w14:paraId="5665776D" w14:textId="77777777" w:rsidR="00BD06DA" w:rsidRDefault="00BD06DA">
      <w:pPr>
        <w:pStyle w:val="Tabladeilustraciones"/>
        <w:tabs>
          <w:tab w:val="right" w:leader="dot" w:pos="8777"/>
        </w:tabs>
        <w:rPr>
          <w:rFonts w:eastAsiaTheme="minorEastAsia"/>
          <w:noProof/>
          <w:sz w:val="22"/>
          <w:lang w:eastAsia="es-ES"/>
        </w:rPr>
      </w:pPr>
      <w:hyperlink w:anchor="_Toc104538362" w:history="1">
        <w:r w:rsidRPr="005B7B27">
          <w:rPr>
            <w:rStyle w:val="Hipervnculo"/>
            <w:noProof/>
          </w:rPr>
          <w:t>Ilustración 2. Panel de configuración de NOZOMI mediante VMWARE (Fuente: propia)</w:t>
        </w:r>
        <w:r>
          <w:rPr>
            <w:noProof/>
            <w:webHidden/>
          </w:rPr>
          <w:tab/>
        </w:r>
        <w:r>
          <w:rPr>
            <w:noProof/>
            <w:webHidden/>
          </w:rPr>
          <w:fldChar w:fldCharType="begin"/>
        </w:r>
        <w:r>
          <w:rPr>
            <w:noProof/>
            <w:webHidden/>
          </w:rPr>
          <w:instrText xml:space="preserve"> PAGEREF _Toc104538362 \h </w:instrText>
        </w:r>
        <w:r>
          <w:rPr>
            <w:noProof/>
            <w:webHidden/>
          </w:rPr>
        </w:r>
        <w:r>
          <w:rPr>
            <w:noProof/>
            <w:webHidden/>
          </w:rPr>
          <w:fldChar w:fldCharType="separate"/>
        </w:r>
        <w:r>
          <w:rPr>
            <w:noProof/>
            <w:webHidden/>
          </w:rPr>
          <w:t>11</w:t>
        </w:r>
        <w:r>
          <w:rPr>
            <w:noProof/>
            <w:webHidden/>
          </w:rPr>
          <w:fldChar w:fldCharType="end"/>
        </w:r>
      </w:hyperlink>
    </w:p>
    <w:p w14:paraId="0DA3754E" w14:textId="77777777" w:rsidR="00BD06DA" w:rsidRDefault="00BD06DA">
      <w:pPr>
        <w:pStyle w:val="Tabladeilustraciones"/>
        <w:tabs>
          <w:tab w:val="right" w:leader="dot" w:pos="8777"/>
        </w:tabs>
        <w:rPr>
          <w:rFonts w:eastAsiaTheme="minorEastAsia"/>
          <w:noProof/>
          <w:sz w:val="22"/>
          <w:lang w:eastAsia="es-ES"/>
        </w:rPr>
      </w:pPr>
      <w:hyperlink w:anchor="_Toc104538363" w:history="1">
        <w:r w:rsidRPr="005B7B27">
          <w:rPr>
            <w:rStyle w:val="Hipervnculo"/>
            <w:noProof/>
          </w:rPr>
          <w:t>Ilustración 3. Logo de la herramienta Nozomi Networks(Fuente: https://www.nozominetworks.com)</w:t>
        </w:r>
        <w:r>
          <w:rPr>
            <w:noProof/>
            <w:webHidden/>
          </w:rPr>
          <w:tab/>
        </w:r>
        <w:r>
          <w:rPr>
            <w:noProof/>
            <w:webHidden/>
          </w:rPr>
          <w:fldChar w:fldCharType="begin"/>
        </w:r>
        <w:r>
          <w:rPr>
            <w:noProof/>
            <w:webHidden/>
          </w:rPr>
          <w:instrText xml:space="preserve"> PAGEREF _Toc104538363 \h </w:instrText>
        </w:r>
        <w:r>
          <w:rPr>
            <w:noProof/>
            <w:webHidden/>
          </w:rPr>
        </w:r>
        <w:r>
          <w:rPr>
            <w:noProof/>
            <w:webHidden/>
          </w:rPr>
          <w:fldChar w:fldCharType="separate"/>
        </w:r>
        <w:r>
          <w:rPr>
            <w:noProof/>
            <w:webHidden/>
          </w:rPr>
          <w:t>12</w:t>
        </w:r>
        <w:r>
          <w:rPr>
            <w:noProof/>
            <w:webHidden/>
          </w:rPr>
          <w:fldChar w:fldCharType="end"/>
        </w:r>
      </w:hyperlink>
    </w:p>
    <w:p w14:paraId="52D7E99B" w14:textId="77777777" w:rsidR="00BD06DA" w:rsidRDefault="00BD06DA">
      <w:pPr>
        <w:pStyle w:val="Tabladeilustraciones"/>
        <w:tabs>
          <w:tab w:val="right" w:leader="dot" w:pos="8777"/>
        </w:tabs>
        <w:rPr>
          <w:rFonts w:eastAsiaTheme="minorEastAsia"/>
          <w:noProof/>
          <w:sz w:val="22"/>
          <w:lang w:eastAsia="es-ES"/>
        </w:rPr>
      </w:pPr>
      <w:hyperlink w:anchor="_Toc104538364" w:history="1">
        <w:r w:rsidRPr="005B7B27">
          <w:rPr>
            <w:rStyle w:val="Hipervnculo"/>
            <w:noProof/>
          </w:rPr>
          <w:t>Ilustración 4. Panel principal Nozomi Guardian (Fuente: Elaboración propia)</w:t>
        </w:r>
        <w:r>
          <w:rPr>
            <w:noProof/>
            <w:webHidden/>
          </w:rPr>
          <w:tab/>
        </w:r>
        <w:r>
          <w:rPr>
            <w:noProof/>
            <w:webHidden/>
          </w:rPr>
          <w:fldChar w:fldCharType="begin"/>
        </w:r>
        <w:r>
          <w:rPr>
            <w:noProof/>
            <w:webHidden/>
          </w:rPr>
          <w:instrText xml:space="preserve"> PAGEREF _Toc104538364 \h </w:instrText>
        </w:r>
        <w:r>
          <w:rPr>
            <w:noProof/>
            <w:webHidden/>
          </w:rPr>
        </w:r>
        <w:r>
          <w:rPr>
            <w:noProof/>
            <w:webHidden/>
          </w:rPr>
          <w:fldChar w:fldCharType="separate"/>
        </w:r>
        <w:r>
          <w:rPr>
            <w:noProof/>
            <w:webHidden/>
          </w:rPr>
          <w:t>13</w:t>
        </w:r>
        <w:r>
          <w:rPr>
            <w:noProof/>
            <w:webHidden/>
          </w:rPr>
          <w:fldChar w:fldCharType="end"/>
        </w:r>
      </w:hyperlink>
    </w:p>
    <w:p w14:paraId="4029C8F5" w14:textId="77777777" w:rsidR="00BD06DA" w:rsidRDefault="00BD06DA">
      <w:pPr>
        <w:pStyle w:val="Tabladeilustraciones"/>
        <w:tabs>
          <w:tab w:val="right" w:leader="dot" w:pos="8777"/>
        </w:tabs>
        <w:rPr>
          <w:rFonts w:eastAsiaTheme="minorEastAsia"/>
          <w:noProof/>
          <w:sz w:val="22"/>
          <w:lang w:eastAsia="es-ES"/>
        </w:rPr>
      </w:pPr>
      <w:hyperlink w:anchor="_Toc104538365" w:history="1">
        <w:r w:rsidRPr="005B7B27">
          <w:rPr>
            <w:rStyle w:val="Hipervnculo"/>
            <w:noProof/>
          </w:rPr>
          <w:t>Ilustración 5. Logo de la herramienta Wireshark (Fuente: https://www.wireshark.org )</w:t>
        </w:r>
        <w:r>
          <w:rPr>
            <w:noProof/>
            <w:webHidden/>
          </w:rPr>
          <w:tab/>
        </w:r>
        <w:r>
          <w:rPr>
            <w:noProof/>
            <w:webHidden/>
          </w:rPr>
          <w:fldChar w:fldCharType="begin"/>
        </w:r>
        <w:r>
          <w:rPr>
            <w:noProof/>
            <w:webHidden/>
          </w:rPr>
          <w:instrText xml:space="preserve"> PAGEREF _Toc104538365 \h </w:instrText>
        </w:r>
        <w:r>
          <w:rPr>
            <w:noProof/>
            <w:webHidden/>
          </w:rPr>
        </w:r>
        <w:r>
          <w:rPr>
            <w:noProof/>
            <w:webHidden/>
          </w:rPr>
          <w:fldChar w:fldCharType="separate"/>
        </w:r>
        <w:r>
          <w:rPr>
            <w:noProof/>
            <w:webHidden/>
          </w:rPr>
          <w:t>13</w:t>
        </w:r>
        <w:r>
          <w:rPr>
            <w:noProof/>
            <w:webHidden/>
          </w:rPr>
          <w:fldChar w:fldCharType="end"/>
        </w:r>
      </w:hyperlink>
    </w:p>
    <w:p w14:paraId="1E0F3D31" w14:textId="77777777" w:rsidR="00BD06DA" w:rsidRDefault="00BD06DA">
      <w:pPr>
        <w:pStyle w:val="Tabladeilustraciones"/>
        <w:tabs>
          <w:tab w:val="right" w:leader="dot" w:pos="8777"/>
        </w:tabs>
        <w:rPr>
          <w:rFonts w:eastAsiaTheme="minorEastAsia"/>
          <w:noProof/>
          <w:sz w:val="22"/>
          <w:lang w:eastAsia="es-ES"/>
        </w:rPr>
      </w:pPr>
      <w:hyperlink w:anchor="_Toc104538366" w:history="1">
        <w:r w:rsidRPr="005B7B27">
          <w:rPr>
            <w:rStyle w:val="Hipervnculo"/>
            <w:noProof/>
          </w:rPr>
          <w:t>Ilustración 6. Logotipo Omicron Electronics (Fuente: https://www.acinel.com/omicron-es )</w:t>
        </w:r>
        <w:r>
          <w:rPr>
            <w:noProof/>
            <w:webHidden/>
          </w:rPr>
          <w:tab/>
        </w:r>
        <w:r>
          <w:rPr>
            <w:noProof/>
            <w:webHidden/>
          </w:rPr>
          <w:fldChar w:fldCharType="begin"/>
        </w:r>
        <w:r>
          <w:rPr>
            <w:noProof/>
            <w:webHidden/>
          </w:rPr>
          <w:instrText xml:space="preserve"> PAGEREF _Toc104538366 \h </w:instrText>
        </w:r>
        <w:r>
          <w:rPr>
            <w:noProof/>
            <w:webHidden/>
          </w:rPr>
        </w:r>
        <w:r>
          <w:rPr>
            <w:noProof/>
            <w:webHidden/>
          </w:rPr>
          <w:fldChar w:fldCharType="separate"/>
        </w:r>
        <w:r>
          <w:rPr>
            <w:noProof/>
            <w:webHidden/>
          </w:rPr>
          <w:t>15</w:t>
        </w:r>
        <w:r>
          <w:rPr>
            <w:noProof/>
            <w:webHidden/>
          </w:rPr>
          <w:fldChar w:fldCharType="end"/>
        </w:r>
      </w:hyperlink>
    </w:p>
    <w:p w14:paraId="49AB40A4" w14:textId="77777777" w:rsidR="00BD06DA" w:rsidRDefault="00BD06DA">
      <w:pPr>
        <w:pStyle w:val="Tabladeilustraciones"/>
        <w:tabs>
          <w:tab w:val="right" w:leader="dot" w:pos="8777"/>
        </w:tabs>
        <w:rPr>
          <w:rFonts w:eastAsiaTheme="minorEastAsia"/>
          <w:noProof/>
          <w:sz w:val="22"/>
          <w:lang w:eastAsia="es-ES"/>
        </w:rPr>
      </w:pPr>
      <w:hyperlink w:anchor="_Toc104538367" w:history="1">
        <w:r w:rsidRPr="005B7B27">
          <w:rPr>
            <w:rStyle w:val="Hipervnculo"/>
            <w:noProof/>
          </w:rPr>
          <w:t>Ilustración 7. Logotipo Advanced IP Scanner (Fuente: https://www.advanced-ip-scanner.com/es )</w:t>
        </w:r>
        <w:r>
          <w:rPr>
            <w:noProof/>
            <w:webHidden/>
          </w:rPr>
          <w:tab/>
        </w:r>
        <w:r>
          <w:rPr>
            <w:noProof/>
            <w:webHidden/>
          </w:rPr>
          <w:fldChar w:fldCharType="begin"/>
        </w:r>
        <w:r>
          <w:rPr>
            <w:noProof/>
            <w:webHidden/>
          </w:rPr>
          <w:instrText xml:space="preserve"> PAGEREF _Toc104538367 \h </w:instrText>
        </w:r>
        <w:r>
          <w:rPr>
            <w:noProof/>
            <w:webHidden/>
          </w:rPr>
        </w:r>
        <w:r>
          <w:rPr>
            <w:noProof/>
            <w:webHidden/>
          </w:rPr>
          <w:fldChar w:fldCharType="separate"/>
        </w:r>
        <w:r>
          <w:rPr>
            <w:noProof/>
            <w:webHidden/>
          </w:rPr>
          <w:t>16</w:t>
        </w:r>
        <w:r>
          <w:rPr>
            <w:noProof/>
            <w:webHidden/>
          </w:rPr>
          <w:fldChar w:fldCharType="end"/>
        </w:r>
      </w:hyperlink>
    </w:p>
    <w:p w14:paraId="49DBA420" w14:textId="77777777" w:rsidR="00BD06DA" w:rsidRDefault="00BD06DA">
      <w:pPr>
        <w:pStyle w:val="Tabladeilustraciones"/>
        <w:tabs>
          <w:tab w:val="right" w:leader="dot" w:pos="8777"/>
        </w:tabs>
        <w:rPr>
          <w:rFonts w:eastAsiaTheme="minorEastAsia"/>
          <w:noProof/>
          <w:sz w:val="22"/>
          <w:lang w:eastAsia="es-ES"/>
        </w:rPr>
      </w:pPr>
      <w:hyperlink w:anchor="_Toc104538368" w:history="1">
        <w:r w:rsidRPr="005B7B27">
          <w:rPr>
            <w:rStyle w:val="Hipervnculo"/>
            <w:noProof/>
          </w:rPr>
          <w:t>Ilustración 7. Logotipo TCPDUMP (Fuente: https://www.tcpdump.org )</w:t>
        </w:r>
        <w:r>
          <w:rPr>
            <w:noProof/>
            <w:webHidden/>
          </w:rPr>
          <w:tab/>
        </w:r>
        <w:r>
          <w:rPr>
            <w:noProof/>
            <w:webHidden/>
          </w:rPr>
          <w:fldChar w:fldCharType="begin"/>
        </w:r>
        <w:r>
          <w:rPr>
            <w:noProof/>
            <w:webHidden/>
          </w:rPr>
          <w:instrText xml:space="preserve"> PAGEREF _Toc104538368 \h </w:instrText>
        </w:r>
        <w:r>
          <w:rPr>
            <w:noProof/>
            <w:webHidden/>
          </w:rPr>
        </w:r>
        <w:r>
          <w:rPr>
            <w:noProof/>
            <w:webHidden/>
          </w:rPr>
          <w:fldChar w:fldCharType="separate"/>
        </w:r>
        <w:r>
          <w:rPr>
            <w:noProof/>
            <w:webHidden/>
          </w:rPr>
          <w:t>17</w:t>
        </w:r>
        <w:r>
          <w:rPr>
            <w:noProof/>
            <w:webHidden/>
          </w:rPr>
          <w:fldChar w:fldCharType="end"/>
        </w:r>
      </w:hyperlink>
    </w:p>
    <w:p w14:paraId="0A344395" w14:textId="77777777" w:rsidR="00BD06DA" w:rsidRDefault="00BD06DA">
      <w:pPr>
        <w:pStyle w:val="Tabladeilustraciones"/>
        <w:tabs>
          <w:tab w:val="right" w:leader="dot" w:pos="8777"/>
        </w:tabs>
        <w:rPr>
          <w:rFonts w:eastAsiaTheme="minorEastAsia"/>
          <w:noProof/>
          <w:sz w:val="22"/>
          <w:lang w:eastAsia="es-ES"/>
        </w:rPr>
      </w:pPr>
      <w:hyperlink w:anchor="_Toc104538369" w:history="1">
        <w:r w:rsidRPr="005B7B27">
          <w:rPr>
            <w:rStyle w:val="Hipervnculo"/>
            <w:noProof/>
          </w:rPr>
          <w:t>Ilustración 8. Resumen opciones de filtros TCPDUMP (Fuente: propia)</w:t>
        </w:r>
        <w:r>
          <w:rPr>
            <w:noProof/>
            <w:webHidden/>
          </w:rPr>
          <w:tab/>
        </w:r>
        <w:r>
          <w:rPr>
            <w:noProof/>
            <w:webHidden/>
          </w:rPr>
          <w:fldChar w:fldCharType="begin"/>
        </w:r>
        <w:r>
          <w:rPr>
            <w:noProof/>
            <w:webHidden/>
          </w:rPr>
          <w:instrText xml:space="preserve"> PAGEREF _Toc104538369 \h </w:instrText>
        </w:r>
        <w:r>
          <w:rPr>
            <w:noProof/>
            <w:webHidden/>
          </w:rPr>
        </w:r>
        <w:r>
          <w:rPr>
            <w:noProof/>
            <w:webHidden/>
          </w:rPr>
          <w:fldChar w:fldCharType="separate"/>
        </w:r>
        <w:r>
          <w:rPr>
            <w:noProof/>
            <w:webHidden/>
          </w:rPr>
          <w:t>18</w:t>
        </w:r>
        <w:r>
          <w:rPr>
            <w:noProof/>
            <w:webHidden/>
          </w:rPr>
          <w:fldChar w:fldCharType="end"/>
        </w:r>
      </w:hyperlink>
    </w:p>
    <w:p w14:paraId="12116A72" w14:textId="77777777" w:rsidR="00BD06DA" w:rsidRDefault="00BD06DA">
      <w:pPr>
        <w:pStyle w:val="Tabladeilustraciones"/>
        <w:tabs>
          <w:tab w:val="right" w:leader="dot" w:pos="8777"/>
        </w:tabs>
        <w:rPr>
          <w:rFonts w:eastAsiaTheme="minorEastAsia"/>
          <w:noProof/>
          <w:sz w:val="22"/>
          <w:lang w:eastAsia="es-ES"/>
        </w:rPr>
      </w:pPr>
      <w:hyperlink w:anchor="_Toc104538370" w:history="1">
        <w:r w:rsidRPr="005B7B27">
          <w:rPr>
            <w:rStyle w:val="Hipervnculo"/>
            <w:noProof/>
          </w:rPr>
          <w:t>Ilustración 8. Niveles elementos subestaciones (Fuente: https://www.google.com/search?q=tipos+ieds+electrica&amp;client=opera&amp;source=lnms&amp;tbm=isch&amp;sa=X&amp;ved=2ahUKEwiL3YT0huv2AhWsxYUKHffvDUQQ_AUoAXoECAEQAw&amp;biw=1880&amp;bih=939&amp;dpr=1#imgrc=OJltEW2UdpVPiM)</w:t>
        </w:r>
        <w:r>
          <w:rPr>
            <w:noProof/>
            <w:webHidden/>
          </w:rPr>
          <w:tab/>
        </w:r>
        <w:r>
          <w:rPr>
            <w:noProof/>
            <w:webHidden/>
          </w:rPr>
          <w:fldChar w:fldCharType="begin"/>
        </w:r>
        <w:r>
          <w:rPr>
            <w:noProof/>
            <w:webHidden/>
          </w:rPr>
          <w:instrText xml:space="preserve"> PAGEREF _Toc104538370 \h </w:instrText>
        </w:r>
        <w:r>
          <w:rPr>
            <w:noProof/>
            <w:webHidden/>
          </w:rPr>
        </w:r>
        <w:r>
          <w:rPr>
            <w:noProof/>
            <w:webHidden/>
          </w:rPr>
          <w:fldChar w:fldCharType="separate"/>
        </w:r>
        <w:r>
          <w:rPr>
            <w:noProof/>
            <w:webHidden/>
          </w:rPr>
          <w:t>19</w:t>
        </w:r>
        <w:r>
          <w:rPr>
            <w:noProof/>
            <w:webHidden/>
          </w:rPr>
          <w:fldChar w:fldCharType="end"/>
        </w:r>
      </w:hyperlink>
    </w:p>
    <w:p w14:paraId="412D5D8C" w14:textId="77777777" w:rsidR="00BD06DA" w:rsidRDefault="00BD06DA">
      <w:pPr>
        <w:pStyle w:val="Tabladeilustraciones"/>
        <w:tabs>
          <w:tab w:val="right" w:leader="dot" w:pos="8777"/>
        </w:tabs>
        <w:rPr>
          <w:rFonts w:eastAsiaTheme="minorEastAsia"/>
          <w:noProof/>
          <w:sz w:val="22"/>
          <w:lang w:eastAsia="es-ES"/>
        </w:rPr>
      </w:pPr>
      <w:hyperlink w:anchor="_Toc104538371" w:history="1">
        <w:r w:rsidRPr="005B7B27">
          <w:rPr>
            <w:rStyle w:val="Hipervnculo"/>
            <w:noProof/>
          </w:rPr>
          <w:t>Ilustración 10. Ordenador IBM PC-XT (Fuente: https://thedatacyclehub.com/wp-content/uploads/2019/12/TDCH-Ciberseguridad.jpg)</w:t>
        </w:r>
        <w:r>
          <w:rPr>
            <w:noProof/>
            <w:webHidden/>
          </w:rPr>
          <w:tab/>
        </w:r>
        <w:r>
          <w:rPr>
            <w:noProof/>
            <w:webHidden/>
          </w:rPr>
          <w:fldChar w:fldCharType="begin"/>
        </w:r>
        <w:r>
          <w:rPr>
            <w:noProof/>
            <w:webHidden/>
          </w:rPr>
          <w:instrText xml:space="preserve"> PAGEREF _Toc104538371 \h </w:instrText>
        </w:r>
        <w:r>
          <w:rPr>
            <w:noProof/>
            <w:webHidden/>
          </w:rPr>
        </w:r>
        <w:r>
          <w:rPr>
            <w:noProof/>
            <w:webHidden/>
          </w:rPr>
          <w:fldChar w:fldCharType="separate"/>
        </w:r>
        <w:r>
          <w:rPr>
            <w:noProof/>
            <w:webHidden/>
          </w:rPr>
          <w:t>21</w:t>
        </w:r>
        <w:r>
          <w:rPr>
            <w:noProof/>
            <w:webHidden/>
          </w:rPr>
          <w:fldChar w:fldCharType="end"/>
        </w:r>
      </w:hyperlink>
    </w:p>
    <w:p w14:paraId="046A9E4D" w14:textId="77777777" w:rsidR="00BD06DA" w:rsidRDefault="00BD06DA">
      <w:pPr>
        <w:pStyle w:val="Tabladeilustraciones"/>
        <w:tabs>
          <w:tab w:val="right" w:leader="dot" w:pos="8777"/>
        </w:tabs>
        <w:rPr>
          <w:rFonts w:eastAsiaTheme="minorEastAsia"/>
          <w:noProof/>
          <w:sz w:val="22"/>
          <w:lang w:eastAsia="es-ES"/>
        </w:rPr>
      </w:pPr>
      <w:hyperlink w:anchor="_Toc104538372" w:history="1">
        <w:r w:rsidRPr="005B7B27">
          <w:rPr>
            <w:rStyle w:val="Hipervnculo"/>
            <w:noProof/>
          </w:rPr>
          <w:t>Ilustración 10. Ordenador IBM PC-XT (Fuente: https://www.fdi.ucm.es/migs/catalogo/ibm_pc_xt/)</w:t>
        </w:r>
        <w:r>
          <w:rPr>
            <w:noProof/>
            <w:webHidden/>
          </w:rPr>
          <w:tab/>
        </w:r>
        <w:r>
          <w:rPr>
            <w:noProof/>
            <w:webHidden/>
          </w:rPr>
          <w:fldChar w:fldCharType="begin"/>
        </w:r>
        <w:r>
          <w:rPr>
            <w:noProof/>
            <w:webHidden/>
          </w:rPr>
          <w:instrText xml:space="preserve"> PAGEREF _Toc104538372 \h </w:instrText>
        </w:r>
        <w:r>
          <w:rPr>
            <w:noProof/>
            <w:webHidden/>
          </w:rPr>
        </w:r>
        <w:r>
          <w:rPr>
            <w:noProof/>
            <w:webHidden/>
          </w:rPr>
          <w:fldChar w:fldCharType="separate"/>
        </w:r>
        <w:r>
          <w:rPr>
            <w:noProof/>
            <w:webHidden/>
          </w:rPr>
          <w:t>22</w:t>
        </w:r>
        <w:r>
          <w:rPr>
            <w:noProof/>
            <w:webHidden/>
          </w:rPr>
          <w:fldChar w:fldCharType="end"/>
        </w:r>
      </w:hyperlink>
    </w:p>
    <w:p w14:paraId="0947ACAB" w14:textId="77777777" w:rsidR="00BD06DA" w:rsidRDefault="00BD06DA">
      <w:pPr>
        <w:pStyle w:val="Tabladeilustraciones"/>
        <w:tabs>
          <w:tab w:val="right" w:leader="dot" w:pos="8777"/>
        </w:tabs>
        <w:rPr>
          <w:rFonts w:eastAsiaTheme="minorEastAsia"/>
          <w:noProof/>
          <w:sz w:val="22"/>
          <w:lang w:eastAsia="es-ES"/>
        </w:rPr>
      </w:pPr>
      <w:hyperlink w:anchor="_Toc104538373" w:history="1">
        <w:r w:rsidRPr="005B7B27">
          <w:rPr>
            <w:rStyle w:val="Hipervnculo"/>
            <w:noProof/>
          </w:rPr>
          <w:t>Ilustración 11. Evolución ARPANET 1969-1982 (Fuente: https://pbs.twimg.com/media/FIBHzVqXwAMyNLR.jpg )</w:t>
        </w:r>
        <w:r>
          <w:rPr>
            <w:noProof/>
            <w:webHidden/>
          </w:rPr>
          <w:tab/>
        </w:r>
        <w:r>
          <w:rPr>
            <w:noProof/>
            <w:webHidden/>
          </w:rPr>
          <w:fldChar w:fldCharType="begin"/>
        </w:r>
        <w:r>
          <w:rPr>
            <w:noProof/>
            <w:webHidden/>
          </w:rPr>
          <w:instrText xml:space="preserve"> PAGEREF _Toc104538373 \h </w:instrText>
        </w:r>
        <w:r>
          <w:rPr>
            <w:noProof/>
            <w:webHidden/>
          </w:rPr>
        </w:r>
        <w:r>
          <w:rPr>
            <w:noProof/>
            <w:webHidden/>
          </w:rPr>
          <w:fldChar w:fldCharType="separate"/>
        </w:r>
        <w:r>
          <w:rPr>
            <w:noProof/>
            <w:webHidden/>
          </w:rPr>
          <w:t>23</w:t>
        </w:r>
        <w:r>
          <w:rPr>
            <w:noProof/>
            <w:webHidden/>
          </w:rPr>
          <w:fldChar w:fldCharType="end"/>
        </w:r>
      </w:hyperlink>
    </w:p>
    <w:p w14:paraId="1DB7D48B" w14:textId="77777777" w:rsidR="00BD06DA" w:rsidRDefault="00BD06DA">
      <w:pPr>
        <w:pStyle w:val="Tabladeilustraciones"/>
        <w:tabs>
          <w:tab w:val="right" w:leader="dot" w:pos="8777"/>
        </w:tabs>
        <w:rPr>
          <w:rFonts w:eastAsiaTheme="minorEastAsia"/>
          <w:noProof/>
          <w:sz w:val="22"/>
          <w:lang w:eastAsia="es-ES"/>
        </w:rPr>
      </w:pPr>
      <w:hyperlink w:anchor="_Toc104538374" w:history="1">
        <w:r w:rsidRPr="005B7B27">
          <w:rPr>
            <w:rStyle w:val="Hipervnculo"/>
            <w:noProof/>
          </w:rPr>
          <w:t>Ilustración 12. (Fuente: https://www.google.com/search?q=im+the+creeper&amp;client=opera&amp;hl=es&amp;source=lnms&amp;tbm=isch&amp;sa=X&amp;ved=2ahUKEwic0sXDtPr3AhXXgf0HHX4cCwcQ_AUoAXoECAEQAw&amp;biw=1880&amp;bih=939&amp;dpr=1#imgrc=0rvDPPv74EQLOM)</w:t>
        </w:r>
        <w:r>
          <w:rPr>
            <w:noProof/>
            <w:webHidden/>
          </w:rPr>
          <w:tab/>
        </w:r>
        <w:r>
          <w:rPr>
            <w:noProof/>
            <w:webHidden/>
          </w:rPr>
          <w:fldChar w:fldCharType="begin"/>
        </w:r>
        <w:r>
          <w:rPr>
            <w:noProof/>
            <w:webHidden/>
          </w:rPr>
          <w:instrText xml:space="preserve"> PAGEREF _Toc104538374 \h </w:instrText>
        </w:r>
        <w:r>
          <w:rPr>
            <w:noProof/>
            <w:webHidden/>
          </w:rPr>
        </w:r>
        <w:r>
          <w:rPr>
            <w:noProof/>
            <w:webHidden/>
          </w:rPr>
          <w:fldChar w:fldCharType="separate"/>
        </w:r>
        <w:r>
          <w:rPr>
            <w:noProof/>
            <w:webHidden/>
          </w:rPr>
          <w:t>23</w:t>
        </w:r>
        <w:r>
          <w:rPr>
            <w:noProof/>
            <w:webHidden/>
          </w:rPr>
          <w:fldChar w:fldCharType="end"/>
        </w:r>
      </w:hyperlink>
    </w:p>
    <w:p w14:paraId="3061A9B8" w14:textId="77777777" w:rsidR="00BD06DA" w:rsidRDefault="00BD06DA">
      <w:pPr>
        <w:pStyle w:val="Tabladeilustraciones"/>
        <w:tabs>
          <w:tab w:val="right" w:leader="dot" w:pos="8777"/>
        </w:tabs>
        <w:rPr>
          <w:rFonts w:eastAsiaTheme="minorEastAsia"/>
          <w:noProof/>
          <w:sz w:val="22"/>
          <w:lang w:eastAsia="es-ES"/>
        </w:rPr>
      </w:pPr>
      <w:hyperlink w:anchor="_Toc104538375" w:history="1">
        <w:r w:rsidRPr="005B7B27">
          <w:rPr>
            <w:rStyle w:val="Hipervnculo"/>
            <w:noProof/>
          </w:rPr>
          <w:t>Ilustración 13. (Fuente: https://arc-anglerfish-arc2-prod-infobae.s3.amazonaws.com/public/EFPYZQ5RB5GLTMGKEOQJP4CZXI.jpg)</w:t>
        </w:r>
        <w:r>
          <w:rPr>
            <w:noProof/>
            <w:webHidden/>
          </w:rPr>
          <w:tab/>
        </w:r>
        <w:r>
          <w:rPr>
            <w:noProof/>
            <w:webHidden/>
          </w:rPr>
          <w:fldChar w:fldCharType="begin"/>
        </w:r>
        <w:r>
          <w:rPr>
            <w:noProof/>
            <w:webHidden/>
          </w:rPr>
          <w:instrText xml:space="preserve"> PAGEREF _Toc104538375 \h </w:instrText>
        </w:r>
        <w:r>
          <w:rPr>
            <w:noProof/>
            <w:webHidden/>
          </w:rPr>
        </w:r>
        <w:r>
          <w:rPr>
            <w:noProof/>
            <w:webHidden/>
          </w:rPr>
          <w:fldChar w:fldCharType="separate"/>
        </w:r>
        <w:r>
          <w:rPr>
            <w:noProof/>
            <w:webHidden/>
          </w:rPr>
          <w:t>26</w:t>
        </w:r>
        <w:r>
          <w:rPr>
            <w:noProof/>
            <w:webHidden/>
          </w:rPr>
          <w:fldChar w:fldCharType="end"/>
        </w:r>
      </w:hyperlink>
    </w:p>
    <w:p w14:paraId="2DB8CDCA" w14:textId="77777777" w:rsidR="00BD06DA" w:rsidRDefault="00BD06DA">
      <w:pPr>
        <w:pStyle w:val="Tabladeilustraciones"/>
        <w:tabs>
          <w:tab w:val="right" w:leader="dot" w:pos="8777"/>
        </w:tabs>
        <w:rPr>
          <w:rFonts w:eastAsiaTheme="minorEastAsia"/>
          <w:noProof/>
          <w:sz w:val="22"/>
          <w:lang w:eastAsia="es-ES"/>
        </w:rPr>
      </w:pPr>
      <w:hyperlink w:anchor="_Toc104538376" w:history="1">
        <w:r w:rsidRPr="005B7B27">
          <w:rPr>
            <w:rStyle w:val="Hipervnculo"/>
            <w:noProof/>
          </w:rPr>
          <w:t>Ilustración 14. Alerta detección virus ILoveYou. (Fuente: https://sites.google.com/site/seguridadinformaticacmj/_/rsrc/1433934964613/virus/i-love-you/i%20love%20you.png?height=250&amp;width=400)</w:t>
        </w:r>
        <w:r>
          <w:rPr>
            <w:noProof/>
            <w:webHidden/>
          </w:rPr>
          <w:tab/>
        </w:r>
        <w:r>
          <w:rPr>
            <w:noProof/>
            <w:webHidden/>
          </w:rPr>
          <w:fldChar w:fldCharType="begin"/>
        </w:r>
        <w:r>
          <w:rPr>
            <w:noProof/>
            <w:webHidden/>
          </w:rPr>
          <w:instrText xml:space="preserve"> PAGEREF _Toc104538376 \h </w:instrText>
        </w:r>
        <w:r>
          <w:rPr>
            <w:noProof/>
            <w:webHidden/>
          </w:rPr>
        </w:r>
        <w:r>
          <w:rPr>
            <w:noProof/>
            <w:webHidden/>
          </w:rPr>
          <w:fldChar w:fldCharType="separate"/>
        </w:r>
        <w:r>
          <w:rPr>
            <w:noProof/>
            <w:webHidden/>
          </w:rPr>
          <w:t>27</w:t>
        </w:r>
        <w:r>
          <w:rPr>
            <w:noProof/>
            <w:webHidden/>
          </w:rPr>
          <w:fldChar w:fldCharType="end"/>
        </w:r>
      </w:hyperlink>
    </w:p>
    <w:p w14:paraId="25BB7EF9" w14:textId="77777777" w:rsidR="00BD06DA" w:rsidRDefault="00BD06DA">
      <w:pPr>
        <w:pStyle w:val="Tabladeilustraciones"/>
        <w:tabs>
          <w:tab w:val="right" w:leader="dot" w:pos="8777"/>
        </w:tabs>
        <w:rPr>
          <w:rFonts w:eastAsiaTheme="minorEastAsia"/>
          <w:noProof/>
          <w:sz w:val="22"/>
          <w:lang w:eastAsia="es-ES"/>
        </w:rPr>
      </w:pPr>
      <w:hyperlink w:anchor="_Toc104538377" w:history="1">
        <w:r w:rsidRPr="005B7B27">
          <w:rPr>
            <w:rStyle w:val="Hipervnculo"/>
            <w:noProof/>
          </w:rPr>
          <w:t>Ilustración 14. Logotipo representativo al gusano Conficker. (Fuente: https://norfipc.com/img/articulos/virus-conficker.png)</w:t>
        </w:r>
        <w:r>
          <w:rPr>
            <w:noProof/>
            <w:webHidden/>
          </w:rPr>
          <w:tab/>
        </w:r>
        <w:r>
          <w:rPr>
            <w:noProof/>
            <w:webHidden/>
          </w:rPr>
          <w:fldChar w:fldCharType="begin"/>
        </w:r>
        <w:r>
          <w:rPr>
            <w:noProof/>
            <w:webHidden/>
          </w:rPr>
          <w:instrText xml:space="preserve"> PAGEREF _Toc104538377 \h </w:instrText>
        </w:r>
        <w:r>
          <w:rPr>
            <w:noProof/>
            <w:webHidden/>
          </w:rPr>
        </w:r>
        <w:r>
          <w:rPr>
            <w:noProof/>
            <w:webHidden/>
          </w:rPr>
          <w:fldChar w:fldCharType="separate"/>
        </w:r>
        <w:r>
          <w:rPr>
            <w:noProof/>
            <w:webHidden/>
          </w:rPr>
          <w:t>27</w:t>
        </w:r>
        <w:r>
          <w:rPr>
            <w:noProof/>
            <w:webHidden/>
          </w:rPr>
          <w:fldChar w:fldCharType="end"/>
        </w:r>
      </w:hyperlink>
    </w:p>
    <w:p w14:paraId="2502DFF7" w14:textId="77777777" w:rsidR="00BD06DA" w:rsidRDefault="00BD06DA">
      <w:pPr>
        <w:pStyle w:val="Tabladeilustraciones"/>
        <w:tabs>
          <w:tab w:val="right" w:leader="dot" w:pos="8777"/>
        </w:tabs>
        <w:rPr>
          <w:rFonts w:eastAsiaTheme="minorEastAsia"/>
          <w:noProof/>
          <w:sz w:val="22"/>
          <w:lang w:eastAsia="es-ES"/>
        </w:rPr>
      </w:pPr>
      <w:hyperlink w:anchor="_Toc104538378" w:history="1">
        <w:r w:rsidRPr="005B7B27">
          <w:rPr>
            <w:rStyle w:val="Hipervnculo"/>
            <w:noProof/>
          </w:rPr>
          <w:t>Ilustración 14. Logotipo representativo al virus Stuxnet. (Fuente: https://www.lapatilla.com/wp-content/uploads/2019/09/Stuxnet-virus.jpg?resize=640%2C345)</w:t>
        </w:r>
        <w:r>
          <w:rPr>
            <w:noProof/>
            <w:webHidden/>
          </w:rPr>
          <w:tab/>
        </w:r>
        <w:r>
          <w:rPr>
            <w:noProof/>
            <w:webHidden/>
          </w:rPr>
          <w:fldChar w:fldCharType="begin"/>
        </w:r>
        <w:r>
          <w:rPr>
            <w:noProof/>
            <w:webHidden/>
          </w:rPr>
          <w:instrText xml:space="preserve"> PAGEREF _Toc104538378 \h </w:instrText>
        </w:r>
        <w:r>
          <w:rPr>
            <w:noProof/>
            <w:webHidden/>
          </w:rPr>
        </w:r>
        <w:r>
          <w:rPr>
            <w:noProof/>
            <w:webHidden/>
          </w:rPr>
          <w:fldChar w:fldCharType="separate"/>
        </w:r>
        <w:r>
          <w:rPr>
            <w:noProof/>
            <w:webHidden/>
          </w:rPr>
          <w:t>28</w:t>
        </w:r>
        <w:r>
          <w:rPr>
            <w:noProof/>
            <w:webHidden/>
          </w:rPr>
          <w:fldChar w:fldCharType="end"/>
        </w:r>
      </w:hyperlink>
    </w:p>
    <w:p w14:paraId="38C93D4B" w14:textId="23E0A24B" w:rsidR="004E1C42" w:rsidRDefault="00EB4DE1" w:rsidP="00AA787E">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fldChar w:fldCharType="end"/>
      </w:r>
    </w:p>
    <w:p w14:paraId="457AB158" w14:textId="77777777" w:rsidR="0052502F" w:rsidRDefault="0052502F" w:rsidP="0052502F">
      <w:pPr>
        <w:widowControl w:val="0"/>
        <w:spacing w:after="0" w:line="240" w:lineRule="auto"/>
        <w:rPr>
          <w:rFonts w:ascii="Times New Roman" w:eastAsia="Calibri" w:hAnsi="Times New Roman" w:cs="Times New Roman"/>
          <w:b/>
          <w:sz w:val="56"/>
          <w:szCs w:val="28"/>
        </w:rPr>
      </w:pPr>
    </w:p>
    <w:p w14:paraId="0EF26067" w14:textId="77777777" w:rsidR="0052502F" w:rsidRDefault="0052502F" w:rsidP="0052502F">
      <w:pPr>
        <w:widowControl w:val="0"/>
        <w:spacing w:after="0" w:line="240" w:lineRule="auto"/>
        <w:rPr>
          <w:rFonts w:ascii="Times New Roman" w:eastAsia="Calibri" w:hAnsi="Times New Roman" w:cs="Times New Roman"/>
          <w:b/>
          <w:sz w:val="56"/>
          <w:szCs w:val="28"/>
        </w:rPr>
      </w:pPr>
    </w:p>
    <w:p w14:paraId="03690452" w14:textId="77777777" w:rsidR="0052502F" w:rsidRDefault="0052502F" w:rsidP="0052502F">
      <w:pPr>
        <w:widowControl w:val="0"/>
        <w:spacing w:after="0" w:line="240" w:lineRule="auto"/>
        <w:rPr>
          <w:rFonts w:ascii="Times New Roman" w:eastAsia="Calibri" w:hAnsi="Times New Roman" w:cs="Times New Roman"/>
          <w:b/>
          <w:sz w:val="56"/>
          <w:szCs w:val="28"/>
        </w:rPr>
      </w:pPr>
    </w:p>
    <w:p w14:paraId="6ED77A67" w14:textId="77777777" w:rsidR="0052502F" w:rsidRDefault="0052502F" w:rsidP="0052502F">
      <w:pPr>
        <w:widowControl w:val="0"/>
        <w:spacing w:after="0" w:line="240" w:lineRule="auto"/>
        <w:rPr>
          <w:rFonts w:ascii="Times New Roman" w:eastAsia="Calibri" w:hAnsi="Times New Roman" w:cs="Times New Roman"/>
          <w:b/>
          <w:sz w:val="56"/>
          <w:szCs w:val="28"/>
        </w:rPr>
      </w:pPr>
    </w:p>
    <w:p w14:paraId="5B7FBF99" w14:textId="77777777" w:rsidR="0052502F" w:rsidRDefault="0052502F" w:rsidP="0052502F">
      <w:pPr>
        <w:widowControl w:val="0"/>
        <w:spacing w:after="0" w:line="240" w:lineRule="auto"/>
        <w:rPr>
          <w:rFonts w:ascii="Times New Roman" w:eastAsia="Calibri" w:hAnsi="Times New Roman" w:cs="Times New Roman"/>
          <w:b/>
          <w:sz w:val="56"/>
          <w:szCs w:val="28"/>
        </w:rPr>
      </w:pPr>
    </w:p>
    <w:p w14:paraId="4EE625ED" w14:textId="77777777" w:rsidR="0052502F" w:rsidRDefault="0052502F" w:rsidP="0052502F">
      <w:pPr>
        <w:widowControl w:val="0"/>
        <w:spacing w:after="0" w:line="240" w:lineRule="auto"/>
        <w:rPr>
          <w:rFonts w:ascii="Times New Roman" w:eastAsia="Calibri" w:hAnsi="Times New Roman" w:cs="Times New Roman"/>
          <w:b/>
          <w:sz w:val="56"/>
          <w:szCs w:val="28"/>
        </w:rPr>
      </w:pPr>
    </w:p>
    <w:p w14:paraId="6E49CAAA" w14:textId="77777777" w:rsidR="0052502F" w:rsidRDefault="0052502F" w:rsidP="0052502F">
      <w:pPr>
        <w:widowControl w:val="0"/>
        <w:spacing w:after="0" w:line="240" w:lineRule="auto"/>
        <w:rPr>
          <w:rFonts w:ascii="Times New Roman" w:eastAsia="Calibri" w:hAnsi="Times New Roman" w:cs="Times New Roman"/>
          <w:b/>
          <w:sz w:val="56"/>
          <w:szCs w:val="28"/>
        </w:rPr>
      </w:pPr>
    </w:p>
    <w:p w14:paraId="1FF0C63C" w14:textId="77777777" w:rsidR="0052502F" w:rsidRDefault="0052502F" w:rsidP="0052502F">
      <w:pPr>
        <w:widowControl w:val="0"/>
        <w:spacing w:after="0" w:line="240" w:lineRule="auto"/>
        <w:rPr>
          <w:rFonts w:ascii="Times New Roman" w:eastAsia="Calibri" w:hAnsi="Times New Roman" w:cs="Times New Roman"/>
          <w:b/>
          <w:sz w:val="56"/>
          <w:szCs w:val="28"/>
        </w:rPr>
      </w:pPr>
    </w:p>
    <w:p w14:paraId="72F1A39E" w14:textId="77777777" w:rsidR="0052502F" w:rsidRDefault="0052502F" w:rsidP="0052502F">
      <w:pPr>
        <w:widowControl w:val="0"/>
        <w:spacing w:after="0" w:line="240" w:lineRule="auto"/>
        <w:rPr>
          <w:rFonts w:ascii="Times New Roman" w:eastAsia="Calibri" w:hAnsi="Times New Roman" w:cs="Times New Roman"/>
          <w:b/>
          <w:sz w:val="56"/>
          <w:szCs w:val="28"/>
        </w:rPr>
      </w:pPr>
    </w:p>
    <w:p w14:paraId="3B1ECA9A" w14:textId="77777777" w:rsidR="0052502F" w:rsidRDefault="0052502F" w:rsidP="0052502F">
      <w:pPr>
        <w:widowControl w:val="0"/>
        <w:spacing w:after="0" w:line="240" w:lineRule="auto"/>
        <w:rPr>
          <w:rFonts w:ascii="Times New Roman" w:eastAsia="Calibri" w:hAnsi="Times New Roman" w:cs="Times New Roman"/>
          <w:b/>
          <w:sz w:val="56"/>
          <w:szCs w:val="28"/>
        </w:rPr>
      </w:pPr>
    </w:p>
    <w:p w14:paraId="7A56C179" w14:textId="77777777" w:rsidR="00BD06DA" w:rsidRDefault="00BD06DA" w:rsidP="0052502F">
      <w:pPr>
        <w:widowControl w:val="0"/>
        <w:spacing w:after="0" w:line="240" w:lineRule="auto"/>
        <w:rPr>
          <w:rFonts w:ascii="Times New Roman" w:eastAsia="Calibri" w:hAnsi="Times New Roman" w:cs="Times New Roman"/>
          <w:b/>
          <w:sz w:val="56"/>
          <w:szCs w:val="28"/>
        </w:rPr>
      </w:pPr>
    </w:p>
    <w:p w14:paraId="6D492861" w14:textId="77777777" w:rsidR="00BD06DA" w:rsidRDefault="00BD06DA" w:rsidP="0052502F">
      <w:pPr>
        <w:widowControl w:val="0"/>
        <w:spacing w:after="0" w:line="240" w:lineRule="auto"/>
        <w:rPr>
          <w:rFonts w:ascii="Times New Roman" w:eastAsia="Calibri" w:hAnsi="Times New Roman" w:cs="Times New Roman"/>
          <w:b/>
          <w:sz w:val="56"/>
          <w:szCs w:val="28"/>
        </w:rPr>
      </w:pPr>
    </w:p>
    <w:p w14:paraId="2A9F00F5" w14:textId="77777777" w:rsidR="00BD06DA" w:rsidRDefault="00BD06DA" w:rsidP="0052502F">
      <w:pPr>
        <w:widowControl w:val="0"/>
        <w:spacing w:after="0" w:line="240" w:lineRule="auto"/>
        <w:rPr>
          <w:rFonts w:ascii="Times New Roman" w:eastAsia="Calibri" w:hAnsi="Times New Roman" w:cs="Times New Roman"/>
          <w:b/>
          <w:sz w:val="56"/>
          <w:szCs w:val="28"/>
        </w:rPr>
      </w:pPr>
    </w:p>
    <w:p w14:paraId="30F48A40" w14:textId="77777777" w:rsidR="00BD06DA" w:rsidRDefault="00BD06DA" w:rsidP="0052502F">
      <w:pPr>
        <w:widowControl w:val="0"/>
        <w:spacing w:after="0" w:line="240" w:lineRule="auto"/>
        <w:rPr>
          <w:rFonts w:ascii="Times New Roman" w:eastAsia="Calibri" w:hAnsi="Times New Roman" w:cs="Times New Roman"/>
          <w:b/>
          <w:sz w:val="56"/>
          <w:szCs w:val="28"/>
        </w:rPr>
      </w:pPr>
    </w:p>
    <w:p w14:paraId="30688B86" w14:textId="77777777" w:rsidR="00BD06DA" w:rsidRDefault="00BD06DA" w:rsidP="0052502F">
      <w:pPr>
        <w:widowControl w:val="0"/>
        <w:spacing w:after="0" w:line="240" w:lineRule="auto"/>
        <w:rPr>
          <w:rFonts w:ascii="Times New Roman" w:eastAsia="Calibri" w:hAnsi="Times New Roman" w:cs="Times New Roman"/>
          <w:b/>
          <w:sz w:val="56"/>
          <w:szCs w:val="28"/>
        </w:rPr>
      </w:pPr>
    </w:p>
    <w:p w14:paraId="35BD5817" w14:textId="77777777" w:rsidR="00BD06DA" w:rsidRPr="00BD06DA" w:rsidRDefault="00BD06DA" w:rsidP="00BD06DA">
      <w:pPr>
        <w:rPr>
          <w:sz w:val="24"/>
        </w:rPr>
      </w:pPr>
    </w:p>
    <w:p w14:paraId="375EA8B3" w14:textId="74C50FB8" w:rsidR="0052502F" w:rsidRDefault="0052502F" w:rsidP="0052502F">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t>Glosario de términos</w:t>
      </w:r>
    </w:p>
    <w:p w14:paraId="327605B0" w14:textId="77777777" w:rsidR="0052502F" w:rsidRDefault="0052502F" w:rsidP="0052502F">
      <w:pPr>
        <w:widowControl w:val="0"/>
        <w:spacing w:after="0" w:line="240" w:lineRule="auto"/>
        <w:rPr>
          <w:rFonts w:ascii="Times New Roman" w:eastAsia="Calibri" w:hAnsi="Times New Roman" w:cs="Times New Roman"/>
          <w:b/>
          <w:sz w:val="56"/>
          <w:szCs w:val="28"/>
        </w:rPr>
      </w:pPr>
    </w:p>
    <w:p w14:paraId="46F8FD6E" w14:textId="5F1AE6E9" w:rsidR="0052502F" w:rsidRDefault="0052502F" w:rsidP="0052502F">
      <w:pPr>
        <w:widowControl w:val="0"/>
        <w:spacing w:after="0" w:line="240" w:lineRule="auto"/>
        <w:rPr>
          <w:rFonts w:eastAsia="Calibri" w:cstheme="minorHAnsi"/>
          <w:b/>
        </w:rPr>
      </w:pPr>
      <w:r w:rsidRPr="0052502F">
        <w:rPr>
          <w:rFonts w:eastAsia="Calibri" w:cstheme="minorHAnsi"/>
          <w:b/>
        </w:rPr>
        <w:t>Sniffer</w:t>
      </w:r>
      <w:r>
        <w:rPr>
          <w:rFonts w:eastAsia="Calibri" w:cstheme="minorHAnsi"/>
          <w:b/>
        </w:rPr>
        <w:t xml:space="preserve">:   </w:t>
      </w:r>
    </w:p>
    <w:p w14:paraId="3C6A8FC9" w14:textId="26197122" w:rsidR="0052502F" w:rsidRDefault="0052502F" w:rsidP="0052502F">
      <w:pPr>
        <w:widowControl w:val="0"/>
        <w:spacing w:after="0" w:line="240" w:lineRule="auto"/>
        <w:rPr>
          <w:rFonts w:eastAsia="Calibri" w:cstheme="minorHAnsi"/>
          <w:b/>
        </w:rPr>
      </w:pPr>
      <w:r>
        <w:rPr>
          <w:rFonts w:eastAsia="Calibri" w:cstheme="minorHAnsi"/>
          <w:b/>
        </w:rPr>
        <w:t>DSJKWDH</w:t>
      </w:r>
    </w:p>
    <w:p w14:paraId="3915DBD3" w14:textId="6E3CDAF3" w:rsidR="0052502F" w:rsidRDefault="0052502F" w:rsidP="0052502F">
      <w:pPr>
        <w:widowControl w:val="0"/>
        <w:spacing w:after="0" w:line="240" w:lineRule="auto"/>
        <w:rPr>
          <w:rFonts w:eastAsia="Calibri" w:cstheme="minorHAnsi"/>
          <w:b/>
        </w:rPr>
      </w:pPr>
      <w:r>
        <w:rPr>
          <w:rFonts w:eastAsia="Calibri" w:cstheme="minorHAnsi"/>
          <w:b/>
        </w:rPr>
        <w:t>HEW:</w:t>
      </w:r>
    </w:p>
    <w:p w14:paraId="2FA89FDA" w14:textId="77777777" w:rsidR="0052502F" w:rsidRPr="0052502F" w:rsidRDefault="0052502F" w:rsidP="0052502F">
      <w:pPr>
        <w:widowControl w:val="0"/>
        <w:spacing w:after="0" w:line="240" w:lineRule="auto"/>
        <w:rPr>
          <w:rFonts w:eastAsia="Calibri" w:cstheme="minorHAnsi"/>
          <w:b/>
          <w:sz w:val="24"/>
        </w:rPr>
      </w:pPr>
    </w:p>
    <w:p w14:paraId="1B413EBD" w14:textId="77777777" w:rsidR="004E1C42" w:rsidRDefault="004E1C42" w:rsidP="00AA787E">
      <w:pPr>
        <w:widowControl w:val="0"/>
        <w:spacing w:after="0" w:line="240" w:lineRule="auto"/>
        <w:rPr>
          <w:rFonts w:ascii="Times New Roman" w:eastAsia="Calibri" w:hAnsi="Times New Roman" w:cs="Times New Roman"/>
          <w:b/>
          <w:sz w:val="56"/>
          <w:szCs w:val="28"/>
        </w:rPr>
      </w:pPr>
    </w:p>
    <w:p w14:paraId="3B722B8B"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676078E6"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7B0B01BF"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704EE655"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1DE74517"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4C5240B9"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0A89C9FC"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631674AE"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31109FFE" w14:textId="77777777" w:rsidR="004E1C42" w:rsidRDefault="004E1C42" w:rsidP="00AA787E">
      <w:pPr>
        <w:widowControl w:val="0"/>
        <w:spacing w:after="0" w:line="240" w:lineRule="auto"/>
        <w:rPr>
          <w:rFonts w:ascii="Times New Roman" w:eastAsia="Calibri" w:hAnsi="Times New Roman" w:cs="Times New Roman"/>
          <w:b/>
          <w:sz w:val="56"/>
          <w:szCs w:val="28"/>
        </w:rPr>
      </w:pPr>
    </w:p>
    <w:p w14:paraId="51036A8C" w14:textId="77777777" w:rsidR="00B045AB" w:rsidRDefault="00B045AB" w:rsidP="00B045AB">
      <w:pPr>
        <w:rPr>
          <w:rFonts w:ascii="Times New Roman" w:eastAsia="Calibri" w:hAnsi="Times New Roman" w:cs="Times New Roman"/>
          <w:b/>
          <w:sz w:val="56"/>
          <w:szCs w:val="28"/>
        </w:rPr>
      </w:pPr>
    </w:p>
    <w:p w14:paraId="4F63FACB" w14:textId="77777777" w:rsidR="00DE6380" w:rsidRDefault="00DE6380" w:rsidP="00B045AB">
      <w:pPr>
        <w:rPr>
          <w:rFonts w:ascii="Times New Roman" w:eastAsia="Calibri" w:hAnsi="Times New Roman" w:cs="Times New Roman"/>
          <w:b/>
          <w:sz w:val="24"/>
          <w:szCs w:val="28"/>
        </w:rPr>
      </w:pPr>
    </w:p>
    <w:p w14:paraId="73094688" w14:textId="77777777" w:rsidR="0052502F" w:rsidRDefault="0052502F" w:rsidP="00B045AB">
      <w:pPr>
        <w:rPr>
          <w:rFonts w:ascii="Times New Roman" w:eastAsia="Calibri" w:hAnsi="Times New Roman" w:cs="Times New Roman"/>
          <w:b/>
          <w:sz w:val="24"/>
          <w:szCs w:val="28"/>
        </w:rPr>
      </w:pPr>
    </w:p>
    <w:p w14:paraId="45E3D587" w14:textId="77777777" w:rsidR="0052502F" w:rsidRDefault="0052502F" w:rsidP="00B045AB">
      <w:pPr>
        <w:rPr>
          <w:rFonts w:ascii="Times New Roman" w:eastAsia="Calibri" w:hAnsi="Times New Roman" w:cs="Times New Roman"/>
          <w:b/>
          <w:sz w:val="24"/>
          <w:szCs w:val="28"/>
        </w:rPr>
      </w:pPr>
    </w:p>
    <w:p w14:paraId="50837B47" w14:textId="77777777" w:rsidR="0052502F" w:rsidRDefault="0052502F" w:rsidP="00B045AB">
      <w:pPr>
        <w:rPr>
          <w:rFonts w:ascii="Times New Roman" w:eastAsia="Calibri" w:hAnsi="Times New Roman" w:cs="Times New Roman"/>
          <w:b/>
          <w:sz w:val="24"/>
          <w:szCs w:val="28"/>
        </w:rPr>
      </w:pPr>
    </w:p>
    <w:p w14:paraId="5F1D2776" w14:textId="77777777" w:rsidR="0052502F" w:rsidRDefault="0052502F" w:rsidP="00B045AB">
      <w:pPr>
        <w:rPr>
          <w:rFonts w:ascii="Times New Roman" w:eastAsia="Calibri" w:hAnsi="Times New Roman" w:cs="Times New Roman"/>
          <w:b/>
          <w:sz w:val="24"/>
          <w:szCs w:val="28"/>
        </w:rPr>
      </w:pPr>
    </w:p>
    <w:p w14:paraId="7C7FBD72" w14:textId="77777777" w:rsidR="0052502F" w:rsidRDefault="0052502F" w:rsidP="00B045AB">
      <w:pPr>
        <w:rPr>
          <w:rFonts w:ascii="Times New Roman" w:eastAsia="Calibri" w:hAnsi="Times New Roman" w:cs="Times New Roman"/>
          <w:b/>
          <w:sz w:val="24"/>
          <w:szCs w:val="28"/>
        </w:rPr>
      </w:pPr>
    </w:p>
    <w:p w14:paraId="7A920CC5" w14:textId="77777777" w:rsidR="0052502F" w:rsidRDefault="0052502F" w:rsidP="00B045AB">
      <w:pPr>
        <w:rPr>
          <w:rFonts w:ascii="Times New Roman" w:eastAsia="Calibri" w:hAnsi="Times New Roman" w:cs="Times New Roman"/>
          <w:b/>
          <w:sz w:val="24"/>
          <w:szCs w:val="28"/>
        </w:rPr>
      </w:pPr>
    </w:p>
    <w:p w14:paraId="4B93A79D" w14:textId="77777777" w:rsidR="0052502F" w:rsidRPr="00DE6380" w:rsidRDefault="0052502F" w:rsidP="00B045AB">
      <w:pPr>
        <w:rPr>
          <w:rFonts w:ascii="Times New Roman" w:eastAsia="Calibri" w:hAnsi="Times New Roman" w:cs="Times New Roman"/>
          <w:b/>
          <w:sz w:val="24"/>
          <w:szCs w:val="28"/>
        </w:rPr>
      </w:pPr>
    </w:p>
    <w:p w14:paraId="0996BE90" w14:textId="77777777" w:rsidR="00EE6549" w:rsidRDefault="00EE6549" w:rsidP="00B045AB"/>
    <w:p w14:paraId="03922F16" w14:textId="75B43AA4" w:rsidR="00CD7665" w:rsidRPr="00FD5D07" w:rsidRDefault="00CD7665" w:rsidP="00B045AB">
      <w:pPr>
        <w:pStyle w:val="Ttulo1"/>
      </w:pPr>
      <w:bookmarkStart w:id="2" w:name="_Toc99100543"/>
      <w:bookmarkStart w:id="3" w:name="_Toc104460979"/>
      <w:r w:rsidRPr="00FD5D07">
        <w:t>Introducción</w:t>
      </w:r>
      <w:bookmarkEnd w:id="2"/>
      <w:bookmarkEnd w:id="3"/>
      <w:r w:rsidR="00774339" w:rsidRPr="00FD5D07">
        <w:fldChar w:fldCharType="begin"/>
      </w:r>
      <w:r w:rsidR="00774339" w:rsidRPr="00FD5D07">
        <w:instrText xml:space="preserve"> XE "Introducción" </w:instrText>
      </w:r>
      <w:r w:rsidR="00774339" w:rsidRPr="00FD5D07">
        <w:fldChar w:fldCharType="end"/>
      </w:r>
    </w:p>
    <w:p w14:paraId="4A76016B" w14:textId="77777777" w:rsidR="00CD7665" w:rsidRPr="00B045AB" w:rsidRDefault="00CD7665" w:rsidP="00CD7665">
      <w:pPr>
        <w:widowControl w:val="0"/>
        <w:spacing w:after="0" w:line="240" w:lineRule="auto"/>
        <w:rPr>
          <w:rFonts w:eastAsia="Calibri" w:cstheme="minorHAnsi"/>
          <w:b/>
          <w:sz w:val="24"/>
          <w:szCs w:val="28"/>
        </w:rPr>
      </w:pPr>
    </w:p>
    <w:p w14:paraId="539E2383" w14:textId="77777777" w:rsidR="00B045AB" w:rsidRDefault="00CD7665" w:rsidP="00B045AB">
      <w:pPr>
        <w:pStyle w:val="Ttulo2"/>
      </w:pPr>
      <w:bookmarkStart w:id="4" w:name="_Toc99100544"/>
      <w:bookmarkStart w:id="5" w:name="_Toc104460980"/>
      <w:r>
        <w:t>INTRODUCCIÓN</w:t>
      </w:r>
      <w:bookmarkEnd w:id="4"/>
      <w:bookmarkEnd w:id="5"/>
    </w:p>
    <w:p w14:paraId="4A5FA8FF" w14:textId="1B7A7298" w:rsidR="00CD7665" w:rsidRDefault="00774339" w:rsidP="00B045AB">
      <w:pPr>
        <w:pStyle w:val="Ttulo2"/>
        <w:numPr>
          <w:ilvl w:val="0"/>
          <w:numId w:val="0"/>
        </w:numPr>
      </w:pPr>
      <w:r>
        <w:fldChar w:fldCharType="begin"/>
      </w:r>
      <w:r>
        <w:instrText xml:space="preserve"> XE "</w:instrText>
      </w:r>
      <w:r w:rsidRPr="006E37B6">
        <w:instrText>INTRODUCCIÓN:1.1.</w:instrText>
      </w:r>
      <w:r w:rsidRPr="006E37B6">
        <w:tab/>
        <w:instrText>INTRODUCCIÓN</w:instrText>
      </w:r>
      <w:r>
        <w:instrText xml:space="preserve">" </w:instrText>
      </w:r>
      <w:r>
        <w:fldChar w:fldCharType="end"/>
      </w:r>
    </w:p>
    <w:p w14:paraId="1E1D6085" w14:textId="10B095A6" w:rsidR="00D23620" w:rsidRDefault="00D23620" w:rsidP="00D23620">
      <w:pPr>
        <w:spacing w:line="360" w:lineRule="auto"/>
        <w:jc w:val="both"/>
        <w:rPr>
          <w:sz w:val="24"/>
        </w:rPr>
      </w:pPr>
      <w:r>
        <w:rPr>
          <w:sz w:val="24"/>
        </w:rPr>
        <w:t>En la actualidad, vivimos en un mundo globalizado y en constante</w:t>
      </w:r>
      <w:r w:rsidR="002816C0">
        <w:rPr>
          <w:sz w:val="24"/>
        </w:rPr>
        <w:t xml:space="preserve"> cambio y evolución</w:t>
      </w:r>
      <w:r>
        <w:rPr>
          <w:sz w:val="24"/>
        </w:rPr>
        <w:t xml:space="preserve">. Por la parte de ingeniería informática </w:t>
      </w:r>
      <w:r w:rsidR="00B51D1E">
        <w:rPr>
          <w:sz w:val="24"/>
        </w:rPr>
        <w:t>que nos involucra</w:t>
      </w:r>
      <w:r>
        <w:rPr>
          <w:sz w:val="24"/>
        </w:rPr>
        <w:t>, es muy importante estar alerta y en constante evolución</w:t>
      </w:r>
      <w:r w:rsidR="00B51D1E">
        <w:rPr>
          <w:sz w:val="24"/>
        </w:rPr>
        <w:t xml:space="preserve"> y aprendizaje</w:t>
      </w:r>
      <w:r>
        <w:rPr>
          <w:sz w:val="24"/>
        </w:rPr>
        <w:t xml:space="preserve"> para seguir el ritmo evolutivo de nuestro planeta. Y</w:t>
      </w:r>
      <w:r w:rsidR="002816C0">
        <w:rPr>
          <w:sz w:val="24"/>
        </w:rPr>
        <w:t>a lo pudi</w:t>
      </w:r>
      <w:r>
        <w:rPr>
          <w:sz w:val="24"/>
        </w:rPr>
        <w:t>mo</w:t>
      </w:r>
      <w:r w:rsidR="002816C0">
        <w:rPr>
          <w:sz w:val="24"/>
        </w:rPr>
        <w:t>s</w:t>
      </w:r>
      <w:r>
        <w:rPr>
          <w:sz w:val="24"/>
        </w:rPr>
        <w:t xml:space="preserve"> ver, como durante la pandemia</w:t>
      </w:r>
      <w:r w:rsidR="00B51D1E">
        <w:rPr>
          <w:sz w:val="24"/>
        </w:rPr>
        <w:t xml:space="preserve"> del COVID</w:t>
      </w:r>
      <w:r>
        <w:rPr>
          <w:sz w:val="24"/>
        </w:rPr>
        <w:t>, todas las empresas tuvieron que adoptar medidas para el teletrabajo</w:t>
      </w:r>
      <w:r w:rsidR="002816C0">
        <w:rPr>
          <w:sz w:val="24"/>
        </w:rPr>
        <w:t xml:space="preserve">, que sin la colaboración </w:t>
      </w:r>
      <w:r w:rsidR="00D16C35">
        <w:rPr>
          <w:sz w:val="24"/>
        </w:rPr>
        <w:t xml:space="preserve">de </w:t>
      </w:r>
      <w:r w:rsidR="002816C0">
        <w:rPr>
          <w:sz w:val="24"/>
        </w:rPr>
        <w:t>ingenieros y de instituciones informáticas</w:t>
      </w:r>
      <w:r>
        <w:rPr>
          <w:sz w:val="24"/>
        </w:rPr>
        <w:t xml:space="preserve"> hubiera sido todo mucho </w:t>
      </w:r>
      <w:r w:rsidR="00D16C35">
        <w:rPr>
          <w:sz w:val="24"/>
        </w:rPr>
        <w:t>más</w:t>
      </w:r>
      <w:r>
        <w:rPr>
          <w:sz w:val="24"/>
        </w:rPr>
        <w:t xml:space="preserve"> complicado.</w:t>
      </w:r>
    </w:p>
    <w:p w14:paraId="2BE3A449" w14:textId="774EA8E8" w:rsidR="00D23620" w:rsidRDefault="002816C0" w:rsidP="00D23620">
      <w:pPr>
        <w:spacing w:line="360" w:lineRule="auto"/>
        <w:jc w:val="both"/>
        <w:rPr>
          <w:sz w:val="24"/>
        </w:rPr>
      </w:pPr>
      <w:r>
        <w:rPr>
          <w:sz w:val="24"/>
        </w:rPr>
        <w:t xml:space="preserve">Adentrándonos en el ámbito informático, veremos qué pasa lo mismo en la rama </w:t>
      </w:r>
      <w:r w:rsidR="00D23620">
        <w:rPr>
          <w:sz w:val="24"/>
        </w:rPr>
        <w:t>de la ciberseguridad</w:t>
      </w:r>
      <w:r>
        <w:rPr>
          <w:sz w:val="24"/>
        </w:rPr>
        <w:t xml:space="preserve"> informática</w:t>
      </w:r>
      <w:r w:rsidR="00D23620">
        <w:rPr>
          <w:sz w:val="24"/>
        </w:rPr>
        <w:t xml:space="preserve">. Cada </w:t>
      </w:r>
      <w:r>
        <w:rPr>
          <w:sz w:val="24"/>
        </w:rPr>
        <w:t>día</w:t>
      </w:r>
      <w:r w:rsidR="00D23620">
        <w:rPr>
          <w:sz w:val="24"/>
        </w:rPr>
        <w:t xml:space="preserve"> que pasa, sale algo nuevo, algún </w:t>
      </w:r>
      <w:r>
        <w:rPr>
          <w:sz w:val="24"/>
        </w:rPr>
        <w:t>nuevo gusano</w:t>
      </w:r>
      <w:r w:rsidR="00D23620">
        <w:rPr>
          <w:sz w:val="24"/>
        </w:rPr>
        <w:t xml:space="preserve"> que puede comprometer el sistema de una empresa, </w:t>
      </w:r>
      <w:r>
        <w:rPr>
          <w:sz w:val="24"/>
        </w:rPr>
        <w:t xml:space="preserve">posibles ataques a infraestructuras criticas de todo tipo (como por ejemplo en el ámbito nuclear), nuevos protocolos y estándares, los cuales se empiezan a aplicar e distintas situaciones o nuevas plataformas y aplicaciones usadas en este ámbito. </w:t>
      </w:r>
    </w:p>
    <w:p w14:paraId="3045D489" w14:textId="1EE4D3E4" w:rsidR="00B51D1E" w:rsidRDefault="00B51D1E" w:rsidP="00D23620">
      <w:pPr>
        <w:spacing w:line="360" w:lineRule="auto"/>
        <w:jc w:val="both"/>
        <w:rPr>
          <w:sz w:val="24"/>
        </w:rPr>
      </w:pPr>
      <w:r>
        <w:rPr>
          <w:sz w:val="24"/>
        </w:rPr>
        <w:t xml:space="preserve">Durante la realización de este trabajo, estamos viendo como de importante es la ciberseguridad en el ámbito de infraestructuras críticas relacionadas con la energía. Sabiendo que cualquier falla de seguridad en una central nuclear por ejemplo puede desencadenar en una catástrofe humanitaria grandísima. O cualquier fallo o brecha en una subestación eléctrica, puede dejar sin electricidad a una gran parte de ciudadanos de un país incluido empresas situadas en esa zona. </w:t>
      </w:r>
      <w:r w:rsidR="00D16C35">
        <w:rPr>
          <w:sz w:val="24"/>
        </w:rPr>
        <w:t>Y todo ello, desemboca en una única situación, caos en la población y pérdidas dinerarias irreparables para las empresas.</w:t>
      </w:r>
    </w:p>
    <w:p w14:paraId="2C2148DA" w14:textId="77777777" w:rsidR="00CD7665" w:rsidRDefault="00CD7665" w:rsidP="00CD7665">
      <w:pPr>
        <w:spacing w:line="360" w:lineRule="auto"/>
        <w:rPr>
          <w:b/>
          <w:sz w:val="28"/>
        </w:rPr>
      </w:pPr>
    </w:p>
    <w:p w14:paraId="4BA19C75" w14:textId="77777777" w:rsidR="00D16C35" w:rsidRDefault="00D16C35" w:rsidP="00CD7665">
      <w:pPr>
        <w:spacing w:line="360" w:lineRule="auto"/>
        <w:rPr>
          <w:b/>
          <w:sz w:val="28"/>
        </w:rPr>
      </w:pPr>
    </w:p>
    <w:p w14:paraId="4847B3DD" w14:textId="77777777" w:rsidR="00CD7665" w:rsidRDefault="00CD7665" w:rsidP="00CD7665">
      <w:pPr>
        <w:spacing w:line="360" w:lineRule="auto"/>
        <w:rPr>
          <w:b/>
          <w:sz w:val="28"/>
        </w:rPr>
      </w:pPr>
    </w:p>
    <w:p w14:paraId="01CBF9F5" w14:textId="77777777" w:rsidR="00CD7665" w:rsidRDefault="00CD7665" w:rsidP="00CD7665">
      <w:pPr>
        <w:spacing w:line="360" w:lineRule="auto"/>
        <w:rPr>
          <w:b/>
          <w:sz w:val="28"/>
        </w:rPr>
      </w:pPr>
    </w:p>
    <w:p w14:paraId="0940E939" w14:textId="77777777" w:rsidR="00CD7665" w:rsidRPr="00CD7665" w:rsidRDefault="00CD7665" w:rsidP="00CD7665">
      <w:pPr>
        <w:spacing w:line="360" w:lineRule="auto"/>
        <w:rPr>
          <w:b/>
          <w:sz w:val="28"/>
        </w:rPr>
      </w:pPr>
    </w:p>
    <w:p w14:paraId="6D5CCFEC" w14:textId="7129CE57" w:rsidR="00CD7665" w:rsidRDefault="00CD7665" w:rsidP="00B045AB">
      <w:pPr>
        <w:pStyle w:val="Ttulo2"/>
      </w:pPr>
      <w:bookmarkStart w:id="6" w:name="_Toc99100545"/>
      <w:bookmarkStart w:id="7" w:name="_Toc104460981"/>
      <w:r>
        <w:t>JUSTIFICACIÓN DEL PROYECTO</w:t>
      </w:r>
      <w:bookmarkEnd w:id="6"/>
      <w:bookmarkEnd w:id="7"/>
    </w:p>
    <w:p w14:paraId="713C0B47" w14:textId="77777777" w:rsidR="00CD7665" w:rsidRDefault="00CD7665" w:rsidP="00CD7665">
      <w:pPr>
        <w:spacing w:line="360" w:lineRule="auto"/>
        <w:rPr>
          <w:b/>
          <w:sz w:val="28"/>
        </w:rPr>
      </w:pPr>
    </w:p>
    <w:p w14:paraId="2789925D" w14:textId="77777777" w:rsidR="00CD7665" w:rsidRPr="00CD7665" w:rsidRDefault="00CD7665" w:rsidP="00CD7665">
      <w:pPr>
        <w:spacing w:line="360" w:lineRule="auto"/>
        <w:rPr>
          <w:b/>
          <w:sz w:val="28"/>
        </w:rPr>
      </w:pPr>
    </w:p>
    <w:p w14:paraId="50E4B613" w14:textId="447A7398" w:rsidR="00CD7665" w:rsidRDefault="00CD7665" w:rsidP="00B045AB">
      <w:pPr>
        <w:pStyle w:val="Ttulo2"/>
      </w:pPr>
      <w:bookmarkStart w:id="8" w:name="_Toc99100546"/>
      <w:bookmarkStart w:id="9" w:name="_Toc104460982"/>
      <w:r>
        <w:t>OBJETIVOS</w:t>
      </w:r>
      <w:r w:rsidR="00D16C35">
        <w:t xml:space="preserve"> DEL PROYECTO</w:t>
      </w:r>
      <w:bookmarkEnd w:id="8"/>
      <w:bookmarkEnd w:id="9"/>
    </w:p>
    <w:p w14:paraId="63C0BF18" w14:textId="2ACBD006" w:rsidR="00CD7665" w:rsidRPr="00D16C35" w:rsidRDefault="00CD7665" w:rsidP="00D16C35">
      <w:pPr>
        <w:spacing w:line="360" w:lineRule="auto"/>
        <w:jc w:val="both"/>
        <w:rPr>
          <w:sz w:val="24"/>
        </w:rPr>
      </w:pPr>
    </w:p>
    <w:p w14:paraId="508824F7" w14:textId="77777777" w:rsidR="00CD7665" w:rsidRDefault="00CD7665" w:rsidP="00CD7665">
      <w:pPr>
        <w:spacing w:line="360" w:lineRule="auto"/>
        <w:rPr>
          <w:b/>
          <w:sz w:val="28"/>
        </w:rPr>
      </w:pPr>
    </w:p>
    <w:p w14:paraId="11FEF53E" w14:textId="77777777" w:rsidR="00CD7665" w:rsidRPr="00CD7665" w:rsidRDefault="00CD7665" w:rsidP="00CD7665">
      <w:pPr>
        <w:spacing w:line="360" w:lineRule="auto"/>
        <w:rPr>
          <w:b/>
          <w:sz w:val="28"/>
        </w:rPr>
      </w:pPr>
    </w:p>
    <w:p w14:paraId="6BDDDED5" w14:textId="3B2EC4CD" w:rsidR="00CD7665" w:rsidRDefault="00CD7665" w:rsidP="00B045AB">
      <w:pPr>
        <w:pStyle w:val="Ttulo2"/>
      </w:pPr>
      <w:bookmarkStart w:id="10" w:name="_Toc99100547"/>
      <w:bookmarkStart w:id="11" w:name="_Toc104460983"/>
      <w:r>
        <w:t>ESTRUCTURA DEL PROYECTO</w:t>
      </w:r>
      <w:bookmarkEnd w:id="10"/>
      <w:bookmarkEnd w:id="11"/>
    </w:p>
    <w:p w14:paraId="7D13195F" w14:textId="77777777" w:rsidR="00CD7665" w:rsidRDefault="00CD7665" w:rsidP="00CD7665">
      <w:pPr>
        <w:spacing w:line="360" w:lineRule="auto"/>
        <w:rPr>
          <w:b/>
          <w:sz w:val="28"/>
        </w:rPr>
      </w:pPr>
    </w:p>
    <w:p w14:paraId="7334A822" w14:textId="77777777" w:rsidR="00CD7665" w:rsidRDefault="00CD7665" w:rsidP="00CD7665">
      <w:pPr>
        <w:spacing w:line="360" w:lineRule="auto"/>
        <w:rPr>
          <w:b/>
          <w:sz w:val="28"/>
        </w:rPr>
      </w:pPr>
    </w:p>
    <w:p w14:paraId="33AC8AC4" w14:textId="77777777" w:rsidR="00CD7665" w:rsidRPr="00CD7665" w:rsidRDefault="00CD7665" w:rsidP="00CD7665">
      <w:pPr>
        <w:spacing w:line="360" w:lineRule="auto"/>
        <w:rPr>
          <w:b/>
          <w:sz w:val="28"/>
        </w:rPr>
      </w:pPr>
    </w:p>
    <w:p w14:paraId="5D986A31" w14:textId="2878659A" w:rsidR="00CD7665" w:rsidRDefault="00CD7665" w:rsidP="00B045AB">
      <w:pPr>
        <w:pStyle w:val="Ttulo2"/>
      </w:pPr>
      <w:bookmarkStart w:id="12" w:name="_Toc99100548"/>
      <w:bookmarkStart w:id="13" w:name="_Toc104460984"/>
      <w:r>
        <w:t>METODOLOGÍA</w:t>
      </w:r>
      <w:bookmarkEnd w:id="12"/>
      <w:bookmarkEnd w:id="13"/>
    </w:p>
    <w:p w14:paraId="45A11542" w14:textId="21D864FE" w:rsidR="00A05244" w:rsidRDefault="00D16C35" w:rsidP="0049679D">
      <w:pPr>
        <w:spacing w:line="360" w:lineRule="auto"/>
        <w:jc w:val="both"/>
        <w:rPr>
          <w:sz w:val="24"/>
        </w:rPr>
      </w:pPr>
      <w:r>
        <w:rPr>
          <w:sz w:val="24"/>
        </w:rPr>
        <w:t>Para poder tener los conocimiento</w:t>
      </w:r>
      <w:r w:rsidR="0049679D">
        <w:rPr>
          <w:sz w:val="24"/>
        </w:rPr>
        <w:t>s</w:t>
      </w:r>
      <w:r>
        <w:rPr>
          <w:sz w:val="24"/>
        </w:rPr>
        <w:t xml:space="preserve"> necesarios y la base adecuada para la correcta realización del proyecto</w:t>
      </w:r>
      <w:r w:rsidRPr="00D16C35">
        <w:rPr>
          <w:sz w:val="24"/>
        </w:rPr>
        <w:t xml:space="preserve">, fue necesario un periodo de tiempo </w:t>
      </w:r>
      <w:r>
        <w:rPr>
          <w:sz w:val="24"/>
        </w:rPr>
        <w:t xml:space="preserve">de aprendizaje que consistió en la lectura y comprensión del estándar IEC 61850, lo cual englobaba </w:t>
      </w:r>
      <w:r w:rsidR="0049679D">
        <w:rPr>
          <w:sz w:val="24"/>
        </w:rPr>
        <w:t>la lectura de todos los capítulos del estándar y unas preguntas y ejercicios realizada</w:t>
      </w:r>
      <w:r>
        <w:rPr>
          <w:sz w:val="24"/>
        </w:rPr>
        <w:t xml:space="preserve"> por el tutor. Una vez conseguido </w:t>
      </w:r>
      <w:r w:rsidR="0049679D">
        <w:rPr>
          <w:sz w:val="24"/>
        </w:rPr>
        <w:t>estos conocimientos</w:t>
      </w:r>
      <w:r>
        <w:rPr>
          <w:sz w:val="24"/>
        </w:rPr>
        <w:t xml:space="preserve">, </w:t>
      </w:r>
      <w:r w:rsidR="0049679D">
        <w:rPr>
          <w:sz w:val="24"/>
        </w:rPr>
        <w:t>IED SCOUT fue la plataforma usada para ver una simulación de comunicación entre un suscriptor y un publicador que emulaba el manejo de un IED real. Una vez entendido y visto cómo funciona la comunicación entre suscriptor y publicador, pasamos a usar la herramienta NOZOMI.</w:t>
      </w:r>
    </w:p>
    <w:p w14:paraId="23522C38" w14:textId="77777777" w:rsidR="005E7FA4" w:rsidRDefault="005E7FA4" w:rsidP="0049679D">
      <w:pPr>
        <w:spacing w:line="360" w:lineRule="auto"/>
        <w:jc w:val="both"/>
        <w:rPr>
          <w:sz w:val="24"/>
        </w:rPr>
      </w:pPr>
    </w:p>
    <w:p w14:paraId="0CF7A300" w14:textId="77777777" w:rsidR="00EE6549" w:rsidRDefault="00EE6549" w:rsidP="0049679D">
      <w:pPr>
        <w:spacing w:line="360" w:lineRule="auto"/>
        <w:jc w:val="both"/>
        <w:rPr>
          <w:sz w:val="24"/>
        </w:rPr>
      </w:pPr>
    </w:p>
    <w:p w14:paraId="48135DD4" w14:textId="77777777" w:rsidR="00EE6549" w:rsidRDefault="00EE6549" w:rsidP="0049679D">
      <w:pPr>
        <w:spacing w:line="360" w:lineRule="auto"/>
        <w:jc w:val="both"/>
        <w:rPr>
          <w:sz w:val="24"/>
        </w:rPr>
      </w:pPr>
    </w:p>
    <w:p w14:paraId="2A03793D" w14:textId="77777777" w:rsidR="00EE6549" w:rsidRDefault="00EE6549" w:rsidP="0049679D">
      <w:pPr>
        <w:spacing w:line="360" w:lineRule="auto"/>
        <w:jc w:val="both"/>
        <w:rPr>
          <w:sz w:val="24"/>
        </w:rPr>
      </w:pPr>
    </w:p>
    <w:p w14:paraId="624EF03A" w14:textId="77777777" w:rsidR="00EE6549" w:rsidRPr="0049679D" w:rsidRDefault="00EE6549" w:rsidP="0049679D">
      <w:pPr>
        <w:spacing w:line="360" w:lineRule="auto"/>
        <w:jc w:val="both"/>
        <w:rPr>
          <w:sz w:val="24"/>
        </w:rPr>
      </w:pPr>
    </w:p>
    <w:p w14:paraId="1412CC48" w14:textId="2ED2B567" w:rsidR="005E7FA4" w:rsidRDefault="00A05244" w:rsidP="005E7FA4">
      <w:pPr>
        <w:pStyle w:val="Ttulo1"/>
      </w:pPr>
      <w:bookmarkStart w:id="14" w:name="_Toc99100549"/>
      <w:bookmarkStart w:id="15" w:name="_Toc104460985"/>
      <w:r w:rsidRPr="00A05244">
        <w:t>Planificación y gestión del proyecto</w:t>
      </w:r>
      <w:bookmarkEnd w:id="1"/>
      <w:bookmarkEnd w:id="14"/>
      <w:bookmarkEnd w:id="15"/>
    </w:p>
    <w:p w14:paraId="4B67CC63" w14:textId="77777777" w:rsidR="005E7FA4" w:rsidRPr="005E7FA4" w:rsidRDefault="005E7FA4" w:rsidP="005E7FA4">
      <w:pPr>
        <w:rPr>
          <w:sz w:val="24"/>
        </w:rPr>
      </w:pPr>
    </w:p>
    <w:p w14:paraId="36F871B1" w14:textId="686EEA8E" w:rsidR="0049679D" w:rsidRDefault="0049679D" w:rsidP="007D40CA">
      <w:pPr>
        <w:pStyle w:val="Ttulo2"/>
      </w:pPr>
      <w:bookmarkStart w:id="16" w:name="_Toc99100550"/>
      <w:bookmarkStart w:id="17" w:name="_Toc104460986"/>
      <w:r>
        <w:t>ALCANCE DEL PROYECTO</w:t>
      </w:r>
      <w:bookmarkEnd w:id="16"/>
      <w:bookmarkEnd w:id="17"/>
    </w:p>
    <w:p w14:paraId="6E81E556" w14:textId="77777777" w:rsidR="007D40CA" w:rsidRDefault="007D40CA" w:rsidP="007D40CA"/>
    <w:p w14:paraId="0847F833" w14:textId="77777777" w:rsidR="007D40CA" w:rsidRDefault="007D40CA" w:rsidP="007D40CA"/>
    <w:p w14:paraId="2F531600" w14:textId="77777777" w:rsidR="005E7FA4" w:rsidRDefault="005E7FA4" w:rsidP="007D40CA"/>
    <w:p w14:paraId="229095CF" w14:textId="77777777" w:rsidR="005E7FA4" w:rsidRPr="007D40CA" w:rsidRDefault="005E7FA4" w:rsidP="007D40CA"/>
    <w:p w14:paraId="384BA61D" w14:textId="52F5B39D" w:rsidR="0049679D" w:rsidRDefault="0049679D" w:rsidP="00B045AB">
      <w:pPr>
        <w:pStyle w:val="Ttulo2"/>
      </w:pPr>
      <w:bookmarkStart w:id="18" w:name="_Toc99100551"/>
      <w:bookmarkStart w:id="19" w:name="_Toc104460987"/>
      <w:r>
        <w:t>PLANIFICACIÓN</w:t>
      </w:r>
      <w:bookmarkEnd w:id="18"/>
      <w:bookmarkEnd w:id="19"/>
    </w:p>
    <w:p w14:paraId="66958057" w14:textId="77777777" w:rsidR="00B045AB" w:rsidRDefault="00B045AB" w:rsidP="00B045AB"/>
    <w:p w14:paraId="6BB44398" w14:textId="227720A2" w:rsidR="00FD055A" w:rsidRPr="00E11825" w:rsidRDefault="00FD055A" w:rsidP="00B045AB">
      <w:pPr>
        <w:rPr>
          <w:sz w:val="24"/>
        </w:rPr>
      </w:pPr>
      <w:r w:rsidRPr="00E11825">
        <w:rPr>
          <w:sz w:val="24"/>
        </w:rPr>
        <w:t xml:space="preserve">Uno de los apartados fundamentales para un desarrollo correcto de la realización de este proyecto, es la </w:t>
      </w:r>
      <w:r w:rsidR="00A573A7" w:rsidRPr="00E11825">
        <w:rPr>
          <w:sz w:val="24"/>
        </w:rPr>
        <w:t>planificación. El desarrollo del mismo, se dividió en 3 secciones:</w:t>
      </w:r>
    </w:p>
    <w:p w14:paraId="24E65931" w14:textId="649CE092" w:rsidR="00A573A7" w:rsidRPr="00A573A7" w:rsidRDefault="00A573A7" w:rsidP="00A573A7">
      <w:pPr>
        <w:pStyle w:val="Prrafodelista"/>
        <w:numPr>
          <w:ilvl w:val="0"/>
          <w:numId w:val="11"/>
        </w:numPr>
        <w:rPr>
          <w:b/>
        </w:rPr>
      </w:pPr>
      <w:r w:rsidRPr="00A573A7">
        <w:rPr>
          <w:b/>
        </w:rPr>
        <w:t>Introducción al estándar IEC 61850</w:t>
      </w:r>
    </w:p>
    <w:p w14:paraId="02E6E608" w14:textId="77777777" w:rsidR="00A573A7" w:rsidRDefault="00A573A7" w:rsidP="00A573A7"/>
    <w:p w14:paraId="0513D8CF" w14:textId="77777777" w:rsidR="00A573A7" w:rsidRDefault="00A573A7" w:rsidP="00A573A7"/>
    <w:p w14:paraId="67BA5DB8" w14:textId="06A8558E" w:rsidR="00A573A7" w:rsidRPr="00A573A7" w:rsidRDefault="00A573A7" w:rsidP="00A573A7">
      <w:pPr>
        <w:pStyle w:val="Prrafodelista"/>
        <w:numPr>
          <w:ilvl w:val="0"/>
          <w:numId w:val="11"/>
        </w:numPr>
        <w:rPr>
          <w:b/>
        </w:rPr>
      </w:pPr>
      <w:r w:rsidRPr="00A573A7">
        <w:rPr>
          <w:b/>
        </w:rPr>
        <w:t>Lectura y documentación de todas las partes del IEC 61850</w:t>
      </w:r>
    </w:p>
    <w:p w14:paraId="65711F24" w14:textId="77777777" w:rsidR="00A573A7" w:rsidRDefault="00A573A7" w:rsidP="00A573A7"/>
    <w:p w14:paraId="0CE668A7" w14:textId="77777777" w:rsidR="00A573A7" w:rsidRDefault="00A573A7" w:rsidP="00A573A7"/>
    <w:p w14:paraId="1F47F0F1" w14:textId="70581590" w:rsidR="00A573A7" w:rsidRPr="00A573A7" w:rsidRDefault="00A573A7" w:rsidP="00A573A7">
      <w:pPr>
        <w:pStyle w:val="Prrafodelista"/>
        <w:numPr>
          <w:ilvl w:val="0"/>
          <w:numId w:val="11"/>
        </w:numPr>
        <w:rPr>
          <w:b/>
        </w:rPr>
      </w:pPr>
      <w:r w:rsidRPr="00A573A7">
        <w:rPr>
          <w:b/>
        </w:rPr>
        <w:t>Parte práctica del proyecto.</w:t>
      </w:r>
    </w:p>
    <w:p w14:paraId="2984EE3C" w14:textId="77777777" w:rsidR="00FD055A" w:rsidRDefault="00FD055A" w:rsidP="00B045AB"/>
    <w:p w14:paraId="5C57B551" w14:textId="77777777" w:rsidR="007D40CA" w:rsidRPr="007D40CA" w:rsidRDefault="007D40CA" w:rsidP="00B045AB">
      <w:pPr>
        <w:rPr>
          <w:sz w:val="24"/>
        </w:rPr>
      </w:pPr>
    </w:p>
    <w:p w14:paraId="1069720F" w14:textId="77777777" w:rsidR="00B045AB" w:rsidRDefault="00B045AB" w:rsidP="00B045AB"/>
    <w:p w14:paraId="384964DE" w14:textId="1B7C3412" w:rsidR="00B045AB" w:rsidRDefault="00B045AB" w:rsidP="00B045AB">
      <w:pPr>
        <w:pStyle w:val="Ttulo1"/>
      </w:pPr>
      <w:bookmarkStart w:id="20" w:name="_Toc99100552"/>
      <w:bookmarkStart w:id="21" w:name="_Toc104460988"/>
      <w:r>
        <w:t>Estado del arte</w:t>
      </w:r>
      <w:bookmarkEnd w:id="20"/>
      <w:bookmarkEnd w:id="21"/>
    </w:p>
    <w:p w14:paraId="28D25CD0" w14:textId="77777777" w:rsidR="00B045AB" w:rsidRPr="00B045AB" w:rsidRDefault="00B045AB" w:rsidP="00B045AB">
      <w:pPr>
        <w:rPr>
          <w:sz w:val="24"/>
          <w:szCs w:val="24"/>
        </w:rPr>
      </w:pPr>
    </w:p>
    <w:p w14:paraId="4C20A58F" w14:textId="0F0FABA7" w:rsidR="00B045AB" w:rsidRDefault="00477ECF" w:rsidP="00B045AB">
      <w:pPr>
        <w:pStyle w:val="Ttulo2"/>
      </w:pPr>
      <w:bookmarkStart w:id="22" w:name="_Toc99100553"/>
      <w:bookmarkStart w:id="23" w:name="_Toc104460989"/>
      <w:bookmarkEnd w:id="22"/>
      <w:r>
        <w:t>ESTO ES UNA PRUEBA</w:t>
      </w:r>
      <w:bookmarkEnd w:id="23"/>
    </w:p>
    <w:p w14:paraId="39615666" w14:textId="77777777" w:rsidR="00190DF9" w:rsidRDefault="00190DF9" w:rsidP="00190DF9"/>
    <w:p w14:paraId="663C4997" w14:textId="77777777" w:rsidR="00190DF9" w:rsidRDefault="00190DF9" w:rsidP="00190DF9"/>
    <w:p w14:paraId="31E00B16" w14:textId="77777777" w:rsidR="00190DF9" w:rsidRDefault="00190DF9" w:rsidP="00190DF9"/>
    <w:p w14:paraId="7B160DAD" w14:textId="77777777" w:rsidR="00190DF9" w:rsidRDefault="00190DF9" w:rsidP="00190DF9"/>
    <w:p w14:paraId="18179904" w14:textId="77777777" w:rsidR="00190DF9" w:rsidRDefault="00190DF9" w:rsidP="00190DF9"/>
    <w:p w14:paraId="5C55E8F9" w14:textId="77777777" w:rsidR="00190DF9" w:rsidRDefault="00190DF9" w:rsidP="00190DF9"/>
    <w:p w14:paraId="66D76CF9" w14:textId="77777777" w:rsidR="00190DF9" w:rsidRDefault="00190DF9" w:rsidP="00190DF9"/>
    <w:p w14:paraId="5B79FD4F" w14:textId="77777777" w:rsidR="00190DF9" w:rsidRDefault="00190DF9" w:rsidP="00190DF9"/>
    <w:p w14:paraId="71F7B21D" w14:textId="7F784EC0" w:rsidR="00190DF9" w:rsidRDefault="00190DF9" w:rsidP="00190DF9">
      <w:pPr>
        <w:pStyle w:val="Ttulo1"/>
      </w:pPr>
      <w:bookmarkStart w:id="24" w:name="_Toc104460990"/>
      <w:r>
        <w:t>Tecnologías usadas</w:t>
      </w:r>
      <w:bookmarkEnd w:id="24"/>
    </w:p>
    <w:p w14:paraId="2EE0B669" w14:textId="77777777" w:rsidR="00190DF9" w:rsidRPr="0053294D" w:rsidRDefault="00190DF9" w:rsidP="00190DF9"/>
    <w:p w14:paraId="5B09E1D6" w14:textId="14F981DB" w:rsidR="00190DF9" w:rsidRDefault="00190DF9" w:rsidP="00190DF9">
      <w:pPr>
        <w:pStyle w:val="Ttulo2"/>
      </w:pPr>
      <w:bookmarkStart w:id="25" w:name="_Toc104460991"/>
      <w:r>
        <w:t>VMWARE</w:t>
      </w:r>
      <w:r w:rsidR="00CD0356">
        <w:t xml:space="preserve"> WORKSTATION PRO</w:t>
      </w:r>
      <w:bookmarkEnd w:id="25"/>
    </w:p>
    <w:p w14:paraId="2EB7DBB1" w14:textId="0BBE7BD0" w:rsidR="00190DF9" w:rsidRPr="00FD055A" w:rsidRDefault="00190DF9" w:rsidP="00190DF9">
      <w:pPr>
        <w:rPr>
          <w:szCs w:val="24"/>
        </w:rPr>
      </w:pPr>
    </w:p>
    <w:p w14:paraId="5DDE349C" w14:textId="3A204A0A" w:rsidR="005D3B31" w:rsidRDefault="0053294D" w:rsidP="00190DF9">
      <w:pPr>
        <w:rPr>
          <w:sz w:val="24"/>
          <w:szCs w:val="24"/>
        </w:rPr>
      </w:pPr>
      <w:r>
        <w:rPr>
          <w:noProof/>
          <w:lang w:eastAsia="es-ES"/>
        </w:rPr>
        <w:drawing>
          <wp:anchor distT="0" distB="0" distL="114300" distR="114300" simplePos="0" relativeHeight="251662336" behindDoc="0" locked="0" layoutInCell="1" allowOverlap="1" wp14:anchorId="7F4664CD" wp14:editId="0A5C3DB7">
            <wp:simplePos x="0" y="0"/>
            <wp:positionH relativeFrom="column">
              <wp:posOffset>2028800</wp:posOffset>
            </wp:positionH>
            <wp:positionV relativeFrom="paragraph">
              <wp:posOffset>1248994</wp:posOffset>
            </wp:positionV>
            <wp:extent cx="1375410" cy="1375410"/>
            <wp:effectExtent l="0" t="0" r="0" b="0"/>
            <wp:wrapTopAndBottom/>
            <wp:docPr id="7" name="Imagen 7" descr="VMware Workstation Pro 16.2.2 Build 1920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Mware Workstation Pro 16.2.2 Build 1920050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75410" cy="1375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3B31">
        <w:rPr>
          <w:sz w:val="24"/>
          <w:szCs w:val="24"/>
        </w:rPr>
        <w:t>VMWARE es una empresa filial de EMC</w:t>
      </w:r>
      <w:r w:rsidR="005F1BB1">
        <w:rPr>
          <w:sz w:val="24"/>
          <w:szCs w:val="24"/>
        </w:rPr>
        <w:t>, dedicada al mundo del software y</w:t>
      </w:r>
      <w:r w:rsidR="005D3B31">
        <w:rPr>
          <w:sz w:val="24"/>
          <w:szCs w:val="24"/>
        </w:rPr>
        <w:t xml:space="preserve"> virtualización</w:t>
      </w:r>
      <w:r w:rsidR="005F1BB1">
        <w:rPr>
          <w:sz w:val="24"/>
          <w:szCs w:val="24"/>
        </w:rPr>
        <w:t xml:space="preserve">, </w:t>
      </w:r>
      <w:r w:rsidR="005D3B31">
        <w:rPr>
          <w:sz w:val="24"/>
          <w:szCs w:val="24"/>
        </w:rPr>
        <w:t xml:space="preserve">la cual ofrece herramientas como VMWARE Blockchain, CloudHealth Secure State, </w:t>
      </w:r>
      <w:r w:rsidR="002553B2">
        <w:rPr>
          <w:sz w:val="24"/>
          <w:szCs w:val="24"/>
        </w:rPr>
        <w:t>VMware Secure Access, VMware Cloud Foundation o VMware Workstation P</w:t>
      </w:r>
      <w:r w:rsidR="005F1BB1">
        <w:rPr>
          <w:sz w:val="24"/>
          <w:szCs w:val="24"/>
        </w:rPr>
        <w:t xml:space="preserve">ro. Esta última, </w:t>
      </w:r>
      <w:r w:rsidR="00F93B37">
        <w:rPr>
          <w:sz w:val="24"/>
          <w:szCs w:val="24"/>
        </w:rPr>
        <w:t xml:space="preserve">será la herramienta de virtualización de VMware que se usará para la implementación de otra herramienta </w:t>
      </w:r>
      <w:r w:rsidR="005F1BB1">
        <w:rPr>
          <w:sz w:val="24"/>
          <w:szCs w:val="24"/>
        </w:rPr>
        <w:t>básica en la implementación de este proyecto, denominada</w:t>
      </w:r>
      <w:r w:rsidR="00F93B37">
        <w:rPr>
          <w:sz w:val="24"/>
          <w:szCs w:val="24"/>
        </w:rPr>
        <w:t xml:space="preserve"> Nozomi</w:t>
      </w:r>
      <w:r w:rsidR="002553B2">
        <w:rPr>
          <w:sz w:val="24"/>
          <w:szCs w:val="24"/>
        </w:rPr>
        <w:t>.</w:t>
      </w:r>
      <w:r w:rsidRPr="0053294D">
        <w:t xml:space="preserve"> </w:t>
      </w:r>
      <w:r w:rsidR="002553B2">
        <w:rPr>
          <w:sz w:val="24"/>
          <w:szCs w:val="24"/>
        </w:rPr>
        <w:t xml:space="preserve"> </w:t>
      </w:r>
    </w:p>
    <w:p w14:paraId="6C2E0109" w14:textId="77777777" w:rsidR="0053294D" w:rsidRDefault="0053294D" w:rsidP="0053294D">
      <w:pPr>
        <w:jc w:val="center"/>
        <w:rPr>
          <w:sz w:val="24"/>
          <w:szCs w:val="24"/>
        </w:rPr>
      </w:pPr>
    </w:p>
    <w:p w14:paraId="6975B47B" w14:textId="0970B216" w:rsidR="0053294D" w:rsidRDefault="0053294D" w:rsidP="002303F3">
      <w:pPr>
        <w:pStyle w:val="Cita"/>
      </w:pPr>
      <w:bookmarkStart w:id="26" w:name="_Toc104538361"/>
      <w:r w:rsidRPr="0035654A">
        <w:t xml:space="preserve">Ilustración </w:t>
      </w:r>
      <w:r>
        <w:t>1</w:t>
      </w:r>
      <w:r w:rsidRPr="0035654A">
        <w:t xml:space="preserve">. </w:t>
      </w:r>
      <w:r>
        <w:t xml:space="preserve">Logotipo VMWare Workstation Pro (Fuente: </w:t>
      </w:r>
      <w:r w:rsidRPr="0053294D">
        <w:t>htt</w:t>
      </w:r>
      <w:r>
        <w:t>ps://www.vmware.com/es/products</w:t>
      </w:r>
      <w:r w:rsidRPr="0035654A">
        <w:t>)</w:t>
      </w:r>
      <w:bookmarkEnd w:id="26"/>
    </w:p>
    <w:p w14:paraId="58D489AE" w14:textId="77777777" w:rsidR="0053294D" w:rsidRDefault="0053294D" w:rsidP="00190DF9">
      <w:pPr>
        <w:rPr>
          <w:sz w:val="24"/>
          <w:szCs w:val="24"/>
        </w:rPr>
      </w:pPr>
    </w:p>
    <w:p w14:paraId="2799F835" w14:textId="0B1B8740" w:rsidR="00190DF9" w:rsidRDefault="002553B2" w:rsidP="00190DF9">
      <w:pPr>
        <w:rPr>
          <w:sz w:val="24"/>
          <w:szCs w:val="24"/>
        </w:rPr>
      </w:pPr>
      <w:r>
        <w:rPr>
          <w:sz w:val="24"/>
          <w:szCs w:val="24"/>
        </w:rPr>
        <w:t>VM</w:t>
      </w:r>
      <w:r w:rsidR="00F93B37">
        <w:rPr>
          <w:sz w:val="24"/>
          <w:szCs w:val="24"/>
        </w:rPr>
        <w:t xml:space="preserve">ware </w:t>
      </w:r>
      <w:r w:rsidR="005F1BB1">
        <w:rPr>
          <w:sz w:val="24"/>
          <w:szCs w:val="24"/>
        </w:rPr>
        <w:t xml:space="preserve">Workstation Pro </w:t>
      </w:r>
      <w:r w:rsidR="00CD0356">
        <w:rPr>
          <w:sz w:val="24"/>
          <w:szCs w:val="24"/>
        </w:rPr>
        <w:t>es una herramienta de virtualización que sirve para emular un elemento al que no estamos teniendo acceso. Es decir, físicamente no tenemos acceso directo a ese recurso, ya que solo lo estamos emulando. Esta herramienta ha sido usada para la implantación y configuración de la herramienta que más abajo explicaré, Nozomi</w:t>
      </w:r>
      <w:r w:rsidR="0053294D">
        <w:rPr>
          <w:sz w:val="24"/>
          <w:szCs w:val="24"/>
        </w:rPr>
        <w:t xml:space="preserve"> Guardian</w:t>
      </w:r>
      <w:r w:rsidR="00CD0356">
        <w:rPr>
          <w:sz w:val="24"/>
          <w:szCs w:val="24"/>
        </w:rPr>
        <w:t>.</w:t>
      </w:r>
    </w:p>
    <w:p w14:paraId="5C9F03BF" w14:textId="77777777" w:rsidR="00EB64FF" w:rsidRPr="00190DF9" w:rsidRDefault="00EB64FF" w:rsidP="00190DF9">
      <w:pPr>
        <w:rPr>
          <w:sz w:val="24"/>
          <w:szCs w:val="24"/>
        </w:rPr>
      </w:pPr>
    </w:p>
    <w:p w14:paraId="083CCF2B" w14:textId="67E99CBD" w:rsidR="009E25C9" w:rsidRDefault="00241FBF" w:rsidP="00EB4DE1">
      <w:pPr>
        <w:keepNext/>
        <w:jc w:val="center"/>
      </w:pPr>
      <w:r>
        <w:rPr>
          <w:noProof/>
          <w:lang w:eastAsia="es-ES"/>
        </w:rPr>
        <w:lastRenderedPageBreak/>
        <w:drawing>
          <wp:inline distT="0" distB="0" distL="0" distR="0" wp14:anchorId="016C42A9" wp14:editId="338CAF15">
            <wp:extent cx="3691890" cy="2045335"/>
            <wp:effectExtent l="0" t="0" r="3810" b="0"/>
            <wp:docPr id="11" name="Imagen 11" descr="C:\Users\marcg\Downloads\setup_vmwareNZ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g\Downloads\setup_vmwareNZ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1890" cy="2045335"/>
                    </a:xfrm>
                    <a:prstGeom prst="rect">
                      <a:avLst/>
                    </a:prstGeom>
                    <a:noFill/>
                    <a:ln>
                      <a:noFill/>
                    </a:ln>
                  </pic:spPr>
                </pic:pic>
              </a:graphicData>
            </a:graphic>
          </wp:inline>
        </w:drawing>
      </w:r>
      <w:r w:rsidR="00EB4DE1">
        <w:t>)</w:t>
      </w:r>
    </w:p>
    <w:p w14:paraId="2C7E2514" w14:textId="77777777" w:rsidR="0035654A" w:rsidRDefault="0035654A" w:rsidP="009E25C9">
      <w:pPr>
        <w:keepNext/>
        <w:jc w:val="center"/>
      </w:pPr>
    </w:p>
    <w:p w14:paraId="198D2E7D" w14:textId="31E393DA" w:rsidR="009E25C9" w:rsidRDefault="009E25C9" w:rsidP="002303F3">
      <w:pPr>
        <w:pStyle w:val="Cita"/>
      </w:pPr>
      <w:bookmarkStart w:id="27" w:name="_Toc104538362"/>
      <w:r w:rsidRPr="0035654A">
        <w:t xml:space="preserve">Ilustración </w:t>
      </w:r>
      <w:r w:rsidR="0053294D">
        <w:t>2</w:t>
      </w:r>
      <w:r w:rsidR="0035654A" w:rsidRPr="0035654A">
        <w:t>. Panel de configuración de NOZOMI mediante VMWARE (Fuente: propia)</w:t>
      </w:r>
      <w:bookmarkEnd w:id="27"/>
    </w:p>
    <w:p w14:paraId="1CB024BD" w14:textId="77777777" w:rsidR="0035654A" w:rsidRPr="0035654A" w:rsidRDefault="0035654A" w:rsidP="0035654A">
      <w:pPr>
        <w:rPr>
          <w:sz w:val="24"/>
          <w:szCs w:val="24"/>
        </w:rPr>
      </w:pPr>
    </w:p>
    <w:p w14:paraId="25028FF4" w14:textId="1DA297E4" w:rsidR="009E25C9" w:rsidRPr="009E25C9" w:rsidRDefault="009E25C9" w:rsidP="009E25C9">
      <w:pPr>
        <w:rPr>
          <w:sz w:val="24"/>
          <w:szCs w:val="24"/>
        </w:rPr>
      </w:pPr>
      <w:r w:rsidRPr="009E25C9">
        <w:rPr>
          <w:sz w:val="24"/>
          <w:szCs w:val="24"/>
        </w:rPr>
        <w:t>Seguimps escribiendo</w:t>
      </w:r>
    </w:p>
    <w:p w14:paraId="1E3765F2" w14:textId="7BF08E57" w:rsidR="00190DF9" w:rsidRDefault="00190DF9" w:rsidP="002303F3">
      <w:pPr>
        <w:pStyle w:val="Cita"/>
      </w:pPr>
    </w:p>
    <w:p w14:paraId="201AA61C" w14:textId="77777777" w:rsidR="005E7FA4" w:rsidRDefault="005E7FA4" w:rsidP="00190DF9"/>
    <w:p w14:paraId="13BAA0A7" w14:textId="2CFB887C" w:rsidR="00190DF9" w:rsidRDefault="00190DF9" w:rsidP="00190DF9">
      <w:pPr>
        <w:pStyle w:val="Ttulo2"/>
      </w:pPr>
      <w:bookmarkStart w:id="28" w:name="_Toc104460992"/>
      <w:r>
        <w:t>NOZOMI NETWORKS</w:t>
      </w:r>
      <w:bookmarkEnd w:id="28"/>
    </w:p>
    <w:p w14:paraId="6C9F0E7B" w14:textId="77777777" w:rsidR="00190DF9" w:rsidRDefault="00190DF9" w:rsidP="00190DF9"/>
    <w:p w14:paraId="6C7B55A0" w14:textId="4A31DD68" w:rsidR="00B849DD" w:rsidRDefault="00B849DD" w:rsidP="00190DF9">
      <w:pPr>
        <w:rPr>
          <w:sz w:val="24"/>
        </w:rPr>
      </w:pPr>
      <w:r>
        <w:rPr>
          <w:sz w:val="24"/>
        </w:rPr>
        <w:t xml:space="preserve">Nozomi es una compañía de software relacionado con el tratamiento de los datos y la ciberseguridad. Se definen así mismo como </w:t>
      </w:r>
      <w:r w:rsidRPr="00B849DD">
        <w:rPr>
          <w:i/>
          <w:sz w:val="24"/>
        </w:rPr>
        <w:t>“la mejor opción en soluciones de seguridad y visibilidad de la tecnología operativa y del internet de las cosas. Acelera la transformación digital protegiendo la infraestructura crítica así como a las organizaciones industriales y gubernamentales de las ciber-amenazas”</w:t>
      </w:r>
      <w:r w:rsidRPr="00B849DD">
        <w:rPr>
          <w:sz w:val="24"/>
        </w:rPr>
        <w:t>.</w:t>
      </w:r>
      <w:r>
        <w:rPr>
          <w:sz w:val="24"/>
        </w:rPr>
        <w:t xml:space="preserve"> Disponen de una serie de productos, entre los que se encuentran los siguientes: </w:t>
      </w:r>
    </w:p>
    <w:p w14:paraId="7607BFCF" w14:textId="081B6079" w:rsidR="00B849DD" w:rsidRDefault="00B849DD" w:rsidP="00B849DD">
      <w:pPr>
        <w:pStyle w:val="Prrafodelista"/>
        <w:numPr>
          <w:ilvl w:val="0"/>
          <w:numId w:val="7"/>
        </w:numPr>
        <w:rPr>
          <w:sz w:val="24"/>
        </w:rPr>
      </w:pPr>
      <w:r>
        <w:rPr>
          <w:sz w:val="24"/>
        </w:rPr>
        <w:t>Nozomi Vantage</w:t>
      </w:r>
    </w:p>
    <w:p w14:paraId="50B69913" w14:textId="7E859A9D" w:rsidR="00B849DD" w:rsidRDefault="00B849DD" w:rsidP="00B849DD">
      <w:pPr>
        <w:pStyle w:val="Prrafodelista"/>
        <w:numPr>
          <w:ilvl w:val="0"/>
          <w:numId w:val="7"/>
        </w:numPr>
        <w:rPr>
          <w:sz w:val="24"/>
        </w:rPr>
      </w:pPr>
      <w:r>
        <w:rPr>
          <w:sz w:val="24"/>
        </w:rPr>
        <w:t>Nozomi Guardian</w:t>
      </w:r>
    </w:p>
    <w:p w14:paraId="773D1CC5" w14:textId="39E5A5FD" w:rsidR="00B849DD" w:rsidRDefault="00FA6071" w:rsidP="00B849DD">
      <w:pPr>
        <w:pStyle w:val="Prrafodelista"/>
        <w:numPr>
          <w:ilvl w:val="0"/>
          <w:numId w:val="7"/>
        </w:numPr>
        <w:rPr>
          <w:sz w:val="24"/>
        </w:rPr>
      </w:pPr>
      <w:r>
        <w:rPr>
          <w:sz w:val="24"/>
        </w:rPr>
        <w:t>Nozomi</w:t>
      </w:r>
      <w:r w:rsidR="00B849DD">
        <w:rPr>
          <w:sz w:val="24"/>
        </w:rPr>
        <w:t xml:space="preserve"> Central Management Console</w:t>
      </w:r>
    </w:p>
    <w:p w14:paraId="1FAD83CB" w14:textId="3D644DBF" w:rsidR="00B849DD" w:rsidRDefault="00B849DD" w:rsidP="00B849DD">
      <w:pPr>
        <w:pStyle w:val="Prrafodelista"/>
        <w:numPr>
          <w:ilvl w:val="0"/>
          <w:numId w:val="7"/>
        </w:numPr>
        <w:rPr>
          <w:sz w:val="24"/>
        </w:rPr>
      </w:pPr>
      <w:r>
        <w:rPr>
          <w:sz w:val="24"/>
        </w:rPr>
        <w:t>Nozomi Cyber Threat  Intelligence</w:t>
      </w:r>
    </w:p>
    <w:p w14:paraId="05EBAD4E" w14:textId="102DC25B" w:rsidR="00B849DD" w:rsidRDefault="00B849DD" w:rsidP="00B849DD">
      <w:pPr>
        <w:pStyle w:val="Prrafodelista"/>
        <w:numPr>
          <w:ilvl w:val="0"/>
          <w:numId w:val="7"/>
        </w:numPr>
        <w:rPr>
          <w:sz w:val="24"/>
        </w:rPr>
      </w:pPr>
      <w:r>
        <w:rPr>
          <w:sz w:val="24"/>
        </w:rPr>
        <w:t>Nozomi OT y IoT Asset Intelligence</w:t>
      </w:r>
    </w:p>
    <w:p w14:paraId="02ABDAA8" w14:textId="77777777" w:rsidR="0053294D" w:rsidRDefault="0053294D" w:rsidP="0053294D">
      <w:pPr>
        <w:pStyle w:val="Prrafodelista"/>
        <w:rPr>
          <w:sz w:val="24"/>
        </w:rPr>
      </w:pPr>
    </w:p>
    <w:p w14:paraId="049195B1" w14:textId="77777777" w:rsidR="00972061" w:rsidRDefault="00972061" w:rsidP="00972061">
      <w:pPr>
        <w:pStyle w:val="Prrafodelista"/>
        <w:rPr>
          <w:sz w:val="24"/>
        </w:rPr>
      </w:pPr>
    </w:p>
    <w:p w14:paraId="4685D4BB" w14:textId="644FBDA3" w:rsidR="00B849DD" w:rsidRDefault="00C96A25" w:rsidP="00C96A25">
      <w:pPr>
        <w:jc w:val="center"/>
        <w:rPr>
          <w:sz w:val="24"/>
        </w:rPr>
      </w:pPr>
      <w:r>
        <w:rPr>
          <w:noProof/>
          <w:lang w:eastAsia="es-ES"/>
        </w:rPr>
        <w:lastRenderedPageBreak/>
        <w:drawing>
          <wp:inline distT="0" distB="0" distL="0" distR="0" wp14:anchorId="632AF4CB" wp14:editId="01546762">
            <wp:extent cx="4093489" cy="1207579"/>
            <wp:effectExtent l="0" t="0" r="2540" b="0"/>
            <wp:docPr id="1" name="Imagen 1"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 las imágenes de orige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8912" cy="1218029"/>
                    </a:xfrm>
                    <a:prstGeom prst="rect">
                      <a:avLst/>
                    </a:prstGeom>
                    <a:noFill/>
                    <a:ln>
                      <a:noFill/>
                    </a:ln>
                  </pic:spPr>
                </pic:pic>
              </a:graphicData>
            </a:graphic>
          </wp:inline>
        </w:drawing>
      </w:r>
    </w:p>
    <w:p w14:paraId="6B734082" w14:textId="33FA8E4F" w:rsidR="00C96A25" w:rsidRPr="00170A10" w:rsidRDefault="0053294D" w:rsidP="002303F3">
      <w:pPr>
        <w:pStyle w:val="Cita"/>
      </w:pPr>
      <w:bookmarkStart w:id="29" w:name="_Toc104538363"/>
      <w:r>
        <w:t>Ilustración 3</w:t>
      </w:r>
      <w:r w:rsidR="00C96A25" w:rsidRPr="00170A10">
        <w:t xml:space="preserve">. </w:t>
      </w:r>
      <w:r w:rsidR="00C96A25">
        <w:t>Logo de la herramienta Nozomi</w:t>
      </w:r>
      <w:r w:rsidR="00C96A25" w:rsidRPr="00170A10">
        <w:t xml:space="preserve"> </w:t>
      </w:r>
      <w:proofErr w:type="gramStart"/>
      <w:r w:rsidR="00C96A25">
        <w:t>Networks</w:t>
      </w:r>
      <w:r w:rsidR="00C96A25" w:rsidRPr="00170A10">
        <w:t>(</w:t>
      </w:r>
      <w:proofErr w:type="gramEnd"/>
      <w:r w:rsidR="00C96A25" w:rsidRPr="00170A10">
        <w:t>Fuente:</w:t>
      </w:r>
      <w:r w:rsidR="00C96A25" w:rsidRPr="00C96A25">
        <w:t xml:space="preserve"> https://www.nozominetworks.com</w:t>
      </w:r>
      <w:r w:rsidR="00C96A25" w:rsidRPr="00170A10">
        <w:t>)</w:t>
      </w:r>
      <w:bookmarkEnd w:id="29"/>
    </w:p>
    <w:p w14:paraId="380ABE46" w14:textId="77777777" w:rsidR="00B849DD" w:rsidRDefault="00B849DD" w:rsidP="00B849DD">
      <w:pPr>
        <w:rPr>
          <w:sz w:val="24"/>
        </w:rPr>
      </w:pPr>
    </w:p>
    <w:p w14:paraId="19FF34BB" w14:textId="421E1AD2" w:rsidR="00190DF9" w:rsidRPr="00292CE6" w:rsidRDefault="00EE6549" w:rsidP="00190DF9">
      <w:pPr>
        <w:rPr>
          <w:sz w:val="24"/>
        </w:rPr>
      </w:pPr>
      <w:r>
        <w:rPr>
          <w:sz w:val="24"/>
        </w:rPr>
        <w:t>En nuestro proyecto, la herramienta necesaria para el análisis de todo el tráfico de red y la creación de alertas en los casos necesarios es Nozomi Guardian.</w:t>
      </w:r>
    </w:p>
    <w:p w14:paraId="638AF0C7" w14:textId="6ED0826E" w:rsidR="00EE6549" w:rsidRPr="00EE6549" w:rsidRDefault="00292CE6" w:rsidP="00EE6549">
      <w:pPr>
        <w:rPr>
          <w:sz w:val="24"/>
        </w:rPr>
      </w:pPr>
      <w:r>
        <w:rPr>
          <w:sz w:val="24"/>
        </w:rPr>
        <w:t>Nozomi Guardian se caracteriza por reducir</w:t>
      </w:r>
      <w:r w:rsidR="00EE6549" w:rsidRPr="00EE6549">
        <w:rPr>
          <w:sz w:val="24"/>
        </w:rPr>
        <w:t xml:space="preserve"> los riesgos de OT para las mayores infraestructuras c</w:t>
      </w:r>
      <w:r w:rsidR="00E67D1A">
        <w:rPr>
          <w:sz w:val="24"/>
        </w:rPr>
        <w:t xml:space="preserve">ríticas, energía y fabricación, </w:t>
      </w:r>
      <w:r w:rsidR="00EE6549" w:rsidRPr="00EE6549">
        <w:rPr>
          <w:sz w:val="24"/>
        </w:rPr>
        <w:t>minería, transporte, automatización de edificios y otras instalaciones de OT en todo el mundo.</w:t>
      </w:r>
    </w:p>
    <w:p w14:paraId="1F519D1F" w14:textId="5908B706" w:rsidR="00EE6549" w:rsidRDefault="00292CE6" w:rsidP="00190DF9">
      <w:r>
        <w:t xml:space="preserve">En la ilustración 3 se puede ver reflejado todas las aplicaciones y caracterisiticasque posee la herramienta Nozomi Guardian. Entre las cuales se pueden señalar las siguientes: </w:t>
      </w:r>
    </w:p>
    <w:p w14:paraId="6744E4C1" w14:textId="4E12D803" w:rsidR="00292CE6" w:rsidRDefault="00292CE6" w:rsidP="00292CE6">
      <w:pPr>
        <w:pStyle w:val="Prrafodelista"/>
        <w:numPr>
          <w:ilvl w:val="0"/>
          <w:numId w:val="9"/>
        </w:numPr>
      </w:pPr>
      <w:r>
        <w:t>Información de entorno</w:t>
      </w:r>
    </w:p>
    <w:p w14:paraId="6BFFC419" w14:textId="09688104" w:rsidR="00292CE6" w:rsidRDefault="00292CE6" w:rsidP="00292CE6">
      <w:pPr>
        <w:pStyle w:val="Prrafodelista"/>
        <w:numPr>
          <w:ilvl w:val="0"/>
          <w:numId w:val="9"/>
        </w:numPr>
      </w:pPr>
      <w:r>
        <w:t>Descripcion general de activos</w:t>
      </w:r>
    </w:p>
    <w:p w14:paraId="79E9622E" w14:textId="353E64FB" w:rsidR="00292CE6" w:rsidRDefault="00292CE6" w:rsidP="00292CE6">
      <w:pPr>
        <w:pStyle w:val="Prrafodelista"/>
        <w:numPr>
          <w:ilvl w:val="0"/>
          <w:numId w:val="9"/>
        </w:numPr>
      </w:pPr>
      <w:r>
        <w:t xml:space="preserve">Estado </w:t>
      </w:r>
      <w:r w:rsidR="00972061">
        <w:t>general</w:t>
      </w:r>
    </w:p>
    <w:p w14:paraId="736999CE" w14:textId="0CED2AD3" w:rsidR="00972061" w:rsidRDefault="00972061" w:rsidP="00292CE6">
      <w:pPr>
        <w:pStyle w:val="Prrafodelista"/>
        <w:numPr>
          <w:ilvl w:val="0"/>
          <w:numId w:val="9"/>
        </w:numPr>
      </w:pPr>
      <w:r>
        <w:t>Rendimiento total de red</w:t>
      </w:r>
    </w:p>
    <w:p w14:paraId="6FBBA671" w14:textId="3A2E8DE2" w:rsidR="00972061" w:rsidRDefault="00972061" w:rsidP="00292CE6">
      <w:pPr>
        <w:pStyle w:val="Prrafodelista"/>
        <w:numPr>
          <w:ilvl w:val="0"/>
          <w:numId w:val="9"/>
        </w:numPr>
      </w:pPr>
      <w:r>
        <w:t>Flujo de alertas a lo largo del tiempo</w:t>
      </w:r>
    </w:p>
    <w:p w14:paraId="232AC0AE" w14:textId="2E7D4CA6" w:rsidR="00972061" w:rsidRDefault="00972061" w:rsidP="00292CE6">
      <w:pPr>
        <w:pStyle w:val="Prrafodelista"/>
        <w:numPr>
          <w:ilvl w:val="0"/>
          <w:numId w:val="9"/>
        </w:numPr>
      </w:pPr>
      <w:r>
        <w:t>Ultimas alertas</w:t>
      </w:r>
    </w:p>
    <w:p w14:paraId="6F0BB074" w14:textId="77777777" w:rsidR="00972061" w:rsidRDefault="00972061" w:rsidP="00972061">
      <w:pPr>
        <w:pStyle w:val="Prrafodelista"/>
      </w:pPr>
    </w:p>
    <w:p w14:paraId="09F19E09" w14:textId="77777777" w:rsidR="00972061" w:rsidRDefault="00972061" w:rsidP="00972061">
      <w:pPr>
        <w:pStyle w:val="Prrafodelista"/>
      </w:pPr>
    </w:p>
    <w:p w14:paraId="15488674" w14:textId="7C110B30" w:rsidR="00972061" w:rsidRPr="00972061" w:rsidRDefault="00972061" w:rsidP="00972061">
      <w:pPr>
        <w:rPr>
          <w:sz w:val="24"/>
        </w:rPr>
      </w:pPr>
      <w:r>
        <w:rPr>
          <w:sz w:val="24"/>
        </w:rPr>
        <w:t xml:space="preserve">Como se puede apreciar, todas esas opciones están </w:t>
      </w:r>
      <w:r w:rsidR="00742151">
        <w:rPr>
          <w:sz w:val="24"/>
        </w:rPr>
        <w:t>relacionadas</w:t>
      </w:r>
      <w:r>
        <w:rPr>
          <w:sz w:val="24"/>
        </w:rPr>
        <w:t xml:space="preserve"> con la seguridad y control de dicha red. Podemos identificare todo el </w:t>
      </w:r>
      <w:r w:rsidR="00742151">
        <w:rPr>
          <w:sz w:val="24"/>
        </w:rPr>
        <w:t>tráfico</w:t>
      </w:r>
      <w:r>
        <w:rPr>
          <w:sz w:val="24"/>
        </w:rPr>
        <w:t xml:space="preserve"> de red, sabiendo que protocolos están siendo utilizados </w:t>
      </w:r>
      <w:r w:rsidR="00742151">
        <w:rPr>
          <w:sz w:val="24"/>
        </w:rPr>
        <w:t>así</w:t>
      </w:r>
      <w:r>
        <w:rPr>
          <w:sz w:val="24"/>
        </w:rPr>
        <w:t xml:space="preserve"> como</w:t>
      </w:r>
      <w:r w:rsidR="00742151">
        <w:rPr>
          <w:sz w:val="24"/>
        </w:rPr>
        <w:t xml:space="preserve"> todas las sesiones activas y todos los nodos tanto activos como no situados dentro de dicha red.</w:t>
      </w:r>
    </w:p>
    <w:p w14:paraId="19057D77" w14:textId="279CC807" w:rsidR="00EE6549" w:rsidRDefault="00292CE6" w:rsidP="00190DF9">
      <w:r>
        <w:rPr>
          <w:noProof/>
          <w:lang w:eastAsia="es-ES"/>
        </w:rPr>
        <w:lastRenderedPageBreak/>
        <w:drawing>
          <wp:inline distT="0" distB="0" distL="0" distR="0" wp14:anchorId="44B2713C" wp14:editId="283CB82B">
            <wp:extent cx="5579745" cy="2803525"/>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803525"/>
                    </a:xfrm>
                    <a:prstGeom prst="rect">
                      <a:avLst/>
                    </a:prstGeom>
                  </pic:spPr>
                </pic:pic>
              </a:graphicData>
            </a:graphic>
          </wp:inline>
        </w:drawing>
      </w:r>
    </w:p>
    <w:p w14:paraId="77B70D5F" w14:textId="59F6EBBC" w:rsidR="00292CE6" w:rsidRPr="00170A10" w:rsidRDefault="0053294D" w:rsidP="002303F3">
      <w:pPr>
        <w:pStyle w:val="Cita"/>
      </w:pPr>
      <w:bookmarkStart w:id="30" w:name="_Toc104538364"/>
      <w:r>
        <w:t>Ilustración 4</w:t>
      </w:r>
      <w:r w:rsidR="00292CE6" w:rsidRPr="00170A10">
        <w:t xml:space="preserve">. </w:t>
      </w:r>
      <w:r w:rsidR="00292CE6">
        <w:t xml:space="preserve">Panel principal Nozomi Guardian </w:t>
      </w:r>
      <w:r w:rsidR="00292CE6" w:rsidRPr="00170A10">
        <w:t>(Fuente:</w:t>
      </w:r>
      <w:r w:rsidR="00292CE6">
        <w:t xml:space="preserve"> Elaboración propia</w:t>
      </w:r>
      <w:r w:rsidR="00292CE6" w:rsidRPr="00170A10">
        <w:t>)</w:t>
      </w:r>
      <w:bookmarkEnd w:id="30"/>
    </w:p>
    <w:p w14:paraId="3C721320" w14:textId="77777777" w:rsidR="00292CE6" w:rsidRDefault="00292CE6" w:rsidP="00190DF9"/>
    <w:p w14:paraId="14D8F26F" w14:textId="77777777" w:rsidR="00292CE6" w:rsidRDefault="00292CE6" w:rsidP="00190DF9"/>
    <w:p w14:paraId="61D9486A" w14:textId="77777777" w:rsidR="00292CE6" w:rsidRDefault="00292CE6" w:rsidP="00190DF9"/>
    <w:p w14:paraId="2377D2F0" w14:textId="379C6A1A" w:rsidR="00190DF9" w:rsidRDefault="00190DF9" w:rsidP="00190DF9">
      <w:pPr>
        <w:pStyle w:val="Ttulo2"/>
      </w:pPr>
      <w:bookmarkStart w:id="31" w:name="_Toc104460993"/>
      <w:r>
        <w:t>WIRESHARK</w:t>
      </w:r>
      <w:bookmarkEnd w:id="31"/>
    </w:p>
    <w:p w14:paraId="0818B9CC" w14:textId="77777777" w:rsidR="00190DF9" w:rsidRDefault="00190DF9" w:rsidP="00190DF9"/>
    <w:p w14:paraId="44FE7690" w14:textId="50F355EC" w:rsidR="000F424D" w:rsidRDefault="000F424D" w:rsidP="005E7FA4">
      <w:pPr>
        <w:rPr>
          <w:sz w:val="24"/>
        </w:rPr>
      </w:pPr>
      <w:r>
        <w:rPr>
          <w:sz w:val="24"/>
        </w:rPr>
        <w:t>La herramienta Wireshark es</w:t>
      </w:r>
      <w:r w:rsidR="001352C9">
        <w:rPr>
          <w:sz w:val="24"/>
        </w:rPr>
        <w:t xml:space="preserve"> una de las herramientas </w:t>
      </w:r>
      <w:r w:rsidR="000447B2">
        <w:rPr>
          <w:sz w:val="24"/>
        </w:rPr>
        <w:t>más</w:t>
      </w:r>
      <w:r w:rsidR="001352C9">
        <w:rPr>
          <w:sz w:val="24"/>
        </w:rPr>
        <w:t xml:space="preserve"> </w:t>
      </w:r>
      <w:r w:rsidR="000447B2">
        <w:rPr>
          <w:sz w:val="24"/>
        </w:rPr>
        <w:t>antiguas</w:t>
      </w:r>
      <w:r w:rsidR="001352C9">
        <w:rPr>
          <w:sz w:val="24"/>
        </w:rPr>
        <w:t>, conocidas y usadas en el ámbito de redes y ciberseg</w:t>
      </w:r>
      <w:r w:rsidR="00510F5A">
        <w:rPr>
          <w:sz w:val="24"/>
        </w:rPr>
        <w:t xml:space="preserve">uridad. </w:t>
      </w:r>
      <w:r w:rsidR="001352C9">
        <w:rPr>
          <w:sz w:val="24"/>
        </w:rPr>
        <w:t>Wireshark se puede definir como</w:t>
      </w:r>
      <w:r>
        <w:rPr>
          <w:sz w:val="24"/>
        </w:rPr>
        <w:t xml:space="preserve"> un analizador de protocolos de código abierto cuyo principal objetivo es analiz</w:t>
      </w:r>
      <w:r w:rsidR="000447B2">
        <w:rPr>
          <w:sz w:val="24"/>
        </w:rPr>
        <w:t xml:space="preserve">ar el tráfico en la red. </w:t>
      </w:r>
      <w:r w:rsidR="00510F5A">
        <w:rPr>
          <w:sz w:val="24"/>
        </w:rPr>
        <w:t xml:space="preserve">Está </w:t>
      </w:r>
      <w:r w:rsidR="000447B2">
        <w:rPr>
          <w:sz w:val="24"/>
        </w:rPr>
        <w:t>disponible tanto para plataformas Windows como para Linux. Wireshark posee una amplia gama de filtros de búsqueda de tramas para los más de 1000 protocolos soportados actualmente.</w:t>
      </w:r>
    </w:p>
    <w:p w14:paraId="4CD9B993" w14:textId="0B767267" w:rsidR="00EB4DE1" w:rsidRDefault="000447B2" w:rsidP="005E7FA4">
      <w:pPr>
        <w:rPr>
          <w:sz w:val="24"/>
        </w:rPr>
      </w:pPr>
      <w:r>
        <w:rPr>
          <w:sz w:val="24"/>
        </w:rPr>
        <w:t xml:space="preserve">Originalmente Wireshark nació del proyecto de la herramienta llamada Ethereal, la cual </w:t>
      </w:r>
      <w:r w:rsidR="00510F5A">
        <w:rPr>
          <w:sz w:val="24"/>
        </w:rPr>
        <w:t>haya personas que les suene</w:t>
      </w:r>
      <w:r>
        <w:rPr>
          <w:sz w:val="24"/>
        </w:rPr>
        <w:t xml:space="preserve"> el nombre</w:t>
      </w:r>
      <w:r w:rsidR="00510F5A">
        <w:rPr>
          <w:sz w:val="24"/>
        </w:rPr>
        <w:t xml:space="preserve"> y posiblemente la hayan usado. Ethereal</w:t>
      </w:r>
      <w:r>
        <w:rPr>
          <w:sz w:val="24"/>
        </w:rPr>
        <w:t xml:space="preserve"> se empezó a desarrollar en 1997 y la cual se dejó de implementar en el año 2006. A partir de ahí paso a llamarse como la conocemos hoy en día, Wireshark.</w:t>
      </w:r>
    </w:p>
    <w:p w14:paraId="19BEFAE4" w14:textId="77777777" w:rsidR="00510F5A" w:rsidRDefault="00510F5A" w:rsidP="00510F5A">
      <w:pPr>
        <w:keepNext/>
        <w:jc w:val="center"/>
      </w:pPr>
      <w:r w:rsidRPr="00510F5A">
        <w:rPr>
          <w:noProof/>
          <w:sz w:val="24"/>
          <w:lang w:eastAsia="es-ES"/>
        </w:rPr>
        <w:drawing>
          <wp:inline distT="0" distB="0" distL="0" distR="0" wp14:anchorId="6F40E676" wp14:editId="0BBDCD37">
            <wp:extent cx="1803757" cy="628665"/>
            <wp:effectExtent l="0" t="0" r="0" b="0"/>
            <wp:docPr id="6" name="Imagen 6" descr="Logo Wireshark PNG transparente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Wireshark PNG transparente - Stick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33195" cy="638925"/>
                    </a:xfrm>
                    <a:prstGeom prst="rect">
                      <a:avLst/>
                    </a:prstGeom>
                    <a:noFill/>
                    <a:ln>
                      <a:noFill/>
                    </a:ln>
                  </pic:spPr>
                </pic:pic>
              </a:graphicData>
            </a:graphic>
          </wp:inline>
        </w:drawing>
      </w:r>
    </w:p>
    <w:p w14:paraId="20DA54CD" w14:textId="54C76F8A" w:rsidR="00510F5A" w:rsidRDefault="0053294D" w:rsidP="002303F3">
      <w:pPr>
        <w:pStyle w:val="Cita"/>
      </w:pPr>
      <w:bookmarkStart w:id="32" w:name="_Toc104538365"/>
      <w:r>
        <w:t>Ilustración 5</w:t>
      </w:r>
      <w:r w:rsidR="00510F5A" w:rsidRPr="00170A10">
        <w:t xml:space="preserve">. Logo de la herramienta Wireshark (Fuente: </w:t>
      </w:r>
      <w:hyperlink r:id="rId15" w:history="1">
        <w:r w:rsidR="00EB4DE1" w:rsidRPr="00170A10">
          <w:rPr>
            <w:rStyle w:val="Hipervnculo"/>
            <w:color w:val="404040" w:themeColor="text1" w:themeTint="BF"/>
            <w:u w:val="none"/>
          </w:rPr>
          <w:t>https://www.wireshark.org</w:t>
        </w:r>
      </w:hyperlink>
      <w:r w:rsidR="00EB4DE1" w:rsidRPr="00170A10">
        <w:t xml:space="preserve"> )</w:t>
      </w:r>
      <w:bookmarkEnd w:id="32"/>
    </w:p>
    <w:p w14:paraId="74CF2467" w14:textId="77777777" w:rsidR="00C96A25" w:rsidRPr="00C96A25" w:rsidRDefault="00C96A25" w:rsidP="00C96A25"/>
    <w:p w14:paraId="358F58B3" w14:textId="1EFA5624" w:rsidR="00510F5A" w:rsidRDefault="00510F5A" w:rsidP="00510F5A">
      <w:pPr>
        <w:pStyle w:val="Ttulo3"/>
      </w:pPr>
      <w:bookmarkStart w:id="33" w:name="_Toc104460994"/>
      <w:r>
        <w:lastRenderedPageBreak/>
        <w:t>PARA QUE SE USA WIRESHARK</w:t>
      </w:r>
      <w:bookmarkEnd w:id="33"/>
    </w:p>
    <w:p w14:paraId="25988AB4" w14:textId="77777777" w:rsidR="00190DF9" w:rsidRDefault="00190DF9" w:rsidP="00190DF9"/>
    <w:p w14:paraId="6F826349" w14:textId="77777777" w:rsidR="00C76950" w:rsidRDefault="00170A10" w:rsidP="00190DF9">
      <w:pPr>
        <w:rPr>
          <w:sz w:val="24"/>
        </w:rPr>
      </w:pPr>
      <w:r w:rsidRPr="00C76950">
        <w:rPr>
          <w:sz w:val="24"/>
        </w:rPr>
        <w:t xml:space="preserve">La idea básica de esta herramienta es </w:t>
      </w:r>
      <w:r w:rsidR="00C76950" w:rsidRPr="00C76950">
        <w:rPr>
          <w:sz w:val="24"/>
        </w:rPr>
        <w:t>que el usuario pueda</w:t>
      </w:r>
      <w:r w:rsidRPr="00C76950">
        <w:rPr>
          <w:sz w:val="24"/>
        </w:rPr>
        <w:t xml:space="preserve"> ver con detalle el tráfico de paquetes que se está generando en </w:t>
      </w:r>
      <w:r w:rsidR="00C76950">
        <w:rPr>
          <w:sz w:val="24"/>
        </w:rPr>
        <w:t>una determinada red</w:t>
      </w:r>
      <w:r w:rsidRPr="00C76950">
        <w:rPr>
          <w:sz w:val="24"/>
        </w:rPr>
        <w:t xml:space="preserve">. </w:t>
      </w:r>
      <w:r w:rsidR="00C76950">
        <w:rPr>
          <w:sz w:val="24"/>
        </w:rPr>
        <w:t xml:space="preserve">Se tiene que tener en cuenta que hasta en redes domésticas en las que un solo host está conectado, habrá movimiento de paquetes. En este tipo de redes pequeñas, se podrá ver con facilidad todos los tipos de paquetes y para qué sirven cada uno. </w:t>
      </w:r>
    </w:p>
    <w:p w14:paraId="733ACAF0" w14:textId="4E9DFB38" w:rsidR="00170A10" w:rsidRDefault="00C76950" w:rsidP="00190DF9">
      <w:pPr>
        <w:rPr>
          <w:sz w:val="24"/>
        </w:rPr>
      </w:pPr>
      <w:r>
        <w:rPr>
          <w:sz w:val="24"/>
        </w:rPr>
        <w:t xml:space="preserve">Si por el contrario, la red a la que se conecta el host, es una red mucho más extensa (esto quiere decir que hay un </w:t>
      </w:r>
      <w:r w:rsidR="00A65D93">
        <w:rPr>
          <w:sz w:val="24"/>
        </w:rPr>
        <w:t>número</w:t>
      </w:r>
      <w:r>
        <w:rPr>
          <w:sz w:val="24"/>
        </w:rPr>
        <w:t xml:space="preserve"> alto de host conectados en la misma red, ejemplo: oficina de una </w:t>
      </w:r>
      <w:r w:rsidR="00A65D93">
        <w:rPr>
          <w:sz w:val="24"/>
        </w:rPr>
        <w:t>empresa</w:t>
      </w:r>
      <w:r>
        <w:rPr>
          <w:sz w:val="24"/>
        </w:rPr>
        <w:t xml:space="preserve"> con 25 trabajadores </w:t>
      </w:r>
      <w:r w:rsidR="00A65D93">
        <w:rPr>
          <w:sz w:val="24"/>
        </w:rPr>
        <w:t>conectados</w:t>
      </w:r>
      <w:r>
        <w:rPr>
          <w:sz w:val="24"/>
        </w:rPr>
        <w:t xml:space="preserve"> en la misma red</w:t>
      </w:r>
      <w:r w:rsidR="00A65D93">
        <w:rPr>
          <w:sz w:val="24"/>
        </w:rPr>
        <w:t>),</w:t>
      </w:r>
      <w:r>
        <w:rPr>
          <w:sz w:val="24"/>
        </w:rPr>
        <w:t xml:space="preserve"> habrá mucho más paquetes y será más difícil captar los paquetes que interesen. Por lo que se tendr</w:t>
      </w:r>
      <w:r w:rsidR="00A65D93">
        <w:rPr>
          <w:sz w:val="24"/>
        </w:rPr>
        <w:t>án que usar lo que se denomina como</w:t>
      </w:r>
      <w:r>
        <w:rPr>
          <w:sz w:val="24"/>
        </w:rPr>
        <w:t xml:space="preserve"> filtros. Esta herramienta posee infinidad de filtros para detectar</w:t>
      </w:r>
      <w:r w:rsidR="00A65D93">
        <w:rPr>
          <w:sz w:val="24"/>
        </w:rPr>
        <w:t xml:space="preserve"> los paquetes que contengan la característica indicada en ese filtro. Por ejemplo si se quiere ver únicamente l</w:t>
      </w:r>
      <w:r w:rsidR="000832E6">
        <w:rPr>
          <w:sz w:val="24"/>
        </w:rPr>
        <w:t>os paquetes que contengas una IP</w:t>
      </w:r>
      <w:r w:rsidR="00A65D93">
        <w:rPr>
          <w:sz w:val="24"/>
        </w:rPr>
        <w:t xml:space="preserve"> de origen o de destino usaremos este filtro: </w:t>
      </w:r>
      <w:r w:rsidR="00A65D93" w:rsidRPr="00A65D93">
        <w:rPr>
          <w:sz w:val="24"/>
        </w:rPr>
        <w:t>ip.src_host==192.1.168.1.128 || ip.dst==192.168.1.128</w:t>
      </w:r>
      <w:r w:rsidR="00A65D93">
        <w:rPr>
          <w:sz w:val="24"/>
        </w:rPr>
        <w:t>, donde 192.168.1.128 sería la IP del host que queremos que aparezcan sus paquetes.</w:t>
      </w:r>
    </w:p>
    <w:p w14:paraId="6015D1C0" w14:textId="678DC35D" w:rsidR="000832E6" w:rsidRDefault="000832E6" w:rsidP="00190DF9">
      <w:pPr>
        <w:rPr>
          <w:sz w:val="24"/>
        </w:rPr>
      </w:pPr>
      <w:r>
        <w:rPr>
          <w:sz w:val="24"/>
        </w:rPr>
        <w:t xml:space="preserve">Adentrándose más en las características principales de Wireshark, se puede llegar a </w:t>
      </w:r>
      <w:r w:rsidR="00701146">
        <w:rPr>
          <w:sz w:val="24"/>
        </w:rPr>
        <w:t>ver paquetes perdidos, actividad maliciosa en la red mediante la captura de paquetes http, así como problemas de latencia o problemas de conexiones. En apartados superiores, veremos varias implementaciones y usos de esta herramienta.</w:t>
      </w:r>
    </w:p>
    <w:p w14:paraId="70900AA4" w14:textId="60F53C39" w:rsidR="0052502F" w:rsidRPr="0052502F" w:rsidRDefault="00701146" w:rsidP="00190DF9">
      <w:pPr>
        <w:rPr>
          <w:sz w:val="24"/>
        </w:rPr>
      </w:pPr>
      <w:r>
        <w:rPr>
          <w:sz w:val="24"/>
        </w:rPr>
        <w:t xml:space="preserve"> En resumen, con Wireshark podremos ver y analizar todos los paquetes de nuestra red como si estuviéramos en un laboratorio con un microscopio analizando todo lo que pasa en una determinada red. </w:t>
      </w:r>
    </w:p>
    <w:p w14:paraId="4BCD7AF3" w14:textId="77777777" w:rsidR="00292CE6" w:rsidRDefault="00292CE6" w:rsidP="00190DF9"/>
    <w:p w14:paraId="3B144048" w14:textId="77777777" w:rsidR="0052502F" w:rsidRDefault="0052502F" w:rsidP="00190DF9"/>
    <w:p w14:paraId="12F2E160" w14:textId="77777777" w:rsidR="0052502F" w:rsidRDefault="0052502F" w:rsidP="00190DF9"/>
    <w:p w14:paraId="77EDA7FA" w14:textId="2657E0FC" w:rsidR="00190DF9" w:rsidRDefault="00190DF9" w:rsidP="00190DF9">
      <w:pPr>
        <w:pStyle w:val="Ttulo2"/>
      </w:pPr>
      <w:bookmarkStart w:id="34" w:name="_Toc104460995"/>
      <w:r>
        <w:t>IED SCOUT</w:t>
      </w:r>
      <w:bookmarkEnd w:id="34"/>
    </w:p>
    <w:p w14:paraId="11A29C6E" w14:textId="77777777" w:rsidR="00190DF9" w:rsidRDefault="00190DF9" w:rsidP="00190DF9">
      <w:pPr>
        <w:rPr>
          <w:sz w:val="24"/>
        </w:rPr>
      </w:pPr>
    </w:p>
    <w:p w14:paraId="2F5806F4" w14:textId="48492766" w:rsidR="00341962" w:rsidRPr="00341962" w:rsidRDefault="00341962" w:rsidP="00341962">
      <w:pPr>
        <w:rPr>
          <w:sz w:val="24"/>
        </w:rPr>
      </w:pPr>
      <w:r>
        <w:rPr>
          <w:sz w:val="24"/>
        </w:rPr>
        <w:t xml:space="preserve">IED Scout es una herramienta que nos permite la automatización </w:t>
      </w:r>
      <w:r w:rsidR="00742151">
        <w:rPr>
          <w:sz w:val="24"/>
        </w:rPr>
        <w:t xml:space="preserve">y virtualización </w:t>
      </w:r>
      <w:r>
        <w:rPr>
          <w:sz w:val="24"/>
        </w:rPr>
        <w:t xml:space="preserve">de protección de subestaciones que disponen del estándar IEC 61850. </w:t>
      </w:r>
      <w:r w:rsidR="00C053E4">
        <w:rPr>
          <w:sz w:val="24"/>
        </w:rPr>
        <w:t xml:space="preserve">Esta herramienta </w:t>
      </w:r>
      <w:r>
        <w:rPr>
          <w:sz w:val="24"/>
        </w:rPr>
        <w:t>nos permite ver la comunicación entre</w:t>
      </w:r>
      <w:r w:rsidR="00C053E4">
        <w:rPr>
          <w:sz w:val="24"/>
        </w:rPr>
        <w:t xml:space="preserve"> un suscriptor y un publicador, </w:t>
      </w:r>
      <w:r w:rsidR="0002272D">
        <w:rPr>
          <w:sz w:val="24"/>
        </w:rPr>
        <w:t>así</w:t>
      </w:r>
      <w:r w:rsidR="00C053E4">
        <w:rPr>
          <w:sz w:val="24"/>
        </w:rPr>
        <w:t xml:space="preserve"> como todos los paquetes enviados por cada uno de los extremos y poder analizar su contenido y los diferent</w:t>
      </w:r>
      <w:r w:rsidR="00742151">
        <w:rPr>
          <w:sz w:val="24"/>
        </w:rPr>
        <w:t xml:space="preserve">es valores que se transportan. Además, se puede observar </w:t>
      </w:r>
      <w:r w:rsidR="00C053E4">
        <w:rPr>
          <w:sz w:val="24"/>
        </w:rPr>
        <w:t>los cambios realizados en cualquier de los dos extremos.</w:t>
      </w:r>
    </w:p>
    <w:p w14:paraId="2F60CAFD" w14:textId="78A55E65" w:rsidR="00341962" w:rsidRDefault="00F134C7" w:rsidP="00F134C7">
      <w:pPr>
        <w:jc w:val="center"/>
        <w:rPr>
          <w:sz w:val="24"/>
        </w:rPr>
      </w:pPr>
      <w:r w:rsidRPr="00F134C7">
        <w:rPr>
          <w:noProof/>
          <w:sz w:val="24"/>
          <w:lang w:eastAsia="es-ES"/>
        </w:rPr>
        <w:lastRenderedPageBreak/>
        <w:drawing>
          <wp:inline distT="0" distB="0" distL="0" distR="0" wp14:anchorId="045D8911" wp14:editId="40C13591">
            <wp:extent cx="3273877" cy="916686"/>
            <wp:effectExtent l="0" t="0" r="3175" b="0"/>
            <wp:docPr id="2" name="Imagen 2" descr="Omicron Es | Acinel d.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micron Es | Acinel d.o.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96697" cy="923076"/>
                    </a:xfrm>
                    <a:prstGeom prst="rect">
                      <a:avLst/>
                    </a:prstGeom>
                    <a:noFill/>
                    <a:ln>
                      <a:noFill/>
                    </a:ln>
                  </pic:spPr>
                </pic:pic>
              </a:graphicData>
            </a:graphic>
          </wp:inline>
        </w:drawing>
      </w:r>
    </w:p>
    <w:p w14:paraId="4DB36052" w14:textId="77777777" w:rsidR="00F134C7" w:rsidRPr="00341962" w:rsidRDefault="00F134C7" w:rsidP="00F134C7">
      <w:pPr>
        <w:jc w:val="center"/>
        <w:rPr>
          <w:sz w:val="24"/>
        </w:rPr>
      </w:pPr>
    </w:p>
    <w:p w14:paraId="5C65EFF5" w14:textId="0FE4C945" w:rsidR="00F134C7" w:rsidRDefault="0053294D" w:rsidP="002303F3">
      <w:pPr>
        <w:pStyle w:val="Cita"/>
      </w:pPr>
      <w:bookmarkStart w:id="35" w:name="_Toc104538366"/>
      <w:r>
        <w:t>Ilustración 6</w:t>
      </w:r>
      <w:r w:rsidR="00F134C7">
        <w:t>. Logotipo Omicron Electronics (Fuente:</w:t>
      </w:r>
      <w:r w:rsidR="00F134C7" w:rsidRPr="00F134C7">
        <w:t xml:space="preserve"> </w:t>
      </w:r>
      <w:hyperlink r:id="rId17" w:history="1">
        <w:r w:rsidR="00EE6549" w:rsidRPr="00F16E12">
          <w:rPr>
            <w:rStyle w:val="Hipervnculo"/>
          </w:rPr>
          <w:t>https://www.acinel.com/omicron-es</w:t>
        </w:r>
      </w:hyperlink>
      <w:r w:rsidR="00EE6549">
        <w:t xml:space="preserve"> </w:t>
      </w:r>
      <w:r w:rsidR="00F134C7">
        <w:t>)</w:t>
      </w:r>
      <w:bookmarkEnd w:id="35"/>
      <w:r w:rsidR="00F134C7">
        <w:t xml:space="preserve"> </w:t>
      </w:r>
    </w:p>
    <w:p w14:paraId="145EDFCB" w14:textId="77777777" w:rsidR="00190DF9" w:rsidRDefault="00190DF9" w:rsidP="00190DF9"/>
    <w:p w14:paraId="777610D0" w14:textId="327CCF24" w:rsidR="0002272D" w:rsidRDefault="0002272D" w:rsidP="0002272D">
      <w:pPr>
        <w:rPr>
          <w:i/>
          <w:sz w:val="24"/>
        </w:rPr>
      </w:pPr>
      <w:r>
        <w:rPr>
          <w:sz w:val="24"/>
        </w:rPr>
        <w:t>Definen su herramienta como “</w:t>
      </w:r>
      <w:r w:rsidRPr="0002272D">
        <w:rPr>
          <w:i/>
          <w:sz w:val="24"/>
        </w:rPr>
        <w:t>un cliente universal de servidores IEC 61850 (como los IED de subestación) y editor/suscriptor de mensajes GOOSE. Proporciona numerosas funciones útiles que son necesarias en la subestación o el laboratorio”.</w:t>
      </w:r>
    </w:p>
    <w:p w14:paraId="1DE8BA56" w14:textId="6FCC36B5" w:rsidR="0002272D" w:rsidRDefault="0002272D" w:rsidP="0002272D">
      <w:pPr>
        <w:rPr>
          <w:sz w:val="24"/>
        </w:rPr>
      </w:pPr>
      <w:r>
        <w:rPr>
          <w:sz w:val="24"/>
        </w:rPr>
        <w:t xml:space="preserve">Entre </w:t>
      </w:r>
      <w:r w:rsidR="00606FED">
        <w:rPr>
          <w:sz w:val="24"/>
        </w:rPr>
        <w:t>otras</w:t>
      </w:r>
      <w:r>
        <w:rPr>
          <w:sz w:val="24"/>
        </w:rPr>
        <w:t xml:space="preserve"> </w:t>
      </w:r>
      <w:r w:rsidR="002D54A2">
        <w:rPr>
          <w:sz w:val="24"/>
        </w:rPr>
        <w:t>características</w:t>
      </w:r>
      <w:r>
        <w:rPr>
          <w:sz w:val="24"/>
        </w:rPr>
        <w:t xml:space="preserve"> de la herramienta IED Scout, se pueden destacar las siguientes: </w:t>
      </w:r>
    </w:p>
    <w:p w14:paraId="42775674" w14:textId="45AEAC73" w:rsidR="0002272D" w:rsidRDefault="0002272D" w:rsidP="0002272D">
      <w:pPr>
        <w:pStyle w:val="Prrafodelista"/>
        <w:numPr>
          <w:ilvl w:val="0"/>
          <w:numId w:val="10"/>
        </w:numPr>
        <w:rPr>
          <w:sz w:val="24"/>
        </w:rPr>
      </w:pPr>
      <w:r w:rsidRPr="0002272D">
        <w:rPr>
          <w:sz w:val="24"/>
        </w:rPr>
        <w:t xml:space="preserve">Como cliente IEC 61850, admite diversas funciones, desde la lectura/escritura genérica de atributos de datos hasta la utilización </w:t>
      </w:r>
      <w:r w:rsidR="002D54A2" w:rsidRPr="0002272D">
        <w:rPr>
          <w:sz w:val="24"/>
        </w:rPr>
        <w:t>del</w:t>
      </w:r>
      <w:r w:rsidRPr="0002272D">
        <w:rPr>
          <w:sz w:val="24"/>
        </w:rPr>
        <w:t xml:space="preserve"> </w:t>
      </w:r>
      <w:r w:rsidR="002D54A2" w:rsidRPr="0002272D">
        <w:rPr>
          <w:sz w:val="24"/>
        </w:rPr>
        <w:t>auto descripción</w:t>
      </w:r>
      <w:r w:rsidRPr="0002272D">
        <w:rPr>
          <w:sz w:val="24"/>
        </w:rPr>
        <w:t xml:space="preserve"> del IED y la generación de archivos SCL a partir de ella. </w:t>
      </w:r>
    </w:p>
    <w:p w14:paraId="68ACE67F" w14:textId="77777777" w:rsidR="0002272D" w:rsidRDefault="0002272D" w:rsidP="0002272D">
      <w:pPr>
        <w:pStyle w:val="Prrafodelista"/>
        <w:numPr>
          <w:ilvl w:val="0"/>
          <w:numId w:val="10"/>
        </w:numPr>
        <w:rPr>
          <w:sz w:val="24"/>
        </w:rPr>
      </w:pPr>
      <w:r w:rsidRPr="0002272D">
        <w:rPr>
          <w:sz w:val="24"/>
        </w:rPr>
        <w:t xml:space="preserve">Detecta mensajes GOOSE en la red y los supervisa. </w:t>
      </w:r>
    </w:p>
    <w:p w14:paraId="23EE13E7" w14:textId="05B2A957" w:rsidR="0002272D" w:rsidRPr="0002272D" w:rsidRDefault="0002272D" w:rsidP="0002272D">
      <w:pPr>
        <w:pStyle w:val="Prrafodelista"/>
        <w:numPr>
          <w:ilvl w:val="0"/>
          <w:numId w:val="10"/>
        </w:numPr>
        <w:rPr>
          <w:sz w:val="24"/>
        </w:rPr>
      </w:pPr>
      <w:r w:rsidRPr="0002272D">
        <w:rPr>
          <w:sz w:val="24"/>
        </w:rPr>
        <w:t>Puede utilizarse incluso con información de configuración incompleta o sin ella</w:t>
      </w:r>
    </w:p>
    <w:p w14:paraId="076FFC71" w14:textId="3E3BFE6D" w:rsidR="0002272D" w:rsidRDefault="0002272D" w:rsidP="0002272D">
      <w:pPr>
        <w:pStyle w:val="Prrafodelista"/>
        <w:numPr>
          <w:ilvl w:val="0"/>
          <w:numId w:val="10"/>
        </w:numPr>
        <w:rPr>
          <w:sz w:val="24"/>
        </w:rPr>
      </w:pPr>
      <w:r w:rsidRPr="0002272D">
        <w:rPr>
          <w:sz w:val="24"/>
        </w:rPr>
        <w:t>El IED</w:t>
      </w:r>
      <w:r w:rsidR="00C326A1">
        <w:rPr>
          <w:sz w:val="24"/>
        </w:rPr>
        <w:t xml:space="preserve"> </w:t>
      </w:r>
      <w:r w:rsidRPr="0002272D">
        <w:rPr>
          <w:sz w:val="24"/>
        </w:rPr>
        <w:t xml:space="preserve">Scout también simula mensajes GOOSE. </w:t>
      </w:r>
    </w:p>
    <w:p w14:paraId="3DCA3007" w14:textId="77777777" w:rsidR="0002272D" w:rsidRPr="0002272D" w:rsidRDefault="0002272D" w:rsidP="0002272D">
      <w:pPr>
        <w:pStyle w:val="Prrafodelista"/>
        <w:numPr>
          <w:ilvl w:val="0"/>
          <w:numId w:val="10"/>
        </w:numPr>
        <w:rPr>
          <w:sz w:val="24"/>
        </w:rPr>
      </w:pPr>
      <w:r w:rsidRPr="0002272D">
        <w:rPr>
          <w:sz w:val="24"/>
        </w:rPr>
        <w:t>Proporciona acceso a IED compatibles con IEC 61850 de cualquier proveedor</w:t>
      </w:r>
    </w:p>
    <w:p w14:paraId="01451C31" w14:textId="77777777" w:rsidR="0002272D" w:rsidRPr="0002272D" w:rsidRDefault="0002272D" w:rsidP="0002272D">
      <w:pPr>
        <w:ind w:left="360"/>
        <w:rPr>
          <w:sz w:val="24"/>
        </w:rPr>
      </w:pPr>
    </w:p>
    <w:p w14:paraId="27D78E6C" w14:textId="591A9DD4" w:rsidR="0002272D" w:rsidRDefault="002D54A2" w:rsidP="00190DF9">
      <w:r>
        <w:t>Esta herramienta es perfecta para empezar a manejar comunicaciones GOOSE y ver el intercambio de mensajes entre publicador y suscriptor, así como para ver dichas implementaciones virtualizadas. Todo ello sin poner en peligro ningún IED ni ninguna protección. Además, se pueden crear archivos SCL totalmente idénticos a cualquier IED real. Por lo que es una de las mejores herramientas de virtualización dentro del mundo de la ingeniería y de las comunicaciones.</w:t>
      </w:r>
    </w:p>
    <w:p w14:paraId="3E1FCA67" w14:textId="30DA3550" w:rsidR="00C73655" w:rsidRDefault="00C73655" w:rsidP="00190DF9">
      <w:r>
        <w:t xml:space="preserve">En resumen, IED Scout nos permite virtualizar IEDs </w:t>
      </w:r>
      <w:r w:rsidR="00C326A1">
        <w:t>y simular posibles  comunicaciones como si de un entrono real se tratase.</w:t>
      </w:r>
    </w:p>
    <w:p w14:paraId="137F927D" w14:textId="77777777" w:rsidR="0002272D" w:rsidRDefault="0002272D" w:rsidP="00190DF9"/>
    <w:p w14:paraId="16BC23B9" w14:textId="77777777" w:rsidR="00190DF9" w:rsidRDefault="00190DF9" w:rsidP="00190DF9"/>
    <w:p w14:paraId="6F5EB158" w14:textId="77777777" w:rsidR="0052502F" w:rsidRDefault="0052502F" w:rsidP="00190DF9"/>
    <w:p w14:paraId="226E01BC" w14:textId="77777777" w:rsidR="0052502F" w:rsidRDefault="0052502F" w:rsidP="00190DF9"/>
    <w:p w14:paraId="71454383" w14:textId="77777777" w:rsidR="0052502F" w:rsidRDefault="0052502F" w:rsidP="00190DF9"/>
    <w:p w14:paraId="093BFDF7" w14:textId="77777777" w:rsidR="0052502F" w:rsidRDefault="0052502F" w:rsidP="00190DF9"/>
    <w:p w14:paraId="5D8AAC7E" w14:textId="77777777" w:rsidR="0052502F" w:rsidRDefault="0052502F" w:rsidP="00190DF9"/>
    <w:p w14:paraId="4AB333CB" w14:textId="77777777" w:rsidR="00190DF9" w:rsidRDefault="00190DF9" w:rsidP="00190DF9"/>
    <w:p w14:paraId="57D6C671" w14:textId="5465FE9E" w:rsidR="00190DF9" w:rsidRDefault="00190DF9" w:rsidP="00190DF9">
      <w:pPr>
        <w:pStyle w:val="Ttulo2"/>
      </w:pPr>
      <w:bookmarkStart w:id="36" w:name="_Toc104460996"/>
      <w:r>
        <w:t>ADVANCED IP SCANNER</w:t>
      </w:r>
      <w:bookmarkEnd w:id="36"/>
    </w:p>
    <w:p w14:paraId="67E5CE0F" w14:textId="77777777" w:rsidR="00190DF9" w:rsidRDefault="00190DF9" w:rsidP="00190DF9"/>
    <w:p w14:paraId="11EB7CFD" w14:textId="7B39E5A5" w:rsidR="008215E4" w:rsidRPr="00E11825" w:rsidRDefault="008215E4" w:rsidP="00C63D92">
      <w:pPr>
        <w:rPr>
          <w:sz w:val="24"/>
        </w:rPr>
      </w:pPr>
      <w:r w:rsidRPr="00E11825">
        <w:rPr>
          <w:sz w:val="24"/>
        </w:rPr>
        <w:t>Escáner de la red fiable y gratuit</w:t>
      </w:r>
      <w:r w:rsidR="00AE7563" w:rsidRPr="00E11825">
        <w:rPr>
          <w:sz w:val="24"/>
        </w:rPr>
        <w:t>du</w:t>
      </w:r>
      <w:r w:rsidRPr="00E11825">
        <w:rPr>
          <w:sz w:val="24"/>
        </w:rPr>
        <w:t>o para analizar LAN. El programa escanea todos los dispositivos de red, le da acceso a las carpetas compartidas y a los servidores FTP, le proporciona control remoto de las computadoras (mediante RDP y Ra</w:t>
      </w:r>
      <w:r w:rsidR="00C63D92" w:rsidRPr="00E11825">
        <w:rPr>
          <w:sz w:val="24"/>
        </w:rPr>
        <w:t>ne</w:t>
      </w:r>
      <w:r w:rsidRPr="00E11825">
        <w:rPr>
          <w:sz w:val="24"/>
        </w:rPr>
        <w:t>dmin) e incluso puede apagar las computadoras de manera remota. Es fácil de usar y se ejecuta como una edición portable. Debe ser la primera opción para cada administrador de red.</w:t>
      </w:r>
    </w:p>
    <w:p w14:paraId="31A304A6" w14:textId="77777777" w:rsidR="002D54A2" w:rsidRDefault="002D54A2" w:rsidP="00C63D92"/>
    <w:p w14:paraId="254C6A3C" w14:textId="387CA6B4" w:rsidR="0035654A" w:rsidRDefault="002D54A2" w:rsidP="002D54A2">
      <w:pPr>
        <w:jc w:val="center"/>
      </w:pPr>
      <w:r>
        <w:rPr>
          <w:noProof/>
          <w:lang w:eastAsia="es-ES"/>
        </w:rPr>
        <w:drawing>
          <wp:inline distT="0" distB="0" distL="0" distR="0" wp14:anchorId="4408FBD5" wp14:editId="692EAA3F">
            <wp:extent cx="1840966" cy="1899624"/>
            <wp:effectExtent l="0" t="0" r="6985" b="5715"/>
            <wp:docPr id="5" name="Imagen 5" descr="Advanced-IP-Scanner-Logo | Aerohard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vanced-IP-Scanner-Logo | Aerohard System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4254" cy="1913335"/>
                    </a:xfrm>
                    <a:prstGeom prst="rect">
                      <a:avLst/>
                    </a:prstGeom>
                    <a:noFill/>
                    <a:ln>
                      <a:noFill/>
                    </a:ln>
                  </pic:spPr>
                </pic:pic>
              </a:graphicData>
            </a:graphic>
          </wp:inline>
        </w:drawing>
      </w:r>
    </w:p>
    <w:p w14:paraId="6E4F3166" w14:textId="3C287A19" w:rsidR="002D54A2" w:rsidRDefault="0053294D" w:rsidP="002303F3">
      <w:pPr>
        <w:pStyle w:val="Cita"/>
      </w:pPr>
      <w:bookmarkStart w:id="37" w:name="OLE_LINK2"/>
      <w:bookmarkStart w:id="38" w:name="OLE_LINK3"/>
      <w:bookmarkStart w:id="39" w:name="_Toc104538367"/>
      <w:r>
        <w:t>Ilustración 7</w:t>
      </w:r>
      <w:r w:rsidR="002D54A2">
        <w:t>. Logotipo Advanced IP Scanner (Fuente:</w:t>
      </w:r>
      <w:r w:rsidR="002D54A2" w:rsidRPr="00F134C7">
        <w:t xml:space="preserve"> </w:t>
      </w:r>
      <w:r w:rsidR="002D54A2" w:rsidRPr="002D54A2">
        <w:t>https://www.advanced-ip-scanner.com/</w:t>
      </w:r>
      <w:proofErr w:type="gramStart"/>
      <w:r w:rsidR="002D54A2">
        <w:t>es )</w:t>
      </w:r>
      <w:bookmarkEnd w:id="39"/>
      <w:proofErr w:type="gramEnd"/>
      <w:r w:rsidR="002D54A2">
        <w:t xml:space="preserve"> </w:t>
      </w:r>
    </w:p>
    <w:bookmarkEnd w:id="37"/>
    <w:bookmarkEnd w:id="38"/>
    <w:p w14:paraId="7F944627" w14:textId="77777777" w:rsidR="0035654A" w:rsidRDefault="0035654A" w:rsidP="00190DF9"/>
    <w:p w14:paraId="761F0D68" w14:textId="18D14546" w:rsidR="00190DF9" w:rsidRDefault="0052502F" w:rsidP="0052502F">
      <w:pPr>
        <w:pStyle w:val="Ttulo2"/>
      </w:pPr>
      <w:bookmarkStart w:id="40" w:name="_Toc104460997"/>
      <w:r>
        <w:t>TCPDUMP</w:t>
      </w:r>
      <w:bookmarkEnd w:id="40"/>
    </w:p>
    <w:p w14:paraId="2F5B3D56" w14:textId="77777777" w:rsidR="0052502F" w:rsidRDefault="0052502F" w:rsidP="0052502F"/>
    <w:p w14:paraId="5A4CDAD7" w14:textId="4DC8E805" w:rsidR="0052502F" w:rsidRPr="00E11825" w:rsidRDefault="0052502F" w:rsidP="0052502F">
      <w:pPr>
        <w:rPr>
          <w:sz w:val="24"/>
        </w:rPr>
      </w:pPr>
      <w:r w:rsidRPr="00E11825">
        <w:rPr>
          <w:sz w:val="24"/>
        </w:rPr>
        <w:t xml:space="preserve">TCPDUMP es una de las herramientas más conocidas a nivel global la cual se enfocada en el análisis de la red. Esto se debe a que esta herramienta es open source y se puede implementar tanto en Windows como en Linux. Con este sniffer lo que el usuario consigue es poder capturar en tiempo real los paquetes recibidos y enviados de la interfaz de red seleccionada. Algunos se </w:t>
      </w:r>
      <w:r w:rsidR="00C73655" w:rsidRPr="00E11825">
        <w:rPr>
          <w:sz w:val="24"/>
        </w:rPr>
        <w:t>preguntarán</w:t>
      </w:r>
      <w:r w:rsidRPr="00E11825">
        <w:rPr>
          <w:sz w:val="24"/>
        </w:rPr>
        <w:t xml:space="preserve"> por que usar TCPDUMP en vez de Wireshark, y la respuesta es </w:t>
      </w:r>
      <w:r w:rsidR="00C73655" w:rsidRPr="00E11825">
        <w:rPr>
          <w:sz w:val="24"/>
        </w:rPr>
        <w:t>súper</w:t>
      </w:r>
      <w:r w:rsidRPr="00E11825">
        <w:rPr>
          <w:sz w:val="24"/>
        </w:rPr>
        <w:t xml:space="preserve"> sencilla. </w:t>
      </w:r>
      <w:r w:rsidR="00C73655" w:rsidRPr="00E11825">
        <w:rPr>
          <w:sz w:val="24"/>
        </w:rPr>
        <w:t xml:space="preserve">TCPDUMP no tiene interfaz gráfica ya que se ejecuta e implementa sobre un terminal, y Wireshark necesita más recursos para funcionar y para su interfaz gráfica. Por lo que, para comprobar que a mi Nozomi Guardian le estaban llegando todos los paquetes que circulaban por la red, se puede ejecutar TCPDUMP en la máquina virtual donde se está corriendo Nozomi, así podrá ver y detectar que trafico está llegando a la interfaz donde tienes configurado el Nozomi. </w:t>
      </w:r>
    </w:p>
    <w:p w14:paraId="48FA301D" w14:textId="77777777" w:rsidR="00C73655" w:rsidRDefault="00C73655" w:rsidP="0052502F"/>
    <w:p w14:paraId="4114A093" w14:textId="77777777" w:rsidR="00C73655" w:rsidRDefault="00C73655" w:rsidP="0052502F"/>
    <w:p w14:paraId="4F6111A6" w14:textId="77777777" w:rsidR="00C73655" w:rsidRDefault="00C73655" w:rsidP="0052502F"/>
    <w:p w14:paraId="59EEFCDF" w14:textId="77777777" w:rsidR="00C73655" w:rsidRDefault="00C73655" w:rsidP="0052502F"/>
    <w:p w14:paraId="4067E29C" w14:textId="77777777" w:rsidR="00C73655" w:rsidRDefault="00C73655" w:rsidP="0052502F"/>
    <w:p w14:paraId="6C6D4E37" w14:textId="77777777" w:rsidR="00C73655" w:rsidRDefault="00C73655" w:rsidP="0052502F"/>
    <w:p w14:paraId="2F79DD3C" w14:textId="5720B4F0" w:rsidR="00C73655" w:rsidRPr="0052502F" w:rsidRDefault="00C73655" w:rsidP="00C73655">
      <w:pPr>
        <w:jc w:val="center"/>
      </w:pPr>
      <w:r>
        <w:rPr>
          <w:noProof/>
          <w:lang w:eastAsia="es-ES"/>
        </w:rPr>
        <w:drawing>
          <wp:inline distT="0" distB="0" distL="0" distR="0" wp14:anchorId="58375C76" wp14:editId="24056A80">
            <wp:extent cx="4140235" cy="445720"/>
            <wp:effectExtent l="0" t="0" r="0" b="0"/>
            <wp:docPr id="8" name="Imagen 8" descr="https://www.tcpdump.org/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cpdump.org/images/log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0457" cy="454356"/>
                    </a:xfrm>
                    <a:prstGeom prst="rect">
                      <a:avLst/>
                    </a:prstGeom>
                    <a:noFill/>
                    <a:ln>
                      <a:noFill/>
                    </a:ln>
                  </pic:spPr>
                </pic:pic>
              </a:graphicData>
            </a:graphic>
          </wp:inline>
        </w:drawing>
      </w:r>
    </w:p>
    <w:p w14:paraId="7CDCA3F5" w14:textId="77777777" w:rsidR="002D54A2" w:rsidRDefault="002D54A2" w:rsidP="00C73655">
      <w:pPr>
        <w:jc w:val="center"/>
      </w:pPr>
    </w:p>
    <w:p w14:paraId="6C3D2B6E" w14:textId="55C1A53E" w:rsidR="00C73655" w:rsidRDefault="00C73655" w:rsidP="002303F3">
      <w:pPr>
        <w:pStyle w:val="Cita"/>
      </w:pPr>
      <w:bookmarkStart w:id="41" w:name="_Toc104538368"/>
      <w:r>
        <w:t>Ilustración 7. Logotipo TCPDUMP (Fuente:</w:t>
      </w:r>
      <w:r w:rsidRPr="00F134C7">
        <w:t xml:space="preserve"> </w:t>
      </w:r>
      <w:r w:rsidRPr="00C73655">
        <w:t>https://</w:t>
      </w:r>
      <w:proofErr w:type="gramStart"/>
      <w:r w:rsidRPr="00C73655">
        <w:t>www.tcpdump.org</w:t>
      </w:r>
      <w:r>
        <w:t xml:space="preserve"> )</w:t>
      </w:r>
      <w:bookmarkEnd w:id="41"/>
      <w:proofErr w:type="gramEnd"/>
      <w:r>
        <w:t xml:space="preserve"> </w:t>
      </w:r>
    </w:p>
    <w:p w14:paraId="3886D94A" w14:textId="77777777" w:rsidR="00022040" w:rsidRPr="00022040" w:rsidRDefault="00022040" w:rsidP="00022040"/>
    <w:p w14:paraId="1B53ECF0" w14:textId="61A200F7" w:rsidR="007148A1" w:rsidRPr="00E11825" w:rsidRDefault="001F2981" w:rsidP="007148A1">
      <w:pPr>
        <w:rPr>
          <w:sz w:val="24"/>
        </w:rPr>
      </w:pPr>
      <w:r w:rsidRPr="00E11825">
        <w:rPr>
          <w:sz w:val="24"/>
        </w:rPr>
        <w:t>Como ya dije antes, TCPDUMP tiene varios comandos configurados que hacen más complejo el uso de la misma. Estos son los siguientes:</w:t>
      </w:r>
    </w:p>
    <w:p w14:paraId="1C2449D7" w14:textId="5D0F916A" w:rsidR="001F2981" w:rsidRPr="00E11825" w:rsidRDefault="001F2981" w:rsidP="001F2981">
      <w:pPr>
        <w:pStyle w:val="Prrafodelista"/>
        <w:numPr>
          <w:ilvl w:val="0"/>
          <w:numId w:val="12"/>
        </w:numPr>
        <w:rPr>
          <w:b/>
          <w:sz w:val="24"/>
        </w:rPr>
      </w:pPr>
      <w:r w:rsidRPr="00E11825">
        <w:rPr>
          <w:b/>
          <w:sz w:val="24"/>
        </w:rPr>
        <w:t>Sudo tcpdump:</w:t>
      </w:r>
      <w:r w:rsidRPr="00E11825">
        <w:rPr>
          <w:sz w:val="24"/>
        </w:rPr>
        <w:t xml:space="preserve"> Con este comando, permite ver todo el tráfico de todas las interfaces activas en la maquina en la que se corra.</w:t>
      </w:r>
    </w:p>
    <w:p w14:paraId="41BAAE27" w14:textId="77777777" w:rsidR="00022040" w:rsidRPr="00E11825" w:rsidRDefault="00022040" w:rsidP="00022040">
      <w:pPr>
        <w:rPr>
          <w:b/>
          <w:sz w:val="24"/>
        </w:rPr>
      </w:pPr>
    </w:p>
    <w:p w14:paraId="02ED4D74" w14:textId="39E16C0C" w:rsidR="001F2981" w:rsidRPr="00E11825" w:rsidRDefault="001F2981" w:rsidP="001F2981">
      <w:pPr>
        <w:pStyle w:val="Prrafodelista"/>
        <w:numPr>
          <w:ilvl w:val="0"/>
          <w:numId w:val="12"/>
        </w:numPr>
        <w:rPr>
          <w:b/>
          <w:sz w:val="24"/>
        </w:rPr>
      </w:pPr>
      <w:r w:rsidRPr="00E11825">
        <w:rPr>
          <w:b/>
          <w:sz w:val="24"/>
        </w:rPr>
        <w:t>Sudo tcpdump –i em0</w:t>
      </w:r>
      <w:r w:rsidRPr="00E11825">
        <w:rPr>
          <w:sz w:val="24"/>
        </w:rPr>
        <w:t>: El contenido es el mismo que el anterior, pero en vez de ver el tráfico de todas las interfaces, solo veremos el indicado en el comando, en este caso la interfaz em0.</w:t>
      </w:r>
    </w:p>
    <w:p w14:paraId="7C84107E" w14:textId="77777777" w:rsidR="00022040" w:rsidRPr="00E11825" w:rsidRDefault="00022040" w:rsidP="00022040">
      <w:pPr>
        <w:rPr>
          <w:b/>
          <w:sz w:val="24"/>
        </w:rPr>
      </w:pPr>
    </w:p>
    <w:p w14:paraId="394A781C" w14:textId="6BE643C0" w:rsidR="001F2981" w:rsidRPr="00E11825" w:rsidRDefault="001F2981" w:rsidP="001F2981">
      <w:pPr>
        <w:pStyle w:val="Prrafodelista"/>
        <w:numPr>
          <w:ilvl w:val="0"/>
          <w:numId w:val="12"/>
        </w:numPr>
        <w:rPr>
          <w:b/>
          <w:sz w:val="24"/>
        </w:rPr>
      </w:pPr>
      <w:r w:rsidRPr="00E11825">
        <w:rPr>
          <w:b/>
          <w:sz w:val="24"/>
        </w:rPr>
        <w:t xml:space="preserve">Sudo tcpdump –i em0 –ttttnnvvS host 192.168.x.x: </w:t>
      </w:r>
      <w:r w:rsidRPr="00E11825">
        <w:rPr>
          <w:sz w:val="24"/>
        </w:rPr>
        <w:t xml:space="preserve">Se consigue filtrar paquetes </w:t>
      </w:r>
      <w:r w:rsidR="00CB52D7" w:rsidRPr="00E11825">
        <w:rPr>
          <w:sz w:val="24"/>
        </w:rPr>
        <w:t>tanto por la interfaz introducida, en este caso em0 como por ip de host, en este caso 192.168.x.x. Se conseguirá ver todos los paquetes tanto enviados como recibidos por ese host dentro de esa interfaz de red.</w:t>
      </w:r>
    </w:p>
    <w:p w14:paraId="5DCFD04C" w14:textId="77777777" w:rsidR="00022040" w:rsidRPr="00E11825" w:rsidRDefault="00022040" w:rsidP="00022040">
      <w:pPr>
        <w:rPr>
          <w:b/>
          <w:sz w:val="24"/>
        </w:rPr>
      </w:pPr>
    </w:p>
    <w:p w14:paraId="7BC20DD0" w14:textId="6D8650B2" w:rsidR="00CB52D7" w:rsidRPr="00E11825" w:rsidRDefault="00CB52D7" w:rsidP="001F2981">
      <w:pPr>
        <w:pStyle w:val="Prrafodelista"/>
        <w:numPr>
          <w:ilvl w:val="0"/>
          <w:numId w:val="12"/>
        </w:numPr>
        <w:rPr>
          <w:b/>
          <w:sz w:val="24"/>
        </w:rPr>
      </w:pPr>
      <w:r w:rsidRPr="00E11825">
        <w:rPr>
          <w:b/>
          <w:sz w:val="24"/>
        </w:rPr>
        <w:t xml:space="preserve">Sudo tcpdump –i em0 –nn port 22: </w:t>
      </w:r>
      <w:r w:rsidR="009655DB" w:rsidRPr="00E11825">
        <w:rPr>
          <w:sz w:val="24"/>
        </w:rPr>
        <w:t>Repetimos</w:t>
      </w:r>
      <w:r w:rsidR="0001068B" w:rsidRPr="00E11825">
        <w:rPr>
          <w:sz w:val="24"/>
        </w:rPr>
        <w:t xml:space="preserve"> el</w:t>
      </w:r>
      <w:r w:rsidRPr="00E11825">
        <w:rPr>
          <w:sz w:val="24"/>
        </w:rPr>
        <w:t xml:space="preserve"> segundo comando, añadiéndole la opción del puerto. Esto quiere decir que se filtrará tanto por interfaz primero, y después por puerto. Solo aparecerán los mensajes que entren y salgan por ese puerto, en este caso el 22</w:t>
      </w:r>
      <w:r w:rsidR="0001068B" w:rsidRPr="00E11825">
        <w:rPr>
          <w:sz w:val="24"/>
        </w:rPr>
        <w:t>, y que sean a través de la interfaz de red em0.</w:t>
      </w:r>
    </w:p>
    <w:p w14:paraId="284ABA8F" w14:textId="77777777" w:rsidR="00022040" w:rsidRPr="00E11825" w:rsidRDefault="00022040" w:rsidP="00022040">
      <w:pPr>
        <w:rPr>
          <w:b/>
          <w:sz w:val="24"/>
        </w:rPr>
      </w:pPr>
    </w:p>
    <w:p w14:paraId="49D6C11E" w14:textId="46A0F890" w:rsidR="0001068B" w:rsidRPr="00E11825" w:rsidRDefault="0001068B" w:rsidP="0001068B">
      <w:pPr>
        <w:pStyle w:val="Prrafodelista"/>
        <w:numPr>
          <w:ilvl w:val="0"/>
          <w:numId w:val="12"/>
        </w:numPr>
        <w:rPr>
          <w:b/>
          <w:sz w:val="24"/>
        </w:rPr>
      </w:pPr>
      <w:r w:rsidRPr="00E11825">
        <w:rPr>
          <w:b/>
          <w:sz w:val="24"/>
        </w:rPr>
        <w:t xml:space="preserve">Sudo tcpdump –i em0 -nn mms: </w:t>
      </w:r>
      <w:r w:rsidRPr="00E11825">
        <w:rPr>
          <w:sz w:val="24"/>
        </w:rPr>
        <w:t xml:space="preserve">Misma estructura que el segundo </w:t>
      </w:r>
      <w:r w:rsidR="009655DB" w:rsidRPr="00E11825">
        <w:rPr>
          <w:sz w:val="24"/>
        </w:rPr>
        <w:t>comando</w:t>
      </w:r>
      <w:r w:rsidRPr="00E11825">
        <w:rPr>
          <w:sz w:val="24"/>
        </w:rPr>
        <w:t xml:space="preserve"> de la lista, añadiendo además un nuevo filtro por protocolo. En este caso, veremos todos los mensajes correspondientes al protocolo mms (Manufacturing Message Specification) dentro de la interfaz de red em0.</w:t>
      </w:r>
    </w:p>
    <w:p w14:paraId="4851DC1B" w14:textId="202EAE0B" w:rsidR="0001068B" w:rsidRPr="00E11825" w:rsidRDefault="0001068B" w:rsidP="0001068B">
      <w:pPr>
        <w:rPr>
          <w:sz w:val="24"/>
        </w:rPr>
      </w:pPr>
      <w:r w:rsidRPr="00E11825">
        <w:rPr>
          <w:sz w:val="24"/>
        </w:rPr>
        <w:t xml:space="preserve">Otro de los comandos más importantes también se corresponde con </w:t>
      </w:r>
      <w:r w:rsidR="009655DB" w:rsidRPr="00E11825">
        <w:rPr>
          <w:sz w:val="24"/>
        </w:rPr>
        <w:t>la opción de poder</w:t>
      </w:r>
      <w:r w:rsidRPr="00E11825">
        <w:rPr>
          <w:sz w:val="24"/>
        </w:rPr>
        <w:t xml:space="preserve"> guardar todo ese tráfico capturado en un único </w:t>
      </w:r>
      <w:r w:rsidR="009655DB" w:rsidRPr="00E11825">
        <w:rPr>
          <w:sz w:val="24"/>
        </w:rPr>
        <w:t>archivo pcap.</w:t>
      </w:r>
    </w:p>
    <w:p w14:paraId="39D79012" w14:textId="6C884867" w:rsidR="009655DB" w:rsidRPr="00022040" w:rsidRDefault="009655DB" w:rsidP="009655DB">
      <w:pPr>
        <w:pStyle w:val="Prrafodelista"/>
        <w:numPr>
          <w:ilvl w:val="0"/>
          <w:numId w:val="13"/>
        </w:numPr>
        <w:rPr>
          <w:b/>
        </w:rPr>
      </w:pPr>
      <w:r w:rsidRPr="00E11825">
        <w:rPr>
          <w:b/>
          <w:sz w:val="24"/>
        </w:rPr>
        <w:lastRenderedPageBreak/>
        <w:t xml:space="preserve">Sudo tcpdump –i em0 –w paquetes.pcap –s 0: </w:t>
      </w:r>
      <w:r w:rsidRPr="00E11825">
        <w:rPr>
          <w:sz w:val="24"/>
        </w:rPr>
        <w:t>Se guardarán todos los paquetes que pasen por la interfaz de red em0 en el archivo pquetes.pcap. Con la opción –s 0, le estamos indicando que guarde todo el paquete sin excluir nada</w:t>
      </w:r>
      <w:r>
        <w:t>.</w:t>
      </w:r>
    </w:p>
    <w:p w14:paraId="5D6E0DF5" w14:textId="77777777" w:rsidR="00022040" w:rsidRDefault="00022040" w:rsidP="00022040">
      <w:pPr>
        <w:rPr>
          <w:b/>
        </w:rPr>
      </w:pPr>
    </w:p>
    <w:p w14:paraId="321DD6B5" w14:textId="3F31CEF0" w:rsidR="00022040" w:rsidRDefault="00022040" w:rsidP="00022040">
      <w:pPr>
        <w:jc w:val="center"/>
        <w:rPr>
          <w:b/>
        </w:rPr>
      </w:pPr>
      <w:r>
        <w:rPr>
          <w:noProof/>
          <w:lang w:eastAsia="es-ES"/>
        </w:rPr>
        <w:drawing>
          <wp:inline distT="0" distB="0" distL="0" distR="0" wp14:anchorId="74DCA3A7" wp14:editId="03123897">
            <wp:extent cx="4100708" cy="2029587"/>
            <wp:effectExtent l="152400" t="152400" r="357505" b="3708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2070" cy="2035211"/>
                    </a:xfrm>
                    <a:prstGeom prst="rect">
                      <a:avLst/>
                    </a:prstGeom>
                    <a:ln>
                      <a:noFill/>
                    </a:ln>
                    <a:effectLst>
                      <a:outerShdw blurRad="292100" dist="139700" dir="2700000" algn="tl" rotWithShape="0">
                        <a:srgbClr val="333333">
                          <a:alpha val="65000"/>
                        </a:srgbClr>
                      </a:outerShdw>
                    </a:effectLst>
                  </pic:spPr>
                </pic:pic>
              </a:graphicData>
            </a:graphic>
          </wp:inline>
        </w:drawing>
      </w:r>
    </w:p>
    <w:p w14:paraId="3DC2BD83" w14:textId="22FF4BF1" w:rsidR="00022040" w:rsidRPr="00022040" w:rsidRDefault="00022040" w:rsidP="002303F3">
      <w:pPr>
        <w:pStyle w:val="Cita"/>
      </w:pPr>
      <w:bookmarkStart w:id="42" w:name="_Toc104538369"/>
      <w:r>
        <w:t>Ilustración 8. Resumen opciones de filtros TCPDUMP (Fuente:</w:t>
      </w:r>
      <w:r w:rsidRPr="00F134C7">
        <w:t xml:space="preserve"> </w:t>
      </w:r>
      <w:r>
        <w:t>propia)</w:t>
      </w:r>
      <w:bookmarkEnd w:id="42"/>
      <w:r>
        <w:t xml:space="preserve"> </w:t>
      </w:r>
    </w:p>
    <w:p w14:paraId="20524791" w14:textId="77777777" w:rsidR="00190DF9" w:rsidRDefault="00190DF9" w:rsidP="00190DF9"/>
    <w:p w14:paraId="0270EBD5" w14:textId="021C19A6" w:rsidR="00190DF9" w:rsidRDefault="00190DF9" w:rsidP="00190DF9">
      <w:pPr>
        <w:pStyle w:val="Ttulo2"/>
      </w:pPr>
      <w:bookmarkStart w:id="43" w:name="_Toc104460998"/>
      <w:r>
        <w:t>IEDs</w:t>
      </w:r>
      <w:bookmarkEnd w:id="43"/>
    </w:p>
    <w:p w14:paraId="71663CC7" w14:textId="77777777" w:rsidR="0042594E" w:rsidRPr="00022040" w:rsidRDefault="0042594E" w:rsidP="0042594E"/>
    <w:p w14:paraId="7CF8F0D3" w14:textId="78ABD8F7" w:rsidR="007B4DEA" w:rsidRPr="007B4DEA" w:rsidRDefault="007B4DEA" w:rsidP="0042594E">
      <w:pPr>
        <w:rPr>
          <w:sz w:val="24"/>
        </w:rPr>
      </w:pPr>
      <w:r>
        <w:rPr>
          <w:sz w:val="24"/>
        </w:rPr>
        <w:t xml:space="preserve">IED, es una de las siglas más utilizadas en el ámbito eléctrico, cuyas siglas significan Inteligent Electronic Device. </w:t>
      </w:r>
      <w:r w:rsidR="00C326A1">
        <w:rPr>
          <w:sz w:val="24"/>
        </w:rPr>
        <w:t>Los IEDs, forman una parte importe de este proyecto, ya que son el pilar básico del mismo. El cual consiste en estudiar su comportamiento y evitar conexiones ajenas y maliciosas sobre ellos.</w:t>
      </w:r>
    </w:p>
    <w:p w14:paraId="75822CD2" w14:textId="260DBDCB" w:rsidR="0042594E" w:rsidRPr="0042594E" w:rsidRDefault="0042594E" w:rsidP="0042594E">
      <w:r>
        <w:t>Tenemos varios tipos de IEDS. Que son los siguientes</w:t>
      </w:r>
      <w:r w:rsidR="00022040">
        <w:t xml:space="preserve">: </w:t>
      </w:r>
    </w:p>
    <w:p w14:paraId="58F2B067" w14:textId="578BC113" w:rsidR="0042594E" w:rsidRDefault="0040697E" w:rsidP="00196666">
      <w:pPr>
        <w:ind w:left="576"/>
        <w:jc w:val="center"/>
      </w:pPr>
      <w:r>
        <w:rPr>
          <w:noProof/>
          <w:lang w:eastAsia="es-ES"/>
        </w:rPr>
        <w:drawing>
          <wp:inline distT="0" distB="0" distL="0" distR="0" wp14:anchorId="4B33776D" wp14:editId="18541025">
            <wp:extent cx="3776093" cy="2457103"/>
            <wp:effectExtent l="0" t="0" r="0" b="635"/>
            <wp:docPr id="3" name="Imagen 3" descr="DEPARTAMENTO DE ELÉCTRICA Y ELECTRÓNICA - PDF Descargar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ARTAMENTO DE ELÉCTRICA Y ELECTRÓNICA - PDF Descargar lib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3109" cy="2461669"/>
                    </a:xfrm>
                    <a:prstGeom prst="rect">
                      <a:avLst/>
                    </a:prstGeom>
                    <a:noFill/>
                    <a:ln>
                      <a:noFill/>
                    </a:ln>
                  </pic:spPr>
                </pic:pic>
              </a:graphicData>
            </a:graphic>
          </wp:inline>
        </w:drawing>
      </w:r>
    </w:p>
    <w:p w14:paraId="758A2196" w14:textId="77777777" w:rsidR="00196666" w:rsidRDefault="00196666" w:rsidP="00196666">
      <w:pPr>
        <w:ind w:left="576"/>
        <w:jc w:val="center"/>
      </w:pPr>
    </w:p>
    <w:p w14:paraId="73AF6D65" w14:textId="35526BD9" w:rsidR="00C326A1" w:rsidRDefault="0053294D" w:rsidP="002303F3">
      <w:pPr>
        <w:pStyle w:val="Cita"/>
      </w:pPr>
      <w:bookmarkStart w:id="44" w:name="_Toc104538370"/>
      <w:r>
        <w:lastRenderedPageBreak/>
        <w:t>Ilustración 8</w:t>
      </w:r>
      <w:r w:rsidR="00F134C7">
        <w:t>.</w:t>
      </w:r>
      <w:r w:rsidR="00FC0913">
        <w:t xml:space="preserve"> Niveles elementos subestaciones (Fuente: </w:t>
      </w:r>
      <w:hyperlink r:id="rId22" w:anchor="imgrc=OJltEW2UdpVPiM" w:history="1">
        <w:r w:rsidR="00A80076" w:rsidRPr="00B102EE">
          <w:rPr>
            <w:rStyle w:val="Hipervnculo"/>
          </w:rPr>
          <w:t>https://www.google.com/search?q=tipos+ieds+electrica&amp;client=opera&amp;source=lnms&amp;tbm=isch&amp;sa=X&amp;ved=2ahUKEwiL3YT0huv2AhWsxYUKHffvDUQQ_AUoAXoECAEQAw&amp;biw=1880&amp;bih=939&amp;dpr=1#imgrc=OJltEW2UdpVPiM</w:t>
        </w:r>
      </w:hyperlink>
      <w:r w:rsidR="00E77B47">
        <w:t>)</w:t>
      </w:r>
      <w:bookmarkEnd w:id="44"/>
      <w:r w:rsidR="00A80076">
        <w:t xml:space="preserve"> </w:t>
      </w:r>
    </w:p>
    <w:p w14:paraId="58C5E5D7" w14:textId="77777777" w:rsidR="00022040" w:rsidRPr="00022040" w:rsidRDefault="00022040" w:rsidP="00022040"/>
    <w:p w14:paraId="7ECECB9D" w14:textId="71FD6CCD" w:rsidR="003E677D" w:rsidRDefault="003E677D" w:rsidP="003E677D">
      <w:pPr>
        <w:pStyle w:val="Ttulo1"/>
        <w:rPr>
          <w:rFonts w:eastAsia="Calibri"/>
        </w:rPr>
      </w:pPr>
      <w:bookmarkStart w:id="45" w:name="_Toc104460999"/>
      <w:r>
        <w:rPr>
          <w:rFonts w:eastAsia="Calibri"/>
        </w:rPr>
        <w:t>Núcleo del trabajo</w:t>
      </w:r>
      <w:bookmarkEnd w:id="45"/>
    </w:p>
    <w:p w14:paraId="2243F02E" w14:textId="77777777" w:rsidR="003E677D" w:rsidRDefault="003E677D" w:rsidP="003E677D"/>
    <w:p w14:paraId="2361EA5B" w14:textId="085AA1A5" w:rsidR="003E677D" w:rsidRDefault="003E677D" w:rsidP="003E677D">
      <w:pPr>
        <w:pStyle w:val="Ttulo2"/>
      </w:pPr>
      <w:bookmarkStart w:id="46" w:name="_Toc104461000"/>
      <w:r>
        <w:t>CIBERSEGURIDAD</w:t>
      </w:r>
      <w:bookmarkEnd w:id="46"/>
    </w:p>
    <w:p w14:paraId="4DF6A4DF" w14:textId="77777777" w:rsidR="003F77F5" w:rsidRDefault="003F77F5" w:rsidP="003F77F5"/>
    <w:p w14:paraId="57A7AEA8" w14:textId="1373F52B" w:rsidR="00BE649B" w:rsidRPr="00E11825" w:rsidRDefault="00BE649B" w:rsidP="003F77F5">
      <w:pPr>
        <w:rPr>
          <w:sz w:val="24"/>
          <w:szCs w:val="24"/>
        </w:rPr>
      </w:pPr>
      <w:r w:rsidRPr="00E11825">
        <w:rPr>
          <w:sz w:val="24"/>
          <w:szCs w:val="24"/>
        </w:rPr>
        <w:t>Que me</w:t>
      </w:r>
      <w:r w:rsidR="003B4BC0" w:rsidRPr="00E11825">
        <w:rPr>
          <w:sz w:val="24"/>
          <w:szCs w:val="24"/>
        </w:rPr>
        <w:t>jor forma de definir un concepto, que acudiendo al diccionario de la Real Academia Española (RAE)</w:t>
      </w:r>
      <w:r w:rsidRPr="00E11825">
        <w:rPr>
          <w:sz w:val="24"/>
          <w:szCs w:val="24"/>
        </w:rPr>
        <w:t xml:space="preserve">. La palabra “ciberseguridad” como tal no la podemos encontrar en el diccionario de la Real Academia Española, ya que </w:t>
      </w:r>
      <w:r w:rsidR="003B4BC0" w:rsidRPr="00E11825">
        <w:rPr>
          <w:sz w:val="24"/>
          <w:szCs w:val="24"/>
        </w:rPr>
        <w:t>esta proviene de la unión de las palabras ciber- y seguridad</w:t>
      </w:r>
      <w:r w:rsidRPr="00E11825">
        <w:rPr>
          <w:sz w:val="24"/>
          <w:szCs w:val="24"/>
        </w:rPr>
        <w:t xml:space="preserve">. Pero </w:t>
      </w:r>
      <w:r w:rsidR="003B4BC0" w:rsidRPr="00E11825">
        <w:rPr>
          <w:sz w:val="24"/>
          <w:szCs w:val="24"/>
        </w:rPr>
        <w:t>buscando</w:t>
      </w:r>
      <w:r w:rsidRPr="00E11825">
        <w:rPr>
          <w:sz w:val="24"/>
          <w:szCs w:val="24"/>
        </w:rPr>
        <w:t xml:space="preserve"> por </w:t>
      </w:r>
      <w:r w:rsidR="003B4BC0" w:rsidRPr="00E11825">
        <w:rPr>
          <w:sz w:val="24"/>
          <w:szCs w:val="24"/>
        </w:rPr>
        <w:t xml:space="preserve">separado ciber- y seguridad, se puede </w:t>
      </w:r>
      <w:r w:rsidRPr="00E11825">
        <w:rPr>
          <w:sz w:val="24"/>
          <w:szCs w:val="24"/>
        </w:rPr>
        <w:t>obtener una idea del significado de la palabra aunque esta ya es muy conocida individualmente.</w:t>
      </w:r>
    </w:p>
    <w:p w14:paraId="758AA7B2" w14:textId="77777777" w:rsidR="003B4BC0" w:rsidRPr="00E11825" w:rsidRDefault="00BE649B" w:rsidP="003B4BC0">
      <w:pPr>
        <w:pStyle w:val="Prrafodelista"/>
        <w:numPr>
          <w:ilvl w:val="0"/>
          <w:numId w:val="14"/>
        </w:numPr>
        <w:rPr>
          <w:rFonts w:eastAsia="Arial Unicode MS" w:cstheme="minorHAnsi"/>
          <w:i/>
          <w:iCs/>
          <w:color w:val="5E0D5E"/>
          <w:spacing w:val="4"/>
          <w:sz w:val="24"/>
          <w:szCs w:val="24"/>
          <w:shd w:val="clear" w:color="auto" w:fill="FFFFFF"/>
        </w:rPr>
      </w:pPr>
      <w:r w:rsidRPr="00E11825">
        <w:rPr>
          <w:rFonts w:cstheme="minorHAnsi"/>
          <w:sz w:val="24"/>
          <w:szCs w:val="24"/>
        </w:rPr>
        <w:t xml:space="preserve">Ciber-. </w:t>
      </w:r>
    </w:p>
    <w:p w14:paraId="3F7E05AF" w14:textId="63504582" w:rsidR="00BE649B" w:rsidRPr="00E11825" w:rsidRDefault="00BE649B" w:rsidP="003B4BC0">
      <w:pPr>
        <w:pStyle w:val="Prrafodelista"/>
        <w:numPr>
          <w:ilvl w:val="1"/>
          <w:numId w:val="14"/>
        </w:numPr>
        <w:rPr>
          <w:rFonts w:eastAsia="Arial Unicode MS" w:cstheme="minorHAnsi"/>
          <w:i/>
          <w:iCs/>
          <w:color w:val="5E0D5E"/>
          <w:spacing w:val="4"/>
          <w:sz w:val="24"/>
          <w:szCs w:val="24"/>
          <w:shd w:val="clear" w:color="auto" w:fill="FFFFFF"/>
        </w:rPr>
      </w:pPr>
      <w:r w:rsidRPr="00E11825">
        <w:rPr>
          <w:rFonts w:cstheme="minorHAnsi"/>
          <w:sz w:val="24"/>
          <w:szCs w:val="24"/>
        </w:rPr>
        <w:t>Indica</w:t>
      </w:r>
      <w:r w:rsidRPr="00E11825">
        <w:rPr>
          <w:rFonts w:eastAsia="Arial Unicode MS" w:cstheme="minorHAnsi"/>
          <w:color w:val="000000"/>
          <w:spacing w:val="4"/>
          <w:sz w:val="24"/>
          <w:szCs w:val="24"/>
          <w:shd w:val="clear" w:color="auto" w:fill="FFFFFF"/>
        </w:rPr>
        <w:t> </w:t>
      </w:r>
      <w:r w:rsidRPr="00E11825">
        <w:rPr>
          <w:rFonts w:cstheme="minorHAnsi"/>
          <w:sz w:val="24"/>
          <w:szCs w:val="24"/>
        </w:rPr>
        <w:t>relación</w:t>
      </w:r>
      <w:r w:rsidRPr="00E11825">
        <w:rPr>
          <w:rFonts w:eastAsia="Arial Unicode MS" w:cstheme="minorHAnsi"/>
          <w:color w:val="000000"/>
          <w:spacing w:val="4"/>
          <w:sz w:val="24"/>
          <w:szCs w:val="24"/>
          <w:shd w:val="clear" w:color="auto" w:fill="FFFFFF"/>
        </w:rPr>
        <w:t> </w:t>
      </w:r>
      <w:r w:rsidRPr="00E11825">
        <w:rPr>
          <w:rFonts w:cstheme="minorHAnsi"/>
          <w:sz w:val="24"/>
          <w:szCs w:val="24"/>
        </w:rPr>
        <w:t>con</w:t>
      </w:r>
      <w:r w:rsidRPr="00E11825">
        <w:rPr>
          <w:rFonts w:eastAsia="Arial Unicode MS" w:cstheme="minorHAnsi"/>
          <w:color w:val="000000"/>
          <w:spacing w:val="4"/>
          <w:sz w:val="24"/>
          <w:szCs w:val="24"/>
          <w:shd w:val="clear" w:color="auto" w:fill="FFFFFF"/>
        </w:rPr>
        <w:t> </w:t>
      </w:r>
      <w:r w:rsidRPr="00E11825">
        <w:rPr>
          <w:rFonts w:cstheme="minorHAnsi"/>
          <w:sz w:val="24"/>
          <w:szCs w:val="24"/>
        </w:rPr>
        <w:t>redes</w:t>
      </w:r>
      <w:r w:rsidRPr="00E11825">
        <w:rPr>
          <w:rFonts w:eastAsia="Arial Unicode MS" w:cstheme="minorHAnsi"/>
          <w:color w:val="000000"/>
          <w:spacing w:val="4"/>
          <w:sz w:val="24"/>
          <w:szCs w:val="24"/>
          <w:shd w:val="clear" w:color="auto" w:fill="FFFFFF"/>
        </w:rPr>
        <w:t> </w:t>
      </w:r>
      <w:r w:rsidRPr="00E11825">
        <w:rPr>
          <w:rFonts w:cstheme="minorHAnsi"/>
          <w:sz w:val="24"/>
          <w:szCs w:val="24"/>
        </w:rPr>
        <w:t xml:space="preserve">informáticas. </w:t>
      </w:r>
      <w:r w:rsidRPr="00E11825">
        <w:rPr>
          <w:rFonts w:cstheme="minorHAnsi"/>
          <w:i/>
          <w:sz w:val="24"/>
          <w:szCs w:val="24"/>
        </w:rPr>
        <w:t>Ciberespacio</w:t>
      </w:r>
      <w:r w:rsidRPr="00E11825">
        <w:rPr>
          <w:rFonts w:eastAsia="Arial Unicode MS" w:cstheme="minorHAnsi"/>
          <w:i/>
          <w:iCs/>
          <w:color w:val="5E0D5E"/>
          <w:spacing w:val="4"/>
          <w:sz w:val="24"/>
          <w:szCs w:val="24"/>
          <w:shd w:val="clear" w:color="auto" w:fill="FFFFFF"/>
        </w:rPr>
        <w:t>, </w:t>
      </w:r>
      <w:r w:rsidRPr="00E11825">
        <w:rPr>
          <w:rFonts w:cstheme="minorHAnsi"/>
          <w:i/>
          <w:sz w:val="24"/>
          <w:szCs w:val="24"/>
        </w:rPr>
        <w:t>cibernauta</w:t>
      </w:r>
      <w:r w:rsidRPr="00E11825">
        <w:rPr>
          <w:rFonts w:eastAsia="Arial Unicode MS" w:cstheme="minorHAnsi"/>
          <w:i/>
          <w:iCs/>
          <w:color w:val="5E0D5E"/>
          <w:spacing w:val="4"/>
          <w:sz w:val="24"/>
          <w:szCs w:val="24"/>
          <w:shd w:val="clear" w:color="auto" w:fill="FFFFFF"/>
        </w:rPr>
        <w:t>.</w:t>
      </w:r>
    </w:p>
    <w:p w14:paraId="41FDF552" w14:textId="77777777" w:rsidR="00BE649B" w:rsidRPr="00E11825" w:rsidRDefault="00BE649B" w:rsidP="003B4BC0">
      <w:pPr>
        <w:pStyle w:val="Prrafodelista"/>
        <w:numPr>
          <w:ilvl w:val="0"/>
          <w:numId w:val="14"/>
        </w:numPr>
        <w:rPr>
          <w:rFonts w:cstheme="minorHAnsi"/>
          <w:sz w:val="24"/>
          <w:szCs w:val="24"/>
        </w:rPr>
      </w:pPr>
      <w:r w:rsidRPr="00E11825">
        <w:rPr>
          <w:rFonts w:cstheme="minorHAnsi"/>
          <w:sz w:val="24"/>
          <w:szCs w:val="24"/>
        </w:rPr>
        <w:t xml:space="preserve">Seguridad. </w:t>
      </w:r>
    </w:p>
    <w:p w14:paraId="38A8EBD3" w14:textId="77777777" w:rsidR="00BE649B" w:rsidRPr="00E11825" w:rsidRDefault="00BE649B" w:rsidP="003B4BC0">
      <w:pPr>
        <w:pStyle w:val="Prrafodelista"/>
        <w:numPr>
          <w:ilvl w:val="1"/>
          <w:numId w:val="13"/>
        </w:numPr>
        <w:rPr>
          <w:rFonts w:cstheme="minorHAnsi"/>
          <w:sz w:val="24"/>
          <w:szCs w:val="24"/>
        </w:rPr>
      </w:pPr>
      <w:r w:rsidRPr="00E11825">
        <w:rPr>
          <w:rFonts w:cstheme="minorHAnsi"/>
          <w:sz w:val="24"/>
          <w:szCs w:val="24"/>
        </w:rPr>
        <w:t>Cualidad</w:t>
      </w:r>
      <w:r w:rsidRPr="00E11825">
        <w:rPr>
          <w:rFonts w:eastAsia="Arial Unicode MS" w:cstheme="minorHAnsi"/>
          <w:color w:val="000000"/>
          <w:spacing w:val="4"/>
          <w:sz w:val="24"/>
          <w:szCs w:val="24"/>
          <w:shd w:val="clear" w:color="auto" w:fill="FFFFFF"/>
        </w:rPr>
        <w:t> </w:t>
      </w:r>
      <w:r w:rsidRPr="00E11825">
        <w:rPr>
          <w:rFonts w:cstheme="minorHAnsi"/>
          <w:sz w:val="24"/>
          <w:szCs w:val="24"/>
        </w:rPr>
        <w:t>de</w:t>
      </w:r>
      <w:r w:rsidRPr="00E11825">
        <w:rPr>
          <w:rFonts w:eastAsia="Arial Unicode MS" w:cstheme="minorHAnsi"/>
          <w:color w:val="000000"/>
          <w:spacing w:val="4"/>
          <w:sz w:val="24"/>
          <w:szCs w:val="24"/>
          <w:shd w:val="clear" w:color="auto" w:fill="FFFFFF"/>
        </w:rPr>
        <w:t> </w:t>
      </w:r>
      <w:r w:rsidRPr="00E11825">
        <w:rPr>
          <w:rFonts w:cstheme="minorHAnsi"/>
          <w:sz w:val="24"/>
          <w:szCs w:val="24"/>
        </w:rPr>
        <w:t>seguro</w:t>
      </w:r>
      <w:r w:rsidRPr="00E11825">
        <w:rPr>
          <w:rFonts w:eastAsia="Arial Unicode MS" w:cstheme="minorHAnsi"/>
          <w:color w:val="000000"/>
          <w:spacing w:val="4"/>
          <w:sz w:val="24"/>
          <w:szCs w:val="24"/>
          <w:shd w:val="clear" w:color="auto" w:fill="FFFFFF"/>
        </w:rPr>
        <w:t xml:space="preserve">. </w:t>
      </w:r>
    </w:p>
    <w:p w14:paraId="3139D86E" w14:textId="7FC2DA72" w:rsidR="00BE649B" w:rsidRPr="00E11825" w:rsidRDefault="00BE649B" w:rsidP="003B4BC0">
      <w:pPr>
        <w:pStyle w:val="Prrafodelista"/>
        <w:numPr>
          <w:ilvl w:val="1"/>
          <w:numId w:val="13"/>
        </w:numPr>
        <w:rPr>
          <w:rFonts w:cstheme="minorHAnsi"/>
          <w:sz w:val="24"/>
          <w:szCs w:val="24"/>
        </w:rPr>
      </w:pPr>
      <w:bookmarkStart w:id="47" w:name="OLE_LINK4"/>
      <w:bookmarkStart w:id="48" w:name="OLE_LINK5"/>
      <w:r w:rsidRPr="00E11825">
        <w:rPr>
          <w:sz w:val="24"/>
          <w:szCs w:val="24"/>
        </w:rPr>
        <w:t>S</w:t>
      </w:r>
      <w:r w:rsidRPr="00E11825">
        <w:rPr>
          <w:rFonts w:hint="eastAsia"/>
          <w:sz w:val="24"/>
          <w:szCs w:val="24"/>
        </w:rPr>
        <w:t>eguridad </w:t>
      </w:r>
      <w:r w:rsidRPr="00E11825">
        <w:rPr>
          <w:sz w:val="24"/>
          <w:szCs w:val="24"/>
        </w:rPr>
        <w:t>que</w:t>
      </w:r>
      <w:r w:rsidRPr="00E11825">
        <w:rPr>
          <w:rFonts w:hint="eastAsia"/>
          <w:sz w:val="24"/>
          <w:szCs w:val="24"/>
        </w:rPr>
        <w:t> </w:t>
      </w:r>
      <w:r w:rsidRPr="00E11825">
        <w:rPr>
          <w:sz w:val="24"/>
          <w:szCs w:val="24"/>
        </w:rPr>
        <w:t>proporciona</w:t>
      </w:r>
      <w:r w:rsidRPr="00E11825">
        <w:rPr>
          <w:rFonts w:hint="eastAsia"/>
          <w:sz w:val="24"/>
          <w:szCs w:val="24"/>
        </w:rPr>
        <w:t> </w:t>
      </w:r>
      <w:r w:rsidRPr="00E11825">
        <w:rPr>
          <w:sz w:val="24"/>
          <w:szCs w:val="24"/>
        </w:rPr>
        <w:t>un</w:t>
      </w:r>
      <w:r w:rsidRPr="00E11825">
        <w:rPr>
          <w:rFonts w:hint="eastAsia"/>
          <w:sz w:val="24"/>
          <w:szCs w:val="24"/>
        </w:rPr>
        <w:t> </w:t>
      </w:r>
      <w:r w:rsidRPr="00E11825">
        <w:rPr>
          <w:sz w:val="24"/>
          <w:szCs w:val="24"/>
        </w:rPr>
        <w:t>conjunto</w:t>
      </w:r>
      <w:r w:rsidRPr="00E11825">
        <w:rPr>
          <w:rFonts w:hint="eastAsia"/>
          <w:sz w:val="24"/>
          <w:szCs w:val="24"/>
        </w:rPr>
        <w:t> </w:t>
      </w:r>
      <w:r w:rsidRPr="00E11825">
        <w:rPr>
          <w:sz w:val="24"/>
          <w:szCs w:val="24"/>
        </w:rPr>
        <w:t>de</w:t>
      </w:r>
      <w:r w:rsidRPr="00E11825">
        <w:rPr>
          <w:rFonts w:hint="eastAsia"/>
          <w:sz w:val="24"/>
          <w:szCs w:val="24"/>
        </w:rPr>
        <w:t> </w:t>
      </w:r>
      <w:r w:rsidRPr="00E11825">
        <w:rPr>
          <w:sz w:val="24"/>
          <w:szCs w:val="24"/>
        </w:rPr>
        <w:t>mecanismos</w:t>
      </w:r>
      <w:r w:rsidRPr="00E11825">
        <w:rPr>
          <w:rFonts w:hint="eastAsia"/>
          <w:sz w:val="24"/>
          <w:szCs w:val="24"/>
        </w:rPr>
        <w:t>, </w:t>
      </w:r>
      <w:r w:rsidRPr="00E11825">
        <w:rPr>
          <w:sz w:val="24"/>
          <w:szCs w:val="24"/>
        </w:rPr>
        <w:t>características</w:t>
      </w:r>
      <w:r w:rsidRPr="00E11825">
        <w:rPr>
          <w:rFonts w:hint="eastAsia"/>
          <w:sz w:val="24"/>
          <w:szCs w:val="24"/>
        </w:rPr>
        <w:t> </w:t>
      </w:r>
      <w:r w:rsidRPr="00E11825">
        <w:rPr>
          <w:sz w:val="24"/>
          <w:szCs w:val="24"/>
        </w:rPr>
        <w:t>o</w:t>
      </w:r>
      <w:r w:rsidRPr="00E11825">
        <w:rPr>
          <w:rFonts w:hint="eastAsia"/>
          <w:sz w:val="24"/>
          <w:szCs w:val="24"/>
        </w:rPr>
        <w:t> </w:t>
      </w:r>
      <w:r w:rsidRPr="00E11825">
        <w:rPr>
          <w:sz w:val="24"/>
          <w:szCs w:val="24"/>
        </w:rPr>
        <w:t>prestaciones</w:t>
      </w:r>
      <w:r w:rsidRPr="00E11825">
        <w:rPr>
          <w:rFonts w:hint="eastAsia"/>
          <w:sz w:val="24"/>
          <w:szCs w:val="24"/>
        </w:rPr>
        <w:t> </w:t>
      </w:r>
      <w:r w:rsidRPr="00E11825">
        <w:rPr>
          <w:sz w:val="24"/>
          <w:szCs w:val="24"/>
        </w:rPr>
        <w:t>de</w:t>
      </w:r>
      <w:r w:rsidRPr="00E11825">
        <w:rPr>
          <w:rFonts w:hint="eastAsia"/>
          <w:sz w:val="24"/>
          <w:szCs w:val="24"/>
        </w:rPr>
        <w:t> </w:t>
      </w:r>
      <w:r w:rsidRPr="00E11825">
        <w:rPr>
          <w:sz w:val="24"/>
          <w:szCs w:val="24"/>
        </w:rPr>
        <w:t>un</w:t>
      </w:r>
      <w:r w:rsidRPr="00E11825">
        <w:rPr>
          <w:rFonts w:hint="eastAsia"/>
          <w:sz w:val="24"/>
          <w:szCs w:val="24"/>
        </w:rPr>
        <w:t> </w:t>
      </w:r>
      <w:r w:rsidR="003B4BC0" w:rsidRPr="00E11825">
        <w:rPr>
          <w:sz w:val="24"/>
          <w:szCs w:val="24"/>
        </w:rPr>
        <w:t>elemento</w:t>
      </w:r>
      <w:r w:rsidRPr="00E11825">
        <w:rPr>
          <w:rFonts w:hint="eastAsia"/>
          <w:sz w:val="24"/>
          <w:szCs w:val="24"/>
        </w:rPr>
        <w:t> </w:t>
      </w:r>
      <w:r w:rsidRPr="00E11825">
        <w:rPr>
          <w:sz w:val="24"/>
          <w:szCs w:val="24"/>
        </w:rPr>
        <w:t>cuya</w:t>
      </w:r>
      <w:r w:rsidRPr="00E11825">
        <w:rPr>
          <w:rFonts w:hint="eastAsia"/>
          <w:sz w:val="24"/>
          <w:szCs w:val="24"/>
        </w:rPr>
        <w:t> </w:t>
      </w:r>
      <w:r w:rsidRPr="00E11825">
        <w:rPr>
          <w:sz w:val="24"/>
          <w:szCs w:val="24"/>
        </w:rPr>
        <w:t>función</w:t>
      </w:r>
      <w:r w:rsidRPr="00E11825">
        <w:rPr>
          <w:rFonts w:hint="eastAsia"/>
          <w:sz w:val="24"/>
          <w:szCs w:val="24"/>
        </w:rPr>
        <w:t> </w:t>
      </w:r>
      <w:r w:rsidRPr="00E11825">
        <w:rPr>
          <w:sz w:val="24"/>
          <w:szCs w:val="24"/>
        </w:rPr>
        <w:t>es</w:t>
      </w:r>
      <w:r w:rsidRPr="00E11825">
        <w:rPr>
          <w:rFonts w:hint="eastAsia"/>
          <w:sz w:val="24"/>
          <w:szCs w:val="24"/>
        </w:rPr>
        <w:t> </w:t>
      </w:r>
      <w:r w:rsidRPr="00E11825">
        <w:rPr>
          <w:sz w:val="24"/>
          <w:szCs w:val="24"/>
        </w:rPr>
        <w:t>evitar</w:t>
      </w:r>
      <w:r w:rsidRPr="00E11825">
        <w:rPr>
          <w:rFonts w:hint="eastAsia"/>
          <w:sz w:val="24"/>
          <w:szCs w:val="24"/>
        </w:rPr>
        <w:t> </w:t>
      </w:r>
      <w:r w:rsidRPr="00E11825">
        <w:rPr>
          <w:sz w:val="24"/>
          <w:szCs w:val="24"/>
        </w:rPr>
        <w:t>o</w:t>
      </w:r>
      <w:r w:rsidRPr="00E11825">
        <w:rPr>
          <w:rFonts w:hint="eastAsia"/>
          <w:sz w:val="24"/>
          <w:szCs w:val="24"/>
        </w:rPr>
        <w:t> </w:t>
      </w:r>
      <w:r w:rsidRPr="00E11825">
        <w:rPr>
          <w:sz w:val="24"/>
          <w:szCs w:val="24"/>
        </w:rPr>
        <w:t>prevenir</w:t>
      </w:r>
      <w:r w:rsidRPr="00E11825">
        <w:rPr>
          <w:rFonts w:hint="eastAsia"/>
          <w:sz w:val="24"/>
          <w:szCs w:val="24"/>
        </w:rPr>
        <w:t> </w:t>
      </w:r>
      <w:r w:rsidRPr="00E11825">
        <w:rPr>
          <w:sz w:val="24"/>
          <w:szCs w:val="24"/>
        </w:rPr>
        <w:t>accidentes</w:t>
      </w:r>
      <w:bookmarkEnd w:id="47"/>
      <w:bookmarkEnd w:id="48"/>
      <w:r w:rsidRPr="00E11825">
        <w:rPr>
          <w:rFonts w:hint="eastAsia"/>
          <w:sz w:val="24"/>
          <w:szCs w:val="24"/>
        </w:rPr>
        <w:t>. </w:t>
      </w:r>
    </w:p>
    <w:p w14:paraId="6E9CB7F3" w14:textId="6F3D8296" w:rsidR="00F165F6" w:rsidRPr="00E11825" w:rsidRDefault="003B4BC0" w:rsidP="00F165F6">
      <w:pPr>
        <w:rPr>
          <w:rFonts w:cstheme="minorHAnsi"/>
          <w:sz w:val="24"/>
          <w:szCs w:val="24"/>
        </w:rPr>
      </w:pPr>
      <w:r w:rsidRPr="00E11825">
        <w:rPr>
          <w:rFonts w:cstheme="minorHAnsi"/>
          <w:sz w:val="24"/>
          <w:szCs w:val="24"/>
        </w:rPr>
        <w:t>Una vez obtenidas ambas definiciones, se puede sacar la idea fundamental del concepto. Se puede definir como “</w:t>
      </w:r>
      <w:r w:rsidR="002237CC" w:rsidRPr="00E11825">
        <w:rPr>
          <w:rFonts w:cstheme="minorHAnsi"/>
          <w:sz w:val="24"/>
          <w:szCs w:val="24"/>
        </w:rPr>
        <w:t>ámbito de la informática que se centra en la protección de una entidad o de un espacio virtual mediante el uso de protecciones, equipos y reglas.</w:t>
      </w:r>
      <w:r w:rsidRPr="00E11825">
        <w:rPr>
          <w:rFonts w:cstheme="minorHAnsi"/>
          <w:sz w:val="24"/>
          <w:szCs w:val="24"/>
        </w:rPr>
        <w:t>”</w:t>
      </w:r>
    </w:p>
    <w:p w14:paraId="702568E2" w14:textId="4702BA3F" w:rsidR="002B2AC6" w:rsidRPr="00E11825" w:rsidRDefault="002237CC" w:rsidP="00F165F6">
      <w:pPr>
        <w:rPr>
          <w:rFonts w:cstheme="minorHAnsi"/>
          <w:sz w:val="24"/>
          <w:szCs w:val="24"/>
        </w:rPr>
      </w:pPr>
      <w:r w:rsidRPr="00E11825">
        <w:rPr>
          <w:rFonts w:cstheme="minorHAnsi"/>
          <w:sz w:val="24"/>
          <w:szCs w:val="24"/>
        </w:rPr>
        <w:t>Pero como s</w:t>
      </w:r>
      <w:r w:rsidR="002B2AC6" w:rsidRPr="00E11825">
        <w:rPr>
          <w:rFonts w:cstheme="minorHAnsi"/>
          <w:sz w:val="24"/>
          <w:szCs w:val="24"/>
        </w:rPr>
        <w:t>e sabe</w:t>
      </w:r>
      <w:r w:rsidRPr="00E11825">
        <w:rPr>
          <w:rFonts w:cstheme="minorHAnsi"/>
          <w:sz w:val="24"/>
          <w:szCs w:val="24"/>
        </w:rPr>
        <w:t xml:space="preserve">, el ámbito de la informática es muy extenso, y por lo cual el de la ciberseguridad </w:t>
      </w:r>
      <w:r w:rsidR="002B2AC6" w:rsidRPr="00E11825">
        <w:rPr>
          <w:rFonts w:cstheme="minorHAnsi"/>
          <w:sz w:val="24"/>
          <w:szCs w:val="24"/>
        </w:rPr>
        <w:t>también</w:t>
      </w:r>
      <w:r w:rsidRPr="00E11825">
        <w:rPr>
          <w:rFonts w:cstheme="minorHAnsi"/>
          <w:sz w:val="24"/>
          <w:szCs w:val="24"/>
        </w:rPr>
        <w:t xml:space="preserve">. </w:t>
      </w:r>
      <w:r w:rsidR="002B2AC6" w:rsidRPr="00E11825">
        <w:rPr>
          <w:rFonts w:cstheme="minorHAnsi"/>
          <w:sz w:val="24"/>
          <w:szCs w:val="24"/>
        </w:rPr>
        <w:t xml:space="preserve">El </w:t>
      </w:r>
      <w:r w:rsidR="00D93868" w:rsidRPr="00E11825">
        <w:rPr>
          <w:rFonts w:cstheme="minorHAnsi"/>
          <w:sz w:val="24"/>
          <w:szCs w:val="24"/>
        </w:rPr>
        <w:t>término</w:t>
      </w:r>
      <w:r w:rsidR="002B2AC6" w:rsidRPr="00E11825">
        <w:rPr>
          <w:rFonts w:cstheme="minorHAnsi"/>
          <w:sz w:val="24"/>
          <w:szCs w:val="24"/>
        </w:rPr>
        <w:t xml:space="preserve"> “ciberseguridad” se puede aplicar a diferentes contextos</w:t>
      </w:r>
      <w:r w:rsidRPr="00E11825">
        <w:rPr>
          <w:rFonts w:cstheme="minorHAnsi"/>
          <w:sz w:val="24"/>
          <w:szCs w:val="24"/>
        </w:rPr>
        <w:t>.</w:t>
      </w:r>
      <w:r w:rsidR="002B2AC6" w:rsidRPr="00E11825">
        <w:rPr>
          <w:rFonts w:cstheme="minorHAnsi"/>
          <w:sz w:val="24"/>
          <w:szCs w:val="24"/>
        </w:rPr>
        <w:t xml:space="preserve"> Por lo que es importantes delimitar cuales son, y definirlos correctamente. </w:t>
      </w:r>
    </w:p>
    <w:p w14:paraId="25C7BA81" w14:textId="3BE93DFA" w:rsidR="002237CC" w:rsidRPr="00E11825" w:rsidRDefault="002B2AC6" w:rsidP="00F165F6">
      <w:pPr>
        <w:rPr>
          <w:rFonts w:cstheme="minorHAnsi"/>
          <w:sz w:val="24"/>
          <w:szCs w:val="24"/>
        </w:rPr>
      </w:pPr>
      <w:r w:rsidRPr="00E11825">
        <w:rPr>
          <w:rFonts w:cstheme="minorHAnsi"/>
          <w:sz w:val="24"/>
          <w:szCs w:val="24"/>
        </w:rPr>
        <w:t xml:space="preserve">Ciberseguridad de software, de hardware, en redes, personal, </w:t>
      </w:r>
      <w:r w:rsidR="00024FD2" w:rsidRPr="00E11825">
        <w:rPr>
          <w:rFonts w:cstheme="minorHAnsi"/>
          <w:sz w:val="24"/>
          <w:szCs w:val="24"/>
        </w:rPr>
        <w:t>corporativo</w:t>
      </w:r>
      <w:r w:rsidRPr="00E11825">
        <w:rPr>
          <w:rFonts w:cstheme="minorHAnsi"/>
          <w:sz w:val="24"/>
          <w:szCs w:val="24"/>
        </w:rPr>
        <w:t xml:space="preserve">, activa, pasiva, nacional, lógica y física son los ámbitos </w:t>
      </w:r>
      <w:r w:rsidR="005D01FE" w:rsidRPr="00E11825">
        <w:rPr>
          <w:rFonts w:cstheme="minorHAnsi"/>
          <w:sz w:val="24"/>
          <w:szCs w:val="24"/>
        </w:rPr>
        <w:t>más</w:t>
      </w:r>
      <w:r w:rsidRPr="00E11825">
        <w:rPr>
          <w:rFonts w:cstheme="minorHAnsi"/>
          <w:sz w:val="24"/>
          <w:szCs w:val="24"/>
        </w:rPr>
        <w:t xml:space="preserve"> importantes. En el siguiente párrafo se definirá y delimitará cada uno de los distin</w:t>
      </w:r>
      <w:r w:rsidR="00BD06DA">
        <w:rPr>
          <w:rFonts w:cstheme="minorHAnsi"/>
          <w:sz w:val="24"/>
          <w:szCs w:val="24"/>
        </w:rPr>
        <w:t>t</w:t>
      </w:r>
      <w:r w:rsidRPr="00E11825">
        <w:rPr>
          <w:rFonts w:cstheme="minorHAnsi"/>
          <w:sz w:val="24"/>
          <w:szCs w:val="24"/>
        </w:rPr>
        <w:t>os contextos.</w:t>
      </w:r>
    </w:p>
    <w:p w14:paraId="63A5BAD4" w14:textId="6BDA9D6D" w:rsidR="00D93868" w:rsidRPr="00E11825" w:rsidRDefault="002B2AC6" w:rsidP="005A2331">
      <w:pPr>
        <w:pStyle w:val="Prrafodelista"/>
        <w:numPr>
          <w:ilvl w:val="0"/>
          <w:numId w:val="15"/>
        </w:numPr>
        <w:rPr>
          <w:rFonts w:cstheme="minorHAnsi"/>
          <w:b/>
          <w:sz w:val="24"/>
          <w:szCs w:val="24"/>
        </w:rPr>
      </w:pPr>
      <w:r w:rsidRPr="00E11825">
        <w:rPr>
          <w:rFonts w:cstheme="minorHAnsi"/>
          <w:b/>
          <w:sz w:val="24"/>
          <w:szCs w:val="24"/>
        </w:rPr>
        <w:t>Ciberseguridad de software</w:t>
      </w:r>
      <w:r w:rsidR="005A2331" w:rsidRPr="00E11825">
        <w:rPr>
          <w:rFonts w:cstheme="minorHAnsi"/>
          <w:b/>
          <w:sz w:val="24"/>
          <w:szCs w:val="24"/>
        </w:rPr>
        <w:t xml:space="preserve">. </w:t>
      </w:r>
      <w:r w:rsidR="005A2331" w:rsidRPr="00E11825">
        <w:rPr>
          <w:rFonts w:cstheme="minorHAnsi"/>
          <w:sz w:val="24"/>
          <w:szCs w:val="24"/>
        </w:rPr>
        <w:t>Debemos saber primero, que significa software antes de poder definirlo claramente. Software se encuentra definido en la RAE como “Conjunto de programas, instrucciones y reglas informáticas para ejecutar ciertas tareas en una computadora”. Por lo que la ciberseguridad en la modalidad del software, busca proteg</w:t>
      </w:r>
      <w:r w:rsidR="00024FD2" w:rsidRPr="00E11825">
        <w:rPr>
          <w:rFonts w:cstheme="minorHAnsi"/>
          <w:sz w:val="24"/>
          <w:szCs w:val="24"/>
        </w:rPr>
        <w:t>er la integridad de los programas, instrucciones y reglas de un sistema o sistemas informáticos.</w:t>
      </w:r>
    </w:p>
    <w:p w14:paraId="6F09783A" w14:textId="77777777" w:rsidR="00024FD2" w:rsidRPr="00E11825" w:rsidRDefault="00024FD2" w:rsidP="00024FD2">
      <w:pPr>
        <w:rPr>
          <w:rFonts w:cstheme="minorHAnsi"/>
          <w:b/>
          <w:sz w:val="24"/>
          <w:szCs w:val="24"/>
        </w:rPr>
      </w:pPr>
    </w:p>
    <w:p w14:paraId="1760DE6C" w14:textId="12434DCF" w:rsidR="002B2AC6" w:rsidRPr="00E11825" w:rsidRDefault="00D93868" w:rsidP="002B2AC6">
      <w:pPr>
        <w:pStyle w:val="Prrafodelista"/>
        <w:numPr>
          <w:ilvl w:val="0"/>
          <w:numId w:val="15"/>
        </w:numPr>
        <w:rPr>
          <w:rFonts w:cstheme="minorHAnsi"/>
          <w:b/>
          <w:sz w:val="24"/>
          <w:szCs w:val="24"/>
        </w:rPr>
      </w:pPr>
      <w:r w:rsidRPr="00E11825">
        <w:rPr>
          <w:rFonts w:cstheme="minorHAnsi"/>
          <w:b/>
          <w:sz w:val="24"/>
          <w:szCs w:val="24"/>
        </w:rPr>
        <w:lastRenderedPageBreak/>
        <w:t>Ciberseguridad de hardware</w:t>
      </w:r>
      <w:r w:rsidR="00024FD2" w:rsidRPr="00E11825">
        <w:rPr>
          <w:rFonts w:cstheme="minorHAnsi"/>
          <w:b/>
          <w:sz w:val="24"/>
          <w:szCs w:val="24"/>
        </w:rPr>
        <w:t xml:space="preserve">. </w:t>
      </w:r>
      <w:r w:rsidR="00024FD2" w:rsidRPr="00E11825">
        <w:rPr>
          <w:rFonts w:cstheme="minorHAnsi"/>
          <w:sz w:val="24"/>
          <w:szCs w:val="24"/>
        </w:rPr>
        <w:t xml:space="preserve">Si el termino de software acuñaba todo lo relacionado con los programas, instrucciones y reglas informáticas, el termino hardware recopila todo lo contrario. Definido en la RAE como “Conjunto de aparatos de una computadora”, por lo que ya nos podemos hacer una idea de por </w:t>
      </w:r>
      <w:r w:rsidR="000C115F" w:rsidRPr="00E11825">
        <w:rPr>
          <w:rFonts w:cstheme="minorHAnsi"/>
          <w:sz w:val="24"/>
          <w:szCs w:val="24"/>
        </w:rPr>
        <w:t>dónde</w:t>
      </w:r>
      <w:r w:rsidR="00024FD2" w:rsidRPr="00E11825">
        <w:rPr>
          <w:rFonts w:cstheme="minorHAnsi"/>
          <w:sz w:val="24"/>
          <w:szCs w:val="24"/>
        </w:rPr>
        <w:t xml:space="preserve"> </w:t>
      </w:r>
      <w:r w:rsidR="000C115F" w:rsidRPr="00E11825">
        <w:rPr>
          <w:rFonts w:cstheme="minorHAnsi"/>
          <w:sz w:val="24"/>
          <w:szCs w:val="24"/>
        </w:rPr>
        <w:t>se encaminará. Se centra en la búsqueda de proteger la integridad del conjunto de aparatos de una computadora.</w:t>
      </w:r>
    </w:p>
    <w:p w14:paraId="6B100A3D" w14:textId="77777777" w:rsidR="00D93868" w:rsidRPr="00E11825" w:rsidRDefault="00D93868" w:rsidP="00D93868">
      <w:pPr>
        <w:rPr>
          <w:rFonts w:cstheme="minorHAnsi"/>
          <w:sz w:val="24"/>
          <w:szCs w:val="24"/>
        </w:rPr>
      </w:pPr>
    </w:p>
    <w:p w14:paraId="7523AA15" w14:textId="57BC06D9" w:rsidR="00D93868" w:rsidRPr="00E11825" w:rsidRDefault="00D93868" w:rsidP="007723BE">
      <w:pPr>
        <w:pStyle w:val="Prrafodelista"/>
        <w:numPr>
          <w:ilvl w:val="0"/>
          <w:numId w:val="15"/>
        </w:numPr>
        <w:rPr>
          <w:rFonts w:cstheme="minorHAnsi"/>
          <w:sz w:val="24"/>
          <w:szCs w:val="24"/>
        </w:rPr>
      </w:pPr>
      <w:r w:rsidRPr="00E11825">
        <w:rPr>
          <w:rFonts w:cstheme="minorHAnsi"/>
          <w:b/>
          <w:sz w:val="24"/>
          <w:szCs w:val="24"/>
        </w:rPr>
        <w:t>Ciberseguridad en redes</w:t>
      </w:r>
      <w:r w:rsidR="005D01FE" w:rsidRPr="00E11825">
        <w:rPr>
          <w:rFonts w:cstheme="minorHAnsi"/>
          <w:b/>
          <w:sz w:val="24"/>
          <w:szCs w:val="24"/>
        </w:rPr>
        <w:t xml:space="preserve">. </w:t>
      </w:r>
      <w:r w:rsidR="005D01FE" w:rsidRPr="00E11825">
        <w:rPr>
          <w:rFonts w:cstheme="minorHAnsi"/>
          <w:sz w:val="24"/>
          <w:szCs w:val="24"/>
        </w:rPr>
        <w:t xml:space="preserve">Este es uno de los contextos más importantes y a su vez </w:t>
      </w:r>
      <w:r w:rsidR="005A343E" w:rsidRPr="00E11825">
        <w:rPr>
          <w:rFonts w:cstheme="minorHAnsi"/>
          <w:sz w:val="24"/>
          <w:szCs w:val="24"/>
        </w:rPr>
        <w:t>peligrosos de la ciberseguri</w:t>
      </w:r>
      <w:r w:rsidR="005D01FE" w:rsidRPr="00E11825">
        <w:rPr>
          <w:rFonts w:cstheme="minorHAnsi"/>
          <w:sz w:val="24"/>
          <w:szCs w:val="24"/>
        </w:rPr>
        <w:t>dad. Es uno de los pilares críticos de la informática. En este contexto, lo que se busca es proteger la integridad de los datos durante la comunicación entre distintos sistemas informáticos, asegurándonos de que durante esa comunicación nadie está accediendo a es</w:t>
      </w:r>
      <w:r w:rsidR="00CB02D0" w:rsidRPr="00E11825">
        <w:rPr>
          <w:rFonts w:cstheme="minorHAnsi"/>
          <w:sz w:val="24"/>
          <w:szCs w:val="24"/>
        </w:rPr>
        <w:t>os datos. La mayoría de los grandes ataques informáticos provienen de este contexto.</w:t>
      </w:r>
    </w:p>
    <w:p w14:paraId="6A86C730" w14:textId="77777777" w:rsidR="00CB02D0" w:rsidRPr="00E11825" w:rsidRDefault="00CB02D0" w:rsidP="00CB02D0">
      <w:pPr>
        <w:rPr>
          <w:rFonts w:cstheme="minorHAnsi"/>
          <w:sz w:val="24"/>
          <w:szCs w:val="24"/>
        </w:rPr>
      </w:pPr>
    </w:p>
    <w:p w14:paraId="0FB2B8C6" w14:textId="5DB24DA9" w:rsidR="002E7FCE" w:rsidRPr="00E11825" w:rsidRDefault="00D93868" w:rsidP="002E7FCE">
      <w:pPr>
        <w:pStyle w:val="Prrafodelista"/>
        <w:numPr>
          <w:ilvl w:val="0"/>
          <w:numId w:val="15"/>
        </w:numPr>
        <w:rPr>
          <w:rFonts w:cstheme="minorHAnsi"/>
          <w:b/>
          <w:sz w:val="24"/>
          <w:szCs w:val="24"/>
        </w:rPr>
      </w:pPr>
      <w:r w:rsidRPr="00E11825">
        <w:rPr>
          <w:rFonts w:cstheme="minorHAnsi"/>
          <w:b/>
          <w:sz w:val="24"/>
          <w:szCs w:val="24"/>
        </w:rPr>
        <w:t>Ciberseguridad personal</w:t>
      </w:r>
      <w:r w:rsidR="00CB02D0" w:rsidRPr="00E11825">
        <w:rPr>
          <w:rFonts w:cstheme="minorHAnsi"/>
          <w:b/>
          <w:sz w:val="24"/>
          <w:szCs w:val="24"/>
        </w:rPr>
        <w:t xml:space="preserve">. </w:t>
      </w:r>
      <w:r w:rsidR="00CB02D0" w:rsidRPr="00E11825">
        <w:rPr>
          <w:rFonts w:cstheme="minorHAnsi"/>
          <w:sz w:val="24"/>
          <w:szCs w:val="24"/>
        </w:rPr>
        <w:t>Co</w:t>
      </w:r>
      <w:r w:rsidR="002E7FCE" w:rsidRPr="00E11825">
        <w:rPr>
          <w:rFonts w:cstheme="minorHAnsi"/>
          <w:sz w:val="24"/>
          <w:szCs w:val="24"/>
        </w:rPr>
        <w:t xml:space="preserve">nsiste en mantener la integridad de los datos personales de un usuario determinado en su dispositivo particular. Información personal, contraseñas, fotos, cualquier dato que puede guardar un usuario en su dispositivo particular. </w:t>
      </w:r>
    </w:p>
    <w:p w14:paraId="49459C50" w14:textId="77777777" w:rsidR="00D93868" w:rsidRPr="00E11825" w:rsidRDefault="00D93868" w:rsidP="00D93868">
      <w:pPr>
        <w:rPr>
          <w:rFonts w:cstheme="minorHAnsi"/>
          <w:sz w:val="24"/>
          <w:szCs w:val="24"/>
        </w:rPr>
      </w:pPr>
    </w:p>
    <w:p w14:paraId="7354E5DC" w14:textId="451BCFD7" w:rsidR="00D93868" w:rsidRPr="00E11825" w:rsidRDefault="00D93868" w:rsidP="002B2AC6">
      <w:pPr>
        <w:pStyle w:val="Prrafodelista"/>
        <w:numPr>
          <w:ilvl w:val="0"/>
          <w:numId w:val="15"/>
        </w:numPr>
        <w:rPr>
          <w:rFonts w:cstheme="minorHAnsi"/>
          <w:b/>
          <w:sz w:val="24"/>
          <w:szCs w:val="24"/>
        </w:rPr>
      </w:pPr>
      <w:r w:rsidRPr="00E11825">
        <w:rPr>
          <w:rFonts w:cstheme="minorHAnsi"/>
          <w:b/>
          <w:sz w:val="24"/>
          <w:szCs w:val="24"/>
        </w:rPr>
        <w:t xml:space="preserve">Ciberseguridad </w:t>
      </w:r>
      <w:r w:rsidR="00501D03" w:rsidRPr="00E11825">
        <w:rPr>
          <w:rFonts w:cstheme="minorHAnsi"/>
          <w:b/>
          <w:sz w:val="24"/>
          <w:szCs w:val="24"/>
        </w:rPr>
        <w:t xml:space="preserve">corporativa. </w:t>
      </w:r>
      <w:r w:rsidR="00501D03" w:rsidRPr="00E11825">
        <w:rPr>
          <w:rFonts w:cstheme="minorHAnsi"/>
          <w:sz w:val="24"/>
          <w:szCs w:val="24"/>
        </w:rPr>
        <w:t>Una vez definida la ciberseguridad personal, la corporativa se asemeja a ella. Consiste en mantener la integridad de la información que una sociedad corporativa puede tener almacenada en sus sistemas informáticos.</w:t>
      </w:r>
    </w:p>
    <w:p w14:paraId="72FEE2C5" w14:textId="77777777" w:rsidR="00D93868" w:rsidRPr="00E11825" w:rsidRDefault="00D93868" w:rsidP="00D93868">
      <w:pPr>
        <w:rPr>
          <w:rFonts w:cstheme="minorHAnsi"/>
          <w:sz w:val="24"/>
          <w:szCs w:val="24"/>
        </w:rPr>
      </w:pPr>
    </w:p>
    <w:p w14:paraId="4B9D3147" w14:textId="4D7587D7" w:rsidR="00D93868" w:rsidRPr="00E11825" w:rsidRDefault="00D93868" w:rsidP="00D93868">
      <w:pPr>
        <w:pStyle w:val="Prrafodelista"/>
        <w:numPr>
          <w:ilvl w:val="0"/>
          <w:numId w:val="15"/>
        </w:numPr>
        <w:rPr>
          <w:rFonts w:cstheme="minorHAnsi"/>
          <w:b/>
          <w:sz w:val="24"/>
          <w:szCs w:val="24"/>
        </w:rPr>
      </w:pPr>
      <w:r w:rsidRPr="00E11825">
        <w:rPr>
          <w:rFonts w:cstheme="minorHAnsi"/>
          <w:b/>
          <w:sz w:val="24"/>
          <w:szCs w:val="24"/>
        </w:rPr>
        <w:t>Ciberseguridad activa</w:t>
      </w:r>
      <w:r w:rsidR="00501D03" w:rsidRPr="00E11825">
        <w:rPr>
          <w:rFonts w:cstheme="minorHAnsi"/>
          <w:b/>
          <w:sz w:val="24"/>
          <w:szCs w:val="24"/>
        </w:rPr>
        <w:t xml:space="preserve">. </w:t>
      </w:r>
      <w:r w:rsidR="00501D03" w:rsidRPr="00E11825">
        <w:rPr>
          <w:rFonts w:cstheme="minorHAnsi"/>
          <w:sz w:val="24"/>
          <w:szCs w:val="24"/>
        </w:rPr>
        <w:t xml:space="preserve">Este contexto, se centra en la </w:t>
      </w:r>
      <w:r w:rsidR="00324D69" w:rsidRPr="00E11825">
        <w:rPr>
          <w:rFonts w:cstheme="minorHAnsi"/>
          <w:sz w:val="24"/>
          <w:szCs w:val="24"/>
        </w:rPr>
        <w:t>actuación de las estrategias de protección llevadas a cabo por el usuario o responsable de configuración de la red, cuando algún sistema informático ha sido atacado.</w:t>
      </w:r>
      <w:r w:rsidR="00501D03" w:rsidRPr="00E11825">
        <w:rPr>
          <w:rFonts w:cstheme="minorHAnsi"/>
          <w:sz w:val="24"/>
          <w:szCs w:val="24"/>
        </w:rPr>
        <w:t xml:space="preserve"> </w:t>
      </w:r>
      <w:r w:rsidR="00324D69" w:rsidRPr="00E11825">
        <w:rPr>
          <w:rFonts w:cstheme="minorHAnsi"/>
          <w:sz w:val="24"/>
          <w:szCs w:val="24"/>
        </w:rPr>
        <w:t>En resumen, que estrategias lleva a cabo el administrador de la red/ (usuario cuando alguno de sus sistemas informáticos han sido hackeados para buscar la forma de recuperar y reparar los datos perdidos y los sistemas dañados.</w:t>
      </w:r>
    </w:p>
    <w:p w14:paraId="55F30FDE" w14:textId="77777777" w:rsidR="004225BE" w:rsidRPr="00E11825" w:rsidRDefault="004225BE" w:rsidP="004225BE">
      <w:pPr>
        <w:rPr>
          <w:rFonts w:cstheme="minorHAnsi"/>
          <w:b/>
          <w:sz w:val="24"/>
          <w:szCs w:val="24"/>
        </w:rPr>
      </w:pPr>
    </w:p>
    <w:p w14:paraId="7A3EC7A1" w14:textId="6C21B518" w:rsidR="00D93868" w:rsidRPr="00E11825" w:rsidRDefault="00D93868" w:rsidP="002B2AC6">
      <w:pPr>
        <w:pStyle w:val="Prrafodelista"/>
        <w:numPr>
          <w:ilvl w:val="0"/>
          <w:numId w:val="15"/>
        </w:numPr>
        <w:rPr>
          <w:rFonts w:cstheme="minorHAnsi"/>
          <w:b/>
          <w:sz w:val="24"/>
          <w:szCs w:val="24"/>
        </w:rPr>
      </w:pPr>
      <w:r w:rsidRPr="00E11825">
        <w:rPr>
          <w:rFonts w:cstheme="minorHAnsi"/>
          <w:b/>
          <w:sz w:val="24"/>
          <w:szCs w:val="24"/>
        </w:rPr>
        <w:t>Ciberseguridad pasiva</w:t>
      </w:r>
      <w:r w:rsidR="004225BE" w:rsidRPr="00E11825">
        <w:rPr>
          <w:rFonts w:cstheme="minorHAnsi"/>
          <w:b/>
          <w:sz w:val="24"/>
          <w:szCs w:val="24"/>
        </w:rPr>
        <w:t xml:space="preserve">. </w:t>
      </w:r>
      <w:r w:rsidR="004225BE" w:rsidRPr="00E11825">
        <w:rPr>
          <w:rFonts w:cstheme="minorHAnsi"/>
          <w:sz w:val="24"/>
          <w:szCs w:val="24"/>
        </w:rPr>
        <w:t>Una vez aclarado que conceptos ocupa la ciberseguridad activa, sabremos delimitar con facilidad la ciberseguridad pasiva. Son aquellas herramientas y reglas configuradas por el administrador de red para intentar construir una barrera y evitar posibles ataques a la red. El firewall podría ser un ejemplo claro dentro del contexto de ciberseguridad pasiva.</w:t>
      </w:r>
    </w:p>
    <w:p w14:paraId="791ADD12" w14:textId="77777777" w:rsidR="00D93868" w:rsidRPr="00E11825" w:rsidRDefault="00D93868" w:rsidP="00D93868">
      <w:pPr>
        <w:rPr>
          <w:rFonts w:cstheme="minorHAnsi"/>
          <w:sz w:val="24"/>
          <w:szCs w:val="24"/>
        </w:rPr>
      </w:pPr>
    </w:p>
    <w:p w14:paraId="729CC674" w14:textId="3F10015B" w:rsidR="00D93868" w:rsidRPr="00E11825" w:rsidRDefault="00D93868" w:rsidP="00D93868">
      <w:pPr>
        <w:pStyle w:val="Prrafodelista"/>
        <w:numPr>
          <w:ilvl w:val="0"/>
          <w:numId w:val="15"/>
        </w:numPr>
        <w:rPr>
          <w:rFonts w:cstheme="minorHAnsi"/>
          <w:b/>
          <w:sz w:val="24"/>
          <w:szCs w:val="24"/>
        </w:rPr>
      </w:pPr>
      <w:r w:rsidRPr="00E11825">
        <w:rPr>
          <w:rFonts w:cstheme="minorHAnsi"/>
          <w:b/>
          <w:sz w:val="24"/>
          <w:szCs w:val="24"/>
        </w:rPr>
        <w:lastRenderedPageBreak/>
        <w:t>Ciberseguridad nacional</w:t>
      </w:r>
      <w:r w:rsidR="004225BE" w:rsidRPr="00E11825">
        <w:rPr>
          <w:rFonts w:cstheme="minorHAnsi"/>
          <w:b/>
          <w:sz w:val="24"/>
          <w:szCs w:val="24"/>
        </w:rPr>
        <w:t xml:space="preserve">. </w:t>
      </w:r>
      <w:r w:rsidR="004225BE" w:rsidRPr="00E11825">
        <w:rPr>
          <w:rFonts w:cstheme="minorHAnsi"/>
          <w:sz w:val="24"/>
          <w:szCs w:val="24"/>
        </w:rPr>
        <w:t>Como el mismo nombre indica, este engloba todas las medidas aplicadas sobre sistemas informáticos que pertenecen a la red nacional de un país en concreto. Por lo que ataques a este tipo de ámbitos es muy común, ya que un país tiene almacenado millones y millones de datos muy valiosos para los atacantes que incluso suelen ser otros países para obtener un beneficio político o económico.</w:t>
      </w:r>
    </w:p>
    <w:p w14:paraId="46C9D9C6" w14:textId="77777777" w:rsidR="004225BE" w:rsidRPr="00E11825" w:rsidRDefault="004225BE" w:rsidP="004225BE">
      <w:pPr>
        <w:rPr>
          <w:rFonts w:cstheme="minorHAnsi"/>
          <w:b/>
          <w:sz w:val="24"/>
          <w:szCs w:val="24"/>
        </w:rPr>
      </w:pPr>
    </w:p>
    <w:p w14:paraId="19F74E28" w14:textId="1A6F954B" w:rsidR="00BE649B" w:rsidRPr="00E11825" w:rsidRDefault="00D93868" w:rsidP="003F77F5">
      <w:pPr>
        <w:pStyle w:val="Prrafodelista"/>
        <w:numPr>
          <w:ilvl w:val="0"/>
          <w:numId w:val="15"/>
        </w:numPr>
        <w:rPr>
          <w:rFonts w:cstheme="minorHAnsi"/>
          <w:b/>
        </w:rPr>
      </w:pPr>
      <w:r w:rsidRPr="00E11825">
        <w:rPr>
          <w:rFonts w:cstheme="minorHAnsi"/>
          <w:b/>
          <w:sz w:val="24"/>
          <w:szCs w:val="24"/>
        </w:rPr>
        <w:t>Ciberseguridad física</w:t>
      </w:r>
      <w:r w:rsidR="005A343E" w:rsidRPr="00E11825">
        <w:rPr>
          <w:rFonts w:cstheme="minorHAnsi"/>
          <w:b/>
          <w:sz w:val="24"/>
          <w:szCs w:val="24"/>
        </w:rPr>
        <w:t xml:space="preserve">. </w:t>
      </w:r>
      <w:r w:rsidR="005A343E" w:rsidRPr="00E11825">
        <w:rPr>
          <w:rFonts w:cstheme="minorHAnsi"/>
          <w:sz w:val="24"/>
          <w:szCs w:val="24"/>
        </w:rPr>
        <w:t>Agruparemos en este grupo todos aquellos métodos rudimentarios y tradicionales de ciberseguridad, todos ellos relacionados con el medio físico y el hardware. En resumen, este tipo de seguridad busca la protección analógica de los sistemas informáticos</w:t>
      </w:r>
      <w:r w:rsidR="005A343E">
        <w:rPr>
          <w:rFonts w:cstheme="minorHAnsi"/>
        </w:rPr>
        <w:t>.</w:t>
      </w:r>
    </w:p>
    <w:p w14:paraId="5B472405" w14:textId="77777777" w:rsidR="00E11825" w:rsidRDefault="00E11825" w:rsidP="00E11825">
      <w:pPr>
        <w:pStyle w:val="Prrafodelista"/>
        <w:rPr>
          <w:rFonts w:cstheme="minorHAnsi"/>
          <w:b/>
        </w:rPr>
      </w:pPr>
    </w:p>
    <w:p w14:paraId="277A2D6E" w14:textId="1EE5F093" w:rsidR="00E11825" w:rsidRDefault="00E11825" w:rsidP="00E11825">
      <w:pPr>
        <w:pStyle w:val="Prrafodelista"/>
        <w:jc w:val="center"/>
        <w:rPr>
          <w:rFonts w:cstheme="minorHAnsi"/>
          <w:b/>
        </w:rPr>
      </w:pPr>
      <w:r>
        <w:rPr>
          <w:noProof/>
          <w:lang w:eastAsia="es-ES"/>
        </w:rPr>
        <w:drawing>
          <wp:inline distT="0" distB="0" distL="0" distR="0" wp14:anchorId="6D41E2CB" wp14:editId="06B2711B">
            <wp:extent cx="3509110" cy="1624889"/>
            <wp:effectExtent l="0" t="0" r="0" b="0"/>
            <wp:docPr id="15" name="Imagen 15" descr="Ciberseguridad | The Data Cycle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berseguridad | The Data Cycle Hub"/>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32569" cy="1635752"/>
                    </a:xfrm>
                    <a:prstGeom prst="rect">
                      <a:avLst/>
                    </a:prstGeom>
                    <a:noFill/>
                    <a:ln>
                      <a:noFill/>
                    </a:ln>
                  </pic:spPr>
                </pic:pic>
              </a:graphicData>
            </a:graphic>
          </wp:inline>
        </w:drawing>
      </w:r>
    </w:p>
    <w:p w14:paraId="7A7F6239" w14:textId="77777777" w:rsidR="00E11825" w:rsidRDefault="00E11825" w:rsidP="00E11825">
      <w:pPr>
        <w:pStyle w:val="Prrafodelista"/>
        <w:jc w:val="center"/>
        <w:rPr>
          <w:rFonts w:cstheme="minorHAnsi"/>
          <w:b/>
        </w:rPr>
      </w:pPr>
    </w:p>
    <w:p w14:paraId="53B3AF50" w14:textId="07FE30EF" w:rsidR="00E11825" w:rsidRPr="00022040" w:rsidRDefault="00E11825" w:rsidP="002303F3">
      <w:pPr>
        <w:pStyle w:val="Cita"/>
      </w:pPr>
      <w:bookmarkStart w:id="49" w:name="_Toc104538371"/>
      <w:r>
        <w:t>Ilustración 10. Ordenador IBM PC-XT (Fuente:</w:t>
      </w:r>
      <w:r w:rsidRPr="00F134C7">
        <w:t xml:space="preserve"> </w:t>
      </w:r>
      <w:r w:rsidRPr="00E11825">
        <w:t>https://thedatacyclehub.com/wp-content/uploads/2019/12/TDCH-Ciberseguridad.jpg</w:t>
      </w:r>
      <w:r>
        <w:t>)</w:t>
      </w:r>
      <w:bookmarkEnd w:id="49"/>
    </w:p>
    <w:p w14:paraId="2A194BB5" w14:textId="77777777" w:rsidR="00E11825" w:rsidRPr="00E11825" w:rsidRDefault="00E11825" w:rsidP="00E11825">
      <w:pPr>
        <w:rPr>
          <w:rFonts w:cstheme="minorHAnsi"/>
          <w:b/>
        </w:rPr>
      </w:pPr>
    </w:p>
    <w:p w14:paraId="45BF10D3" w14:textId="77777777" w:rsidR="007723BE" w:rsidRPr="007723BE" w:rsidRDefault="007723BE" w:rsidP="007723BE">
      <w:pPr>
        <w:rPr>
          <w:rFonts w:cstheme="minorHAnsi"/>
          <w:b/>
        </w:rPr>
      </w:pPr>
    </w:p>
    <w:p w14:paraId="0A1FE24C" w14:textId="2599E301" w:rsidR="003F77F5" w:rsidRDefault="003F77F5" w:rsidP="003F77F5">
      <w:pPr>
        <w:pStyle w:val="Ttulo3"/>
      </w:pPr>
      <w:bookmarkStart w:id="50" w:name="_Toc104461001"/>
      <w:r>
        <w:t>HISTORIA DE LA CIBERSEGURIDAD</w:t>
      </w:r>
      <w:bookmarkEnd w:id="50"/>
    </w:p>
    <w:p w14:paraId="77BFCCC1" w14:textId="77777777" w:rsidR="007723BE" w:rsidRDefault="007723BE" w:rsidP="007723BE"/>
    <w:p w14:paraId="11AF3109" w14:textId="2FC83528" w:rsidR="007723BE" w:rsidRPr="00E11825" w:rsidRDefault="007723BE" w:rsidP="007723BE">
      <w:pPr>
        <w:rPr>
          <w:sz w:val="24"/>
        </w:rPr>
      </w:pPr>
      <w:r w:rsidRPr="00E11825">
        <w:rPr>
          <w:sz w:val="24"/>
        </w:rPr>
        <w:t>Como todo en la vid</w:t>
      </w:r>
      <w:r w:rsidR="00FA6071" w:rsidRPr="00E11825">
        <w:rPr>
          <w:sz w:val="24"/>
        </w:rPr>
        <w:t>a, la</w:t>
      </w:r>
      <w:r w:rsidRPr="00E11825">
        <w:rPr>
          <w:sz w:val="24"/>
        </w:rPr>
        <w:t xml:space="preserve"> evolución y el desarrollo está a la orden del día, y la ciberseguridad </w:t>
      </w:r>
      <w:r w:rsidR="00213175" w:rsidRPr="00E11825">
        <w:rPr>
          <w:sz w:val="24"/>
        </w:rPr>
        <w:t>no se encuentra al margen de esa evolución</w:t>
      </w:r>
      <w:r w:rsidRPr="00E11825">
        <w:rPr>
          <w:sz w:val="24"/>
        </w:rPr>
        <w:t>. Han pasado ya unas cuanta</w:t>
      </w:r>
      <w:r w:rsidR="00FA6071" w:rsidRPr="00E11825">
        <w:rPr>
          <w:sz w:val="24"/>
        </w:rPr>
        <w:t>s décadas desde que se empezó</w:t>
      </w:r>
      <w:r w:rsidRPr="00E11825">
        <w:rPr>
          <w:sz w:val="24"/>
        </w:rPr>
        <w:t xml:space="preserve"> a usar y desarrollar sistemas informáticos en todos los ámbitos diarios, tanto en empresas </w:t>
      </w:r>
      <w:r w:rsidR="00FA6071" w:rsidRPr="00E11825">
        <w:rPr>
          <w:sz w:val="24"/>
        </w:rPr>
        <w:t>del sector económico</w:t>
      </w:r>
      <w:r w:rsidRPr="00E11825">
        <w:rPr>
          <w:sz w:val="24"/>
        </w:rPr>
        <w:t xml:space="preserve">, </w:t>
      </w:r>
      <w:r w:rsidR="00FA6071" w:rsidRPr="00E11825">
        <w:rPr>
          <w:sz w:val="24"/>
        </w:rPr>
        <w:t xml:space="preserve">como el </w:t>
      </w:r>
      <w:r w:rsidRPr="00E11825">
        <w:rPr>
          <w:sz w:val="24"/>
        </w:rPr>
        <w:t>de servicios…etc.</w:t>
      </w:r>
      <w:r w:rsidR="00213175" w:rsidRPr="00E11825">
        <w:rPr>
          <w:sz w:val="24"/>
        </w:rPr>
        <w:t xml:space="preserve"> Páginas web arcaicas y sin seguridad, redes poco confiables, escaso uso de sistemas informáticos en el día a día, por lo que la ciberseguridad tal y como la conocemos a día de hoy, ha sido un largo proceso de desarrollo y cambios, que comenzó en la década de los 70 y continua a día de hoy y seguirá desarrollándose con el </w:t>
      </w:r>
      <w:r w:rsidR="00FA6071" w:rsidRPr="00E11825">
        <w:rPr>
          <w:sz w:val="24"/>
        </w:rPr>
        <w:t xml:space="preserve">paso del </w:t>
      </w:r>
      <w:r w:rsidR="00213175" w:rsidRPr="00E11825">
        <w:rPr>
          <w:sz w:val="24"/>
        </w:rPr>
        <w:t>tiempo.</w:t>
      </w:r>
    </w:p>
    <w:p w14:paraId="0BC2EBB4" w14:textId="77777777" w:rsidR="00F357D0" w:rsidRDefault="00F357D0" w:rsidP="007723BE"/>
    <w:p w14:paraId="026C7CC8" w14:textId="53A0218A" w:rsidR="00F357D0" w:rsidRDefault="00F357D0" w:rsidP="00F357D0">
      <w:pPr>
        <w:jc w:val="center"/>
      </w:pPr>
      <w:r>
        <w:rPr>
          <w:noProof/>
          <w:lang w:eastAsia="es-ES"/>
        </w:rPr>
        <w:lastRenderedPageBreak/>
        <w:drawing>
          <wp:inline distT="0" distB="0" distL="0" distR="0" wp14:anchorId="70C9DE91" wp14:editId="19DD273F">
            <wp:extent cx="3364992" cy="2236789"/>
            <wp:effectExtent l="0" t="0" r="6985" b="0"/>
            <wp:docPr id="10" name="Imagen 10" descr="Museo de Informática García Santesm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seo de Informática García Santesmas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96471" cy="2257714"/>
                    </a:xfrm>
                    <a:prstGeom prst="rect">
                      <a:avLst/>
                    </a:prstGeom>
                    <a:noFill/>
                    <a:ln>
                      <a:noFill/>
                    </a:ln>
                  </pic:spPr>
                </pic:pic>
              </a:graphicData>
            </a:graphic>
          </wp:inline>
        </w:drawing>
      </w:r>
    </w:p>
    <w:p w14:paraId="6876EEDA" w14:textId="77777777" w:rsidR="00F357D0" w:rsidRDefault="00F357D0" w:rsidP="00F357D0">
      <w:pPr>
        <w:jc w:val="center"/>
      </w:pPr>
    </w:p>
    <w:p w14:paraId="3C7826D8" w14:textId="60991960" w:rsidR="00F357D0" w:rsidRPr="00022040" w:rsidRDefault="00F357D0" w:rsidP="002303F3">
      <w:pPr>
        <w:pStyle w:val="Cita"/>
      </w:pPr>
      <w:bookmarkStart w:id="51" w:name="_Toc104538372"/>
      <w:r>
        <w:t>Ilustración 10. Ordenador IBM</w:t>
      </w:r>
      <w:r w:rsidR="00A6287A">
        <w:t xml:space="preserve"> PC-XT</w:t>
      </w:r>
      <w:r>
        <w:t xml:space="preserve"> (Fuente:</w:t>
      </w:r>
      <w:r w:rsidRPr="00F134C7">
        <w:t xml:space="preserve"> </w:t>
      </w:r>
      <w:r w:rsidR="00A6287A" w:rsidRPr="00A6287A">
        <w:t>https://www.fdi.ucm.es/migs/catalogo/ibm_pc_xt/</w:t>
      </w:r>
      <w:r>
        <w:t>)</w:t>
      </w:r>
      <w:bookmarkEnd w:id="51"/>
      <w:r>
        <w:t xml:space="preserve"> </w:t>
      </w:r>
    </w:p>
    <w:p w14:paraId="2B91FE04" w14:textId="77777777" w:rsidR="00F357D0" w:rsidRDefault="00F357D0" w:rsidP="00F357D0">
      <w:pPr>
        <w:jc w:val="center"/>
      </w:pPr>
    </w:p>
    <w:p w14:paraId="2A99DE0C" w14:textId="261BFB26" w:rsidR="001D7BD3" w:rsidRPr="00E11825" w:rsidRDefault="001D7BD3" w:rsidP="007723BE">
      <w:pPr>
        <w:rPr>
          <w:sz w:val="24"/>
        </w:rPr>
      </w:pPr>
      <w:r w:rsidRPr="00E11825">
        <w:rPr>
          <w:sz w:val="24"/>
        </w:rPr>
        <w:t xml:space="preserve">Retrocedemos a </w:t>
      </w:r>
      <w:r w:rsidR="00FA6071" w:rsidRPr="00E11825">
        <w:rPr>
          <w:sz w:val="24"/>
        </w:rPr>
        <w:t>finales de la década de los 70.</w:t>
      </w:r>
      <w:r w:rsidR="00C062B3">
        <w:rPr>
          <w:sz w:val="24"/>
        </w:rPr>
        <w:t xml:space="preserve"> </w:t>
      </w:r>
      <w:r w:rsidR="00FA6071" w:rsidRPr="00E11825">
        <w:rPr>
          <w:sz w:val="24"/>
        </w:rPr>
        <w:t>Lo que hoy conocemos como ciberseguridad, en aquella época se denominaba “seguridad de los datos”</w:t>
      </w:r>
      <w:r w:rsidR="00C20FF9" w:rsidRPr="00E11825">
        <w:rPr>
          <w:sz w:val="24"/>
        </w:rPr>
        <w:t>.</w:t>
      </w:r>
      <w:r w:rsidR="00F357D0" w:rsidRPr="00E11825">
        <w:rPr>
          <w:sz w:val="24"/>
        </w:rPr>
        <w:t xml:space="preserve"> En aquella época la visión que se tenía sobre la seguridad de los datos era bastante mala, se percibía como un gasto de dinero, tiempo y recursos de la empresa y encima no aportaba nada visible a la misma. Por lo que se veía casi como un gasto innecesario en la empresa. </w:t>
      </w:r>
    </w:p>
    <w:p w14:paraId="07705635" w14:textId="498A5538" w:rsidR="00A6287A" w:rsidRPr="00E11825" w:rsidRDefault="00A6287A" w:rsidP="007723BE">
      <w:pPr>
        <w:rPr>
          <w:i/>
          <w:sz w:val="24"/>
        </w:rPr>
      </w:pPr>
      <w:r w:rsidRPr="00E11825">
        <w:rPr>
          <w:sz w:val="24"/>
        </w:rPr>
        <w:t xml:space="preserve">A finales de los 70, el </w:t>
      </w:r>
      <w:r w:rsidR="00765DAE" w:rsidRPr="00E11825">
        <w:rPr>
          <w:sz w:val="24"/>
        </w:rPr>
        <w:t>especialista</w:t>
      </w:r>
      <w:r w:rsidRPr="00E11825">
        <w:rPr>
          <w:sz w:val="24"/>
        </w:rPr>
        <w:t xml:space="preserve"> e </w:t>
      </w:r>
      <w:r w:rsidR="00765DAE" w:rsidRPr="00E11825">
        <w:rPr>
          <w:sz w:val="24"/>
        </w:rPr>
        <w:t>ingeniero</w:t>
      </w:r>
      <w:r w:rsidRPr="00E11825">
        <w:rPr>
          <w:sz w:val="24"/>
        </w:rPr>
        <w:t xml:space="preserve"> Bob Thomas, </w:t>
      </w:r>
      <w:r w:rsidR="00765DAE" w:rsidRPr="00E11825">
        <w:rPr>
          <w:sz w:val="24"/>
        </w:rPr>
        <w:t>creó</w:t>
      </w:r>
      <w:r w:rsidRPr="00E11825">
        <w:rPr>
          <w:sz w:val="24"/>
        </w:rPr>
        <w:t xml:space="preserve"> de forma inocente el primer virus </w:t>
      </w:r>
      <w:r w:rsidR="00765DAE" w:rsidRPr="00E11825">
        <w:rPr>
          <w:sz w:val="24"/>
        </w:rPr>
        <w:t>informático</w:t>
      </w:r>
      <w:r w:rsidRPr="00E11825">
        <w:rPr>
          <w:sz w:val="24"/>
        </w:rPr>
        <w:t>. Bob, se encontraba</w:t>
      </w:r>
      <w:r w:rsidR="00765DAE" w:rsidRPr="00E11825">
        <w:rPr>
          <w:sz w:val="24"/>
        </w:rPr>
        <w:t xml:space="preserve"> programando un código para establecer un movimiento fácil entre todos los host que estaban conectados a la versión básica de lo que hoy conocemos como Internet, denominada </w:t>
      </w:r>
      <w:r w:rsidR="00765DAE" w:rsidRPr="00E11825">
        <w:rPr>
          <w:i/>
          <w:sz w:val="24"/>
        </w:rPr>
        <w:t>ARPANET.</w:t>
      </w:r>
    </w:p>
    <w:p w14:paraId="19FA44C5" w14:textId="6D8A9271" w:rsidR="004B0D0A" w:rsidRPr="004B0D0A" w:rsidRDefault="004B0D0A" w:rsidP="004B0D0A">
      <w:r w:rsidRPr="00E11825">
        <w:rPr>
          <w:b/>
          <w:sz w:val="24"/>
        </w:rPr>
        <w:t>ARPANET</w:t>
      </w:r>
      <w:r w:rsidRPr="00E11825">
        <w:rPr>
          <w:sz w:val="24"/>
        </w:rPr>
        <w:t xml:space="preserve">, proveniente de las siglas </w:t>
      </w:r>
      <w:r w:rsidRPr="00E11825">
        <w:rPr>
          <w:b/>
          <w:sz w:val="24"/>
        </w:rPr>
        <w:t>A</w:t>
      </w:r>
      <w:r w:rsidRPr="00E11825">
        <w:rPr>
          <w:sz w:val="24"/>
        </w:rPr>
        <w:t xml:space="preserve">dvanced </w:t>
      </w:r>
      <w:r w:rsidRPr="00E11825">
        <w:rPr>
          <w:b/>
          <w:sz w:val="24"/>
        </w:rPr>
        <w:t>R</w:t>
      </w:r>
      <w:r w:rsidRPr="00E11825">
        <w:rPr>
          <w:sz w:val="24"/>
        </w:rPr>
        <w:t xml:space="preserve">esearch </w:t>
      </w:r>
      <w:r w:rsidRPr="00E11825">
        <w:rPr>
          <w:b/>
          <w:sz w:val="24"/>
        </w:rPr>
        <w:t>P</w:t>
      </w:r>
      <w:r w:rsidRPr="00E11825">
        <w:rPr>
          <w:sz w:val="24"/>
        </w:rPr>
        <w:t xml:space="preserve">rojects </w:t>
      </w:r>
      <w:r w:rsidRPr="00E11825">
        <w:rPr>
          <w:b/>
          <w:sz w:val="24"/>
        </w:rPr>
        <w:t>A</w:t>
      </w:r>
      <w:r w:rsidRPr="00E11825">
        <w:rPr>
          <w:sz w:val="24"/>
        </w:rPr>
        <w:t xml:space="preserve">gency </w:t>
      </w:r>
      <w:r w:rsidRPr="00E11825">
        <w:rPr>
          <w:b/>
          <w:sz w:val="24"/>
        </w:rPr>
        <w:t>N</w:t>
      </w:r>
      <w:r w:rsidRPr="00E11825">
        <w:rPr>
          <w:sz w:val="24"/>
        </w:rPr>
        <w:t xml:space="preserve">etwork, en castellano, Red de la Agencia de Proyectos de Investigación Avanzada, se puede definir como una red de </w:t>
      </w:r>
      <w:r w:rsidR="00D46059" w:rsidRPr="00E11825">
        <w:rPr>
          <w:sz w:val="24"/>
        </w:rPr>
        <w:t>computadoras establecida en 1969 por el Departamento de Defensa de los Estados Unidos</w:t>
      </w:r>
      <w:r w:rsidRPr="00E11825">
        <w:rPr>
          <w:sz w:val="24"/>
        </w:rPr>
        <w:t xml:space="preserve"> como medio de comunicación para enviar datos militares y conectar grupos de investigación estatales en el país estadounidense</w:t>
      </w:r>
      <w:r>
        <w:t>.</w:t>
      </w:r>
    </w:p>
    <w:p w14:paraId="5AF4264D" w14:textId="169B852F" w:rsidR="00765DAE" w:rsidRDefault="00765DAE" w:rsidP="00765DAE">
      <w:pPr>
        <w:jc w:val="center"/>
      </w:pPr>
      <w:r>
        <w:rPr>
          <w:noProof/>
          <w:lang w:eastAsia="es-ES"/>
        </w:rPr>
        <w:lastRenderedPageBreak/>
        <w:drawing>
          <wp:inline distT="0" distB="0" distL="0" distR="0" wp14:anchorId="7B771C9B" wp14:editId="55941B0C">
            <wp:extent cx="4025177" cy="2443430"/>
            <wp:effectExtent l="0" t="0" r="0" b="0"/>
            <wp:docPr id="14" name="Imagen 14" descr="Derecho de la Red on Twitter: &quot;El 01 de enero de 1983, se completa la  migración de la red ARPANET del protocolo NCP (Red de Control de Protocolo)  al protocolo TCP/IP, 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recho de la Red on Twitter: &quot;El 01 de enero de 1983, se completa la  migración de la red ARPANET del protocolo NCP (Red de Control de Protocolo)  al protocolo TCP/IP, l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47290" cy="2456853"/>
                    </a:xfrm>
                    <a:prstGeom prst="rect">
                      <a:avLst/>
                    </a:prstGeom>
                    <a:noFill/>
                    <a:ln>
                      <a:noFill/>
                    </a:ln>
                  </pic:spPr>
                </pic:pic>
              </a:graphicData>
            </a:graphic>
          </wp:inline>
        </w:drawing>
      </w:r>
    </w:p>
    <w:p w14:paraId="10959D37" w14:textId="190A2BDA" w:rsidR="00765DAE" w:rsidRPr="00022040" w:rsidRDefault="00765DAE" w:rsidP="002303F3">
      <w:pPr>
        <w:pStyle w:val="Cita"/>
      </w:pPr>
      <w:bookmarkStart w:id="52" w:name="OLE_LINK6"/>
      <w:bookmarkStart w:id="53" w:name="OLE_LINK7"/>
      <w:bookmarkStart w:id="54" w:name="_Toc104538373"/>
      <w:r>
        <w:t xml:space="preserve">Ilustración 11. </w:t>
      </w:r>
      <w:r w:rsidR="00D46059">
        <w:t>Evolución ARPANET 1969-1982</w:t>
      </w:r>
      <w:r>
        <w:t xml:space="preserve"> (Fuente:</w:t>
      </w:r>
      <w:r w:rsidRPr="00F134C7">
        <w:t xml:space="preserve"> </w:t>
      </w:r>
      <w:r w:rsidRPr="00765DAE">
        <w:t>https://pbs.twimg.com/media/</w:t>
      </w:r>
      <w:proofErr w:type="gramStart"/>
      <w:r w:rsidRPr="00765DAE">
        <w:t>FIBHzVqXwAMyNLR.jpg</w:t>
      </w:r>
      <w:r w:rsidRPr="00A6287A">
        <w:t xml:space="preserve"> </w:t>
      </w:r>
      <w:r>
        <w:t>)</w:t>
      </w:r>
      <w:bookmarkEnd w:id="54"/>
      <w:proofErr w:type="gramEnd"/>
      <w:r>
        <w:t xml:space="preserve"> </w:t>
      </w:r>
    </w:p>
    <w:bookmarkEnd w:id="52"/>
    <w:bookmarkEnd w:id="53"/>
    <w:p w14:paraId="222EE5F8" w14:textId="5F7B9DBE" w:rsidR="00765DAE" w:rsidRDefault="00765DAE" w:rsidP="00765DAE"/>
    <w:p w14:paraId="3A77B907" w14:textId="276A322B" w:rsidR="00765DAE" w:rsidRPr="00E11825" w:rsidRDefault="00D46059" w:rsidP="00765DAE">
      <w:pPr>
        <w:rPr>
          <w:sz w:val="24"/>
        </w:rPr>
      </w:pPr>
      <w:r w:rsidRPr="00E11825">
        <w:rPr>
          <w:sz w:val="24"/>
        </w:rPr>
        <w:t xml:space="preserve">Volviendo a Bob Thomas, creador del primer virus informático que es muy famoso primero por ser el primero y segundo por el mensaje que aparecía en el terminal. “I´M THE CREEPER, CATCH ME IF YOU CAN”, que en español significa “Soy el creeper, </w:t>
      </w:r>
      <w:r w:rsidR="00207B55" w:rsidRPr="00E11825">
        <w:rPr>
          <w:sz w:val="24"/>
        </w:rPr>
        <w:t>atrápame</w:t>
      </w:r>
      <w:r w:rsidRPr="00E11825">
        <w:rPr>
          <w:sz w:val="24"/>
        </w:rPr>
        <w:t xml:space="preserve"> si puedes”</w:t>
      </w:r>
      <w:r w:rsidR="00207B55" w:rsidRPr="00E11825">
        <w:rPr>
          <w:sz w:val="24"/>
        </w:rPr>
        <w:t>, era el mensaje que aparecía al ejecutar el código creado por Bob. Un tiempo más tarde Ray Tomlinson, programó una nueva versión del programa, que permitía que el programa se duplicase en los sistemas informáticos conectados. Creeper y Reaper son los nombres con los que se les conoce a este programa, en honor a los dos creadores del mismo.</w:t>
      </w:r>
    </w:p>
    <w:p w14:paraId="1E020A4D" w14:textId="77777777" w:rsidR="00765DAE" w:rsidRDefault="00765DAE" w:rsidP="00765DAE"/>
    <w:p w14:paraId="4F51EDC2" w14:textId="07B83E1B" w:rsidR="00765DAE" w:rsidRDefault="00765DAE" w:rsidP="00765DAE">
      <w:pPr>
        <w:jc w:val="center"/>
      </w:pPr>
      <w:r>
        <w:rPr>
          <w:noProof/>
          <w:lang w:eastAsia="es-ES"/>
        </w:rPr>
        <w:drawing>
          <wp:inline distT="0" distB="0" distL="0" distR="0" wp14:anchorId="44CE0327" wp14:editId="45BE520C">
            <wp:extent cx="3513433" cy="1978228"/>
            <wp:effectExtent l="0" t="0" r="0" b="3175"/>
            <wp:docPr id="16" name="Imagen 16" descr="Creeper, el primer virus informático que nació &quot;inocente&quot;, cumple 50 años |  El Heraldo de Mé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eper, el primer virus informático que nació &quot;inocente&quot;, cumple 50 años |  El Heraldo de Méxic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32903" cy="1989191"/>
                    </a:xfrm>
                    <a:prstGeom prst="rect">
                      <a:avLst/>
                    </a:prstGeom>
                    <a:noFill/>
                    <a:ln>
                      <a:noFill/>
                    </a:ln>
                  </pic:spPr>
                </pic:pic>
              </a:graphicData>
            </a:graphic>
          </wp:inline>
        </w:drawing>
      </w:r>
    </w:p>
    <w:p w14:paraId="1E4B8E38" w14:textId="734972AA" w:rsidR="00765DAE" w:rsidRPr="00022040" w:rsidRDefault="00765DAE" w:rsidP="002303F3">
      <w:pPr>
        <w:pStyle w:val="Cita"/>
      </w:pPr>
      <w:bookmarkStart w:id="55" w:name="_Toc104538374"/>
      <w:r>
        <w:t>Ilustración 12. (Fuente:</w:t>
      </w:r>
      <w:r w:rsidRPr="00F134C7">
        <w:t xml:space="preserve"> </w:t>
      </w:r>
      <w:r w:rsidR="00207B55" w:rsidRPr="00207B55">
        <w:t>https://www.google.com/search?q=im+the+creeper&amp;client=opera&amp;hl=es&amp;source=lnms&amp;tbm=isch&amp;sa=X&amp;ved=2ahUKEwic0sXDtPr3AhXXgf0HHX4cCwcQ_AUoAXoECAEQAw&amp;biw=1880&amp;bih=939&amp;dpr=1#imgrc=0rvDPPv74EQLOM</w:t>
      </w:r>
      <w:r>
        <w:t>)</w:t>
      </w:r>
      <w:bookmarkEnd w:id="55"/>
      <w:r>
        <w:t xml:space="preserve"> </w:t>
      </w:r>
    </w:p>
    <w:p w14:paraId="2DDE72A7" w14:textId="77777777" w:rsidR="00765DAE" w:rsidRDefault="00765DAE" w:rsidP="00765DAE">
      <w:pPr>
        <w:jc w:val="center"/>
      </w:pPr>
    </w:p>
    <w:p w14:paraId="22475523" w14:textId="14D5157D" w:rsidR="003F77F5" w:rsidRPr="00E11825" w:rsidRDefault="00B331EE" w:rsidP="003F77F5">
      <w:pPr>
        <w:rPr>
          <w:sz w:val="24"/>
        </w:rPr>
      </w:pPr>
      <w:r w:rsidRPr="00E11825">
        <w:rPr>
          <w:sz w:val="24"/>
        </w:rPr>
        <w:lastRenderedPageBreak/>
        <w:t xml:space="preserve">Otro momento importante en la historia de la ciberseguridad o seguridad de los datos fue el desarrollo del primer ataque de virus denominado The Morris Worm, que consiguió llegar a infectar unas 6500 computadoras. </w:t>
      </w:r>
    </w:p>
    <w:p w14:paraId="2B5C73D9" w14:textId="27D80C9C" w:rsidR="00B331EE" w:rsidRDefault="00B331EE" w:rsidP="003F77F5">
      <w:pPr>
        <w:rPr>
          <w:sz w:val="24"/>
        </w:rPr>
      </w:pPr>
      <w:r w:rsidRPr="00E11825">
        <w:rPr>
          <w:sz w:val="24"/>
        </w:rPr>
        <w:t xml:space="preserve">Entrando ya en finales de la década de los 80, apareció el primer ataque de ransomware. Es muy conocido debido a como se produjo. Consistía en la creación de unos CD protegidos con una caratula que ponía “Información Introductoria sobre el Sida”. Este CD, fue enviado a </w:t>
      </w:r>
      <w:r w:rsidR="00527A9C" w:rsidRPr="00E11825">
        <w:rPr>
          <w:sz w:val="24"/>
        </w:rPr>
        <w:t>más</w:t>
      </w:r>
      <w:r w:rsidRPr="00E11825">
        <w:rPr>
          <w:sz w:val="24"/>
        </w:rPr>
        <w:t xml:space="preserve"> de 90 </w:t>
      </w:r>
      <w:r w:rsidR="00527A9C" w:rsidRPr="00E11825">
        <w:rPr>
          <w:sz w:val="24"/>
        </w:rPr>
        <w:t>países</w:t>
      </w:r>
      <w:r w:rsidRPr="00E11825">
        <w:rPr>
          <w:sz w:val="24"/>
        </w:rPr>
        <w:t xml:space="preserve"> distintos. Se entregaron </w:t>
      </w:r>
      <w:r w:rsidR="00527A9C" w:rsidRPr="00E11825">
        <w:rPr>
          <w:sz w:val="24"/>
        </w:rPr>
        <w:t>más</w:t>
      </w:r>
      <w:r w:rsidRPr="00E11825">
        <w:rPr>
          <w:sz w:val="24"/>
        </w:rPr>
        <w:t xml:space="preserve"> de 20 mil CD por casi todas partes del mundo. Esto lo que </w:t>
      </w:r>
      <w:r w:rsidR="00527A9C" w:rsidRPr="00E11825">
        <w:rPr>
          <w:sz w:val="24"/>
        </w:rPr>
        <w:t>hacía</w:t>
      </w:r>
      <w:r w:rsidRPr="00E11825">
        <w:rPr>
          <w:sz w:val="24"/>
        </w:rPr>
        <w:t xml:space="preserve"> era que, cuando el usuario metiera ese CD en su computadora, este iba a conseguir cifrar en disco duro de su ordenador e iba a exigir un rescate de </w:t>
      </w:r>
      <w:r w:rsidR="00527A9C" w:rsidRPr="00E11825">
        <w:rPr>
          <w:sz w:val="24"/>
        </w:rPr>
        <w:t xml:space="preserve">189 dólares para recuperar su información a ingresar en una cuenta en Panamá, lugar donde había sido creada la empresa ficticia para ejecutar este ataque. “Gracias” a este ataque, comenzó a desarrollarse técnicas </w:t>
      </w:r>
      <w:r w:rsidR="0090520E">
        <w:rPr>
          <w:sz w:val="24"/>
        </w:rPr>
        <w:t>mejoradas de cifrado</w:t>
      </w:r>
      <w:r w:rsidR="00527A9C" w:rsidRPr="00E11825">
        <w:rPr>
          <w:sz w:val="24"/>
        </w:rPr>
        <w:t>, que finalmente desembocaron en el RSA (cifrado Rivest-Shamir-Adleman).</w:t>
      </w:r>
    </w:p>
    <w:p w14:paraId="6ECC30AF" w14:textId="77777777" w:rsidR="00C74412" w:rsidRDefault="00C74412" w:rsidP="003F77F5">
      <w:pPr>
        <w:rPr>
          <w:sz w:val="24"/>
        </w:rPr>
      </w:pPr>
    </w:p>
    <w:p w14:paraId="2A748F67" w14:textId="7C649521" w:rsidR="00C74412" w:rsidRDefault="00C74412" w:rsidP="003F77F5">
      <w:pPr>
        <w:rPr>
          <w:sz w:val="24"/>
        </w:rPr>
      </w:pPr>
    </w:p>
    <w:p w14:paraId="6A104C7D" w14:textId="08812BB2" w:rsidR="00C74412" w:rsidRDefault="00C74412" w:rsidP="003F77F5">
      <w:pPr>
        <w:rPr>
          <w:sz w:val="24"/>
        </w:rPr>
      </w:pPr>
    </w:p>
    <w:p w14:paraId="706CB59A" w14:textId="13D0903E" w:rsidR="00C74412" w:rsidRPr="00E11825" w:rsidRDefault="00C74412" w:rsidP="003F77F5">
      <w:pPr>
        <w:rPr>
          <w:sz w:val="24"/>
        </w:rPr>
      </w:pPr>
    </w:p>
    <w:p w14:paraId="03D3ADB1" w14:textId="77777777" w:rsidR="00B331EE" w:rsidRDefault="00B331EE" w:rsidP="003F77F5"/>
    <w:p w14:paraId="1BA65530" w14:textId="4218E7DD" w:rsidR="003F77F5" w:rsidRDefault="003F77F5" w:rsidP="003F77F5">
      <w:pPr>
        <w:pStyle w:val="Ttulo3"/>
      </w:pPr>
      <w:bookmarkStart w:id="56" w:name="_Toc104461002"/>
      <w:r>
        <w:t>PRINCIPALES ATAQUES CIBERNETICOS</w:t>
      </w:r>
      <w:bookmarkEnd w:id="56"/>
    </w:p>
    <w:p w14:paraId="7C8CFB04" w14:textId="77777777" w:rsidR="00527A9C" w:rsidRDefault="00527A9C" w:rsidP="003F77F5"/>
    <w:p w14:paraId="4786D3AB" w14:textId="74A03F7C" w:rsidR="00527A9C" w:rsidRDefault="0090520E" w:rsidP="003F77F5">
      <w:pPr>
        <w:rPr>
          <w:sz w:val="24"/>
        </w:rPr>
      </w:pPr>
      <w:r w:rsidRPr="0090520E">
        <w:rPr>
          <w:sz w:val="24"/>
        </w:rPr>
        <w:t>P</w:t>
      </w:r>
      <w:r>
        <w:rPr>
          <w:sz w:val="24"/>
        </w:rPr>
        <w:t xml:space="preserve">ara poder conocer la actualidad de la ciberseguridad, es necesario hacer un repaso de cuales han sido los mayores ataques cibernéticos de la historia, y con ello podremos entender </w:t>
      </w:r>
      <w:r w:rsidR="00C74412">
        <w:rPr>
          <w:sz w:val="24"/>
        </w:rPr>
        <w:t>el por qué</w:t>
      </w:r>
      <w:r>
        <w:rPr>
          <w:sz w:val="24"/>
        </w:rPr>
        <w:t xml:space="preserve"> se han tomado ciertas </w:t>
      </w:r>
      <w:r w:rsidR="00C74412">
        <w:rPr>
          <w:sz w:val="24"/>
        </w:rPr>
        <w:t>decisiones en determinados aspectos</w:t>
      </w:r>
      <w:r>
        <w:rPr>
          <w:sz w:val="24"/>
        </w:rPr>
        <w:t>.</w:t>
      </w:r>
      <w:r w:rsidR="00C74412">
        <w:rPr>
          <w:sz w:val="24"/>
        </w:rPr>
        <w:t xml:space="preserve"> Se puede entender como los mayores ciberataques como aquellos en lo que se ha conseguido una gran cantidad de datos de usuarios, información privilegiada sobre ciertas personas, conseguir parar los sistemas informáticos de una cierta empresa o estado...etc. A continuación, se enumeraran y describirán los ataques más conocidos:</w:t>
      </w:r>
    </w:p>
    <w:p w14:paraId="355DD026" w14:textId="3B41E4EB" w:rsidR="00A41A1E" w:rsidRPr="00A41A1E" w:rsidRDefault="00C74412" w:rsidP="00A41A1E">
      <w:pPr>
        <w:pStyle w:val="Prrafodelista"/>
        <w:numPr>
          <w:ilvl w:val="0"/>
          <w:numId w:val="16"/>
        </w:numPr>
        <w:rPr>
          <w:b/>
          <w:sz w:val="24"/>
        </w:rPr>
      </w:pPr>
      <w:r w:rsidRPr="00C74412">
        <w:rPr>
          <w:b/>
          <w:sz w:val="24"/>
        </w:rPr>
        <w:t>ILoveYou</w:t>
      </w:r>
      <w:r>
        <w:rPr>
          <w:b/>
          <w:sz w:val="24"/>
        </w:rPr>
        <w:t xml:space="preserve">. </w:t>
      </w:r>
      <w:r w:rsidR="00676DBA">
        <w:t>La expansión de este virus se realizó básicamente y principalmente vía correo electrónico</w:t>
      </w:r>
      <w:r w:rsidR="000B716C">
        <w:t xml:space="preserve"> a inicios del 2000</w:t>
      </w:r>
      <w:r w:rsidR="00676DBA">
        <w:t xml:space="preserve">, con un mensaje y un archivo adjunto como el que podemos ver en la </w:t>
      </w:r>
      <w:r w:rsidR="000B716C">
        <w:t>Ilustración</w:t>
      </w:r>
      <w:r w:rsidR="00676DBA">
        <w:t xml:space="preserve"> 13. En teoría, esto era una carta de amor que te enviaban por correo electrónico, </w:t>
      </w:r>
      <w:r w:rsidR="000B716C">
        <w:t>solía</w:t>
      </w:r>
      <w:r w:rsidR="00676DBA">
        <w:t xml:space="preserve"> nombrarse como LOVE-LETTER-HOR-YOU.TXT, </w:t>
      </w:r>
      <w:r w:rsidR="000B716C">
        <w:t>aunque</w:t>
      </w:r>
      <w:r w:rsidR="00676DBA">
        <w:t xml:space="preserve"> en realidad su extensión no era TXT, sino que era vbs</w:t>
      </w:r>
      <w:r w:rsidR="000B716C">
        <w:t>. Con esto conseguían que aquellos sistemas operativos que tenían en “Oculto” mostrar la extensión del archivo, no les salía que en verdad no era un txt, sino que era un vbs. Esto sumado a que a principios de los 2000, la ciberseguridad no estaba nada avanzada y los usuarios no tenían ninguna noción sin concienciación sobre este tipo de ataque informático.</w:t>
      </w:r>
    </w:p>
    <w:p w14:paraId="69F7CE48" w14:textId="77777777" w:rsidR="00A41A1E" w:rsidRPr="00A41A1E" w:rsidRDefault="00A41A1E" w:rsidP="00A41A1E">
      <w:pPr>
        <w:rPr>
          <w:b/>
          <w:sz w:val="24"/>
        </w:rPr>
      </w:pPr>
    </w:p>
    <w:p w14:paraId="299097A1" w14:textId="41DBD451" w:rsidR="00C74412" w:rsidRDefault="00676DBA" w:rsidP="00676DBA">
      <w:pPr>
        <w:jc w:val="center"/>
        <w:rPr>
          <w:b/>
          <w:sz w:val="24"/>
        </w:rPr>
      </w:pPr>
      <w:r>
        <w:rPr>
          <w:noProof/>
          <w:lang w:eastAsia="es-ES"/>
        </w:rPr>
        <w:lastRenderedPageBreak/>
        <w:drawing>
          <wp:inline distT="0" distB="0" distL="0" distR="0" wp14:anchorId="5691A6D6" wp14:editId="6EBDC46A">
            <wp:extent cx="2865571" cy="1511280"/>
            <wp:effectExtent l="0" t="0" r="0" b="0"/>
            <wp:docPr id="20" name="Imagen 20" descr="I love you”, el virus informático más famoso de la historia, cumplió 20  años - Infob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 love you”, el virus informático más famoso de la historia, cumplió 20  años - Infoba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01933" cy="1530457"/>
                    </a:xfrm>
                    <a:prstGeom prst="rect">
                      <a:avLst/>
                    </a:prstGeom>
                    <a:noFill/>
                    <a:ln>
                      <a:noFill/>
                    </a:ln>
                  </pic:spPr>
                </pic:pic>
              </a:graphicData>
            </a:graphic>
          </wp:inline>
        </w:drawing>
      </w:r>
    </w:p>
    <w:p w14:paraId="2070C6F4" w14:textId="3E13A835" w:rsidR="00676DBA" w:rsidRDefault="00676DBA" w:rsidP="002303F3">
      <w:pPr>
        <w:pStyle w:val="Cita"/>
      </w:pPr>
      <w:bookmarkStart w:id="57" w:name="_Toc104538375"/>
      <w:r>
        <w:t>Ilustración 13. (Fuente:</w:t>
      </w:r>
      <w:r w:rsidRPr="00676DBA">
        <w:t xml:space="preserve"> </w:t>
      </w:r>
      <w:hyperlink r:id="rId28" w:history="1">
        <w:r w:rsidRPr="001614CA">
          <w:rPr>
            <w:rStyle w:val="Hipervnculo"/>
          </w:rPr>
          <w:t>https://arc-anglerfish-arc2-prod-infobae.s3.amazonaws.com/public/EFPYZQ5RB5GLTMGKEOQJP4CZXI.jpg</w:t>
        </w:r>
      </w:hyperlink>
      <w:r>
        <w:t>)</w:t>
      </w:r>
      <w:bookmarkEnd w:id="57"/>
      <w:r>
        <w:t xml:space="preserve"> </w:t>
      </w:r>
    </w:p>
    <w:p w14:paraId="2AD8968F" w14:textId="77777777" w:rsidR="006476D4" w:rsidRDefault="006476D4" w:rsidP="006476D4"/>
    <w:p w14:paraId="5214C69D" w14:textId="76EA0403" w:rsidR="006476D4" w:rsidRDefault="006476D4" w:rsidP="006476D4">
      <w:pPr>
        <w:ind w:left="705"/>
        <w:rPr>
          <w:sz w:val="24"/>
          <w:szCs w:val="24"/>
        </w:rPr>
      </w:pPr>
      <w:r w:rsidRPr="006476D4">
        <w:rPr>
          <w:sz w:val="24"/>
          <w:szCs w:val="24"/>
        </w:rPr>
        <w:t>Una vez que el cliente de correo abría el archivo LOVE-LETTER-HOR-YOU.TXT.vbs, el propio virus de ILoveYou, accedía a todos los contactos de ese usuario en Outlook, y enviaba una copia del mensaje a todos ellos.</w:t>
      </w:r>
      <w:r>
        <w:rPr>
          <w:sz w:val="24"/>
          <w:szCs w:val="24"/>
        </w:rPr>
        <w:t xml:space="preserve"> Con lo que con esto, se conseguía poder replicar el mensaje y difundirlo a una rapidez abismal.</w:t>
      </w:r>
    </w:p>
    <w:p w14:paraId="13AE1A9D" w14:textId="691F605F" w:rsidR="00676DBA" w:rsidRDefault="006476D4" w:rsidP="00A41A1E">
      <w:pPr>
        <w:ind w:left="705"/>
        <w:rPr>
          <w:sz w:val="24"/>
          <w:szCs w:val="24"/>
        </w:rPr>
      </w:pPr>
      <w:r>
        <w:rPr>
          <w:sz w:val="24"/>
          <w:szCs w:val="24"/>
        </w:rPr>
        <w:t>Una vez que se infectaba el equipo del usuario, el gusano se replicaba sobre todos los archivos que tuvieran una de estas extensiones: JPG, JPEG, MP3, MP2, JS, JSE, CSS, WSH, SCT, HTA, VBS y VBE.</w:t>
      </w:r>
      <w:r w:rsidR="00A41A1E">
        <w:rPr>
          <w:sz w:val="24"/>
          <w:szCs w:val="24"/>
        </w:rPr>
        <w:t xml:space="preserve"> ILoveYou cambia el fromato dela rchivo encontrado y lo transformaba a VBS.</w:t>
      </w:r>
    </w:p>
    <w:p w14:paraId="2148808E" w14:textId="77777777" w:rsidR="00676DBA" w:rsidRDefault="00676DBA" w:rsidP="00A41A1E">
      <w:pPr>
        <w:rPr>
          <w:b/>
          <w:sz w:val="24"/>
        </w:rPr>
      </w:pPr>
    </w:p>
    <w:p w14:paraId="75789B5A" w14:textId="7568F044" w:rsidR="00676DBA" w:rsidRDefault="00676DBA" w:rsidP="00676DBA">
      <w:pPr>
        <w:jc w:val="center"/>
        <w:rPr>
          <w:b/>
          <w:sz w:val="24"/>
        </w:rPr>
      </w:pPr>
      <w:r>
        <w:rPr>
          <w:noProof/>
          <w:lang w:eastAsia="es-ES"/>
        </w:rPr>
        <w:drawing>
          <wp:inline distT="0" distB="0" distL="0" distR="0" wp14:anchorId="35701502" wp14:editId="1D9B99D3">
            <wp:extent cx="2157730" cy="1353185"/>
            <wp:effectExtent l="0" t="0" r="0" b="0"/>
            <wp:docPr id="21" name="Imagen 21" descr="I love you - Seguridad infor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 love you - Seguridad informátic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57730" cy="1353185"/>
                    </a:xfrm>
                    <a:prstGeom prst="rect">
                      <a:avLst/>
                    </a:prstGeom>
                    <a:noFill/>
                    <a:ln>
                      <a:noFill/>
                    </a:ln>
                  </pic:spPr>
                </pic:pic>
              </a:graphicData>
            </a:graphic>
          </wp:inline>
        </w:drawing>
      </w:r>
    </w:p>
    <w:p w14:paraId="3D2948B8" w14:textId="2245E6F4" w:rsidR="00676DBA" w:rsidRPr="00022040" w:rsidRDefault="00676DBA" w:rsidP="002303F3">
      <w:pPr>
        <w:pStyle w:val="Cita"/>
      </w:pPr>
      <w:bookmarkStart w:id="58" w:name="_Toc104538376"/>
      <w:r>
        <w:t xml:space="preserve">Ilustración 14. </w:t>
      </w:r>
      <w:r w:rsidR="00993C1F">
        <w:t xml:space="preserve">Alerta detección virus ILoveYou. </w:t>
      </w:r>
      <w:r>
        <w:t>(Fuente:</w:t>
      </w:r>
      <w:r w:rsidRPr="00676DBA">
        <w:t xml:space="preserve"> https://sites.google.com/site/seguridadinformaticacmj/_/rsrc/1433934964613/virus/i-love-you/i%20love%20you.png?height=250&amp;width=400</w:t>
      </w:r>
      <w:r>
        <w:t>)</w:t>
      </w:r>
      <w:bookmarkEnd w:id="58"/>
      <w:r>
        <w:t xml:space="preserve"> </w:t>
      </w:r>
    </w:p>
    <w:p w14:paraId="4D89B25C" w14:textId="77777777" w:rsidR="00C74412" w:rsidRPr="00C74412" w:rsidRDefault="00C74412" w:rsidP="00C74412">
      <w:pPr>
        <w:rPr>
          <w:b/>
          <w:sz w:val="24"/>
        </w:rPr>
      </w:pPr>
    </w:p>
    <w:p w14:paraId="2B9ECF8A" w14:textId="106D211C" w:rsidR="00C74412" w:rsidRPr="00993C1F" w:rsidRDefault="00C74412" w:rsidP="00C74412">
      <w:pPr>
        <w:pStyle w:val="Prrafodelista"/>
        <w:numPr>
          <w:ilvl w:val="0"/>
          <w:numId w:val="16"/>
        </w:numPr>
        <w:rPr>
          <w:b/>
          <w:sz w:val="24"/>
        </w:rPr>
      </w:pPr>
      <w:r>
        <w:rPr>
          <w:b/>
          <w:sz w:val="24"/>
        </w:rPr>
        <w:t>Conficker.</w:t>
      </w:r>
      <w:r w:rsidR="00A41A1E">
        <w:rPr>
          <w:b/>
          <w:sz w:val="24"/>
        </w:rPr>
        <w:t xml:space="preserve"> </w:t>
      </w:r>
      <w:r w:rsidR="00A41A1E" w:rsidRPr="00A41A1E">
        <w:rPr>
          <w:sz w:val="24"/>
        </w:rPr>
        <w:t>Nos situamos en el mes de octubre de 2008</w:t>
      </w:r>
      <w:r w:rsidR="00A41A1E">
        <w:rPr>
          <w:sz w:val="24"/>
        </w:rPr>
        <w:t xml:space="preserve">, y se puede definir como un gusano informático que atacaba a los equipos que tenían implementado el sistema operativo Windows. También conocido como </w:t>
      </w:r>
      <w:r w:rsidR="00A41A1E" w:rsidRPr="00A41A1E">
        <w:rPr>
          <w:i/>
          <w:sz w:val="24"/>
        </w:rPr>
        <w:t>Downup</w:t>
      </w:r>
      <w:r w:rsidR="00A41A1E">
        <w:rPr>
          <w:sz w:val="24"/>
        </w:rPr>
        <w:t xml:space="preserve">, </w:t>
      </w:r>
      <w:r w:rsidR="00A41A1E" w:rsidRPr="00A41A1E">
        <w:rPr>
          <w:i/>
          <w:sz w:val="24"/>
        </w:rPr>
        <w:t>Downandup</w:t>
      </w:r>
      <w:r w:rsidR="00A41A1E">
        <w:rPr>
          <w:sz w:val="24"/>
        </w:rPr>
        <w:t xml:space="preserve"> o </w:t>
      </w:r>
      <w:r w:rsidR="00A41A1E" w:rsidRPr="00A41A1E">
        <w:rPr>
          <w:i/>
          <w:sz w:val="24"/>
        </w:rPr>
        <w:t>Kido</w:t>
      </w:r>
      <w:r w:rsidR="00A41A1E">
        <w:rPr>
          <w:sz w:val="24"/>
        </w:rPr>
        <w:t xml:space="preserve">, se basaba en infectar al mayor </w:t>
      </w:r>
      <w:r w:rsidR="00993C1F">
        <w:rPr>
          <w:sz w:val="24"/>
        </w:rPr>
        <w:t>número</w:t>
      </w:r>
      <w:r w:rsidR="00A41A1E">
        <w:rPr>
          <w:sz w:val="24"/>
        </w:rPr>
        <w:t xml:space="preserve"> posible de computadoras que tenían implementado W</w:t>
      </w:r>
      <w:r w:rsidR="00993C1F">
        <w:rPr>
          <w:sz w:val="24"/>
        </w:rPr>
        <w:t xml:space="preserve">indows como sistema operativo, para que estos empezaran a formar parte de un red de bots, la cual estaba administrada de forma remota por un nodo central. El objetivo era básicamente robar información de los sistemas </w:t>
      </w:r>
      <w:r w:rsidR="00993C1F">
        <w:rPr>
          <w:sz w:val="24"/>
        </w:rPr>
        <w:lastRenderedPageBreak/>
        <w:t>infectados y realizar campañas de envío de correos basura masiva, también conocida como SPAM.</w:t>
      </w:r>
    </w:p>
    <w:p w14:paraId="0ECFCCDE" w14:textId="77777777" w:rsidR="00993C1F" w:rsidRPr="00993C1F" w:rsidRDefault="00993C1F" w:rsidP="00993C1F">
      <w:pPr>
        <w:rPr>
          <w:b/>
          <w:sz w:val="24"/>
        </w:rPr>
      </w:pPr>
    </w:p>
    <w:p w14:paraId="459BF06F" w14:textId="145FD153" w:rsidR="00993C1F" w:rsidRDefault="00993C1F" w:rsidP="00993C1F">
      <w:pPr>
        <w:pStyle w:val="Prrafodelista"/>
        <w:jc w:val="center"/>
        <w:rPr>
          <w:b/>
          <w:sz w:val="24"/>
        </w:rPr>
      </w:pPr>
      <w:r>
        <w:rPr>
          <w:noProof/>
          <w:lang w:eastAsia="es-ES"/>
        </w:rPr>
        <w:drawing>
          <wp:inline distT="0" distB="0" distL="0" distR="0" wp14:anchorId="2817D9D4" wp14:editId="7DB78839">
            <wp:extent cx="2653692" cy="1821688"/>
            <wp:effectExtent l="0" t="0" r="0" b="7620"/>
            <wp:docPr id="22" name="Imagen 22" descr="Eliminar el virus Conficker, como detectarlo y desinfestar l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iminar el virus Conficker, como detectarlo y desinfestar la P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65327" cy="1829675"/>
                    </a:xfrm>
                    <a:prstGeom prst="rect">
                      <a:avLst/>
                    </a:prstGeom>
                    <a:noFill/>
                    <a:ln>
                      <a:noFill/>
                    </a:ln>
                  </pic:spPr>
                </pic:pic>
              </a:graphicData>
            </a:graphic>
          </wp:inline>
        </w:drawing>
      </w:r>
    </w:p>
    <w:p w14:paraId="28D5F528" w14:textId="77777777" w:rsidR="00993C1F" w:rsidRDefault="00993C1F" w:rsidP="00993C1F">
      <w:pPr>
        <w:pStyle w:val="Prrafodelista"/>
        <w:jc w:val="center"/>
        <w:rPr>
          <w:b/>
          <w:sz w:val="24"/>
        </w:rPr>
      </w:pPr>
    </w:p>
    <w:p w14:paraId="472F3699" w14:textId="6F75A1DF" w:rsidR="00993C1F" w:rsidRPr="00022040" w:rsidRDefault="00993C1F" w:rsidP="002303F3">
      <w:pPr>
        <w:pStyle w:val="Cita"/>
      </w:pPr>
      <w:bookmarkStart w:id="59" w:name="_Toc104538377"/>
      <w:r>
        <w:t>Ilustración 14. Logotipo representativo al gusano Conficker. (Fuente:</w:t>
      </w:r>
      <w:r w:rsidRPr="00676DBA">
        <w:t xml:space="preserve"> </w:t>
      </w:r>
      <w:r w:rsidRPr="00993C1F">
        <w:t>https://norfipc.com/img/articulos/virus-conficker.png</w:t>
      </w:r>
      <w:r>
        <w:t>)</w:t>
      </w:r>
      <w:bookmarkEnd w:id="59"/>
    </w:p>
    <w:p w14:paraId="1F66D612" w14:textId="6884ECA7" w:rsidR="00993C1F" w:rsidRDefault="00993C1F" w:rsidP="00993C1F">
      <w:r>
        <w:tab/>
      </w:r>
    </w:p>
    <w:p w14:paraId="1796F30E" w14:textId="7BB04E41" w:rsidR="00993C1F" w:rsidRPr="00541DBC" w:rsidRDefault="00993C1F" w:rsidP="00541DBC">
      <w:pPr>
        <w:ind w:left="708"/>
      </w:pPr>
      <w:r>
        <w:t xml:space="preserve">Para marzo de 2009, este gusano había sido capaz de infectar a </w:t>
      </w:r>
      <w:r w:rsidR="00541DBC">
        <w:t>más del 6% de todas las computadoras mundiales, a partir de 2009 el efecto de este gusano fue disminuyendo, aunque han salido nuevas versiones mejoradas del mismo.</w:t>
      </w:r>
    </w:p>
    <w:p w14:paraId="14F7264C" w14:textId="77777777" w:rsidR="00993C1F" w:rsidRPr="00C74412" w:rsidRDefault="00993C1F" w:rsidP="00C74412">
      <w:pPr>
        <w:rPr>
          <w:b/>
          <w:sz w:val="24"/>
        </w:rPr>
      </w:pPr>
    </w:p>
    <w:p w14:paraId="5442E3F0" w14:textId="77777777" w:rsidR="00AA77D6" w:rsidRPr="00AA77D6" w:rsidRDefault="00C74412" w:rsidP="00C74412">
      <w:pPr>
        <w:pStyle w:val="Prrafodelista"/>
        <w:numPr>
          <w:ilvl w:val="0"/>
          <w:numId w:val="16"/>
        </w:numPr>
        <w:rPr>
          <w:b/>
          <w:sz w:val="24"/>
        </w:rPr>
      </w:pPr>
      <w:r>
        <w:rPr>
          <w:b/>
          <w:sz w:val="24"/>
        </w:rPr>
        <w:t>Stuxnet.</w:t>
      </w:r>
      <w:r w:rsidR="00541DBC">
        <w:rPr>
          <w:b/>
          <w:sz w:val="24"/>
        </w:rPr>
        <w:t xml:space="preserve"> </w:t>
      </w:r>
      <w:r w:rsidR="00541DBC">
        <w:rPr>
          <w:sz w:val="24"/>
        </w:rPr>
        <w:t xml:space="preserve">Uno de los softwares más conocido y complejos de la historia es el Stuxnet. Desarrollado en Bielorrusia en el año 2010, creado para captar información y manejar el funcionamiento de equipos industriales. El </w:t>
      </w:r>
      <w:r w:rsidR="00BD06DA">
        <w:rPr>
          <w:sz w:val="24"/>
        </w:rPr>
        <w:t xml:space="preserve">principal </w:t>
      </w:r>
      <w:r w:rsidR="00541DBC">
        <w:rPr>
          <w:sz w:val="24"/>
        </w:rPr>
        <w:t>objetivo</w:t>
      </w:r>
      <w:r w:rsidR="00BD06DA">
        <w:rPr>
          <w:sz w:val="24"/>
        </w:rPr>
        <w:t xml:space="preserve"> de este ataque con Stuxnet</w:t>
      </w:r>
      <w:r w:rsidR="00541DBC">
        <w:rPr>
          <w:sz w:val="24"/>
        </w:rPr>
        <w:t xml:space="preserve"> era la planta nuclear de Natanz, situada en el país de Irán.</w:t>
      </w:r>
      <w:r w:rsidR="00744DD7">
        <w:rPr>
          <w:sz w:val="24"/>
        </w:rPr>
        <w:t xml:space="preserve"> Todo empezó con la visita de unos inspectores rutinarios de la Agencia Internacional de Energía Atómica a la planta nuclear iraní. </w:t>
      </w:r>
    </w:p>
    <w:p w14:paraId="21F0C5F5" w14:textId="77777777" w:rsidR="00AA77D6" w:rsidRPr="00AA77D6" w:rsidRDefault="00AA77D6" w:rsidP="00AA77D6">
      <w:pPr>
        <w:pStyle w:val="Prrafodelista"/>
        <w:rPr>
          <w:b/>
          <w:sz w:val="24"/>
        </w:rPr>
      </w:pPr>
    </w:p>
    <w:p w14:paraId="2CE71927" w14:textId="2DC3413D" w:rsidR="00AA77D6" w:rsidRDefault="00AA77D6" w:rsidP="00AA77D6">
      <w:pPr>
        <w:pStyle w:val="Prrafodelista"/>
        <w:jc w:val="center"/>
        <w:rPr>
          <w:b/>
          <w:sz w:val="24"/>
        </w:rPr>
      </w:pPr>
      <w:r>
        <w:rPr>
          <w:noProof/>
          <w:lang w:eastAsia="es-ES"/>
        </w:rPr>
        <w:drawing>
          <wp:inline distT="0" distB="0" distL="0" distR="0" wp14:anchorId="36AA98D4" wp14:editId="49B5C46C">
            <wp:extent cx="3366296" cy="1814348"/>
            <wp:effectExtent l="0" t="0" r="5715" b="0"/>
            <wp:docPr id="23" name="Imagen 23" descr="Topo reclutado por Holanda infiltró el virus Stuxnet en programa nuclear de  Irán - LaPatill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po reclutado por Holanda infiltró el virus Stuxnet en programa nuclear de  Irán - LaPatilla.co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74856" cy="1818961"/>
                    </a:xfrm>
                    <a:prstGeom prst="rect">
                      <a:avLst/>
                    </a:prstGeom>
                    <a:noFill/>
                    <a:ln>
                      <a:noFill/>
                    </a:ln>
                  </pic:spPr>
                </pic:pic>
              </a:graphicData>
            </a:graphic>
          </wp:inline>
        </w:drawing>
      </w:r>
    </w:p>
    <w:p w14:paraId="4F954D4C" w14:textId="40535D5B" w:rsidR="00AA77D6" w:rsidRPr="00AA77D6" w:rsidRDefault="00AA77D6" w:rsidP="002303F3">
      <w:pPr>
        <w:pStyle w:val="Cita"/>
      </w:pPr>
      <w:bookmarkStart w:id="60" w:name="_Toc104538378"/>
      <w:r>
        <w:t>Ilustración 14. Logotipo representativo al virus Stuxnet. (Fuente:</w:t>
      </w:r>
      <w:r w:rsidRPr="00422DF9">
        <w:t xml:space="preserve"> https://www.lapatilla.com/wp-content/uploads/2019/09/Stuxnet-virus.jpg?resize=640%2C345</w:t>
      </w:r>
      <w:r>
        <w:t>)</w:t>
      </w:r>
      <w:bookmarkEnd w:id="60"/>
    </w:p>
    <w:p w14:paraId="6428B8DF" w14:textId="5E9B1B94" w:rsidR="00C74412" w:rsidRPr="00422DF9" w:rsidRDefault="00744DD7" w:rsidP="00AA77D6">
      <w:pPr>
        <w:pStyle w:val="Prrafodelista"/>
        <w:rPr>
          <w:b/>
          <w:sz w:val="24"/>
        </w:rPr>
      </w:pPr>
      <w:r>
        <w:rPr>
          <w:sz w:val="24"/>
        </w:rPr>
        <w:lastRenderedPageBreak/>
        <w:t>Empezaron a sospechar del comportamiento de unas centrifugadoras que se usaban para enriquecer el uranio. Este comportamiento se volvió a repetir unos meses después, y tras una investigación, detectaron la infección de sus equipos, por culpa de un gusano informático. Se descubrió que este virus afectaba a los sistemas informáticos, SCADAs, e incluso PLCs, por lo que se consideró como la primera arma cibernética a nivel mundial.</w:t>
      </w:r>
      <w:r w:rsidR="00422DF9">
        <w:rPr>
          <w:sz w:val="24"/>
        </w:rPr>
        <w:t xml:space="preserve"> La forma de infección de este gusano es una de las más fáciles que existen, el USB. Se comenta que este virus entro en esta panta nuclear debido a que alguien perteneciente a la planta, se encontró un USB</w:t>
      </w:r>
      <w:r w:rsidR="00BD06DA">
        <w:rPr>
          <w:sz w:val="24"/>
        </w:rPr>
        <w:t xml:space="preserve"> en el suelo</w:t>
      </w:r>
      <w:r w:rsidR="00422DF9">
        <w:rPr>
          <w:sz w:val="24"/>
        </w:rPr>
        <w:t xml:space="preserve"> y lo primero que hizo fue conectarlo a su ordenador de la central. El resultado fue el que todos conocemos, l</w:t>
      </w:r>
      <w:r w:rsidR="00BD06DA">
        <w:rPr>
          <w:sz w:val="24"/>
        </w:rPr>
        <w:t xml:space="preserve">a infección de la planta entera, y la autodestrucción de las maquinas industriales que alimentaban al urania, </w:t>
      </w:r>
      <w:r w:rsidR="00AA77D6">
        <w:rPr>
          <w:sz w:val="24"/>
        </w:rPr>
        <w:t>suponiendo</w:t>
      </w:r>
      <w:r w:rsidR="00BD06DA">
        <w:rPr>
          <w:sz w:val="24"/>
        </w:rPr>
        <w:t xml:space="preserve"> </w:t>
      </w:r>
      <w:r w:rsidR="00AA77D6">
        <w:rPr>
          <w:sz w:val="24"/>
        </w:rPr>
        <w:t>una pérdida</w:t>
      </w:r>
      <w:r w:rsidR="00BD06DA">
        <w:rPr>
          <w:sz w:val="24"/>
        </w:rPr>
        <w:t xml:space="preserve"> de millones de </w:t>
      </w:r>
      <w:r w:rsidR="00AA77D6">
        <w:rPr>
          <w:sz w:val="24"/>
        </w:rPr>
        <w:t>euros</w:t>
      </w:r>
      <w:r w:rsidR="00BD06DA">
        <w:rPr>
          <w:sz w:val="24"/>
        </w:rPr>
        <w:t xml:space="preserve"> para el país iraní</w:t>
      </w:r>
      <w:r w:rsidR="00AA77D6">
        <w:rPr>
          <w:sz w:val="24"/>
        </w:rPr>
        <w:t>,</w:t>
      </w:r>
      <w:r w:rsidR="00BD06DA">
        <w:rPr>
          <w:sz w:val="24"/>
        </w:rPr>
        <w:t xml:space="preserve"> </w:t>
      </w:r>
      <w:r w:rsidR="00AA77D6">
        <w:rPr>
          <w:sz w:val="24"/>
        </w:rPr>
        <w:t>así</w:t>
      </w:r>
      <w:r w:rsidR="00BD06DA">
        <w:rPr>
          <w:sz w:val="24"/>
        </w:rPr>
        <w:t xml:space="preserve"> como una demostración</w:t>
      </w:r>
      <w:r w:rsidR="00AA77D6">
        <w:rPr>
          <w:sz w:val="24"/>
        </w:rPr>
        <w:t xml:space="preserve"> de que nada en este mundo es 100% seguro.</w:t>
      </w:r>
    </w:p>
    <w:p w14:paraId="0BC7DFC0" w14:textId="77777777" w:rsidR="00C74412" w:rsidRPr="00C74412" w:rsidRDefault="00C74412" w:rsidP="00C74412">
      <w:pPr>
        <w:rPr>
          <w:b/>
          <w:sz w:val="24"/>
        </w:rPr>
      </w:pPr>
    </w:p>
    <w:p w14:paraId="75137439" w14:textId="77777777" w:rsidR="002303F3" w:rsidRPr="002303F3" w:rsidRDefault="00C74412" w:rsidP="00C74412">
      <w:pPr>
        <w:pStyle w:val="Prrafodelista"/>
        <w:numPr>
          <w:ilvl w:val="0"/>
          <w:numId w:val="16"/>
        </w:numPr>
        <w:rPr>
          <w:b/>
          <w:sz w:val="24"/>
        </w:rPr>
      </w:pPr>
      <w:r>
        <w:rPr>
          <w:b/>
          <w:sz w:val="24"/>
        </w:rPr>
        <w:t>Petya.</w:t>
      </w:r>
      <w:r w:rsidR="00AA77D6">
        <w:rPr>
          <w:b/>
          <w:sz w:val="24"/>
        </w:rPr>
        <w:t xml:space="preserve"> </w:t>
      </w:r>
      <w:r w:rsidR="00AA77D6">
        <w:rPr>
          <w:sz w:val="24"/>
        </w:rPr>
        <w:t xml:space="preserve">Si hablamos de la plataforma de almacenamientos de archivos en la nube Dropbox, nos tiene que venir a la mente el malware Petya. Conocido como uno de los malware de tipo ransomware más sofisticados creados hasta nuestros días. Lanzado en el año 2016 por la empresa Heise Security, </w:t>
      </w:r>
      <w:r w:rsidR="00442595">
        <w:rPr>
          <w:sz w:val="24"/>
        </w:rPr>
        <w:t>y el funcionamiento usaba técnicas de ingeniería social y de cifrado. El funcionamiento de infección y propagación del troyano era bastante entendible. Una vez que descargabas este archivo, este se auto extraía y se ejecutaba. Como cada vez que ejecutas algún archivo en Windows, nos aparece la ventana de alerta de Windows. Dándole a si, Petya se adentraba en el registro de arranque principal de la computadora, desactivaba el modo seguro de Windows y para que esto fuera efectivo, reiniciaba W2indows. Una vez reiniciado, aparecía una pestaña advirtiendo que habías sido hackeado y cuanta era la cantidad monetaria a ingresar para descifrar el disco y poder recuperar toda la información.</w:t>
      </w:r>
    </w:p>
    <w:p w14:paraId="57238F00" w14:textId="27757F74" w:rsidR="00C74412" w:rsidRDefault="002303F3" w:rsidP="002303F3">
      <w:pPr>
        <w:ind w:left="360"/>
        <w:jc w:val="center"/>
        <w:rPr>
          <w:b/>
          <w:sz w:val="24"/>
        </w:rPr>
      </w:pPr>
      <w:r>
        <w:rPr>
          <w:noProof/>
          <w:lang w:eastAsia="es-ES"/>
        </w:rPr>
        <w:drawing>
          <wp:inline distT="0" distB="0" distL="0" distR="0" wp14:anchorId="7882699E" wp14:editId="3E1ADBF8">
            <wp:extent cx="3747072" cy="2213636"/>
            <wp:effectExtent l="0" t="0" r="6350" b="0"/>
            <wp:docPr id="24" name="Imagen 24" descr="Petya (mal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tya (malware) - Wikipedia, la enciclopedia lib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5058" cy="2218354"/>
                    </a:xfrm>
                    <a:prstGeom prst="rect">
                      <a:avLst/>
                    </a:prstGeom>
                    <a:noFill/>
                    <a:ln>
                      <a:noFill/>
                    </a:ln>
                  </pic:spPr>
                </pic:pic>
              </a:graphicData>
            </a:graphic>
          </wp:inline>
        </w:drawing>
      </w:r>
    </w:p>
    <w:p w14:paraId="3300CEEC" w14:textId="6A194F04" w:rsidR="00C74412" w:rsidRDefault="002303F3" w:rsidP="002303F3">
      <w:pPr>
        <w:pStyle w:val="Cita"/>
      </w:pPr>
      <w:bookmarkStart w:id="61" w:name="OLE_LINK8"/>
      <w:r>
        <w:t>Ilustración 15. Pantalla rescate troyano Petya. (Fuente:</w:t>
      </w:r>
      <w:r w:rsidRPr="002303F3">
        <w:t xml:space="preserve"> </w:t>
      </w:r>
      <w:hyperlink r:id="rId33" w:history="1">
        <w:r w:rsidRPr="00186FAE">
          <w:rPr>
            <w:rStyle w:val="Hipervnculo"/>
          </w:rPr>
          <w:t>https://es.wikipedia.org/wiki/Petya_(malware)</w:t>
        </w:r>
      </w:hyperlink>
      <w:r>
        <w:t xml:space="preserve"> </w:t>
      </w:r>
      <w:r>
        <w:t>)</w:t>
      </w:r>
    </w:p>
    <w:bookmarkEnd w:id="61"/>
    <w:p w14:paraId="67F9349A" w14:textId="233A2552" w:rsidR="002303F3" w:rsidRPr="00EE586B" w:rsidRDefault="002303F3" w:rsidP="00A337F9">
      <w:pPr>
        <w:ind w:left="705"/>
        <w:rPr>
          <w:sz w:val="24"/>
        </w:rPr>
      </w:pPr>
      <w:r w:rsidRPr="00EE586B">
        <w:rPr>
          <w:sz w:val="24"/>
        </w:rPr>
        <w:lastRenderedPageBreak/>
        <w:t xml:space="preserve">Como se comentó antes, este troyano fue lanzado en 2016, pero hasta 2017 no se comenzaron a ver los primeros ataques importantes. En junio de ese mismo año </w:t>
      </w:r>
      <w:r w:rsidR="00A337F9" w:rsidRPr="00EE586B">
        <w:rPr>
          <w:sz w:val="24"/>
        </w:rPr>
        <w:t>comenzó un ciberataque mundial mediante una variante del troyano Petya. Más de 80 importantes empresas fueron infectadas, situándose en países como Polonia, Italia, Reino Unido, Estados Unidos, Alemania, Francia y Ucrania, la más perjudicada de todas. El Banco Nacional de Ucrania fue infectado también, dándose todavía más a conocer este troyano y aumentando el nivel de alerta en todos los estados y grandes empresas.</w:t>
      </w:r>
    </w:p>
    <w:p w14:paraId="71598CFA" w14:textId="6FE8AB01" w:rsidR="00E519DA" w:rsidRPr="00E519DA" w:rsidRDefault="00C74412" w:rsidP="00E519DA">
      <w:pPr>
        <w:pStyle w:val="Prrafodelista"/>
        <w:numPr>
          <w:ilvl w:val="0"/>
          <w:numId w:val="16"/>
        </w:numPr>
        <w:rPr>
          <w:b/>
          <w:sz w:val="24"/>
        </w:rPr>
      </w:pPr>
      <w:r>
        <w:rPr>
          <w:b/>
          <w:sz w:val="24"/>
        </w:rPr>
        <w:t>WannaCry.</w:t>
      </w:r>
      <w:r w:rsidR="002303F3">
        <w:rPr>
          <w:b/>
          <w:sz w:val="24"/>
        </w:rPr>
        <w:t xml:space="preserve"> </w:t>
      </w:r>
      <w:r w:rsidR="00A337F9">
        <w:rPr>
          <w:sz w:val="24"/>
        </w:rPr>
        <w:t xml:space="preserve">Posiblemente el troyano más conocido a nivel mundial en la actualidad. Desarrollado por el coreano Park Jin Hyok en el año 2017, y clasificado como uno de los ransomware </w:t>
      </w:r>
      <w:r w:rsidR="00EE586B">
        <w:rPr>
          <w:sz w:val="24"/>
        </w:rPr>
        <w:t>más</w:t>
      </w:r>
      <w:r w:rsidR="00A337F9">
        <w:rPr>
          <w:sz w:val="24"/>
        </w:rPr>
        <w:t xml:space="preserve"> potentes a </w:t>
      </w:r>
      <w:r w:rsidR="00EE586B">
        <w:rPr>
          <w:sz w:val="24"/>
        </w:rPr>
        <w:t>día</w:t>
      </w:r>
      <w:r w:rsidR="00A337F9">
        <w:rPr>
          <w:sz w:val="24"/>
        </w:rPr>
        <w:t xml:space="preserve"> de hoy. Conocido como WannaC</w:t>
      </w:r>
      <w:r w:rsidR="00EE586B">
        <w:rPr>
          <w:sz w:val="24"/>
        </w:rPr>
        <w:t>ry, WanaCrypt0r 2.0 o Wannadecryptor, aprovechaba una vulnerabilidad de los equipos que tenían implementado un sistemas operativo Windows no actualizado debidamente (es decir, desactualizado). EternalBlue, desarrollada por la Agencia de Seguridad Nacional estadounidense, fue la brecha encontrada en los sistemas operativos de Wi</w:t>
      </w:r>
      <w:r w:rsidR="00C062B3">
        <w:rPr>
          <w:sz w:val="24"/>
        </w:rPr>
        <w:t xml:space="preserve">ndows anticuados para poder cifrar archivos valiosos de una computadora y después solicitar una cuantía económica al usuario para poder recuperar </w:t>
      </w:r>
      <w:r w:rsidR="00E519DA">
        <w:rPr>
          <w:sz w:val="24"/>
        </w:rPr>
        <w:t>los archivos cifrados</w:t>
      </w:r>
      <w:r w:rsidR="00C062B3">
        <w:rPr>
          <w:sz w:val="24"/>
        </w:rPr>
        <w:t>.</w:t>
      </w:r>
      <w:r w:rsidR="00815693">
        <w:rPr>
          <w:sz w:val="24"/>
        </w:rPr>
        <w:t xml:space="preserve">  </w:t>
      </w:r>
    </w:p>
    <w:p w14:paraId="57594581" w14:textId="5B9D7277" w:rsidR="00E519DA" w:rsidRDefault="00E519DA" w:rsidP="00E519DA">
      <w:pPr>
        <w:jc w:val="center"/>
        <w:rPr>
          <w:b/>
          <w:sz w:val="24"/>
        </w:rPr>
      </w:pPr>
      <w:r>
        <w:rPr>
          <w:noProof/>
          <w:lang w:eastAsia="es-ES"/>
        </w:rPr>
        <w:drawing>
          <wp:inline distT="0" distB="0" distL="0" distR="0" wp14:anchorId="423D2715" wp14:editId="3F112107">
            <wp:extent cx="3415665" cy="2599761"/>
            <wp:effectExtent l="0" t="0" r="0" b="0"/>
            <wp:docPr id="27" name="Imagen 27" descr="El ataque del ransomware WannaCry: ¿qué es? | Av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 ataque del ransomware WannaCry: ¿qué es? | Ava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31600" cy="2611889"/>
                    </a:xfrm>
                    <a:prstGeom prst="rect">
                      <a:avLst/>
                    </a:prstGeom>
                    <a:noFill/>
                    <a:ln>
                      <a:noFill/>
                    </a:ln>
                  </pic:spPr>
                </pic:pic>
              </a:graphicData>
            </a:graphic>
          </wp:inline>
        </w:drawing>
      </w:r>
    </w:p>
    <w:p w14:paraId="103D63E3" w14:textId="4546315E" w:rsidR="00E519DA" w:rsidRDefault="00E519DA" w:rsidP="00E519DA">
      <w:pPr>
        <w:pStyle w:val="Cita"/>
      </w:pPr>
      <w:bookmarkStart w:id="62" w:name="OLE_LINK9"/>
      <w:r>
        <w:t>Ilustración 16</w:t>
      </w:r>
      <w:r>
        <w:t xml:space="preserve">. Pantalla rescate </w:t>
      </w:r>
      <w:r>
        <w:t>ransomware WannaCry</w:t>
      </w:r>
      <w:r>
        <w:t>. (Fuente:</w:t>
      </w:r>
      <w:r w:rsidRPr="002303F3">
        <w:t xml:space="preserve"> </w:t>
      </w:r>
      <w:r w:rsidRPr="00E519DA">
        <w:t>https://www.avast.com/es-es/c-</w:t>
      </w:r>
      <w:proofErr w:type="gramStart"/>
      <w:r w:rsidRPr="00E519DA">
        <w:t>wannacry</w:t>
      </w:r>
      <w:r>
        <w:t xml:space="preserve"> )</w:t>
      </w:r>
      <w:proofErr w:type="gramEnd"/>
    </w:p>
    <w:bookmarkEnd w:id="62"/>
    <w:p w14:paraId="4B42C572" w14:textId="77777777" w:rsidR="00E519DA" w:rsidRDefault="00E519DA" w:rsidP="00E519DA">
      <w:pPr>
        <w:rPr>
          <w:b/>
          <w:sz w:val="24"/>
        </w:rPr>
      </w:pPr>
    </w:p>
    <w:p w14:paraId="30E0BF16" w14:textId="19BA319A" w:rsidR="00E519DA" w:rsidRPr="00E519DA" w:rsidRDefault="00E519DA" w:rsidP="00E519DA">
      <w:pPr>
        <w:ind w:left="708"/>
        <w:rPr>
          <w:b/>
          <w:sz w:val="24"/>
        </w:rPr>
      </w:pPr>
      <w:r>
        <w:rPr>
          <w:sz w:val="24"/>
        </w:rPr>
        <w:t>El “modus operandi” era bastante similar al del ransomware Petya, y el objetivo el mismo, chantajear al usuario para poder obtener un beneficio económico. Además de la vulnerabilidad encontrada en el servicio EternalBlue para poder propagar el ransomware, Wannacry instalaba en los ordenadores infectados lo que se conoce como una puerta trasera, denominada DoublePulsar, usada para poder ejecutar Wannacry</w:t>
      </w:r>
      <w:r>
        <w:rPr>
          <w:sz w:val="24"/>
        </w:rPr>
        <w:t>.</w:t>
      </w:r>
    </w:p>
    <w:p w14:paraId="0AA867BA" w14:textId="28B19043" w:rsidR="00E519DA" w:rsidRPr="00E519DA" w:rsidRDefault="00815693" w:rsidP="00E519DA">
      <w:pPr>
        <w:pStyle w:val="Prrafodelista"/>
        <w:rPr>
          <w:sz w:val="24"/>
        </w:rPr>
      </w:pPr>
      <w:r>
        <w:rPr>
          <w:sz w:val="24"/>
        </w:rPr>
        <w:lastRenderedPageBreak/>
        <w:t xml:space="preserve">Meses antes del ataque, Windows ya había detectado esta vulnerabilidad (EternalBlue) y había sacado un parche para la misma. El problema fue que muchos de los usuarios de computadoras, no mantenían su equipo actualizado y por lo tanto no tenían este parche implementado en su computadora. Por lo que todos estos equipos sin parche de actualización, eran posibles víctimas del ataque de WannaCry. </w:t>
      </w:r>
    </w:p>
    <w:p w14:paraId="799FF906" w14:textId="77777777" w:rsidR="00E519DA" w:rsidRDefault="00E519DA" w:rsidP="00815693">
      <w:pPr>
        <w:pStyle w:val="Prrafodelista"/>
        <w:rPr>
          <w:sz w:val="24"/>
        </w:rPr>
      </w:pPr>
    </w:p>
    <w:p w14:paraId="3A2E909F" w14:textId="2DDB4E5C" w:rsidR="00815693" w:rsidRDefault="00815693" w:rsidP="00815693">
      <w:pPr>
        <w:pStyle w:val="Prrafodelista"/>
        <w:rPr>
          <w:sz w:val="24"/>
        </w:rPr>
      </w:pPr>
      <w:r>
        <w:rPr>
          <w:sz w:val="24"/>
        </w:rPr>
        <w:t xml:space="preserve">Este ataque de ransomware, afecto a más de 230.000 computadoras en todo el mundo. Lo que quiere decir que un cuarto de millón de computadoras estaban desactualizadas. Con respecto a nuestro país, Telefónica fue la gran perjudicada por el mismo. Paralizo miles de computadoras y genero un daño económico irreparable. WannaCry afecto a computadoras de </w:t>
      </w:r>
      <w:r w:rsidR="00E519DA">
        <w:rPr>
          <w:sz w:val="24"/>
        </w:rPr>
        <w:t>más</w:t>
      </w:r>
      <w:r>
        <w:rPr>
          <w:sz w:val="24"/>
        </w:rPr>
        <w:t xml:space="preserve"> de 150 </w:t>
      </w:r>
      <w:r w:rsidR="00E519DA">
        <w:rPr>
          <w:sz w:val="24"/>
        </w:rPr>
        <w:t>países</w:t>
      </w:r>
      <w:r>
        <w:rPr>
          <w:sz w:val="24"/>
        </w:rPr>
        <w:t xml:space="preserve"> </w:t>
      </w:r>
      <w:r w:rsidR="00E519DA">
        <w:rPr>
          <w:sz w:val="24"/>
        </w:rPr>
        <w:t>distintos</w:t>
      </w:r>
      <w:r>
        <w:rPr>
          <w:sz w:val="24"/>
        </w:rPr>
        <w:t xml:space="preserve"> y provoco </w:t>
      </w:r>
      <w:r w:rsidR="00E519DA">
        <w:rPr>
          <w:sz w:val="24"/>
        </w:rPr>
        <w:t>pérdida</w:t>
      </w:r>
      <w:r>
        <w:rPr>
          <w:sz w:val="24"/>
        </w:rPr>
        <w:t xml:space="preserve"> de </w:t>
      </w:r>
      <w:r w:rsidR="00E519DA">
        <w:rPr>
          <w:sz w:val="24"/>
        </w:rPr>
        <w:t>más</w:t>
      </w:r>
      <w:r>
        <w:rPr>
          <w:sz w:val="24"/>
        </w:rPr>
        <w:t xml:space="preserve"> de 4 millones de dólares en todo el mundo. </w:t>
      </w:r>
    </w:p>
    <w:p w14:paraId="61448F34" w14:textId="7DEB7137" w:rsidR="00815693" w:rsidRPr="002303F3" w:rsidRDefault="00815693" w:rsidP="00815693">
      <w:pPr>
        <w:pStyle w:val="Prrafodelista"/>
        <w:rPr>
          <w:b/>
          <w:sz w:val="24"/>
        </w:rPr>
      </w:pPr>
      <w:r>
        <w:rPr>
          <w:sz w:val="24"/>
        </w:rPr>
        <w:t xml:space="preserve">En la </w:t>
      </w:r>
      <w:r w:rsidR="00E519DA">
        <w:rPr>
          <w:sz w:val="24"/>
        </w:rPr>
        <w:t>actualidad</w:t>
      </w:r>
      <w:r>
        <w:rPr>
          <w:sz w:val="24"/>
        </w:rPr>
        <w:t xml:space="preserve"> este </w:t>
      </w:r>
      <w:r w:rsidR="00E519DA">
        <w:rPr>
          <w:sz w:val="24"/>
        </w:rPr>
        <w:t>tipo</w:t>
      </w:r>
      <w:r>
        <w:rPr>
          <w:sz w:val="24"/>
        </w:rPr>
        <w:t xml:space="preserve"> </w:t>
      </w:r>
      <w:r w:rsidR="00E519DA">
        <w:rPr>
          <w:sz w:val="24"/>
        </w:rPr>
        <w:t>d</w:t>
      </w:r>
      <w:r>
        <w:rPr>
          <w:sz w:val="24"/>
        </w:rPr>
        <w:t xml:space="preserve">e </w:t>
      </w:r>
      <w:r w:rsidR="00E519DA">
        <w:rPr>
          <w:sz w:val="24"/>
        </w:rPr>
        <w:t>ataques</w:t>
      </w:r>
      <w:r>
        <w:rPr>
          <w:sz w:val="24"/>
        </w:rPr>
        <w:t xml:space="preserve"> siguen siendo peligrosos debido a que todavía hay miles de equipos </w:t>
      </w:r>
      <w:r w:rsidR="00E519DA">
        <w:rPr>
          <w:sz w:val="24"/>
        </w:rPr>
        <w:t>desactualizados</w:t>
      </w:r>
      <w:r>
        <w:rPr>
          <w:sz w:val="24"/>
        </w:rPr>
        <w:t xml:space="preserve"> y que pueden ser críticos. </w:t>
      </w:r>
    </w:p>
    <w:p w14:paraId="1A7333D8" w14:textId="77777777" w:rsidR="00527A9C" w:rsidRDefault="00527A9C" w:rsidP="003F77F5"/>
    <w:p w14:paraId="0B650B63" w14:textId="77777777" w:rsidR="00676DBA" w:rsidRDefault="00676DBA" w:rsidP="003F77F5"/>
    <w:p w14:paraId="6D5143F1" w14:textId="0BF677AF" w:rsidR="003F77F5" w:rsidRDefault="003F77F5" w:rsidP="003F77F5">
      <w:pPr>
        <w:pStyle w:val="Ttulo3"/>
      </w:pPr>
      <w:bookmarkStart w:id="63" w:name="_Toc104461003"/>
      <w:r>
        <w:t>AMBITOS DE LA CIBERSEGURIDAD</w:t>
      </w:r>
      <w:bookmarkEnd w:id="63"/>
    </w:p>
    <w:p w14:paraId="40AEC633" w14:textId="77777777" w:rsidR="003F77F5" w:rsidRDefault="003F77F5" w:rsidP="003F77F5"/>
    <w:p w14:paraId="195E7CD8" w14:textId="35DE2147" w:rsidR="004743B9" w:rsidRPr="001C533D" w:rsidRDefault="004743B9" w:rsidP="001C533D">
      <w:pPr>
        <w:rPr>
          <w:sz w:val="24"/>
        </w:rPr>
      </w:pPr>
      <w:r w:rsidRPr="001C533D">
        <w:rPr>
          <w:sz w:val="24"/>
        </w:rPr>
        <w:t>En la actualidad, los sistemas</w:t>
      </w:r>
      <w:r w:rsidR="001C533D" w:rsidRPr="001C533D">
        <w:rPr>
          <w:sz w:val="24"/>
        </w:rPr>
        <w:t xml:space="preserve"> informáticos y electrónicos</w:t>
      </w:r>
      <w:r w:rsidRPr="001C533D">
        <w:rPr>
          <w:sz w:val="24"/>
        </w:rPr>
        <w:t xml:space="preserve"> están </w:t>
      </w:r>
      <w:r w:rsidR="001C533D" w:rsidRPr="001C533D">
        <w:rPr>
          <w:sz w:val="24"/>
        </w:rPr>
        <w:t xml:space="preserve">a la orden del día. Ya sea desde el ámbito particular, como ciudadanos con sus computadoras y dispositivos electrónicos, hasta las organizaciones y negocios y empresas. </w:t>
      </w:r>
    </w:p>
    <w:p w14:paraId="215D600E" w14:textId="4FE0EC7B" w:rsidR="001C533D" w:rsidRDefault="004743B9" w:rsidP="001C533D">
      <w:pPr>
        <w:rPr>
          <w:sz w:val="24"/>
        </w:rPr>
      </w:pPr>
      <w:bookmarkStart w:id="64" w:name="OLE_LINK10"/>
      <w:bookmarkStart w:id="65" w:name="OLE_LINK11"/>
      <w:r w:rsidRPr="001C533D">
        <w:rPr>
          <w:sz w:val="24"/>
        </w:rPr>
        <w:t xml:space="preserve">En el ámbito </w:t>
      </w:r>
      <w:r w:rsidR="001C533D" w:rsidRPr="001C533D">
        <w:rPr>
          <w:sz w:val="24"/>
        </w:rPr>
        <w:t>individual</w:t>
      </w:r>
      <w:r w:rsidRPr="001C533D">
        <w:rPr>
          <w:sz w:val="24"/>
        </w:rPr>
        <w:t xml:space="preserve">, el ciudadano </w:t>
      </w:r>
      <w:r w:rsidR="001C533D" w:rsidRPr="001C533D">
        <w:rPr>
          <w:sz w:val="24"/>
        </w:rPr>
        <w:t>de calle</w:t>
      </w:r>
      <w:r w:rsidRPr="001C533D">
        <w:rPr>
          <w:sz w:val="24"/>
        </w:rPr>
        <w:t xml:space="preserve"> ha normalizado el uso </w:t>
      </w:r>
      <w:r w:rsidR="001C533D" w:rsidRPr="001C533D">
        <w:rPr>
          <w:sz w:val="24"/>
        </w:rPr>
        <w:t>de los dispositivos y de las redes informáticas. Gestión de banca electrónica, seguimiento de actualidad mediante periódico online, entretenimiento con las redes sociales, gestión y mantenimiento de los recursos de una vivienda (domótica)</w:t>
      </w:r>
      <w:r w:rsidR="004B0C42">
        <w:rPr>
          <w:sz w:val="24"/>
        </w:rPr>
        <w:t>, hacer compras online</w:t>
      </w:r>
      <w:r w:rsidR="001C533D" w:rsidRPr="001C533D">
        <w:rPr>
          <w:sz w:val="24"/>
        </w:rPr>
        <w:t>… y así una larga lista de eventos.</w:t>
      </w:r>
      <w:r w:rsidR="004B0C42">
        <w:rPr>
          <w:sz w:val="24"/>
        </w:rPr>
        <w:t xml:space="preserve"> El abanico de eventos informáticos realizados es interminable y según pase el tiempo y se continúe con el crecimiento de lo que se denomina </w:t>
      </w:r>
      <w:r w:rsidR="004B0C42" w:rsidRPr="004B0C42">
        <w:rPr>
          <w:b/>
          <w:sz w:val="24"/>
        </w:rPr>
        <w:t>IoT</w:t>
      </w:r>
      <w:r w:rsidR="004B0C42">
        <w:rPr>
          <w:sz w:val="24"/>
        </w:rPr>
        <w:t xml:space="preserve"> (Internet of Things, Internet de las cosas), más seguirá creciendo ese abanico.</w:t>
      </w:r>
    </w:p>
    <w:p w14:paraId="02DD0DD1" w14:textId="3D09ACB3" w:rsidR="004B0C42" w:rsidRDefault="004B0C42" w:rsidP="001C533D">
      <w:pPr>
        <w:rPr>
          <w:sz w:val="24"/>
        </w:rPr>
      </w:pPr>
      <w:r>
        <w:rPr>
          <w:sz w:val="24"/>
        </w:rPr>
        <w:t>En resumen, con el paso del tiempo más integrado todavía estarán los sistemas y el mundo IoT en el ámbito personal y por lo tanto este será un objetivo mayor para los ciberdelincuentes.</w:t>
      </w:r>
    </w:p>
    <w:bookmarkEnd w:id="64"/>
    <w:bookmarkEnd w:id="65"/>
    <w:p w14:paraId="2853BA78" w14:textId="5F3F7D15" w:rsidR="004743B9" w:rsidRDefault="004B0C42" w:rsidP="004743B9">
      <w:pPr>
        <w:rPr>
          <w:sz w:val="24"/>
        </w:rPr>
      </w:pPr>
      <w:r>
        <w:rPr>
          <w:sz w:val="24"/>
        </w:rPr>
        <w:t>Por otra parte, tenemos el ámbito empresarial.</w:t>
      </w:r>
    </w:p>
    <w:p w14:paraId="2BE3DA6E" w14:textId="77777777" w:rsidR="004B0C42" w:rsidRDefault="004B0C42" w:rsidP="004743B9">
      <w:pPr>
        <w:rPr>
          <w:sz w:val="24"/>
        </w:rPr>
      </w:pPr>
    </w:p>
    <w:p w14:paraId="21AE87A4" w14:textId="3F965F77" w:rsidR="004B0C42" w:rsidRPr="005B57AE" w:rsidRDefault="004B0C42" w:rsidP="004743B9">
      <w:pPr>
        <w:rPr>
          <w:sz w:val="24"/>
        </w:rPr>
      </w:pPr>
      <w:r>
        <w:rPr>
          <w:sz w:val="24"/>
        </w:rPr>
        <w:t>*************************</w:t>
      </w:r>
      <w:bookmarkStart w:id="66" w:name="_GoBack"/>
      <w:bookmarkEnd w:id="66"/>
    </w:p>
    <w:p w14:paraId="2F2548B7" w14:textId="77777777" w:rsidR="004743B9" w:rsidRPr="004743B9" w:rsidRDefault="004743B9" w:rsidP="004743B9">
      <w:pPr>
        <w:rPr>
          <w:sz w:val="24"/>
        </w:rPr>
      </w:pPr>
      <w:r w:rsidRPr="004743B9">
        <w:rPr>
          <w:sz w:val="24"/>
        </w:rPr>
        <w:t xml:space="preserve">Por su parte, en el ámbito empresarial no cabe duda de que Internet es la herramienta de trabajo por excelencia para la gran mayoría de las empresas, ya sea porque sus empleados son trabajadores del conocimiento (y ese conocimiento está vinculado a la </w:t>
      </w:r>
      <w:r w:rsidRPr="004743B9">
        <w:rPr>
          <w:sz w:val="24"/>
        </w:rPr>
        <w:lastRenderedPageBreak/>
        <w:t>Red) o bien porque muchas de sus operaciones industriales se realizan mediante herramientas conectadas a la Red.</w:t>
      </w:r>
    </w:p>
    <w:p w14:paraId="44635405" w14:textId="77777777" w:rsidR="004743B9" w:rsidRDefault="004743B9" w:rsidP="004743B9">
      <w:r w:rsidRPr="004743B9">
        <w:rPr>
          <w:sz w:val="24"/>
        </w:rPr>
        <w:t xml:space="preserve">En cuanto al ámbito de lo público, la segurización de las infraestructuras y de los datos que gestionan es una prioridad porque de ello depende nuestra confianza en el propio sistema. De hecho, a través de sus diferentes niveles de actuación (local, autonómico o nacional), la administración es responsable de cosas tan dispares como controlar el padrón municipal o la supervisión de infraestructuras críticas. Afortunadamente, tanto a </w:t>
      </w:r>
      <w:r w:rsidRPr="004743B9">
        <w:rPr>
          <w:sz w:val="24"/>
          <w:szCs w:val="24"/>
        </w:rPr>
        <w:t>nivel estatal como autonómico existen</w:t>
      </w:r>
      <w:r w:rsidRPr="004743B9">
        <w:rPr>
          <w:sz w:val="24"/>
          <w:szCs w:val="24"/>
        </w:rPr>
        <w:t xml:space="preserve"> diversos organismos que velan por la ciberseguridad como puedes ver en la siguiente gráfica:</w:t>
      </w:r>
    </w:p>
    <w:p w14:paraId="3EA24903" w14:textId="77777777" w:rsidR="004743B9" w:rsidRDefault="004743B9" w:rsidP="003F77F5"/>
    <w:p w14:paraId="095A304C" w14:textId="77777777" w:rsidR="003F77F5" w:rsidRPr="003F77F5" w:rsidRDefault="003F77F5" w:rsidP="003F77F5"/>
    <w:p w14:paraId="6BFE8848" w14:textId="77777777" w:rsidR="003E677D" w:rsidRDefault="003E677D" w:rsidP="003E677D"/>
    <w:p w14:paraId="2680563E" w14:textId="77777777" w:rsidR="003E677D" w:rsidRDefault="003E677D" w:rsidP="003E677D"/>
    <w:p w14:paraId="019B7C07" w14:textId="37780203" w:rsidR="00E519DA" w:rsidRDefault="00E519DA" w:rsidP="00E519DA">
      <w:pPr>
        <w:jc w:val="center"/>
      </w:pPr>
      <w:r>
        <w:rPr>
          <w:noProof/>
          <w:lang w:eastAsia="es-ES"/>
        </w:rPr>
        <w:drawing>
          <wp:inline distT="0" distB="0" distL="0" distR="0" wp14:anchorId="131DC614" wp14:editId="4C4D7909">
            <wp:extent cx="4862064" cy="2677365"/>
            <wp:effectExtent l="0" t="0" r="0" b="8890"/>
            <wp:docPr id="28" name="Imagen 28" descr="Agencias estatales de ciberseguridad en Esp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gencias estatales de ciberseguridad en Españ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7758" cy="2680500"/>
                    </a:xfrm>
                    <a:prstGeom prst="rect">
                      <a:avLst/>
                    </a:prstGeom>
                    <a:noFill/>
                    <a:ln>
                      <a:noFill/>
                    </a:ln>
                  </pic:spPr>
                </pic:pic>
              </a:graphicData>
            </a:graphic>
          </wp:inline>
        </w:drawing>
      </w:r>
    </w:p>
    <w:p w14:paraId="47692414" w14:textId="51270744" w:rsidR="00E519DA" w:rsidRDefault="00E519DA" w:rsidP="00E519DA">
      <w:pPr>
        <w:pStyle w:val="Cita"/>
      </w:pPr>
      <w:r>
        <w:t>Ilustración 17</w:t>
      </w:r>
      <w:r>
        <w:t xml:space="preserve">. </w:t>
      </w:r>
      <w:r>
        <w:t>Agencias estatales de ciberseguridad</w:t>
      </w:r>
      <w:r>
        <w:t>. (Fuente:</w:t>
      </w:r>
      <w:r w:rsidRPr="002303F3">
        <w:t xml:space="preserve"> </w:t>
      </w:r>
      <w:r w:rsidRPr="00E519DA">
        <w:t>https://www.avast.com/es-es/c-</w:t>
      </w:r>
      <w:proofErr w:type="gramStart"/>
      <w:r w:rsidRPr="00E519DA">
        <w:t>wannacry</w:t>
      </w:r>
      <w:r>
        <w:t xml:space="preserve"> )</w:t>
      </w:r>
      <w:proofErr w:type="gramEnd"/>
    </w:p>
    <w:p w14:paraId="52E88DC0" w14:textId="77777777" w:rsidR="00E519DA" w:rsidRDefault="00E519DA" w:rsidP="00E519DA">
      <w:pPr>
        <w:jc w:val="center"/>
      </w:pPr>
    </w:p>
    <w:p w14:paraId="2479496A" w14:textId="42EA07B6" w:rsidR="003E677D" w:rsidRDefault="00DE6380" w:rsidP="003F77F5">
      <w:pPr>
        <w:pStyle w:val="Ttulo3"/>
      </w:pPr>
      <w:bookmarkStart w:id="67" w:name="_Toc104461004"/>
      <w:r>
        <w:lastRenderedPageBreak/>
        <w:t>CIBERSEGURIDAD EN LA ACTUALIDAD</w:t>
      </w:r>
      <w:bookmarkEnd w:id="67"/>
    </w:p>
    <w:p w14:paraId="5C022685" w14:textId="39BA1969" w:rsidR="003E677D" w:rsidRDefault="00BD06DA" w:rsidP="003E677D">
      <w:r>
        <w:rPr>
          <w:noProof/>
          <w:lang w:eastAsia="es-ES"/>
        </w:rPr>
        <w:drawing>
          <wp:inline distT="0" distB="0" distL="0" distR="0" wp14:anchorId="336DA5E4" wp14:editId="776F1556">
            <wp:extent cx="5579745" cy="4174490"/>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4174490"/>
                    </a:xfrm>
                    <a:prstGeom prst="rect">
                      <a:avLst/>
                    </a:prstGeom>
                  </pic:spPr>
                </pic:pic>
              </a:graphicData>
            </a:graphic>
          </wp:inline>
        </w:drawing>
      </w:r>
    </w:p>
    <w:p w14:paraId="5E75FAB8" w14:textId="15E4DB7E" w:rsidR="00BD06DA" w:rsidRDefault="00BD06DA" w:rsidP="003E677D">
      <w:r>
        <w:rPr>
          <w:noProof/>
          <w:lang w:eastAsia="es-ES"/>
        </w:rPr>
        <w:lastRenderedPageBreak/>
        <w:drawing>
          <wp:inline distT="0" distB="0" distL="0" distR="0" wp14:anchorId="07C53410" wp14:editId="686E29CE">
            <wp:extent cx="5579745" cy="4265295"/>
            <wp:effectExtent l="0" t="0" r="1905"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4265295"/>
                    </a:xfrm>
                    <a:prstGeom prst="rect">
                      <a:avLst/>
                    </a:prstGeom>
                  </pic:spPr>
                </pic:pic>
              </a:graphicData>
            </a:graphic>
          </wp:inline>
        </w:drawing>
      </w:r>
    </w:p>
    <w:p w14:paraId="433A4562" w14:textId="3E0F3D44" w:rsidR="00BD06DA" w:rsidRDefault="00BD06DA" w:rsidP="003E677D">
      <w:r>
        <w:rPr>
          <w:noProof/>
          <w:lang w:eastAsia="es-ES"/>
        </w:rPr>
        <w:drawing>
          <wp:inline distT="0" distB="0" distL="0" distR="0" wp14:anchorId="69AE1CC4" wp14:editId="52ADBE41">
            <wp:extent cx="5579745" cy="4236720"/>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4236720"/>
                    </a:xfrm>
                    <a:prstGeom prst="rect">
                      <a:avLst/>
                    </a:prstGeom>
                  </pic:spPr>
                </pic:pic>
              </a:graphicData>
            </a:graphic>
          </wp:inline>
        </w:drawing>
      </w:r>
    </w:p>
    <w:p w14:paraId="2736A351" w14:textId="170A7B7F" w:rsidR="00DE6380" w:rsidRDefault="003F77F5" w:rsidP="003F77F5">
      <w:pPr>
        <w:pStyle w:val="Ttulo3"/>
      </w:pPr>
      <w:bookmarkStart w:id="68" w:name="_Toc104461005"/>
      <w:r>
        <w:lastRenderedPageBreak/>
        <w:t>CIBERSEGURIDAD APLICADA AL MUNDO INDUSTRIAL</w:t>
      </w:r>
      <w:bookmarkEnd w:id="68"/>
    </w:p>
    <w:p w14:paraId="762417DD" w14:textId="77777777" w:rsidR="00DE6380" w:rsidRDefault="00DE6380" w:rsidP="003E677D"/>
    <w:p w14:paraId="61B47763" w14:textId="77777777" w:rsidR="00DE6380" w:rsidRDefault="00DE6380" w:rsidP="003E677D"/>
    <w:p w14:paraId="598CB34D" w14:textId="77777777" w:rsidR="003E677D" w:rsidRDefault="003E677D" w:rsidP="003E677D"/>
    <w:p w14:paraId="05C77BE6" w14:textId="15F585F2" w:rsidR="003E677D" w:rsidRDefault="007B4DEA" w:rsidP="003E677D">
      <w:pPr>
        <w:pStyle w:val="Ttulo2"/>
      </w:pPr>
      <w:bookmarkStart w:id="69" w:name="_Toc104461006"/>
      <w:r>
        <w:t>ESTÁ</w:t>
      </w:r>
      <w:r w:rsidR="007F1002">
        <w:t>NDAR IEC 61850</w:t>
      </w:r>
      <w:bookmarkEnd w:id="69"/>
    </w:p>
    <w:p w14:paraId="1E1B697E" w14:textId="77777777" w:rsidR="007B4DEA" w:rsidRDefault="007B4DEA" w:rsidP="007F1002"/>
    <w:p w14:paraId="3F1B6DAF" w14:textId="142B2026" w:rsidR="007F1002" w:rsidRDefault="007F1002" w:rsidP="007F1002">
      <w:pPr>
        <w:pStyle w:val="Ttulo3"/>
      </w:pPr>
      <w:bookmarkStart w:id="70" w:name="_Toc104461007"/>
      <w:r>
        <w:t>INTRODUCCION AL IEC 61850</w:t>
      </w:r>
      <w:r w:rsidR="00477ECF">
        <w:t>. ¿QUÉ ES?</w:t>
      </w:r>
      <w:bookmarkEnd w:id="70"/>
    </w:p>
    <w:p w14:paraId="4FAAC8F9" w14:textId="77777777" w:rsidR="007F1002" w:rsidRDefault="007F1002" w:rsidP="007F1002">
      <w:pPr>
        <w:rPr>
          <w:sz w:val="24"/>
        </w:rPr>
      </w:pPr>
    </w:p>
    <w:p w14:paraId="022BFA6B" w14:textId="163BA203" w:rsidR="007F1002" w:rsidRDefault="00477ECF" w:rsidP="007F1002">
      <w:pPr>
        <w:rPr>
          <w:sz w:val="24"/>
        </w:rPr>
      </w:pPr>
      <w:r>
        <w:rPr>
          <w:sz w:val="24"/>
        </w:rPr>
        <w:t xml:space="preserve">IEC 61850 es un estándar relacionado con </w:t>
      </w:r>
    </w:p>
    <w:p w14:paraId="08C2FE79" w14:textId="77777777" w:rsidR="00477ECF" w:rsidRDefault="00477ECF" w:rsidP="007F1002">
      <w:pPr>
        <w:rPr>
          <w:sz w:val="24"/>
        </w:rPr>
      </w:pPr>
    </w:p>
    <w:p w14:paraId="3BA90FF8" w14:textId="77777777" w:rsidR="00477ECF" w:rsidRDefault="00477ECF" w:rsidP="007F1002">
      <w:pPr>
        <w:rPr>
          <w:sz w:val="24"/>
        </w:rPr>
      </w:pPr>
    </w:p>
    <w:p w14:paraId="5FD676C8" w14:textId="77777777" w:rsidR="00477ECF" w:rsidRDefault="00477ECF" w:rsidP="007F1002">
      <w:pPr>
        <w:rPr>
          <w:sz w:val="24"/>
        </w:rPr>
      </w:pPr>
    </w:p>
    <w:p w14:paraId="4197C0C1" w14:textId="77777777" w:rsidR="00477ECF" w:rsidRDefault="00477ECF" w:rsidP="007F1002">
      <w:pPr>
        <w:rPr>
          <w:sz w:val="24"/>
        </w:rPr>
      </w:pPr>
    </w:p>
    <w:p w14:paraId="75CA8DBE" w14:textId="38597DEB" w:rsidR="00477ECF" w:rsidRPr="007F1002" w:rsidRDefault="00477ECF" w:rsidP="00477ECF">
      <w:pPr>
        <w:pStyle w:val="Ttulo3"/>
      </w:pPr>
      <w:bookmarkStart w:id="71" w:name="_Toc104461008"/>
      <w:r>
        <w:t>ORÍGENES DEL ESTANDAR IEC 61850</w:t>
      </w:r>
      <w:bookmarkEnd w:id="71"/>
    </w:p>
    <w:p w14:paraId="49D0B955" w14:textId="77777777" w:rsidR="007F1002" w:rsidRDefault="007F1002" w:rsidP="007F1002"/>
    <w:p w14:paraId="5C4081ED" w14:textId="77777777" w:rsidR="00477ECF" w:rsidRDefault="00477ECF" w:rsidP="007F1002"/>
    <w:p w14:paraId="31C54DF8" w14:textId="77777777" w:rsidR="00477ECF" w:rsidRDefault="00477ECF" w:rsidP="007F1002"/>
    <w:p w14:paraId="794CFA02" w14:textId="77777777" w:rsidR="00477ECF" w:rsidRDefault="00477ECF" w:rsidP="007F1002"/>
    <w:p w14:paraId="62127B0F" w14:textId="4175973E" w:rsidR="007F1002" w:rsidRDefault="007F1002" w:rsidP="007F1002">
      <w:pPr>
        <w:pStyle w:val="Ttulo3"/>
      </w:pPr>
      <w:bookmarkStart w:id="72" w:name="_Toc104461009"/>
      <w:r>
        <w:t>ESTRUCTURA DEL IEC 61850</w:t>
      </w:r>
      <w:bookmarkEnd w:id="72"/>
    </w:p>
    <w:p w14:paraId="659287EE" w14:textId="77777777" w:rsidR="007F1002" w:rsidRDefault="007F1002" w:rsidP="007F1002"/>
    <w:p w14:paraId="573800EF" w14:textId="77777777" w:rsidR="007F1002" w:rsidRDefault="007F1002" w:rsidP="007F1002"/>
    <w:p w14:paraId="1A88C1BE" w14:textId="77777777" w:rsidR="007F1002" w:rsidRDefault="007F1002" w:rsidP="007F1002"/>
    <w:p w14:paraId="0B7D659A" w14:textId="77777777" w:rsidR="007F1002" w:rsidRDefault="007F1002" w:rsidP="007F1002"/>
    <w:p w14:paraId="64AF74AC" w14:textId="1CCEA1D0" w:rsidR="007F1002" w:rsidRDefault="007F1002" w:rsidP="007F1002">
      <w:pPr>
        <w:pStyle w:val="Ttulo3"/>
      </w:pPr>
      <w:bookmarkStart w:id="73" w:name="_Toc104461010"/>
      <w:r>
        <w:t>MODELOS DE COMUNICACIÓN</w:t>
      </w:r>
      <w:bookmarkEnd w:id="73"/>
    </w:p>
    <w:p w14:paraId="4F19C040" w14:textId="77777777" w:rsidR="007B4DEA" w:rsidRDefault="007B4DEA" w:rsidP="007B4DEA"/>
    <w:p w14:paraId="29F127BA" w14:textId="77777777" w:rsidR="007B4DEA" w:rsidRDefault="007B4DEA" w:rsidP="007B4DEA"/>
    <w:p w14:paraId="02D47A5B" w14:textId="77777777" w:rsidR="007B4DEA" w:rsidRDefault="007B4DEA" w:rsidP="007B4DEA"/>
    <w:p w14:paraId="2C669FFE" w14:textId="70DBD95C" w:rsidR="007B4DEA" w:rsidRDefault="007B4DEA" w:rsidP="007B4DEA">
      <w:pPr>
        <w:pStyle w:val="Ttulo2"/>
      </w:pPr>
      <w:bookmarkStart w:id="74" w:name="_Toc104461011"/>
      <w:r>
        <w:t>Wireshark</w:t>
      </w:r>
      <w:bookmarkEnd w:id="74"/>
    </w:p>
    <w:p w14:paraId="59A3F4C6" w14:textId="4ECD8CE0" w:rsidR="004743B9" w:rsidRPr="004743B9" w:rsidRDefault="004743B9" w:rsidP="004743B9">
      <w:pPr>
        <w:pStyle w:val="Ttulo2"/>
      </w:pPr>
      <w:r>
        <w:t>IED Scout</w:t>
      </w:r>
    </w:p>
    <w:p w14:paraId="2917567A" w14:textId="387A6D4E" w:rsidR="007B4DEA" w:rsidRPr="007B4DEA" w:rsidRDefault="007B4DEA" w:rsidP="007B4DEA">
      <w:pPr>
        <w:pStyle w:val="Ttulo2"/>
      </w:pPr>
      <w:bookmarkStart w:id="75" w:name="_Toc104461012"/>
      <w:r>
        <w:t>Nozomi</w:t>
      </w:r>
      <w:bookmarkEnd w:id="75"/>
    </w:p>
    <w:p w14:paraId="238DC132" w14:textId="77777777" w:rsidR="007B4DEA" w:rsidRDefault="007B4DEA" w:rsidP="007B4DEA"/>
    <w:p w14:paraId="10395E9A" w14:textId="77777777" w:rsidR="007B4DEA" w:rsidRDefault="007B4DEA" w:rsidP="007B4DEA"/>
    <w:p w14:paraId="03EEFFB5" w14:textId="77777777" w:rsidR="007B4DEA" w:rsidRPr="007B4DEA" w:rsidRDefault="007B4DEA" w:rsidP="007B4DEA"/>
    <w:p w14:paraId="6762CD84" w14:textId="77777777" w:rsidR="007F1002" w:rsidRPr="007F1002" w:rsidRDefault="007F1002" w:rsidP="007F1002"/>
    <w:p w14:paraId="2FE5DE1D" w14:textId="77777777" w:rsidR="003E677D" w:rsidRDefault="003E677D" w:rsidP="003E677D"/>
    <w:p w14:paraId="6D1F8F76" w14:textId="77777777" w:rsidR="003E677D" w:rsidRDefault="003E677D" w:rsidP="003E677D"/>
    <w:p w14:paraId="6ECFA1C4" w14:textId="77777777" w:rsidR="003E677D" w:rsidRDefault="003E677D" w:rsidP="003E677D"/>
    <w:p w14:paraId="2E7DDECE" w14:textId="77777777" w:rsidR="003E677D" w:rsidRDefault="003E677D" w:rsidP="003E677D"/>
    <w:p w14:paraId="2DD94F64" w14:textId="77777777" w:rsidR="003E677D" w:rsidRDefault="003E677D" w:rsidP="003E677D"/>
    <w:p w14:paraId="04C77EE8" w14:textId="77777777" w:rsidR="003E677D" w:rsidRDefault="003E677D" w:rsidP="003E677D"/>
    <w:p w14:paraId="745C3A02" w14:textId="77777777" w:rsidR="003E677D" w:rsidRPr="003E677D" w:rsidRDefault="003E677D" w:rsidP="003E677D"/>
    <w:p w14:paraId="72670A9A" w14:textId="77777777" w:rsidR="00A5247C" w:rsidRDefault="00A5247C" w:rsidP="00AA787E">
      <w:pPr>
        <w:widowControl w:val="0"/>
        <w:spacing w:after="0" w:line="240" w:lineRule="auto"/>
        <w:rPr>
          <w:rFonts w:ascii="Times New Roman" w:eastAsia="Calibri" w:hAnsi="Times New Roman" w:cs="Times New Roman"/>
          <w:sz w:val="28"/>
          <w:szCs w:val="28"/>
        </w:rPr>
      </w:pPr>
    </w:p>
    <w:p w14:paraId="760EBC24" w14:textId="77777777" w:rsidR="00A5247C" w:rsidRDefault="00A5247C" w:rsidP="00AA787E">
      <w:pPr>
        <w:widowControl w:val="0"/>
        <w:spacing w:after="0" w:line="240" w:lineRule="auto"/>
        <w:rPr>
          <w:rFonts w:ascii="Times New Roman" w:eastAsia="Calibri" w:hAnsi="Times New Roman" w:cs="Times New Roman"/>
          <w:sz w:val="28"/>
          <w:szCs w:val="28"/>
        </w:rPr>
      </w:pPr>
    </w:p>
    <w:p w14:paraId="2E549735" w14:textId="77777777" w:rsidR="00A5247C" w:rsidRDefault="00A5247C" w:rsidP="00AA787E">
      <w:pPr>
        <w:widowControl w:val="0"/>
        <w:spacing w:after="0" w:line="240" w:lineRule="auto"/>
        <w:rPr>
          <w:rFonts w:ascii="Times New Roman" w:eastAsia="Calibri" w:hAnsi="Times New Roman" w:cs="Times New Roman"/>
          <w:sz w:val="28"/>
          <w:szCs w:val="28"/>
        </w:rPr>
      </w:pPr>
    </w:p>
    <w:p w14:paraId="7E3995E8" w14:textId="77777777" w:rsidR="00A5247C" w:rsidRDefault="00A5247C" w:rsidP="00AA787E">
      <w:pPr>
        <w:widowControl w:val="0"/>
        <w:spacing w:after="0" w:line="240" w:lineRule="auto"/>
        <w:rPr>
          <w:rFonts w:ascii="Times New Roman" w:eastAsia="Calibri" w:hAnsi="Times New Roman" w:cs="Times New Roman"/>
          <w:sz w:val="28"/>
          <w:szCs w:val="28"/>
        </w:rPr>
      </w:pPr>
    </w:p>
    <w:p w14:paraId="0238D454" w14:textId="77777777" w:rsidR="00A5247C" w:rsidRDefault="00A5247C" w:rsidP="00AA787E">
      <w:pPr>
        <w:widowControl w:val="0"/>
        <w:spacing w:after="0" w:line="240" w:lineRule="auto"/>
        <w:rPr>
          <w:rFonts w:ascii="Times New Roman" w:eastAsia="Calibri" w:hAnsi="Times New Roman" w:cs="Times New Roman"/>
          <w:sz w:val="28"/>
          <w:szCs w:val="28"/>
        </w:rPr>
      </w:pPr>
    </w:p>
    <w:p w14:paraId="5936557C" w14:textId="77777777" w:rsidR="00A5247C" w:rsidRDefault="00A5247C" w:rsidP="00AA787E">
      <w:pPr>
        <w:widowControl w:val="0"/>
        <w:spacing w:after="0" w:line="240" w:lineRule="auto"/>
        <w:rPr>
          <w:rFonts w:ascii="Times New Roman" w:eastAsia="Calibri" w:hAnsi="Times New Roman" w:cs="Times New Roman"/>
          <w:sz w:val="28"/>
          <w:szCs w:val="28"/>
        </w:rPr>
      </w:pPr>
    </w:p>
    <w:p w14:paraId="330FC360" w14:textId="77777777" w:rsidR="00A5247C" w:rsidRDefault="00A5247C" w:rsidP="00AA787E">
      <w:pPr>
        <w:widowControl w:val="0"/>
        <w:spacing w:after="0" w:line="240" w:lineRule="auto"/>
        <w:rPr>
          <w:rFonts w:ascii="Times New Roman" w:eastAsia="Calibri" w:hAnsi="Times New Roman" w:cs="Times New Roman"/>
          <w:sz w:val="28"/>
          <w:szCs w:val="28"/>
        </w:rPr>
      </w:pPr>
    </w:p>
    <w:p w14:paraId="7EC6FE22" w14:textId="77777777" w:rsidR="00A5247C" w:rsidRDefault="00A5247C" w:rsidP="00AA787E">
      <w:pPr>
        <w:widowControl w:val="0"/>
        <w:spacing w:after="0" w:line="240" w:lineRule="auto"/>
        <w:rPr>
          <w:rFonts w:ascii="Times New Roman" w:eastAsia="Calibri" w:hAnsi="Times New Roman" w:cs="Times New Roman"/>
          <w:sz w:val="28"/>
          <w:szCs w:val="28"/>
        </w:rPr>
      </w:pPr>
    </w:p>
    <w:p w14:paraId="33104A66" w14:textId="77777777" w:rsidR="00A5247C" w:rsidRDefault="00A5247C" w:rsidP="00AA787E">
      <w:pPr>
        <w:widowControl w:val="0"/>
        <w:spacing w:after="0" w:line="240" w:lineRule="auto"/>
        <w:rPr>
          <w:rFonts w:ascii="Times New Roman" w:eastAsia="Calibri" w:hAnsi="Times New Roman" w:cs="Times New Roman"/>
          <w:sz w:val="28"/>
          <w:szCs w:val="28"/>
        </w:rPr>
      </w:pPr>
    </w:p>
    <w:p w14:paraId="13030233" w14:textId="77777777" w:rsidR="00A5247C" w:rsidRDefault="00A5247C" w:rsidP="00AA787E">
      <w:pPr>
        <w:widowControl w:val="0"/>
        <w:spacing w:after="0" w:line="240" w:lineRule="auto"/>
        <w:rPr>
          <w:rFonts w:ascii="Times New Roman" w:eastAsia="Calibri" w:hAnsi="Times New Roman" w:cs="Times New Roman"/>
          <w:sz w:val="28"/>
          <w:szCs w:val="28"/>
        </w:rPr>
      </w:pPr>
    </w:p>
    <w:p w14:paraId="75781B84" w14:textId="77777777" w:rsidR="00A5247C" w:rsidRDefault="00A5247C" w:rsidP="00AA787E">
      <w:pPr>
        <w:widowControl w:val="0"/>
        <w:spacing w:after="0" w:line="240" w:lineRule="auto"/>
        <w:rPr>
          <w:rFonts w:ascii="Times New Roman" w:eastAsia="Calibri" w:hAnsi="Times New Roman" w:cs="Times New Roman"/>
          <w:sz w:val="28"/>
          <w:szCs w:val="28"/>
        </w:rPr>
      </w:pPr>
    </w:p>
    <w:p w14:paraId="1BC4919D" w14:textId="77777777" w:rsidR="00A5247C" w:rsidRDefault="00A5247C" w:rsidP="00AA787E">
      <w:pPr>
        <w:widowControl w:val="0"/>
        <w:spacing w:after="0" w:line="240" w:lineRule="auto"/>
        <w:rPr>
          <w:rFonts w:ascii="Times New Roman" w:eastAsia="Calibri" w:hAnsi="Times New Roman" w:cs="Times New Roman"/>
          <w:sz w:val="28"/>
          <w:szCs w:val="28"/>
        </w:rPr>
      </w:pPr>
    </w:p>
    <w:p w14:paraId="5F12F4D9" w14:textId="77777777" w:rsidR="00A5247C" w:rsidRDefault="00A5247C" w:rsidP="00AA787E">
      <w:pPr>
        <w:widowControl w:val="0"/>
        <w:spacing w:after="0" w:line="240" w:lineRule="auto"/>
        <w:rPr>
          <w:rFonts w:ascii="Times New Roman" w:eastAsia="Calibri" w:hAnsi="Times New Roman" w:cs="Times New Roman"/>
          <w:sz w:val="28"/>
          <w:szCs w:val="28"/>
        </w:rPr>
      </w:pPr>
    </w:p>
    <w:p w14:paraId="7548073D" w14:textId="77777777" w:rsidR="00A5247C" w:rsidRDefault="00A5247C" w:rsidP="00AA787E">
      <w:pPr>
        <w:widowControl w:val="0"/>
        <w:spacing w:after="0" w:line="240" w:lineRule="auto"/>
        <w:rPr>
          <w:rFonts w:ascii="Times New Roman" w:eastAsia="Calibri" w:hAnsi="Times New Roman" w:cs="Times New Roman"/>
          <w:sz w:val="28"/>
          <w:szCs w:val="28"/>
        </w:rPr>
      </w:pPr>
    </w:p>
    <w:p w14:paraId="674AAA44" w14:textId="77777777" w:rsidR="00A5247C" w:rsidRDefault="00A5247C" w:rsidP="00AA787E">
      <w:pPr>
        <w:widowControl w:val="0"/>
        <w:spacing w:after="0" w:line="240" w:lineRule="auto"/>
        <w:rPr>
          <w:rFonts w:ascii="Times New Roman" w:eastAsia="Calibri" w:hAnsi="Times New Roman" w:cs="Times New Roman"/>
          <w:sz w:val="28"/>
          <w:szCs w:val="28"/>
        </w:rPr>
      </w:pPr>
    </w:p>
    <w:p w14:paraId="3672DD54" w14:textId="77777777" w:rsidR="00A5247C" w:rsidRDefault="00A5247C" w:rsidP="00AA787E">
      <w:pPr>
        <w:widowControl w:val="0"/>
        <w:spacing w:after="0" w:line="240" w:lineRule="auto"/>
        <w:rPr>
          <w:rFonts w:ascii="Times New Roman" w:eastAsia="Calibri" w:hAnsi="Times New Roman" w:cs="Times New Roman"/>
          <w:sz w:val="28"/>
          <w:szCs w:val="28"/>
        </w:rPr>
      </w:pPr>
    </w:p>
    <w:p w14:paraId="6FA1A532" w14:textId="77777777" w:rsidR="00A5247C" w:rsidRDefault="00A5247C" w:rsidP="00AA787E">
      <w:pPr>
        <w:widowControl w:val="0"/>
        <w:spacing w:after="0" w:line="240" w:lineRule="auto"/>
        <w:rPr>
          <w:rFonts w:ascii="Times New Roman" w:eastAsia="Calibri" w:hAnsi="Times New Roman" w:cs="Times New Roman"/>
          <w:sz w:val="28"/>
          <w:szCs w:val="28"/>
        </w:rPr>
      </w:pPr>
    </w:p>
    <w:p w14:paraId="274B6C85" w14:textId="77777777" w:rsidR="00A5247C" w:rsidRDefault="00A5247C" w:rsidP="00AA787E">
      <w:pPr>
        <w:widowControl w:val="0"/>
        <w:spacing w:after="0" w:line="240" w:lineRule="auto"/>
        <w:rPr>
          <w:rFonts w:ascii="Times New Roman" w:eastAsia="Calibri" w:hAnsi="Times New Roman" w:cs="Times New Roman"/>
          <w:sz w:val="28"/>
          <w:szCs w:val="28"/>
        </w:rPr>
      </w:pPr>
    </w:p>
    <w:p w14:paraId="138EFFD0" w14:textId="77777777" w:rsidR="00A5247C" w:rsidRDefault="00A5247C" w:rsidP="00AA787E">
      <w:pPr>
        <w:widowControl w:val="0"/>
        <w:spacing w:after="0" w:line="240" w:lineRule="auto"/>
        <w:rPr>
          <w:rFonts w:ascii="Times New Roman" w:eastAsia="Calibri" w:hAnsi="Times New Roman" w:cs="Times New Roman"/>
          <w:sz w:val="28"/>
          <w:szCs w:val="28"/>
        </w:rPr>
      </w:pPr>
    </w:p>
    <w:p w14:paraId="6FF88BB4" w14:textId="77777777" w:rsidR="00A5247C" w:rsidRDefault="00A5247C" w:rsidP="00AA787E">
      <w:pPr>
        <w:widowControl w:val="0"/>
        <w:spacing w:after="0" w:line="240" w:lineRule="auto"/>
        <w:rPr>
          <w:rFonts w:ascii="Times New Roman" w:eastAsia="Calibri" w:hAnsi="Times New Roman" w:cs="Times New Roman"/>
          <w:sz w:val="28"/>
          <w:szCs w:val="28"/>
        </w:rPr>
      </w:pPr>
    </w:p>
    <w:p w14:paraId="2D145AA0" w14:textId="77777777" w:rsidR="00A5247C" w:rsidRDefault="00A5247C" w:rsidP="00AA787E">
      <w:pPr>
        <w:widowControl w:val="0"/>
        <w:spacing w:after="0" w:line="240" w:lineRule="auto"/>
        <w:rPr>
          <w:rFonts w:ascii="Times New Roman" w:eastAsia="Calibri" w:hAnsi="Times New Roman" w:cs="Times New Roman"/>
          <w:sz w:val="28"/>
          <w:szCs w:val="28"/>
        </w:rPr>
      </w:pPr>
    </w:p>
    <w:p w14:paraId="00E564B3" w14:textId="77777777" w:rsidR="00A5247C" w:rsidRDefault="00A5247C" w:rsidP="00AA787E">
      <w:pPr>
        <w:widowControl w:val="0"/>
        <w:spacing w:after="0" w:line="240" w:lineRule="auto"/>
        <w:rPr>
          <w:rFonts w:ascii="Times New Roman" w:eastAsia="Calibri" w:hAnsi="Times New Roman" w:cs="Times New Roman"/>
          <w:sz w:val="28"/>
          <w:szCs w:val="28"/>
        </w:rPr>
      </w:pPr>
    </w:p>
    <w:p w14:paraId="7B54DFD2" w14:textId="77777777" w:rsidR="00A5247C" w:rsidRDefault="00A5247C" w:rsidP="00AA787E">
      <w:pPr>
        <w:widowControl w:val="0"/>
        <w:spacing w:after="0" w:line="240" w:lineRule="auto"/>
        <w:rPr>
          <w:rFonts w:ascii="Times New Roman" w:eastAsia="Calibri" w:hAnsi="Times New Roman" w:cs="Times New Roman"/>
          <w:sz w:val="28"/>
          <w:szCs w:val="28"/>
        </w:rPr>
      </w:pPr>
    </w:p>
    <w:p w14:paraId="021B6F5C" w14:textId="77777777" w:rsidR="00A5247C" w:rsidRDefault="00A5247C" w:rsidP="00AA787E">
      <w:pPr>
        <w:widowControl w:val="0"/>
        <w:spacing w:after="0" w:line="240" w:lineRule="auto"/>
        <w:rPr>
          <w:rFonts w:ascii="Times New Roman" w:eastAsia="Calibri" w:hAnsi="Times New Roman" w:cs="Times New Roman"/>
          <w:sz w:val="28"/>
          <w:szCs w:val="28"/>
        </w:rPr>
      </w:pPr>
    </w:p>
    <w:p w14:paraId="718BC302" w14:textId="77777777" w:rsidR="00A5247C" w:rsidRDefault="00A5247C" w:rsidP="00AA787E">
      <w:pPr>
        <w:widowControl w:val="0"/>
        <w:spacing w:after="0" w:line="240" w:lineRule="auto"/>
        <w:rPr>
          <w:rFonts w:ascii="Times New Roman" w:eastAsia="Calibri" w:hAnsi="Times New Roman" w:cs="Times New Roman"/>
          <w:sz w:val="28"/>
          <w:szCs w:val="28"/>
        </w:rPr>
      </w:pPr>
    </w:p>
    <w:p w14:paraId="19C5127A" w14:textId="77777777" w:rsidR="00A5247C" w:rsidRDefault="00A5247C" w:rsidP="00AA787E">
      <w:pPr>
        <w:widowControl w:val="0"/>
        <w:spacing w:after="0" w:line="240" w:lineRule="auto"/>
        <w:rPr>
          <w:rFonts w:ascii="Times New Roman" w:eastAsia="Calibri" w:hAnsi="Times New Roman" w:cs="Times New Roman"/>
          <w:sz w:val="28"/>
          <w:szCs w:val="28"/>
        </w:rPr>
      </w:pPr>
    </w:p>
    <w:p w14:paraId="38628858" w14:textId="77777777" w:rsidR="00A5247C" w:rsidRDefault="00A5247C" w:rsidP="00AA787E">
      <w:pPr>
        <w:widowControl w:val="0"/>
        <w:spacing w:after="0" w:line="240" w:lineRule="auto"/>
        <w:rPr>
          <w:rFonts w:ascii="Times New Roman" w:eastAsia="Calibri" w:hAnsi="Times New Roman" w:cs="Times New Roman"/>
          <w:sz w:val="28"/>
          <w:szCs w:val="28"/>
        </w:rPr>
      </w:pPr>
    </w:p>
    <w:p w14:paraId="37157063" w14:textId="77777777" w:rsidR="00A5247C" w:rsidRDefault="00A5247C" w:rsidP="00AA787E">
      <w:pPr>
        <w:widowControl w:val="0"/>
        <w:spacing w:after="0" w:line="240" w:lineRule="auto"/>
        <w:rPr>
          <w:rFonts w:ascii="Times New Roman" w:eastAsia="Calibri" w:hAnsi="Times New Roman" w:cs="Times New Roman"/>
          <w:sz w:val="28"/>
          <w:szCs w:val="28"/>
        </w:rPr>
      </w:pPr>
    </w:p>
    <w:p w14:paraId="4C854654" w14:textId="77777777" w:rsidR="00A5247C" w:rsidRDefault="00A5247C" w:rsidP="00AA787E">
      <w:pPr>
        <w:widowControl w:val="0"/>
        <w:spacing w:after="0" w:line="240" w:lineRule="auto"/>
        <w:rPr>
          <w:rFonts w:ascii="Times New Roman" w:eastAsia="Calibri" w:hAnsi="Times New Roman" w:cs="Times New Roman"/>
          <w:sz w:val="28"/>
          <w:szCs w:val="28"/>
        </w:rPr>
      </w:pPr>
    </w:p>
    <w:p w14:paraId="2FE7DF7B" w14:textId="77777777" w:rsidR="00A5247C" w:rsidRDefault="00A5247C" w:rsidP="00AA787E">
      <w:pPr>
        <w:widowControl w:val="0"/>
        <w:spacing w:after="0" w:line="240" w:lineRule="auto"/>
        <w:rPr>
          <w:rFonts w:ascii="Times New Roman" w:eastAsia="Calibri" w:hAnsi="Times New Roman" w:cs="Times New Roman"/>
          <w:sz w:val="28"/>
          <w:szCs w:val="28"/>
        </w:rPr>
      </w:pPr>
    </w:p>
    <w:p w14:paraId="6D7538CA" w14:textId="77777777" w:rsidR="00A5247C" w:rsidRDefault="00A5247C" w:rsidP="00AA787E">
      <w:pPr>
        <w:widowControl w:val="0"/>
        <w:spacing w:after="0" w:line="240" w:lineRule="auto"/>
        <w:rPr>
          <w:rFonts w:ascii="Times New Roman" w:eastAsia="Calibri" w:hAnsi="Times New Roman" w:cs="Times New Roman"/>
          <w:sz w:val="28"/>
          <w:szCs w:val="28"/>
        </w:rPr>
      </w:pPr>
    </w:p>
    <w:p w14:paraId="451085AF" w14:textId="77777777" w:rsidR="00A5247C" w:rsidRDefault="00A5247C" w:rsidP="00AA787E">
      <w:pPr>
        <w:widowControl w:val="0"/>
        <w:spacing w:after="0" w:line="240" w:lineRule="auto"/>
        <w:rPr>
          <w:rFonts w:ascii="Times New Roman" w:eastAsia="Calibri" w:hAnsi="Times New Roman" w:cs="Times New Roman"/>
          <w:sz w:val="28"/>
          <w:szCs w:val="28"/>
        </w:rPr>
      </w:pPr>
    </w:p>
    <w:p w14:paraId="25E55E6C" w14:textId="77777777" w:rsidR="00A5247C" w:rsidRDefault="00A5247C" w:rsidP="00AA787E">
      <w:pPr>
        <w:widowControl w:val="0"/>
        <w:spacing w:after="0" w:line="240" w:lineRule="auto"/>
        <w:rPr>
          <w:rFonts w:ascii="Times New Roman" w:eastAsia="Calibri" w:hAnsi="Times New Roman" w:cs="Times New Roman"/>
          <w:sz w:val="28"/>
          <w:szCs w:val="28"/>
        </w:rPr>
      </w:pPr>
    </w:p>
    <w:p w14:paraId="6B641286" w14:textId="77777777" w:rsidR="00A5247C" w:rsidRDefault="00A5247C" w:rsidP="00AA787E">
      <w:pPr>
        <w:widowControl w:val="0"/>
        <w:spacing w:after="0" w:line="240" w:lineRule="auto"/>
        <w:rPr>
          <w:rFonts w:ascii="Times New Roman" w:eastAsia="Calibri" w:hAnsi="Times New Roman" w:cs="Times New Roman"/>
          <w:sz w:val="28"/>
          <w:szCs w:val="28"/>
        </w:rPr>
      </w:pPr>
    </w:p>
    <w:p w14:paraId="79278ED8" w14:textId="77777777" w:rsidR="00A5247C" w:rsidRDefault="00A5247C" w:rsidP="00AA787E">
      <w:pPr>
        <w:widowControl w:val="0"/>
        <w:spacing w:after="0" w:line="240" w:lineRule="auto"/>
        <w:rPr>
          <w:rFonts w:ascii="Times New Roman" w:eastAsia="Calibri" w:hAnsi="Times New Roman" w:cs="Times New Roman"/>
          <w:sz w:val="28"/>
          <w:szCs w:val="28"/>
        </w:rPr>
      </w:pPr>
    </w:p>
    <w:p w14:paraId="7C0181A9" w14:textId="7682F2FD" w:rsidR="00A5247C" w:rsidRDefault="00A5247C" w:rsidP="00AA787E">
      <w:pPr>
        <w:widowControl w:val="0"/>
        <w:spacing w:after="0" w:line="240" w:lineRule="auto"/>
        <w:rPr>
          <w:rFonts w:ascii="Times New Roman" w:eastAsia="Calibri" w:hAnsi="Times New Roman" w:cs="Times New Roman"/>
          <w:sz w:val="28"/>
          <w:szCs w:val="28"/>
        </w:rPr>
      </w:pPr>
    </w:p>
    <w:p w14:paraId="60D82475" w14:textId="77777777" w:rsidR="00A5247C" w:rsidRDefault="00A5247C" w:rsidP="00AA787E">
      <w:pPr>
        <w:widowControl w:val="0"/>
        <w:spacing w:after="0" w:line="240" w:lineRule="auto"/>
        <w:rPr>
          <w:rFonts w:ascii="Times New Roman" w:eastAsia="Calibri" w:hAnsi="Times New Roman" w:cs="Times New Roman"/>
          <w:sz w:val="28"/>
          <w:szCs w:val="28"/>
        </w:rPr>
      </w:pPr>
    </w:p>
    <w:p w14:paraId="3585911C" w14:textId="48C2DC1C" w:rsidR="00A5247C" w:rsidRDefault="00A5247C" w:rsidP="00AA787E">
      <w:pPr>
        <w:widowControl w:val="0"/>
        <w:spacing w:after="0" w:line="240" w:lineRule="auto"/>
        <w:rPr>
          <w:rFonts w:ascii="Times New Roman" w:eastAsia="Calibri" w:hAnsi="Times New Roman" w:cs="Times New Roman"/>
          <w:sz w:val="28"/>
          <w:szCs w:val="28"/>
        </w:rPr>
      </w:pPr>
    </w:p>
    <w:p w14:paraId="601CAF0B" w14:textId="01AC443F" w:rsidR="00A5247C" w:rsidRDefault="00A5247C" w:rsidP="00AA787E">
      <w:pPr>
        <w:widowControl w:val="0"/>
        <w:spacing w:after="0" w:line="240" w:lineRule="auto"/>
        <w:rPr>
          <w:rFonts w:ascii="Times New Roman" w:eastAsia="Calibri" w:hAnsi="Times New Roman" w:cs="Times New Roman"/>
          <w:sz w:val="28"/>
          <w:szCs w:val="28"/>
        </w:rPr>
      </w:pPr>
    </w:p>
    <w:p w14:paraId="1E87AB13" w14:textId="77777777" w:rsidR="00A5247C" w:rsidRDefault="00A5247C" w:rsidP="00AA787E">
      <w:pPr>
        <w:widowControl w:val="0"/>
        <w:spacing w:after="0" w:line="240" w:lineRule="auto"/>
        <w:rPr>
          <w:rFonts w:ascii="Times New Roman" w:eastAsia="Calibri" w:hAnsi="Times New Roman" w:cs="Times New Roman"/>
          <w:sz w:val="28"/>
          <w:szCs w:val="28"/>
        </w:rPr>
      </w:pPr>
    </w:p>
    <w:p w14:paraId="22FD4447" w14:textId="77777777" w:rsidR="00A5247C" w:rsidRDefault="00A5247C" w:rsidP="00AA787E">
      <w:pPr>
        <w:widowControl w:val="0"/>
        <w:spacing w:after="0" w:line="240" w:lineRule="auto"/>
        <w:rPr>
          <w:rFonts w:ascii="Times New Roman" w:eastAsia="Calibri" w:hAnsi="Times New Roman" w:cs="Times New Roman"/>
          <w:sz w:val="28"/>
          <w:szCs w:val="28"/>
        </w:rPr>
      </w:pPr>
    </w:p>
    <w:p w14:paraId="693117C8" w14:textId="77777777" w:rsidR="00A5247C" w:rsidRDefault="00A5247C" w:rsidP="00AA787E">
      <w:pPr>
        <w:widowControl w:val="0"/>
        <w:spacing w:after="0" w:line="240" w:lineRule="auto"/>
        <w:rPr>
          <w:rFonts w:ascii="Times New Roman" w:eastAsia="Calibri" w:hAnsi="Times New Roman" w:cs="Times New Roman"/>
          <w:sz w:val="28"/>
          <w:szCs w:val="28"/>
        </w:rPr>
      </w:pPr>
    </w:p>
    <w:p w14:paraId="1B6A3225" w14:textId="77777777" w:rsidR="00A5247C" w:rsidRDefault="00A5247C" w:rsidP="00AA787E">
      <w:pPr>
        <w:widowControl w:val="0"/>
        <w:spacing w:after="0" w:line="240" w:lineRule="auto"/>
        <w:rPr>
          <w:rFonts w:ascii="Times New Roman" w:eastAsia="Calibri" w:hAnsi="Times New Roman" w:cs="Times New Roman"/>
          <w:sz w:val="28"/>
          <w:szCs w:val="28"/>
        </w:rPr>
      </w:pPr>
    </w:p>
    <w:p w14:paraId="54126ACA" w14:textId="77777777" w:rsidR="00A5247C" w:rsidRDefault="00A5247C" w:rsidP="00AA787E">
      <w:pPr>
        <w:widowControl w:val="0"/>
        <w:spacing w:after="0" w:line="240" w:lineRule="auto"/>
        <w:rPr>
          <w:rFonts w:ascii="Times New Roman" w:eastAsia="Calibri" w:hAnsi="Times New Roman" w:cs="Times New Roman"/>
          <w:sz w:val="28"/>
          <w:szCs w:val="28"/>
        </w:rPr>
      </w:pPr>
    </w:p>
    <w:p w14:paraId="6197ADCF" w14:textId="77777777" w:rsidR="00A5247C" w:rsidRDefault="00A5247C" w:rsidP="00AA787E">
      <w:pPr>
        <w:widowControl w:val="0"/>
        <w:spacing w:after="0" w:line="240" w:lineRule="auto"/>
        <w:rPr>
          <w:rFonts w:ascii="Times New Roman" w:eastAsia="Calibri" w:hAnsi="Times New Roman" w:cs="Times New Roman"/>
          <w:sz w:val="28"/>
          <w:szCs w:val="28"/>
        </w:rPr>
      </w:pPr>
    </w:p>
    <w:p w14:paraId="12F3C3A8" w14:textId="77777777" w:rsidR="00A5247C" w:rsidRDefault="00A5247C" w:rsidP="00AA787E">
      <w:pPr>
        <w:widowControl w:val="0"/>
        <w:spacing w:after="0" w:line="240" w:lineRule="auto"/>
        <w:rPr>
          <w:rFonts w:ascii="Times New Roman" w:eastAsia="Calibri" w:hAnsi="Times New Roman" w:cs="Times New Roman"/>
          <w:sz w:val="28"/>
          <w:szCs w:val="28"/>
        </w:rPr>
      </w:pPr>
    </w:p>
    <w:p w14:paraId="2CA5B543" w14:textId="77777777" w:rsidR="00A5247C" w:rsidRDefault="00A5247C" w:rsidP="00AA787E">
      <w:pPr>
        <w:widowControl w:val="0"/>
        <w:spacing w:after="0" w:line="240" w:lineRule="auto"/>
        <w:rPr>
          <w:rFonts w:ascii="Times New Roman" w:eastAsia="Calibri" w:hAnsi="Times New Roman" w:cs="Times New Roman"/>
          <w:sz w:val="28"/>
          <w:szCs w:val="28"/>
        </w:rPr>
      </w:pPr>
    </w:p>
    <w:p w14:paraId="6C278BC7" w14:textId="77777777" w:rsidR="00A5247C" w:rsidRDefault="00A5247C" w:rsidP="00AA787E">
      <w:pPr>
        <w:widowControl w:val="0"/>
        <w:spacing w:after="0" w:line="240" w:lineRule="auto"/>
        <w:rPr>
          <w:rFonts w:ascii="Times New Roman" w:eastAsia="Calibri" w:hAnsi="Times New Roman" w:cs="Times New Roman"/>
          <w:sz w:val="28"/>
          <w:szCs w:val="28"/>
        </w:rPr>
      </w:pPr>
    </w:p>
    <w:p w14:paraId="442A3339" w14:textId="77777777" w:rsidR="00A5247C" w:rsidRDefault="00A5247C" w:rsidP="00AA787E">
      <w:pPr>
        <w:widowControl w:val="0"/>
        <w:spacing w:after="0" w:line="240" w:lineRule="auto"/>
        <w:rPr>
          <w:rFonts w:ascii="Times New Roman" w:eastAsia="Calibri" w:hAnsi="Times New Roman" w:cs="Times New Roman"/>
          <w:sz w:val="28"/>
          <w:szCs w:val="28"/>
        </w:rPr>
      </w:pPr>
    </w:p>
    <w:p w14:paraId="21FBFB22" w14:textId="77777777" w:rsidR="00A5247C" w:rsidRDefault="00A5247C" w:rsidP="00AA787E">
      <w:pPr>
        <w:widowControl w:val="0"/>
        <w:spacing w:after="0" w:line="240" w:lineRule="auto"/>
        <w:rPr>
          <w:rFonts w:ascii="Times New Roman" w:eastAsia="Calibri" w:hAnsi="Times New Roman" w:cs="Times New Roman"/>
          <w:sz w:val="28"/>
          <w:szCs w:val="28"/>
        </w:rPr>
      </w:pPr>
    </w:p>
    <w:p w14:paraId="5ADE10A1" w14:textId="77777777" w:rsidR="00A5247C" w:rsidRDefault="00A5247C" w:rsidP="00AA787E">
      <w:pPr>
        <w:widowControl w:val="0"/>
        <w:spacing w:after="0" w:line="240" w:lineRule="auto"/>
        <w:rPr>
          <w:rFonts w:ascii="Times New Roman" w:eastAsia="Calibri" w:hAnsi="Times New Roman" w:cs="Times New Roman"/>
          <w:sz w:val="28"/>
          <w:szCs w:val="28"/>
        </w:rPr>
      </w:pPr>
    </w:p>
    <w:p w14:paraId="1430E30E" w14:textId="77777777" w:rsidR="00A5247C" w:rsidRDefault="00A5247C" w:rsidP="00AA787E">
      <w:pPr>
        <w:widowControl w:val="0"/>
        <w:spacing w:after="0" w:line="240" w:lineRule="auto"/>
        <w:rPr>
          <w:rFonts w:ascii="Times New Roman" w:eastAsia="Calibri" w:hAnsi="Times New Roman" w:cs="Times New Roman"/>
          <w:sz w:val="28"/>
          <w:szCs w:val="28"/>
        </w:rPr>
      </w:pPr>
    </w:p>
    <w:p w14:paraId="32835F83" w14:textId="77777777" w:rsidR="00A5247C" w:rsidRDefault="00A5247C" w:rsidP="00AA787E">
      <w:pPr>
        <w:widowControl w:val="0"/>
        <w:spacing w:after="0" w:line="240" w:lineRule="auto"/>
        <w:rPr>
          <w:rFonts w:ascii="Times New Roman" w:eastAsia="Calibri" w:hAnsi="Times New Roman" w:cs="Times New Roman"/>
          <w:sz w:val="28"/>
          <w:szCs w:val="28"/>
        </w:rPr>
      </w:pPr>
    </w:p>
    <w:p w14:paraId="74F3ECBE" w14:textId="77777777" w:rsidR="00A5247C" w:rsidRDefault="00A5247C" w:rsidP="00AA787E">
      <w:pPr>
        <w:widowControl w:val="0"/>
        <w:spacing w:after="0" w:line="240" w:lineRule="auto"/>
        <w:rPr>
          <w:rFonts w:ascii="Times New Roman" w:eastAsia="Calibri" w:hAnsi="Times New Roman" w:cs="Times New Roman"/>
          <w:sz w:val="28"/>
          <w:szCs w:val="28"/>
        </w:rPr>
      </w:pPr>
    </w:p>
    <w:p w14:paraId="4CCE3227" w14:textId="77777777" w:rsidR="00A5247C" w:rsidRDefault="00A5247C" w:rsidP="00AA787E">
      <w:pPr>
        <w:widowControl w:val="0"/>
        <w:spacing w:after="0" w:line="240" w:lineRule="auto"/>
        <w:rPr>
          <w:rFonts w:ascii="Times New Roman" w:eastAsia="Calibri" w:hAnsi="Times New Roman" w:cs="Times New Roman"/>
          <w:sz w:val="28"/>
          <w:szCs w:val="28"/>
        </w:rPr>
      </w:pPr>
    </w:p>
    <w:p w14:paraId="1D66E932" w14:textId="77777777" w:rsidR="00A5247C" w:rsidRDefault="00A5247C" w:rsidP="00AA787E">
      <w:pPr>
        <w:widowControl w:val="0"/>
        <w:spacing w:after="0" w:line="240" w:lineRule="auto"/>
        <w:rPr>
          <w:rFonts w:ascii="Times New Roman" w:eastAsia="Calibri" w:hAnsi="Times New Roman" w:cs="Times New Roman"/>
          <w:sz w:val="28"/>
          <w:szCs w:val="28"/>
        </w:rPr>
      </w:pPr>
    </w:p>
    <w:p w14:paraId="100CF3A4" w14:textId="77777777" w:rsidR="00A5247C" w:rsidRDefault="00A5247C" w:rsidP="00AA787E">
      <w:pPr>
        <w:widowControl w:val="0"/>
        <w:spacing w:after="0" w:line="240" w:lineRule="auto"/>
        <w:rPr>
          <w:rFonts w:ascii="Times New Roman" w:eastAsia="Calibri" w:hAnsi="Times New Roman" w:cs="Times New Roman"/>
          <w:sz w:val="28"/>
          <w:szCs w:val="28"/>
        </w:rPr>
      </w:pPr>
    </w:p>
    <w:p w14:paraId="5BEB9133" w14:textId="77777777" w:rsidR="00A5247C" w:rsidRDefault="00A5247C" w:rsidP="00AA787E">
      <w:pPr>
        <w:widowControl w:val="0"/>
        <w:spacing w:after="0" w:line="240" w:lineRule="auto"/>
        <w:rPr>
          <w:rFonts w:ascii="Times New Roman" w:eastAsia="Calibri" w:hAnsi="Times New Roman" w:cs="Times New Roman"/>
          <w:sz w:val="28"/>
          <w:szCs w:val="28"/>
        </w:rPr>
      </w:pPr>
    </w:p>
    <w:p w14:paraId="772E3B53" w14:textId="77777777" w:rsidR="00A5247C" w:rsidRDefault="00A5247C" w:rsidP="00AA787E">
      <w:pPr>
        <w:widowControl w:val="0"/>
        <w:spacing w:after="0" w:line="240" w:lineRule="auto"/>
        <w:rPr>
          <w:rFonts w:ascii="Times New Roman" w:eastAsia="Calibri" w:hAnsi="Times New Roman" w:cs="Times New Roman"/>
          <w:sz w:val="28"/>
          <w:szCs w:val="28"/>
        </w:rPr>
      </w:pPr>
    </w:p>
    <w:p w14:paraId="43A6CB46" w14:textId="77777777" w:rsidR="00A5247C" w:rsidRDefault="00A5247C" w:rsidP="00AA787E">
      <w:pPr>
        <w:widowControl w:val="0"/>
        <w:spacing w:after="0" w:line="240" w:lineRule="auto"/>
        <w:rPr>
          <w:rFonts w:ascii="Times New Roman" w:eastAsia="Calibri" w:hAnsi="Times New Roman" w:cs="Times New Roman"/>
          <w:sz w:val="28"/>
          <w:szCs w:val="28"/>
        </w:rPr>
      </w:pPr>
    </w:p>
    <w:p w14:paraId="70D11A76" w14:textId="77777777" w:rsidR="00A5247C" w:rsidRDefault="00A5247C" w:rsidP="00AA787E">
      <w:pPr>
        <w:widowControl w:val="0"/>
        <w:spacing w:after="0" w:line="240" w:lineRule="auto"/>
        <w:rPr>
          <w:rFonts w:ascii="Times New Roman" w:eastAsia="Calibri" w:hAnsi="Times New Roman" w:cs="Times New Roman"/>
          <w:sz w:val="28"/>
          <w:szCs w:val="28"/>
        </w:rPr>
      </w:pPr>
    </w:p>
    <w:p w14:paraId="20F11F80" w14:textId="77777777" w:rsidR="00A5247C" w:rsidRDefault="00A5247C" w:rsidP="00AA787E">
      <w:pPr>
        <w:widowControl w:val="0"/>
        <w:spacing w:after="0" w:line="240" w:lineRule="auto"/>
        <w:rPr>
          <w:rFonts w:ascii="Times New Roman" w:eastAsia="Calibri" w:hAnsi="Times New Roman" w:cs="Times New Roman"/>
          <w:sz w:val="28"/>
          <w:szCs w:val="28"/>
        </w:rPr>
      </w:pPr>
    </w:p>
    <w:p w14:paraId="5D522413" w14:textId="77777777" w:rsidR="00A5247C" w:rsidRDefault="00A5247C" w:rsidP="00AA787E">
      <w:pPr>
        <w:widowControl w:val="0"/>
        <w:spacing w:after="0" w:line="240" w:lineRule="auto"/>
        <w:rPr>
          <w:rFonts w:ascii="Times New Roman" w:eastAsia="Calibri" w:hAnsi="Times New Roman" w:cs="Times New Roman"/>
          <w:sz w:val="28"/>
          <w:szCs w:val="28"/>
        </w:rPr>
      </w:pPr>
    </w:p>
    <w:p w14:paraId="333EDE0C" w14:textId="77777777" w:rsidR="00A5247C" w:rsidRDefault="00A5247C" w:rsidP="00AA787E">
      <w:pPr>
        <w:widowControl w:val="0"/>
        <w:spacing w:after="0" w:line="240" w:lineRule="auto"/>
        <w:rPr>
          <w:rFonts w:ascii="Times New Roman" w:eastAsia="Calibri" w:hAnsi="Times New Roman" w:cs="Times New Roman"/>
          <w:sz w:val="28"/>
          <w:szCs w:val="28"/>
        </w:rPr>
      </w:pPr>
    </w:p>
    <w:p w14:paraId="0DD9307A" w14:textId="77777777" w:rsidR="00A5247C" w:rsidRDefault="00A5247C" w:rsidP="00AA787E">
      <w:pPr>
        <w:widowControl w:val="0"/>
        <w:spacing w:after="0" w:line="240" w:lineRule="auto"/>
        <w:rPr>
          <w:rFonts w:ascii="Times New Roman" w:eastAsia="Calibri" w:hAnsi="Times New Roman" w:cs="Times New Roman"/>
          <w:sz w:val="28"/>
          <w:szCs w:val="28"/>
        </w:rPr>
      </w:pPr>
    </w:p>
    <w:p w14:paraId="6025820C" w14:textId="77777777" w:rsidR="00A5247C" w:rsidRDefault="00A5247C" w:rsidP="00AA787E">
      <w:pPr>
        <w:widowControl w:val="0"/>
        <w:spacing w:after="0" w:line="240" w:lineRule="auto"/>
        <w:rPr>
          <w:rFonts w:ascii="Times New Roman" w:eastAsia="Calibri" w:hAnsi="Times New Roman" w:cs="Times New Roman"/>
          <w:sz w:val="28"/>
          <w:szCs w:val="28"/>
        </w:rPr>
      </w:pPr>
    </w:p>
    <w:p w14:paraId="19FAFC60" w14:textId="77777777" w:rsidR="00A5247C" w:rsidRDefault="00A5247C" w:rsidP="00AA787E">
      <w:pPr>
        <w:widowControl w:val="0"/>
        <w:spacing w:after="0" w:line="240" w:lineRule="auto"/>
        <w:rPr>
          <w:rFonts w:ascii="Times New Roman" w:eastAsia="Calibri" w:hAnsi="Times New Roman" w:cs="Times New Roman"/>
          <w:sz w:val="28"/>
          <w:szCs w:val="28"/>
        </w:rPr>
      </w:pPr>
    </w:p>
    <w:p w14:paraId="4CB0A592" w14:textId="77777777" w:rsidR="00A5247C" w:rsidRDefault="00A5247C" w:rsidP="00AA787E">
      <w:pPr>
        <w:widowControl w:val="0"/>
        <w:spacing w:after="0" w:line="240" w:lineRule="auto"/>
        <w:rPr>
          <w:rFonts w:ascii="Times New Roman" w:eastAsia="Calibri" w:hAnsi="Times New Roman" w:cs="Times New Roman"/>
          <w:sz w:val="28"/>
          <w:szCs w:val="28"/>
        </w:rPr>
      </w:pPr>
    </w:p>
    <w:p w14:paraId="2FCCC2CF" w14:textId="77777777" w:rsidR="00A5247C" w:rsidRDefault="00A5247C" w:rsidP="00AA787E">
      <w:pPr>
        <w:widowControl w:val="0"/>
        <w:spacing w:after="0" w:line="240" w:lineRule="auto"/>
        <w:rPr>
          <w:rFonts w:ascii="Times New Roman" w:eastAsia="Calibri" w:hAnsi="Times New Roman" w:cs="Times New Roman"/>
          <w:sz w:val="28"/>
          <w:szCs w:val="28"/>
        </w:rPr>
      </w:pPr>
    </w:p>
    <w:p w14:paraId="5D5A40D6" w14:textId="77777777" w:rsidR="00A5247C" w:rsidRDefault="00A5247C" w:rsidP="00AA787E">
      <w:pPr>
        <w:widowControl w:val="0"/>
        <w:spacing w:after="0" w:line="240" w:lineRule="auto"/>
        <w:rPr>
          <w:rFonts w:ascii="Times New Roman" w:eastAsia="Calibri" w:hAnsi="Times New Roman" w:cs="Times New Roman"/>
          <w:sz w:val="28"/>
          <w:szCs w:val="28"/>
        </w:rPr>
      </w:pPr>
    </w:p>
    <w:p w14:paraId="6A763013" w14:textId="77777777" w:rsidR="00A5247C" w:rsidRDefault="00A5247C" w:rsidP="00AA787E">
      <w:pPr>
        <w:widowControl w:val="0"/>
        <w:spacing w:after="0" w:line="240" w:lineRule="auto"/>
        <w:rPr>
          <w:rFonts w:ascii="Times New Roman" w:eastAsia="Calibri" w:hAnsi="Times New Roman" w:cs="Times New Roman"/>
          <w:sz w:val="28"/>
          <w:szCs w:val="28"/>
        </w:rPr>
      </w:pPr>
    </w:p>
    <w:p w14:paraId="531F3D0A" w14:textId="77777777" w:rsidR="00A5247C" w:rsidRDefault="00A5247C" w:rsidP="00AA787E">
      <w:pPr>
        <w:widowControl w:val="0"/>
        <w:spacing w:after="0" w:line="240" w:lineRule="auto"/>
        <w:rPr>
          <w:rFonts w:ascii="Times New Roman" w:eastAsia="Calibri" w:hAnsi="Times New Roman" w:cs="Times New Roman"/>
          <w:sz w:val="28"/>
          <w:szCs w:val="28"/>
        </w:rPr>
      </w:pPr>
    </w:p>
    <w:p w14:paraId="7075974D" w14:textId="77777777" w:rsidR="00A5247C" w:rsidRDefault="00A5247C" w:rsidP="00AA787E">
      <w:pPr>
        <w:widowControl w:val="0"/>
        <w:spacing w:after="0" w:line="240" w:lineRule="auto"/>
        <w:rPr>
          <w:rFonts w:ascii="Times New Roman" w:eastAsia="Calibri" w:hAnsi="Times New Roman" w:cs="Times New Roman"/>
          <w:sz w:val="28"/>
          <w:szCs w:val="28"/>
        </w:rPr>
      </w:pPr>
    </w:p>
    <w:p w14:paraId="6A3A49AD" w14:textId="77777777" w:rsidR="00A5247C" w:rsidRDefault="00A5247C" w:rsidP="00AA787E">
      <w:pPr>
        <w:widowControl w:val="0"/>
        <w:spacing w:after="0" w:line="240" w:lineRule="auto"/>
        <w:rPr>
          <w:rFonts w:ascii="Times New Roman" w:eastAsia="Calibri" w:hAnsi="Times New Roman" w:cs="Times New Roman"/>
          <w:sz w:val="28"/>
          <w:szCs w:val="28"/>
        </w:rPr>
      </w:pPr>
    </w:p>
    <w:p w14:paraId="5929507B" w14:textId="77777777" w:rsidR="00A5247C" w:rsidRDefault="00A5247C" w:rsidP="00AA787E">
      <w:pPr>
        <w:widowControl w:val="0"/>
        <w:spacing w:after="0" w:line="240" w:lineRule="auto"/>
        <w:rPr>
          <w:rFonts w:ascii="Times New Roman" w:eastAsia="Calibri" w:hAnsi="Times New Roman" w:cs="Times New Roman"/>
          <w:sz w:val="28"/>
          <w:szCs w:val="28"/>
        </w:rPr>
      </w:pPr>
    </w:p>
    <w:p w14:paraId="21016856" w14:textId="77777777" w:rsidR="00A5247C" w:rsidRDefault="00A5247C" w:rsidP="00AA787E">
      <w:pPr>
        <w:widowControl w:val="0"/>
        <w:spacing w:after="0" w:line="240" w:lineRule="auto"/>
        <w:rPr>
          <w:rFonts w:ascii="Times New Roman" w:eastAsia="Calibri" w:hAnsi="Times New Roman" w:cs="Times New Roman"/>
          <w:sz w:val="28"/>
          <w:szCs w:val="28"/>
        </w:rPr>
      </w:pPr>
    </w:p>
    <w:p w14:paraId="4E0C6310" w14:textId="77777777" w:rsidR="00A5247C" w:rsidRDefault="00A5247C" w:rsidP="00AA787E">
      <w:pPr>
        <w:widowControl w:val="0"/>
        <w:spacing w:after="0" w:line="240" w:lineRule="auto"/>
        <w:rPr>
          <w:rFonts w:ascii="Times New Roman" w:eastAsia="Calibri" w:hAnsi="Times New Roman" w:cs="Times New Roman"/>
          <w:sz w:val="28"/>
          <w:szCs w:val="28"/>
        </w:rPr>
      </w:pPr>
    </w:p>
    <w:p w14:paraId="4C414304" w14:textId="77777777" w:rsidR="00A5247C" w:rsidRDefault="00A5247C" w:rsidP="00AA787E">
      <w:pPr>
        <w:widowControl w:val="0"/>
        <w:spacing w:after="0" w:line="240" w:lineRule="auto"/>
        <w:rPr>
          <w:rFonts w:ascii="Times New Roman" w:eastAsia="Calibri" w:hAnsi="Times New Roman" w:cs="Times New Roman"/>
          <w:sz w:val="28"/>
          <w:szCs w:val="28"/>
        </w:rPr>
      </w:pPr>
    </w:p>
    <w:p w14:paraId="7EB4C0FF" w14:textId="77777777" w:rsidR="00A5247C" w:rsidRDefault="00A5247C" w:rsidP="00AA787E">
      <w:pPr>
        <w:widowControl w:val="0"/>
        <w:spacing w:after="0" w:line="240" w:lineRule="auto"/>
        <w:rPr>
          <w:rFonts w:ascii="Times New Roman" w:eastAsia="Calibri" w:hAnsi="Times New Roman" w:cs="Times New Roman"/>
          <w:sz w:val="28"/>
          <w:szCs w:val="28"/>
        </w:rPr>
      </w:pPr>
    </w:p>
    <w:p w14:paraId="775D00F4" w14:textId="77777777" w:rsidR="00A5247C" w:rsidRPr="00AA787E" w:rsidRDefault="00A5247C" w:rsidP="00AA787E">
      <w:pPr>
        <w:widowControl w:val="0"/>
        <w:spacing w:after="0" w:line="240" w:lineRule="auto"/>
        <w:rPr>
          <w:rFonts w:ascii="Times New Roman" w:eastAsia="Calibri" w:hAnsi="Times New Roman" w:cs="Times New Roman"/>
          <w:sz w:val="28"/>
          <w:szCs w:val="28"/>
        </w:rPr>
      </w:pPr>
    </w:p>
    <w:sectPr w:rsidR="00A5247C" w:rsidRPr="00AA787E" w:rsidSect="00774339">
      <w:headerReference w:type="default" r:id="rId39"/>
      <w:footerReference w:type="default" r:id="rId40"/>
      <w:type w:val="continuous"/>
      <w:pgSz w:w="11906" w:h="16838"/>
      <w:pgMar w:top="1701" w:right="1418" w:bottom="1418"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069A33" w14:textId="77777777" w:rsidR="008A79ED" w:rsidRDefault="008A79ED">
      <w:pPr>
        <w:spacing w:after="0" w:line="240" w:lineRule="auto"/>
      </w:pPr>
      <w:r>
        <w:separator/>
      </w:r>
    </w:p>
  </w:endnote>
  <w:endnote w:type="continuationSeparator" w:id="0">
    <w:p w14:paraId="19F16810" w14:textId="77777777" w:rsidR="008A79ED" w:rsidRDefault="008A79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1ABB92" w14:textId="77777777" w:rsidR="00BD06DA" w:rsidRDefault="00BD06DA">
    <w:pPr>
      <w:pStyle w:val="Piedepgina"/>
      <w:rPr>
        <w:color w:val="595959" w:themeColor="text1" w:themeTint="A6"/>
        <w:sz w:val="18"/>
        <w:szCs w:val="18"/>
      </w:rPr>
    </w:pPr>
    <w:r>
      <w:rPr>
        <w:noProof/>
        <w:lang w:eastAsia="es-ES"/>
      </w:rPr>
      <w:drawing>
        <wp:anchor distT="0" distB="0" distL="114300" distR="114300" simplePos="0" relativeHeight="251664384" behindDoc="0" locked="0" layoutInCell="1" allowOverlap="1" wp14:anchorId="34418CD2" wp14:editId="51C41759">
          <wp:simplePos x="0" y="0"/>
          <wp:positionH relativeFrom="margin">
            <wp:align>left</wp:align>
          </wp:positionH>
          <wp:positionV relativeFrom="paragraph">
            <wp:posOffset>-63927</wp:posOffset>
          </wp:positionV>
          <wp:extent cx="612680" cy="689212"/>
          <wp:effectExtent l="0" t="0" r="0" b="0"/>
          <wp:wrapSquare wrapText="bothSides"/>
          <wp:docPr id="13" name="Imagen 13" descr="Macintosh HD:Users:ramon:Documents:Documentos:A-E:ESCUELA_rmn:EscuelaAAA:Escudos:EscudoEscuelaSinFondo.tif"/>
          <wp:cNvGraphicFramePr/>
          <a:graphic xmlns:a="http://schemas.openxmlformats.org/drawingml/2006/main">
            <a:graphicData uri="http://schemas.openxmlformats.org/drawingml/2006/picture">
              <pic:pic xmlns:pic="http://schemas.openxmlformats.org/drawingml/2006/picture">
                <pic:nvPicPr>
                  <pic:cNvPr id="3" name="Imagen 3" descr="Macintosh HD:Users:ramon:Documents:Documentos:A-E:ESCUELA_rmn:EscuelaAAA:Escudos:EscudoEscuelaSinFondo.ti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680" cy="689212"/>
                  </a:xfrm>
                  <a:prstGeom prst="rect">
                    <a:avLst/>
                  </a:prstGeom>
                  <a:noFill/>
                  <a:ln>
                    <a:noFill/>
                  </a:ln>
                </pic:spPr>
              </pic:pic>
            </a:graphicData>
          </a:graphic>
        </wp:anchor>
      </w:drawing>
    </w:r>
    <w:r>
      <w:rPr>
        <w:color w:val="595959" w:themeColor="text1" w:themeTint="A6"/>
        <w:sz w:val="18"/>
        <w:szCs w:val="18"/>
      </w:rPr>
      <w:ptab w:relativeTo="margin" w:alignment="right" w:leader="none"/>
    </w:r>
    <w:r>
      <w:rPr>
        <w:color w:val="595959" w:themeColor="text1" w:themeTint="A6"/>
        <w:sz w:val="18"/>
        <w:szCs w:val="18"/>
      </w:rPr>
      <w:t xml:space="preserve"> </w:t>
    </w:r>
    <w:sdt>
      <w:sdtPr>
        <w:rPr>
          <w:color w:val="595959" w:themeColor="text1" w:themeTint="A6"/>
          <w:sz w:val="18"/>
          <w:szCs w:val="18"/>
        </w:rPr>
        <w:alias w:val="Autor"/>
        <w:tag w:val=""/>
        <w:id w:val="-1795827444"/>
        <w:placeholder>
          <w:docPart w:val="FABEF950483B4E03B24CB9AEEBC8E3E7"/>
        </w:placeholder>
        <w:dataBinding w:prefixMappings="xmlns:ns0='http://purl.org/dc/elements/1.1/' xmlns:ns1='http://schemas.openxmlformats.org/package/2006/metadata/core-properties' " w:xpath="/ns1:coreProperties[1]/ns0:creator[1]" w:storeItemID="{6C3C8BC8-F283-45AE-878A-BAB7291924A1}"/>
        <w:text/>
      </w:sdtPr>
      <w:sdtContent>
        <w:r>
          <w:rPr>
            <w:color w:val="595959" w:themeColor="text1" w:themeTint="A6"/>
            <w:sz w:val="18"/>
            <w:szCs w:val="18"/>
          </w:rPr>
          <w:t>Marcos González Maestre</w:t>
        </w:r>
      </w:sdtContent>
    </w:sdt>
  </w:p>
  <w:p w14:paraId="049A732F" w14:textId="77777777" w:rsidR="00BD06DA" w:rsidRDefault="00BD06D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934C2F" w14:textId="77777777" w:rsidR="008A79ED" w:rsidRDefault="008A79ED">
      <w:pPr>
        <w:spacing w:after="0" w:line="240" w:lineRule="auto"/>
      </w:pPr>
      <w:r>
        <w:separator/>
      </w:r>
    </w:p>
  </w:footnote>
  <w:footnote w:type="continuationSeparator" w:id="0">
    <w:p w14:paraId="2C4C6AF5" w14:textId="77777777" w:rsidR="008A79ED" w:rsidRDefault="008A79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A00C3" w14:textId="7533866E" w:rsidR="00BD06DA" w:rsidRDefault="00BD06DA" w:rsidP="00A5247C">
    <w:pPr>
      <w:pStyle w:val="Encabezado"/>
      <w:rPr>
        <w:color w:val="8496B0" w:themeColor="text2" w:themeTint="99"/>
        <w:sz w:val="24"/>
        <w:szCs w:val="24"/>
      </w:rPr>
    </w:pPr>
    <w:r w:rsidRPr="001C1E8E">
      <w:rPr>
        <w:rFonts w:ascii="Calibri" w:eastAsia="Calibri" w:hAnsi="Calibri" w:cs="Times New Roman"/>
        <w:b/>
        <w:noProof/>
        <w:sz w:val="28"/>
        <w:szCs w:val="28"/>
        <w:lang w:val="es-ES" w:eastAsia="es-ES"/>
      </w:rPr>
      <w:drawing>
        <wp:anchor distT="0" distB="0" distL="114300" distR="114300" simplePos="0" relativeHeight="251661312" behindDoc="0" locked="0" layoutInCell="1" allowOverlap="1" wp14:anchorId="6F872F66" wp14:editId="1249C777">
          <wp:simplePos x="0" y="0"/>
          <wp:positionH relativeFrom="margin">
            <wp:posOffset>-30707</wp:posOffset>
          </wp:positionH>
          <wp:positionV relativeFrom="topMargin">
            <wp:posOffset>199788</wp:posOffset>
          </wp:positionV>
          <wp:extent cx="1174949" cy="641225"/>
          <wp:effectExtent l="0" t="0" r="6350" b="698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6596" cy="6475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994517" w14:textId="5C574B8B" w:rsidR="00BD06DA" w:rsidRPr="00AD150E" w:rsidRDefault="00BD06DA" w:rsidP="00A5247C">
    <w:pPr>
      <w:pStyle w:val="Encabezado"/>
      <w:jc w:val="right"/>
    </w:pPr>
    <w:r>
      <w:rPr>
        <w:lang w:val="es-ES"/>
      </w:rPr>
      <w:t xml:space="preserve">Página </w:t>
    </w:r>
    <w:r>
      <w:rPr>
        <w:b/>
        <w:bCs/>
      </w:rPr>
      <w:fldChar w:fldCharType="begin"/>
    </w:r>
    <w:r>
      <w:rPr>
        <w:b/>
        <w:bCs/>
      </w:rPr>
      <w:instrText>PAGE  \* Arabic  \* MERGEFORMAT</w:instrText>
    </w:r>
    <w:r>
      <w:rPr>
        <w:b/>
        <w:bCs/>
      </w:rPr>
      <w:fldChar w:fldCharType="separate"/>
    </w:r>
    <w:r w:rsidR="005B57AE" w:rsidRPr="005B57AE">
      <w:rPr>
        <w:b/>
        <w:bCs/>
        <w:noProof/>
        <w:lang w:val="es-ES"/>
      </w:rPr>
      <w:t>34</w:t>
    </w:r>
    <w:r>
      <w:rPr>
        <w:b/>
        <w:bCs/>
      </w:rPr>
      <w:fldChar w:fldCharType="end"/>
    </w:r>
    <w:r>
      <w:rPr>
        <w:lang w:val="es-ES"/>
      </w:rPr>
      <w:t xml:space="preserve"> de </w:t>
    </w:r>
    <w:r>
      <w:rPr>
        <w:b/>
        <w:bCs/>
      </w:rPr>
      <w:fldChar w:fldCharType="begin"/>
    </w:r>
    <w:r>
      <w:rPr>
        <w:b/>
        <w:bCs/>
      </w:rPr>
      <w:instrText>NUMPAGES  \* Arabic  \* MERGEFORMAT</w:instrText>
    </w:r>
    <w:r>
      <w:rPr>
        <w:b/>
        <w:bCs/>
      </w:rPr>
      <w:fldChar w:fldCharType="separate"/>
    </w:r>
    <w:r w:rsidR="005B57AE" w:rsidRPr="005B57AE">
      <w:rPr>
        <w:b/>
        <w:bCs/>
        <w:noProof/>
        <w:lang w:val="es-ES"/>
      </w:rPr>
      <w:t>36</w:t>
    </w:r>
    <w:r>
      <w:rPr>
        <w:b/>
        <w:bC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93A8D"/>
    <w:multiLevelType w:val="hybridMultilevel"/>
    <w:tmpl w:val="0486C180"/>
    <w:lvl w:ilvl="0" w:tplc="0C0A0003">
      <w:start w:val="1"/>
      <w:numFmt w:val="bullet"/>
      <w:lvlText w:val="o"/>
      <w:lvlJc w:val="left"/>
      <w:pPr>
        <w:ind w:left="1854" w:hanging="360"/>
      </w:pPr>
      <w:rPr>
        <w:rFonts w:ascii="Courier New" w:hAnsi="Courier New" w:cs="Courier New" w:hint="default"/>
      </w:rPr>
    </w:lvl>
    <w:lvl w:ilvl="1" w:tplc="0C0A0003">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1" w15:restartNumberingAfterBreak="0">
    <w:nsid w:val="07A1628C"/>
    <w:multiLevelType w:val="hybridMultilevel"/>
    <w:tmpl w:val="9C1C86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C6C0BFD"/>
    <w:multiLevelType w:val="multilevel"/>
    <w:tmpl w:val="20F82A1E"/>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DBE3F7A"/>
    <w:multiLevelType w:val="hybridMultilevel"/>
    <w:tmpl w:val="12769260"/>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0CF6715"/>
    <w:multiLevelType w:val="hybridMultilevel"/>
    <w:tmpl w:val="DD4C411A"/>
    <w:lvl w:ilvl="0" w:tplc="1AA80B68">
      <w:numFmt w:val="bullet"/>
      <w:lvlText w:val="-"/>
      <w:lvlJc w:val="left"/>
      <w:pPr>
        <w:ind w:left="720" w:hanging="360"/>
      </w:pPr>
      <w:rPr>
        <w:rFonts w:ascii="Trebuchet MS" w:eastAsia="MS Mincho" w:hAnsi="Trebuchet MS"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4F0377B"/>
    <w:multiLevelType w:val="hybridMultilevel"/>
    <w:tmpl w:val="FC84DDEE"/>
    <w:lvl w:ilvl="0" w:tplc="063A50B4">
      <w:start w:val="1"/>
      <w:numFmt w:val="bullet"/>
      <w:lvlText w:val="-"/>
      <w:lvlJc w:val="left"/>
      <w:pPr>
        <w:ind w:left="1554" w:hanging="360"/>
      </w:pPr>
      <w:rPr>
        <w:rFonts w:ascii="Verdana" w:eastAsia="Verdana" w:hAnsi="Verdana" w:hint="default"/>
        <w:sz w:val="22"/>
        <w:szCs w:val="22"/>
      </w:rPr>
    </w:lvl>
    <w:lvl w:ilvl="1" w:tplc="7FA43108">
      <w:numFmt w:val="bullet"/>
      <w:lvlText w:val=""/>
      <w:lvlJc w:val="left"/>
      <w:pPr>
        <w:ind w:left="2274" w:hanging="360"/>
      </w:pPr>
      <w:rPr>
        <w:rFonts w:ascii="Symbol" w:eastAsia="Times New Roman" w:hAnsi="Symbol" w:cs="Arial" w:hint="default"/>
        <w:b/>
      </w:rPr>
    </w:lvl>
    <w:lvl w:ilvl="2" w:tplc="0C0A0005" w:tentative="1">
      <w:start w:val="1"/>
      <w:numFmt w:val="bullet"/>
      <w:lvlText w:val=""/>
      <w:lvlJc w:val="left"/>
      <w:pPr>
        <w:ind w:left="2994" w:hanging="360"/>
      </w:pPr>
      <w:rPr>
        <w:rFonts w:ascii="Wingdings" w:hAnsi="Wingdings" w:hint="default"/>
      </w:rPr>
    </w:lvl>
    <w:lvl w:ilvl="3" w:tplc="0C0A0001" w:tentative="1">
      <w:start w:val="1"/>
      <w:numFmt w:val="bullet"/>
      <w:lvlText w:val=""/>
      <w:lvlJc w:val="left"/>
      <w:pPr>
        <w:ind w:left="3714" w:hanging="360"/>
      </w:pPr>
      <w:rPr>
        <w:rFonts w:ascii="Symbol" w:hAnsi="Symbol" w:hint="default"/>
      </w:rPr>
    </w:lvl>
    <w:lvl w:ilvl="4" w:tplc="0C0A0003" w:tentative="1">
      <w:start w:val="1"/>
      <w:numFmt w:val="bullet"/>
      <w:lvlText w:val="o"/>
      <w:lvlJc w:val="left"/>
      <w:pPr>
        <w:ind w:left="4434" w:hanging="360"/>
      </w:pPr>
      <w:rPr>
        <w:rFonts w:ascii="Courier New" w:hAnsi="Courier New" w:cs="Courier New" w:hint="default"/>
      </w:rPr>
    </w:lvl>
    <w:lvl w:ilvl="5" w:tplc="0C0A0005" w:tentative="1">
      <w:start w:val="1"/>
      <w:numFmt w:val="bullet"/>
      <w:lvlText w:val=""/>
      <w:lvlJc w:val="left"/>
      <w:pPr>
        <w:ind w:left="5154" w:hanging="360"/>
      </w:pPr>
      <w:rPr>
        <w:rFonts w:ascii="Wingdings" w:hAnsi="Wingdings" w:hint="default"/>
      </w:rPr>
    </w:lvl>
    <w:lvl w:ilvl="6" w:tplc="0C0A0001" w:tentative="1">
      <w:start w:val="1"/>
      <w:numFmt w:val="bullet"/>
      <w:lvlText w:val=""/>
      <w:lvlJc w:val="left"/>
      <w:pPr>
        <w:ind w:left="5874" w:hanging="360"/>
      </w:pPr>
      <w:rPr>
        <w:rFonts w:ascii="Symbol" w:hAnsi="Symbol" w:hint="default"/>
      </w:rPr>
    </w:lvl>
    <w:lvl w:ilvl="7" w:tplc="0C0A0003" w:tentative="1">
      <w:start w:val="1"/>
      <w:numFmt w:val="bullet"/>
      <w:lvlText w:val="o"/>
      <w:lvlJc w:val="left"/>
      <w:pPr>
        <w:ind w:left="6594" w:hanging="360"/>
      </w:pPr>
      <w:rPr>
        <w:rFonts w:ascii="Courier New" w:hAnsi="Courier New" w:cs="Courier New" w:hint="default"/>
      </w:rPr>
    </w:lvl>
    <w:lvl w:ilvl="8" w:tplc="0C0A0005" w:tentative="1">
      <w:start w:val="1"/>
      <w:numFmt w:val="bullet"/>
      <w:lvlText w:val=""/>
      <w:lvlJc w:val="left"/>
      <w:pPr>
        <w:ind w:left="7314" w:hanging="360"/>
      </w:pPr>
      <w:rPr>
        <w:rFonts w:ascii="Wingdings" w:hAnsi="Wingdings" w:hint="default"/>
      </w:rPr>
    </w:lvl>
  </w:abstractNum>
  <w:abstractNum w:abstractNumId="6" w15:restartNumberingAfterBreak="0">
    <w:nsid w:val="2ABF22EB"/>
    <w:multiLevelType w:val="hybridMultilevel"/>
    <w:tmpl w:val="74F2DD5C"/>
    <w:lvl w:ilvl="0" w:tplc="1AA80B68">
      <w:numFmt w:val="bullet"/>
      <w:lvlText w:val="-"/>
      <w:lvlJc w:val="left"/>
      <w:pPr>
        <w:ind w:left="1080" w:hanging="360"/>
      </w:pPr>
      <w:rPr>
        <w:rFonts w:ascii="Trebuchet MS" w:eastAsia="MS Mincho" w:hAnsi="Trebuchet MS" w:cs="Times New Roman"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33F85CA5"/>
    <w:multiLevelType w:val="hybridMultilevel"/>
    <w:tmpl w:val="D78EEB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7317EC0"/>
    <w:multiLevelType w:val="hybridMultilevel"/>
    <w:tmpl w:val="BD82B5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4F53461"/>
    <w:multiLevelType w:val="hybridMultilevel"/>
    <w:tmpl w:val="CB5AE616"/>
    <w:lvl w:ilvl="0" w:tplc="0C0A0003">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F26263D"/>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557075A7"/>
    <w:multiLevelType w:val="hybridMultilevel"/>
    <w:tmpl w:val="97F065C6"/>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6B1059A"/>
    <w:multiLevelType w:val="hybridMultilevel"/>
    <w:tmpl w:val="0A802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71F6E41"/>
    <w:multiLevelType w:val="hybridMultilevel"/>
    <w:tmpl w:val="F5D46C84"/>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3555BBC"/>
    <w:multiLevelType w:val="hybridMultilevel"/>
    <w:tmpl w:val="F508E80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8134CB7"/>
    <w:multiLevelType w:val="hybridMultilevel"/>
    <w:tmpl w:val="90744CD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5"/>
  </w:num>
  <w:num w:numId="2">
    <w:abstractNumId w:val="6"/>
  </w:num>
  <w:num w:numId="3">
    <w:abstractNumId w:val="4"/>
  </w:num>
  <w:num w:numId="4">
    <w:abstractNumId w:val="0"/>
  </w:num>
  <w:num w:numId="5">
    <w:abstractNumId w:val="10"/>
  </w:num>
  <w:num w:numId="6">
    <w:abstractNumId w:val="2"/>
  </w:num>
  <w:num w:numId="7">
    <w:abstractNumId w:val="11"/>
  </w:num>
  <w:num w:numId="8">
    <w:abstractNumId w:val="15"/>
  </w:num>
  <w:num w:numId="9">
    <w:abstractNumId w:val="1"/>
  </w:num>
  <w:num w:numId="10">
    <w:abstractNumId w:val="12"/>
  </w:num>
  <w:num w:numId="11">
    <w:abstractNumId w:val="7"/>
  </w:num>
  <w:num w:numId="12">
    <w:abstractNumId w:val="8"/>
  </w:num>
  <w:num w:numId="13">
    <w:abstractNumId w:val="3"/>
  </w:num>
  <w:num w:numId="14">
    <w:abstractNumId w:val="9"/>
  </w:num>
  <w:num w:numId="15">
    <w:abstractNumId w:val="13"/>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E8E"/>
    <w:rsid w:val="00004C38"/>
    <w:rsid w:val="0001068B"/>
    <w:rsid w:val="00022040"/>
    <w:rsid w:val="0002272D"/>
    <w:rsid w:val="00024FD2"/>
    <w:rsid w:val="000447B2"/>
    <w:rsid w:val="000832E6"/>
    <w:rsid w:val="000964BA"/>
    <w:rsid w:val="000B716C"/>
    <w:rsid w:val="000C115F"/>
    <w:rsid w:val="000F3875"/>
    <w:rsid w:val="000F424D"/>
    <w:rsid w:val="00100195"/>
    <w:rsid w:val="00110F22"/>
    <w:rsid w:val="001352C9"/>
    <w:rsid w:val="001450FB"/>
    <w:rsid w:val="001472DB"/>
    <w:rsid w:val="00170A10"/>
    <w:rsid w:val="001838E0"/>
    <w:rsid w:val="00190DF9"/>
    <w:rsid w:val="00196666"/>
    <w:rsid w:val="001B5DB2"/>
    <w:rsid w:val="001C1E8E"/>
    <w:rsid w:val="001C533D"/>
    <w:rsid w:val="001D7BD3"/>
    <w:rsid w:val="001F251E"/>
    <w:rsid w:val="001F2981"/>
    <w:rsid w:val="00207B55"/>
    <w:rsid w:val="00213175"/>
    <w:rsid w:val="002237CC"/>
    <w:rsid w:val="002303F3"/>
    <w:rsid w:val="00241FBF"/>
    <w:rsid w:val="002553B2"/>
    <w:rsid w:val="002816C0"/>
    <w:rsid w:val="00292CE6"/>
    <w:rsid w:val="002B2AC6"/>
    <w:rsid w:val="002B4592"/>
    <w:rsid w:val="002C25C0"/>
    <w:rsid w:val="002D54A2"/>
    <w:rsid w:val="002E7FCE"/>
    <w:rsid w:val="00324D69"/>
    <w:rsid w:val="0032542E"/>
    <w:rsid w:val="00341962"/>
    <w:rsid w:val="00347A76"/>
    <w:rsid w:val="0035654A"/>
    <w:rsid w:val="003569E3"/>
    <w:rsid w:val="003B4BC0"/>
    <w:rsid w:val="003E56A1"/>
    <w:rsid w:val="003E677D"/>
    <w:rsid w:val="003F77F5"/>
    <w:rsid w:val="0040697E"/>
    <w:rsid w:val="004225BE"/>
    <w:rsid w:val="00422DF9"/>
    <w:rsid w:val="0042594E"/>
    <w:rsid w:val="00442595"/>
    <w:rsid w:val="004743B9"/>
    <w:rsid w:val="00477ECF"/>
    <w:rsid w:val="004954A3"/>
    <w:rsid w:val="0049679D"/>
    <w:rsid w:val="004B0C42"/>
    <w:rsid w:val="004B0D0A"/>
    <w:rsid w:val="004C358A"/>
    <w:rsid w:val="004E1C42"/>
    <w:rsid w:val="00501D03"/>
    <w:rsid w:val="00505545"/>
    <w:rsid w:val="00510F5A"/>
    <w:rsid w:val="00511071"/>
    <w:rsid w:val="00517289"/>
    <w:rsid w:val="0052502F"/>
    <w:rsid w:val="00527A9C"/>
    <w:rsid w:val="0053294D"/>
    <w:rsid w:val="00532F4D"/>
    <w:rsid w:val="00541DBC"/>
    <w:rsid w:val="00567BDB"/>
    <w:rsid w:val="005A2331"/>
    <w:rsid w:val="005A343E"/>
    <w:rsid w:val="005B57AE"/>
    <w:rsid w:val="005D01FE"/>
    <w:rsid w:val="005D3B31"/>
    <w:rsid w:val="005E49F1"/>
    <w:rsid w:val="005E7FA4"/>
    <w:rsid w:val="005F1BB1"/>
    <w:rsid w:val="00606FED"/>
    <w:rsid w:val="006476D4"/>
    <w:rsid w:val="00657F4C"/>
    <w:rsid w:val="00676DBA"/>
    <w:rsid w:val="006C240C"/>
    <w:rsid w:val="00701146"/>
    <w:rsid w:val="007148A1"/>
    <w:rsid w:val="00742151"/>
    <w:rsid w:val="00744DD7"/>
    <w:rsid w:val="00765DAE"/>
    <w:rsid w:val="00766650"/>
    <w:rsid w:val="007723BE"/>
    <w:rsid w:val="00774339"/>
    <w:rsid w:val="007B4DEA"/>
    <w:rsid w:val="007D40CA"/>
    <w:rsid w:val="007E2412"/>
    <w:rsid w:val="007E2512"/>
    <w:rsid w:val="007F1002"/>
    <w:rsid w:val="00815693"/>
    <w:rsid w:val="008215E4"/>
    <w:rsid w:val="008505FE"/>
    <w:rsid w:val="008A79ED"/>
    <w:rsid w:val="008B36A7"/>
    <w:rsid w:val="008B6952"/>
    <w:rsid w:val="008D1BE4"/>
    <w:rsid w:val="0090520E"/>
    <w:rsid w:val="00907599"/>
    <w:rsid w:val="009655DB"/>
    <w:rsid w:val="00972061"/>
    <w:rsid w:val="00993C1F"/>
    <w:rsid w:val="009E25C9"/>
    <w:rsid w:val="009F3D07"/>
    <w:rsid w:val="00A03D3A"/>
    <w:rsid w:val="00A05244"/>
    <w:rsid w:val="00A05C26"/>
    <w:rsid w:val="00A337F9"/>
    <w:rsid w:val="00A41A1E"/>
    <w:rsid w:val="00A5247C"/>
    <w:rsid w:val="00A573A7"/>
    <w:rsid w:val="00A6287A"/>
    <w:rsid w:val="00A65D93"/>
    <w:rsid w:val="00A80076"/>
    <w:rsid w:val="00A834DF"/>
    <w:rsid w:val="00A90F05"/>
    <w:rsid w:val="00AA77D6"/>
    <w:rsid w:val="00AA787E"/>
    <w:rsid w:val="00AB1CFB"/>
    <w:rsid w:val="00AD150E"/>
    <w:rsid w:val="00AD7904"/>
    <w:rsid w:val="00AE7563"/>
    <w:rsid w:val="00B045AB"/>
    <w:rsid w:val="00B331EE"/>
    <w:rsid w:val="00B51D1E"/>
    <w:rsid w:val="00B849DD"/>
    <w:rsid w:val="00BA44DD"/>
    <w:rsid w:val="00BD06DA"/>
    <w:rsid w:val="00BD33BC"/>
    <w:rsid w:val="00BE649B"/>
    <w:rsid w:val="00C053E4"/>
    <w:rsid w:val="00C062B3"/>
    <w:rsid w:val="00C20FF9"/>
    <w:rsid w:val="00C326A1"/>
    <w:rsid w:val="00C55023"/>
    <w:rsid w:val="00C61D1A"/>
    <w:rsid w:val="00C63D92"/>
    <w:rsid w:val="00C705F0"/>
    <w:rsid w:val="00C71FB6"/>
    <w:rsid w:val="00C73655"/>
    <w:rsid w:val="00C74412"/>
    <w:rsid w:val="00C76950"/>
    <w:rsid w:val="00C96A25"/>
    <w:rsid w:val="00CB02D0"/>
    <w:rsid w:val="00CB52D7"/>
    <w:rsid w:val="00CC64A5"/>
    <w:rsid w:val="00CD0356"/>
    <w:rsid w:val="00CD7665"/>
    <w:rsid w:val="00D16C35"/>
    <w:rsid w:val="00D23620"/>
    <w:rsid w:val="00D46059"/>
    <w:rsid w:val="00D71202"/>
    <w:rsid w:val="00D9118C"/>
    <w:rsid w:val="00D93868"/>
    <w:rsid w:val="00DA7BAE"/>
    <w:rsid w:val="00DC7951"/>
    <w:rsid w:val="00DD2CDC"/>
    <w:rsid w:val="00DE479E"/>
    <w:rsid w:val="00DE6380"/>
    <w:rsid w:val="00E11825"/>
    <w:rsid w:val="00E14B8C"/>
    <w:rsid w:val="00E23914"/>
    <w:rsid w:val="00E519DA"/>
    <w:rsid w:val="00E67D1A"/>
    <w:rsid w:val="00E77B47"/>
    <w:rsid w:val="00E840A3"/>
    <w:rsid w:val="00EB4DE1"/>
    <w:rsid w:val="00EB64FF"/>
    <w:rsid w:val="00EE586B"/>
    <w:rsid w:val="00EE6549"/>
    <w:rsid w:val="00F04FA7"/>
    <w:rsid w:val="00F134C7"/>
    <w:rsid w:val="00F165F6"/>
    <w:rsid w:val="00F33754"/>
    <w:rsid w:val="00F357D0"/>
    <w:rsid w:val="00F7157B"/>
    <w:rsid w:val="00F93B37"/>
    <w:rsid w:val="00FA6071"/>
    <w:rsid w:val="00FC0913"/>
    <w:rsid w:val="00FD055A"/>
    <w:rsid w:val="00FD37CD"/>
    <w:rsid w:val="00FD5D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61D973"/>
  <w15:chartTrackingRefBased/>
  <w15:docId w15:val="{AF0EFA53-CE50-49A0-A3AA-057138166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aliases w:val="Título capitulo"/>
    <w:basedOn w:val="Normal"/>
    <w:next w:val="Normal"/>
    <w:link w:val="Ttulo1Car"/>
    <w:uiPriority w:val="9"/>
    <w:qFormat/>
    <w:rsid w:val="00FD5D07"/>
    <w:pPr>
      <w:keepNext/>
      <w:keepLines/>
      <w:numPr>
        <w:numId w:val="5"/>
      </w:numPr>
      <w:spacing w:before="240" w:after="0"/>
      <w:outlineLvl w:val="0"/>
    </w:pPr>
    <w:rPr>
      <w:rFonts w:ascii="Times New Roman" w:eastAsiaTheme="majorEastAsia" w:hAnsi="Times New Roman" w:cstheme="majorBidi"/>
      <w:b/>
      <w:color w:val="000000" w:themeColor="text1"/>
      <w:sz w:val="56"/>
      <w:szCs w:val="32"/>
    </w:rPr>
  </w:style>
  <w:style w:type="paragraph" w:styleId="Ttulo2">
    <w:name w:val="heading 2"/>
    <w:aliases w:val="Título apartado"/>
    <w:basedOn w:val="Normal"/>
    <w:next w:val="Normal"/>
    <w:link w:val="Ttulo2Car"/>
    <w:uiPriority w:val="9"/>
    <w:unhideWhenUsed/>
    <w:qFormat/>
    <w:rsid w:val="00B045AB"/>
    <w:pPr>
      <w:keepNext/>
      <w:keepLines/>
      <w:numPr>
        <w:ilvl w:val="1"/>
        <w:numId w:val="5"/>
      </w:numPr>
      <w:spacing w:before="40" w:after="0"/>
      <w:outlineLvl w:val="1"/>
    </w:pPr>
    <w:rPr>
      <w:rFonts w:eastAsiaTheme="majorEastAsia" w:cstheme="majorBidi"/>
      <w:b/>
      <w:color w:val="000000" w:themeColor="text1"/>
      <w:sz w:val="28"/>
      <w:szCs w:val="26"/>
    </w:rPr>
  </w:style>
  <w:style w:type="paragraph" w:styleId="Ttulo3">
    <w:name w:val="heading 3"/>
    <w:basedOn w:val="Normal"/>
    <w:next w:val="Normal"/>
    <w:link w:val="Ttulo3Car"/>
    <w:uiPriority w:val="9"/>
    <w:unhideWhenUsed/>
    <w:qFormat/>
    <w:rsid w:val="007F1002"/>
    <w:pPr>
      <w:keepNext/>
      <w:keepLines/>
      <w:numPr>
        <w:ilvl w:val="2"/>
        <w:numId w:val="5"/>
      </w:numPr>
      <w:spacing w:before="40" w:after="0"/>
      <w:outlineLvl w:val="2"/>
    </w:pPr>
    <w:rPr>
      <w:rFonts w:eastAsiaTheme="majorEastAsia" w:cstheme="majorBidi"/>
      <w:b/>
      <w:color w:val="000000" w:themeColor="text1"/>
      <w:sz w:val="28"/>
      <w:szCs w:val="24"/>
    </w:rPr>
  </w:style>
  <w:style w:type="paragraph" w:styleId="Ttulo4">
    <w:name w:val="heading 4"/>
    <w:basedOn w:val="Normal"/>
    <w:next w:val="Normal"/>
    <w:link w:val="Ttulo4Car"/>
    <w:uiPriority w:val="9"/>
    <w:unhideWhenUsed/>
    <w:qFormat/>
    <w:rsid w:val="00B045AB"/>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045AB"/>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B045AB"/>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B045AB"/>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B045AB"/>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B045AB"/>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472DB"/>
    <w:pPr>
      <w:widowControl w:val="0"/>
      <w:tabs>
        <w:tab w:val="center" w:pos="4252"/>
        <w:tab w:val="right" w:pos="8504"/>
      </w:tabs>
      <w:spacing w:after="0" w:line="240" w:lineRule="auto"/>
    </w:pPr>
    <w:rPr>
      <w:lang w:val="en-US"/>
    </w:rPr>
  </w:style>
  <w:style w:type="character" w:customStyle="1" w:styleId="EncabezadoCar">
    <w:name w:val="Encabezado Car"/>
    <w:basedOn w:val="Fuentedeprrafopredeter"/>
    <w:link w:val="Encabezado"/>
    <w:uiPriority w:val="99"/>
    <w:rsid w:val="001472DB"/>
    <w:rPr>
      <w:lang w:val="en-US"/>
    </w:rPr>
  </w:style>
  <w:style w:type="paragraph" w:styleId="Piedepgina">
    <w:name w:val="footer"/>
    <w:basedOn w:val="Normal"/>
    <w:link w:val="PiedepginaCar"/>
    <w:uiPriority w:val="99"/>
    <w:unhideWhenUsed/>
    <w:rsid w:val="00AD15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150E"/>
  </w:style>
  <w:style w:type="paragraph" w:styleId="Prrafodelista">
    <w:name w:val="List Paragraph"/>
    <w:basedOn w:val="Normal"/>
    <w:uiPriority w:val="34"/>
    <w:qFormat/>
    <w:rsid w:val="00CD7665"/>
    <w:pPr>
      <w:ind w:left="720"/>
      <w:contextualSpacing/>
    </w:pPr>
  </w:style>
  <w:style w:type="character" w:customStyle="1" w:styleId="Ttulo1Car">
    <w:name w:val="Título 1 Car"/>
    <w:aliases w:val="Título capitulo Car"/>
    <w:basedOn w:val="Fuentedeprrafopredeter"/>
    <w:link w:val="Ttulo1"/>
    <w:uiPriority w:val="9"/>
    <w:rsid w:val="00FD5D07"/>
    <w:rPr>
      <w:rFonts w:ascii="Times New Roman" w:eastAsiaTheme="majorEastAsia" w:hAnsi="Times New Roman" w:cstheme="majorBidi"/>
      <w:b/>
      <w:color w:val="000000" w:themeColor="text1"/>
      <w:sz w:val="56"/>
      <w:szCs w:val="32"/>
    </w:rPr>
  </w:style>
  <w:style w:type="paragraph" w:styleId="TtulodeTDC">
    <w:name w:val="TOC Heading"/>
    <w:basedOn w:val="Ttulo1"/>
    <w:next w:val="Normal"/>
    <w:uiPriority w:val="39"/>
    <w:unhideWhenUsed/>
    <w:qFormat/>
    <w:rsid w:val="0049679D"/>
    <w:pPr>
      <w:outlineLvl w:val="9"/>
    </w:pPr>
    <w:rPr>
      <w:lang w:eastAsia="es-ES"/>
    </w:rPr>
  </w:style>
  <w:style w:type="paragraph" w:styleId="ndice1">
    <w:name w:val="index 1"/>
    <w:basedOn w:val="Normal"/>
    <w:next w:val="Normal"/>
    <w:autoRedefine/>
    <w:uiPriority w:val="99"/>
    <w:semiHidden/>
    <w:unhideWhenUsed/>
    <w:rsid w:val="00774339"/>
    <w:pPr>
      <w:spacing w:after="0" w:line="240" w:lineRule="auto"/>
      <w:ind w:left="220" w:hanging="220"/>
    </w:pPr>
  </w:style>
  <w:style w:type="paragraph" w:styleId="ndice2">
    <w:name w:val="index 2"/>
    <w:basedOn w:val="Normal"/>
    <w:next w:val="Normal"/>
    <w:autoRedefine/>
    <w:uiPriority w:val="99"/>
    <w:semiHidden/>
    <w:unhideWhenUsed/>
    <w:rsid w:val="00774339"/>
    <w:pPr>
      <w:spacing w:after="0" w:line="240" w:lineRule="auto"/>
      <w:ind w:left="440" w:hanging="220"/>
    </w:pPr>
  </w:style>
  <w:style w:type="paragraph" w:styleId="TDC1">
    <w:name w:val="toc 1"/>
    <w:basedOn w:val="Normal"/>
    <w:next w:val="Normal"/>
    <w:autoRedefine/>
    <w:uiPriority w:val="39"/>
    <w:unhideWhenUsed/>
    <w:rsid w:val="00FD5D07"/>
    <w:pPr>
      <w:spacing w:after="100"/>
    </w:pPr>
  </w:style>
  <w:style w:type="character" w:styleId="Hipervnculo">
    <w:name w:val="Hyperlink"/>
    <w:basedOn w:val="Fuentedeprrafopredeter"/>
    <w:uiPriority w:val="99"/>
    <w:unhideWhenUsed/>
    <w:rsid w:val="00FD5D07"/>
    <w:rPr>
      <w:color w:val="0563C1" w:themeColor="hyperlink"/>
      <w:u w:val="single"/>
    </w:rPr>
  </w:style>
  <w:style w:type="paragraph" w:styleId="TDC2">
    <w:name w:val="toc 2"/>
    <w:basedOn w:val="Normal"/>
    <w:next w:val="Normal"/>
    <w:autoRedefine/>
    <w:uiPriority w:val="39"/>
    <w:unhideWhenUsed/>
    <w:rsid w:val="00FD5D07"/>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FD5D07"/>
    <w:pPr>
      <w:spacing w:after="100"/>
      <w:ind w:left="440"/>
    </w:pPr>
    <w:rPr>
      <w:rFonts w:eastAsiaTheme="minorEastAsia" w:cs="Times New Roman"/>
      <w:lang w:eastAsia="es-ES"/>
    </w:rPr>
  </w:style>
  <w:style w:type="character" w:customStyle="1" w:styleId="Ttulo2Car">
    <w:name w:val="Título 2 Car"/>
    <w:aliases w:val="Título apartado Car"/>
    <w:basedOn w:val="Fuentedeprrafopredeter"/>
    <w:link w:val="Ttulo2"/>
    <w:uiPriority w:val="9"/>
    <w:rsid w:val="00B045AB"/>
    <w:rPr>
      <w:rFonts w:eastAsiaTheme="majorEastAsia" w:cstheme="majorBidi"/>
      <w:b/>
      <w:color w:val="000000" w:themeColor="text1"/>
      <w:sz w:val="28"/>
      <w:szCs w:val="26"/>
    </w:rPr>
  </w:style>
  <w:style w:type="character" w:customStyle="1" w:styleId="Ttulo3Car">
    <w:name w:val="Título 3 Car"/>
    <w:basedOn w:val="Fuentedeprrafopredeter"/>
    <w:link w:val="Ttulo3"/>
    <w:uiPriority w:val="9"/>
    <w:rsid w:val="007F1002"/>
    <w:rPr>
      <w:rFonts w:eastAsiaTheme="majorEastAsia" w:cstheme="majorBidi"/>
      <w:b/>
      <w:color w:val="000000" w:themeColor="text1"/>
      <w:sz w:val="28"/>
      <w:szCs w:val="24"/>
    </w:rPr>
  </w:style>
  <w:style w:type="character" w:customStyle="1" w:styleId="Ttulo4Car">
    <w:name w:val="Título 4 Car"/>
    <w:basedOn w:val="Fuentedeprrafopredeter"/>
    <w:link w:val="Ttulo4"/>
    <w:uiPriority w:val="9"/>
    <w:rsid w:val="00B045AB"/>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B045AB"/>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B045A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B045AB"/>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B045A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B045AB"/>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unhideWhenUsed/>
    <w:qFormat/>
    <w:rsid w:val="00241FBF"/>
    <w:pPr>
      <w:spacing w:after="200" w:line="240" w:lineRule="auto"/>
    </w:pPr>
    <w:rPr>
      <w:i/>
      <w:iCs/>
      <w:color w:val="44546A" w:themeColor="text2"/>
      <w:sz w:val="18"/>
      <w:szCs w:val="18"/>
    </w:rPr>
  </w:style>
  <w:style w:type="paragraph" w:styleId="Cita">
    <w:name w:val="Quote"/>
    <w:aliases w:val="Indice Figuras"/>
    <w:basedOn w:val="Normal"/>
    <w:next w:val="Normal"/>
    <w:link w:val="CitaCar"/>
    <w:autoRedefine/>
    <w:uiPriority w:val="29"/>
    <w:qFormat/>
    <w:rsid w:val="002303F3"/>
    <w:pPr>
      <w:spacing w:before="200"/>
      <w:ind w:left="720" w:right="864"/>
      <w:jc w:val="center"/>
    </w:pPr>
    <w:rPr>
      <w:i/>
      <w:iCs/>
      <w:color w:val="404040" w:themeColor="text1" w:themeTint="BF"/>
    </w:rPr>
  </w:style>
  <w:style w:type="character" w:customStyle="1" w:styleId="CitaCar">
    <w:name w:val="Cita Car"/>
    <w:aliases w:val="Indice Figuras Car"/>
    <w:basedOn w:val="Fuentedeprrafopredeter"/>
    <w:link w:val="Cita"/>
    <w:uiPriority w:val="29"/>
    <w:rsid w:val="002303F3"/>
    <w:rPr>
      <w:i/>
      <w:iCs/>
      <w:color w:val="404040" w:themeColor="text1" w:themeTint="BF"/>
    </w:rPr>
  </w:style>
  <w:style w:type="paragraph" w:styleId="Tabladeilustraciones">
    <w:name w:val="table of figures"/>
    <w:basedOn w:val="Normal"/>
    <w:next w:val="Normal"/>
    <w:uiPriority w:val="99"/>
    <w:unhideWhenUsed/>
    <w:rsid w:val="00EB4DE1"/>
    <w:pPr>
      <w:spacing w:after="0"/>
    </w:pPr>
    <w:rPr>
      <w:sz w:val="24"/>
    </w:rPr>
  </w:style>
  <w:style w:type="paragraph" w:styleId="Textonotaalfinal">
    <w:name w:val="endnote text"/>
    <w:basedOn w:val="Normal"/>
    <w:link w:val="TextonotaalfinalCar"/>
    <w:uiPriority w:val="99"/>
    <w:semiHidden/>
    <w:unhideWhenUsed/>
    <w:rsid w:val="009E25C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E25C9"/>
    <w:rPr>
      <w:sz w:val="20"/>
      <w:szCs w:val="20"/>
    </w:rPr>
  </w:style>
  <w:style w:type="character" w:styleId="Refdenotaalfinal">
    <w:name w:val="endnote reference"/>
    <w:basedOn w:val="Fuentedeprrafopredeter"/>
    <w:uiPriority w:val="99"/>
    <w:semiHidden/>
    <w:unhideWhenUsed/>
    <w:rsid w:val="009E25C9"/>
    <w:rPr>
      <w:vertAlign w:val="superscript"/>
    </w:rPr>
  </w:style>
  <w:style w:type="character" w:customStyle="1" w:styleId="u">
    <w:name w:val="u"/>
    <w:basedOn w:val="Fuentedeprrafopredeter"/>
    <w:rsid w:val="00BE649B"/>
  </w:style>
  <w:style w:type="character" w:customStyle="1" w:styleId="h">
    <w:name w:val="h"/>
    <w:basedOn w:val="Fuentedeprrafopredeter"/>
    <w:rsid w:val="00BE649B"/>
  </w:style>
  <w:style w:type="paragraph" w:styleId="NormalWeb">
    <w:name w:val="Normal (Web)"/>
    <w:basedOn w:val="Normal"/>
    <w:uiPriority w:val="99"/>
    <w:semiHidden/>
    <w:unhideWhenUsed/>
    <w:rsid w:val="00324D6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324D6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991386">
      <w:bodyDiv w:val="1"/>
      <w:marLeft w:val="0"/>
      <w:marRight w:val="0"/>
      <w:marTop w:val="0"/>
      <w:marBottom w:val="0"/>
      <w:divBdr>
        <w:top w:val="none" w:sz="0" w:space="0" w:color="auto"/>
        <w:left w:val="none" w:sz="0" w:space="0" w:color="auto"/>
        <w:bottom w:val="none" w:sz="0" w:space="0" w:color="auto"/>
        <w:right w:val="none" w:sz="0" w:space="0" w:color="auto"/>
      </w:divBdr>
    </w:div>
    <w:div w:id="508451695">
      <w:bodyDiv w:val="1"/>
      <w:marLeft w:val="0"/>
      <w:marRight w:val="0"/>
      <w:marTop w:val="0"/>
      <w:marBottom w:val="0"/>
      <w:divBdr>
        <w:top w:val="none" w:sz="0" w:space="0" w:color="auto"/>
        <w:left w:val="none" w:sz="0" w:space="0" w:color="auto"/>
        <w:bottom w:val="none" w:sz="0" w:space="0" w:color="auto"/>
        <w:right w:val="none" w:sz="0" w:space="0" w:color="auto"/>
      </w:divBdr>
    </w:div>
    <w:div w:id="1047532221">
      <w:bodyDiv w:val="1"/>
      <w:marLeft w:val="0"/>
      <w:marRight w:val="0"/>
      <w:marTop w:val="0"/>
      <w:marBottom w:val="0"/>
      <w:divBdr>
        <w:top w:val="none" w:sz="0" w:space="0" w:color="auto"/>
        <w:left w:val="none" w:sz="0" w:space="0" w:color="auto"/>
        <w:bottom w:val="none" w:sz="0" w:space="0" w:color="auto"/>
        <w:right w:val="none" w:sz="0" w:space="0" w:color="auto"/>
      </w:divBdr>
    </w:div>
    <w:div w:id="1884248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jpeg"/><Relationship Id="rId39" Type="http://schemas.openxmlformats.org/officeDocument/2006/relationships/header" Target="header1.xml"/><Relationship Id="rId21" Type="http://schemas.openxmlformats.org/officeDocument/2006/relationships/image" Target="media/image12.jpeg"/><Relationship Id="rId34" Type="http://schemas.openxmlformats.org/officeDocument/2006/relationships/image" Target="media/image22.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wireshark.org" TargetMode="External"/><Relationship Id="rId23" Type="http://schemas.openxmlformats.org/officeDocument/2006/relationships/image" Target="media/image13.jpeg"/><Relationship Id="rId28" Type="http://schemas.openxmlformats.org/officeDocument/2006/relationships/hyperlink" Target="https://arc-anglerfish-arc2-prod-infobae.s3.amazonaws.com/public/EFPYZQ5RB5GLTMGKEOQJP4CZXI.jpg" TargetMode="External"/><Relationship Id="rId36" Type="http://schemas.openxmlformats.org/officeDocument/2006/relationships/image" Target="media/image24.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google.com/search?q=tipos+ieds+electrica&amp;client=opera&amp;source=lnms&amp;tbm=isch&amp;sa=X&amp;ved=2ahUKEwiL3YT0huv2AhWsxYUKHffvDUQQ_AUoAXoECAEQAw&amp;biw=1880&amp;bih=939&amp;dpr=1" TargetMode="External"/><Relationship Id="rId27" Type="http://schemas.openxmlformats.org/officeDocument/2006/relationships/image" Target="media/image17.jpeg"/><Relationship Id="rId30" Type="http://schemas.openxmlformats.org/officeDocument/2006/relationships/image" Target="media/image19.png"/><Relationship Id="rId35" Type="http://schemas.openxmlformats.org/officeDocument/2006/relationships/image" Target="media/image23.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acinel.com/omicron-es" TargetMode="External"/><Relationship Id="rId25" Type="http://schemas.openxmlformats.org/officeDocument/2006/relationships/image" Target="media/image15.jpeg"/><Relationship Id="rId33" Type="http://schemas.openxmlformats.org/officeDocument/2006/relationships/hyperlink" Target="https://es.wikipedia.org/wiki/Petya_(malware)" TargetMode="External"/><Relationship Id="rId38"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ABEF950483B4E03B24CB9AEEBC8E3E7"/>
        <w:category>
          <w:name w:val="General"/>
          <w:gallery w:val="placeholder"/>
        </w:category>
        <w:types>
          <w:type w:val="bbPlcHdr"/>
        </w:types>
        <w:behaviors>
          <w:behavior w:val="content"/>
        </w:behaviors>
        <w:guid w:val="{6447CCEF-F4D4-4721-8C0A-835F4693BC00}"/>
      </w:docPartPr>
      <w:docPartBody>
        <w:p w:rsidR="00C33789" w:rsidRDefault="0029696B" w:rsidP="0029696B">
          <w:pPr>
            <w:pStyle w:val="FABEF950483B4E03B24CB9AEEBC8E3E7"/>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96B"/>
    <w:rsid w:val="000E4C54"/>
    <w:rsid w:val="001E15B8"/>
    <w:rsid w:val="001E1666"/>
    <w:rsid w:val="00284359"/>
    <w:rsid w:val="0029696B"/>
    <w:rsid w:val="002A62E9"/>
    <w:rsid w:val="003016FB"/>
    <w:rsid w:val="003A7142"/>
    <w:rsid w:val="00400877"/>
    <w:rsid w:val="00505B7C"/>
    <w:rsid w:val="005660E7"/>
    <w:rsid w:val="00580768"/>
    <w:rsid w:val="00650973"/>
    <w:rsid w:val="00781C5F"/>
    <w:rsid w:val="008A5486"/>
    <w:rsid w:val="00AA49D5"/>
    <w:rsid w:val="00B67771"/>
    <w:rsid w:val="00C33789"/>
    <w:rsid w:val="00CD0E7A"/>
    <w:rsid w:val="00D4462D"/>
    <w:rsid w:val="00D821F1"/>
    <w:rsid w:val="00D94C35"/>
    <w:rsid w:val="00FB7AA5"/>
    <w:rsid w:val="00FE76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29696B"/>
    <w:rPr>
      <w:color w:val="808080"/>
    </w:rPr>
  </w:style>
  <w:style w:type="paragraph" w:customStyle="1" w:styleId="A4DE8B9C852F4EA5AC7B10F0F0A04F58">
    <w:name w:val="A4DE8B9C852F4EA5AC7B10F0F0A04F58"/>
    <w:rsid w:val="0029696B"/>
  </w:style>
  <w:style w:type="paragraph" w:customStyle="1" w:styleId="FABEF950483B4E03B24CB9AEEBC8E3E7">
    <w:name w:val="FABEF950483B4E03B24CB9AEEBC8E3E7"/>
    <w:rsid w:val="0029696B"/>
  </w:style>
  <w:style w:type="paragraph" w:customStyle="1" w:styleId="FDA973F276FF469BACE7C61204F37EFF">
    <w:name w:val="FDA973F276FF469BACE7C61204F37EFF"/>
    <w:rsid w:val="00284359"/>
  </w:style>
  <w:style w:type="paragraph" w:customStyle="1" w:styleId="944CB7C8B77446C1B39C249D3D0213EE">
    <w:name w:val="944CB7C8B77446C1B39C249D3D0213EE"/>
    <w:rsid w:val="00284359"/>
  </w:style>
  <w:style w:type="paragraph" w:customStyle="1" w:styleId="431FFB9CAD61431AB6C37795E29BA8CD">
    <w:name w:val="431FFB9CAD61431AB6C37795E29BA8CD"/>
    <w:rsid w:val="00284359"/>
  </w:style>
  <w:style w:type="paragraph" w:customStyle="1" w:styleId="AA6D295F8971438490613D197E1E3A87">
    <w:name w:val="AA6D295F8971438490613D197E1E3A87"/>
    <w:rsid w:val="00505B7C"/>
  </w:style>
  <w:style w:type="paragraph" w:customStyle="1" w:styleId="20CDF763B7734D06BBE605781195232D">
    <w:name w:val="20CDF763B7734D06BBE605781195232D"/>
    <w:rsid w:val="00505B7C"/>
  </w:style>
  <w:style w:type="paragraph" w:customStyle="1" w:styleId="A55A186ABA2443949CC191C29204BD95">
    <w:name w:val="A55A186ABA2443949CC191C29204BD95"/>
    <w:rsid w:val="00505B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67FE0D-85C6-4D92-8046-B8C17A957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21120</TotalTime>
  <Pages>36</Pages>
  <Words>6533</Words>
  <Characters>35935</Characters>
  <Application>Microsoft Office Word</Application>
  <DocSecurity>0</DocSecurity>
  <Lines>299</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González Maestre</dc:creator>
  <cp:keywords/>
  <dc:description/>
  <cp:lastModifiedBy>Cuenta Microsoft</cp:lastModifiedBy>
  <cp:revision>29</cp:revision>
  <cp:lastPrinted>2022-03-30T10:38:00Z</cp:lastPrinted>
  <dcterms:created xsi:type="dcterms:W3CDTF">2022-03-24T10:59:00Z</dcterms:created>
  <dcterms:modified xsi:type="dcterms:W3CDTF">2022-05-27T10:26:00Z</dcterms:modified>
</cp:coreProperties>
</file>