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BD8" w:rsidRPr="00AD0208" w:rsidRDefault="00194BD8" w:rsidP="00194BD8">
      <w:pPr>
        <w:pStyle w:val="Heading1"/>
        <w:jc w:val="center"/>
        <w:rPr>
          <w:noProof/>
        </w:rPr>
      </w:pPr>
      <w:r>
        <w:rPr>
          <w:noProof/>
          <w:lang w:val="sq-AL"/>
        </w:rPr>
        <w:t xml:space="preserve">Exercises: </w:t>
      </w:r>
      <w:r w:rsidR="0026710E">
        <w:rPr>
          <w:noProof/>
          <w:lang w:val="sq-AL"/>
        </w:rPr>
        <w:t>Unit Testing and Isolation</w:t>
      </w:r>
    </w:p>
    <w:p w:rsidR="00F05370" w:rsidRDefault="00194BD8" w:rsidP="0026710E">
      <w:pPr>
        <w:rPr>
          <w:noProof/>
          <w:lang w:val="sq-AL"/>
        </w:rPr>
      </w:pPr>
      <w:r>
        <w:rPr>
          <w:noProof/>
          <w:lang w:val="sq-AL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sq-AL"/>
          </w:rPr>
          <w:t>“Java Web Development Basics” course @ SoftUni</w:t>
        </w:r>
      </w:hyperlink>
      <w:r>
        <w:rPr>
          <w:noProof/>
          <w:lang w:val="sq-AL"/>
        </w:rPr>
        <w:t xml:space="preserve">. Submit your solutions on the </w:t>
      </w:r>
      <w:r>
        <w:rPr>
          <w:b/>
          <w:noProof/>
          <w:lang w:val="sq-AL"/>
        </w:rPr>
        <w:t>course page</w:t>
      </w:r>
      <w:r>
        <w:rPr>
          <w:noProof/>
          <w:lang w:val="sq-AL"/>
        </w:rPr>
        <w:t xml:space="preserve"> of the </w:t>
      </w:r>
      <w:r>
        <w:rPr>
          <w:b/>
          <w:noProof/>
          <w:lang w:val="sq-AL"/>
        </w:rPr>
        <w:t>current instance</w:t>
      </w:r>
      <w:r>
        <w:rPr>
          <w:noProof/>
          <w:lang w:val="sq-AL"/>
        </w:rPr>
        <w:t>.</w:t>
      </w:r>
    </w:p>
    <w:p w:rsidR="00747A65" w:rsidRDefault="007D3DC8" w:rsidP="004F08DB">
      <w:pPr>
        <w:pStyle w:val="Heading1"/>
        <w:jc w:val="center"/>
        <w:rPr>
          <w:noProof/>
          <w:lang w:val="sq-AL"/>
        </w:rPr>
      </w:pPr>
      <w:r>
        <w:rPr>
          <w:noProof/>
          <w:lang w:val="sq-AL"/>
        </w:rPr>
        <w:t>Car Dealer – Back-End</w:t>
      </w:r>
    </w:p>
    <w:p w:rsidR="00DF2D18" w:rsidRDefault="00340490" w:rsidP="004F08DB">
      <w:r>
        <w:rPr>
          <w:lang w:val="sq-AL"/>
        </w:rPr>
        <w:t xml:space="preserve">Car Dealer is an application for </w:t>
      </w:r>
      <w:r>
        <w:t>cars and car parts sales accounting. It manages customers, cars, parts, suppliers and sales.</w:t>
      </w:r>
      <w:r w:rsidR="004C3C0E">
        <w:t xml:space="preserve"> You have been given the infrastructure of the back-en</w:t>
      </w:r>
      <w:r w:rsidR="00837335">
        <w:t>d</w:t>
      </w:r>
      <w:r w:rsidR="008A20DA">
        <w:t xml:space="preserve"> – entities, repositories, services</w:t>
      </w:r>
      <w:r w:rsidR="001E0D59">
        <w:t>, configuration etc.</w:t>
      </w:r>
    </w:p>
    <w:p w:rsidR="00605F9D" w:rsidRDefault="00DF2D18" w:rsidP="00605F9D">
      <w:r>
        <w:t>You will also be given a simple documentation of</w:t>
      </w:r>
      <w:r w:rsidR="00B335B7">
        <w:t xml:space="preserve"> the application</w:t>
      </w:r>
      <w:r w:rsidR="00E15377">
        <w:t>.</w:t>
      </w:r>
    </w:p>
    <w:p w:rsidR="00CD0B9B" w:rsidRDefault="00972BB6" w:rsidP="00CD0B9B">
      <w:pPr>
        <w:pStyle w:val="Heading1"/>
      </w:pPr>
      <w:r>
        <w:t>Documentation</w:t>
      </w:r>
    </w:p>
    <w:p w:rsidR="00CD0B9B" w:rsidRDefault="00353C26" w:rsidP="00CD0B9B">
      <w:pPr>
        <w:pStyle w:val="Heading2"/>
      </w:pPr>
      <w:r>
        <w:t>Database Documentation</w:t>
      </w:r>
    </w:p>
    <w:p w:rsidR="00B16B39" w:rsidRDefault="000E2849" w:rsidP="002769C3">
      <w:r>
        <w:t xml:space="preserve">The database of the Car Dealer application supports </w:t>
      </w:r>
      <w:r w:rsidR="002769C3">
        <w:t>5</w:t>
      </w:r>
      <w:r>
        <w:t xml:space="preserve"> entities</w:t>
      </w:r>
      <w:r w:rsidR="00B16B39">
        <w:t>:</w:t>
      </w:r>
    </w:p>
    <w:p w:rsidR="001D6DC6" w:rsidRDefault="00B05BE4" w:rsidP="00300A0C">
      <w:pPr>
        <w:pStyle w:val="Heading3"/>
      </w:pPr>
      <w:r>
        <w:t>Customer</w:t>
      </w:r>
    </w:p>
    <w:p w:rsidR="00AF2DAB" w:rsidRDefault="00AF2DAB" w:rsidP="00BD2AF2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</w:p>
    <w:p w:rsidR="008411CE" w:rsidRDefault="008411CE" w:rsidP="00BD2AF2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Name</w:t>
      </w:r>
      <w:r w:rsidR="00817EAE">
        <w:t xml:space="preserve"> – a </w:t>
      </w:r>
      <w:r w:rsidR="00817EAE" w:rsidRPr="00BD2AF2">
        <w:rPr>
          <w:b/>
          <w:bCs/>
        </w:rPr>
        <w:t>string</w:t>
      </w:r>
    </w:p>
    <w:p w:rsidR="008411CE" w:rsidRDefault="008411CE" w:rsidP="00BD2AF2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Birth</w:t>
      </w:r>
      <w:r w:rsidRPr="006F033F">
        <w:t xml:space="preserve"> </w:t>
      </w:r>
      <w:r w:rsidRPr="00B77B67">
        <w:rPr>
          <w:rStyle w:val="CodeChar"/>
        </w:rPr>
        <w:t>Date</w:t>
      </w:r>
      <w:r w:rsidR="00FC68D4">
        <w:t xml:space="preserve"> – a </w:t>
      </w:r>
      <w:r w:rsidR="00FC68D4" w:rsidRPr="00B77B67">
        <w:rPr>
          <w:rStyle w:val="CodeChar"/>
        </w:rPr>
        <w:t>LocalDate</w:t>
      </w:r>
      <w:r w:rsidR="00FC68D4">
        <w:t xml:space="preserve"> object</w:t>
      </w:r>
    </w:p>
    <w:p w:rsidR="001A5FDA" w:rsidRPr="00704D45" w:rsidRDefault="001A5FDA" w:rsidP="00BD2AF2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Is</w:t>
      </w:r>
      <w:r w:rsidRPr="006A774C">
        <w:t xml:space="preserve"> </w:t>
      </w:r>
      <w:r w:rsidRPr="00B77B67">
        <w:rPr>
          <w:rStyle w:val="CodeChar"/>
        </w:rPr>
        <w:t>Young</w:t>
      </w:r>
      <w:r w:rsidRPr="006A774C">
        <w:t xml:space="preserve"> </w:t>
      </w:r>
      <w:r w:rsidRPr="00B77B67">
        <w:rPr>
          <w:rStyle w:val="CodeChar"/>
        </w:rPr>
        <w:t>Driver</w:t>
      </w:r>
      <w:r>
        <w:t xml:space="preserve"> – a </w:t>
      </w:r>
      <w:r w:rsidRPr="00BD2AF2">
        <w:rPr>
          <w:b/>
          <w:bCs/>
          <w:noProof/>
        </w:rPr>
        <w:t>boolean</w:t>
      </w:r>
    </w:p>
    <w:p w:rsidR="00CC606E" w:rsidRDefault="00CC606E" w:rsidP="00163548">
      <w:pPr>
        <w:pStyle w:val="Heading3"/>
      </w:pPr>
      <w:r>
        <w:t>Car</w:t>
      </w:r>
    </w:p>
    <w:p w:rsidR="000C6F89" w:rsidRDefault="000C6F89" w:rsidP="000C6F89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</w:p>
    <w:p w:rsidR="000C6F89" w:rsidRDefault="000C6F89" w:rsidP="000C6F89">
      <w:pPr>
        <w:pStyle w:val="ListParagraph"/>
        <w:numPr>
          <w:ilvl w:val="0"/>
          <w:numId w:val="15"/>
        </w:numPr>
      </w:pPr>
      <w:r>
        <w:t xml:space="preserve">Has a </w:t>
      </w:r>
      <w:r w:rsidR="00BD0552">
        <w:rPr>
          <w:rStyle w:val="CodeChar"/>
        </w:rPr>
        <w:t>Make</w:t>
      </w:r>
      <w:r>
        <w:t xml:space="preserve"> – a </w:t>
      </w:r>
      <w:r w:rsidRPr="00BD2AF2">
        <w:rPr>
          <w:b/>
          <w:bCs/>
        </w:rPr>
        <w:t>string</w:t>
      </w:r>
    </w:p>
    <w:p w:rsidR="000C6F89" w:rsidRDefault="000C6F89" w:rsidP="000C6F89">
      <w:pPr>
        <w:pStyle w:val="ListParagraph"/>
        <w:numPr>
          <w:ilvl w:val="0"/>
          <w:numId w:val="15"/>
        </w:numPr>
      </w:pPr>
      <w:r>
        <w:t xml:space="preserve">Has a </w:t>
      </w:r>
      <w:r w:rsidR="004F5173">
        <w:rPr>
          <w:rStyle w:val="CodeChar"/>
        </w:rPr>
        <w:t>Model</w:t>
      </w:r>
      <w:r>
        <w:t xml:space="preserve"> – a </w:t>
      </w:r>
      <w:r w:rsidR="004F5173" w:rsidRPr="00FF6B46">
        <w:rPr>
          <w:b/>
          <w:bCs/>
        </w:rPr>
        <w:t>string</w:t>
      </w:r>
    </w:p>
    <w:p w:rsidR="00067934" w:rsidRPr="006C2E0B" w:rsidRDefault="000C6F89" w:rsidP="00737625">
      <w:pPr>
        <w:pStyle w:val="ListParagraph"/>
        <w:numPr>
          <w:ilvl w:val="0"/>
          <w:numId w:val="15"/>
        </w:numPr>
      </w:pPr>
      <w:r>
        <w:t xml:space="preserve">Has a </w:t>
      </w:r>
      <w:r w:rsidR="00FB439D">
        <w:rPr>
          <w:rStyle w:val="CodeChar"/>
        </w:rPr>
        <w:t>Travelled</w:t>
      </w:r>
      <w:r w:rsidR="00FB439D" w:rsidRPr="007F6E25">
        <w:t xml:space="preserve"> </w:t>
      </w:r>
      <w:r w:rsidR="00FB439D">
        <w:rPr>
          <w:rStyle w:val="CodeChar"/>
        </w:rPr>
        <w:t>Distance</w:t>
      </w:r>
      <w:r>
        <w:t xml:space="preserve"> – a </w:t>
      </w:r>
      <w:r w:rsidR="00FB439D">
        <w:rPr>
          <w:b/>
          <w:bCs/>
          <w:noProof/>
        </w:rPr>
        <w:t>64-bit integer</w:t>
      </w:r>
    </w:p>
    <w:p w:rsidR="006C2E0B" w:rsidRPr="00067934" w:rsidRDefault="006C2E0B" w:rsidP="006C2E0B">
      <w:pPr>
        <w:pStyle w:val="ListParagraph"/>
        <w:numPr>
          <w:ilvl w:val="0"/>
          <w:numId w:val="15"/>
        </w:numPr>
      </w:pPr>
      <w:r>
        <w:t xml:space="preserve">Has </w:t>
      </w:r>
      <w:r w:rsidRPr="00A409F1">
        <w:rPr>
          <w:rStyle w:val="CodeChar"/>
        </w:rPr>
        <w:t>Parts</w:t>
      </w:r>
      <w:r>
        <w:t xml:space="preserve"> – a</w:t>
      </w:r>
      <w:r w:rsidR="000A3F62">
        <w:t xml:space="preserve"> </w:t>
      </w:r>
      <w:r w:rsidR="000A3F62" w:rsidRPr="00DA0467">
        <w:rPr>
          <w:b/>
          <w:bCs/>
        </w:rPr>
        <w:t>collection</w:t>
      </w:r>
      <w:r w:rsidR="000A3F62">
        <w:t xml:space="preserve"> of </w:t>
      </w:r>
      <w:r w:rsidR="000A3F62" w:rsidRPr="00DA0467">
        <w:rPr>
          <w:rStyle w:val="CodeChar"/>
        </w:rPr>
        <w:t>Part</w:t>
      </w:r>
      <w:r w:rsidR="000A3F62">
        <w:t xml:space="preserve"> objects</w:t>
      </w:r>
    </w:p>
    <w:p w:rsidR="00834EF6" w:rsidRDefault="00834EF6" w:rsidP="00834EF6">
      <w:pPr>
        <w:pStyle w:val="Heading3"/>
      </w:pPr>
      <w:r>
        <w:t>Supplier</w:t>
      </w:r>
    </w:p>
    <w:p w:rsidR="00EB5F19" w:rsidRDefault="00EB5F19" w:rsidP="00EB5F19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</w:p>
    <w:p w:rsidR="00EB5F19" w:rsidRDefault="00EB5F19" w:rsidP="00EB5F19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Name</w:t>
      </w:r>
      <w:r>
        <w:t xml:space="preserve"> – a </w:t>
      </w:r>
      <w:r w:rsidRPr="00BD2AF2">
        <w:rPr>
          <w:b/>
          <w:bCs/>
        </w:rPr>
        <w:t>string</w:t>
      </w:r>
    </w:p>
    <w:p w:rsidR="00834EF6" w:rsidRDefault="00EB5F19" w:rsidP="003E6D67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Is</w:t>
      </w:r>
      <w:r w:rsidR="00A51E3D">
        <w:t xml:space="preserve"> </w:t>
      </w:r>
      <w:r w:rsidR="00A51E3D" w:rsidRPr="00E96D65">
        <w:rPr>
          <w:rStyle w:val="CodeChar"/>
        </w:rPr>
        <w:t>Importer</w:t>
      </w:r>
      <w:r w:rsidR="00D90C07" w:rsidRPr="00D90C07">
        <w:t xml:space="preserve"> </w:t>
      </w:r>
      <w:r>
        <w:t xml:space="preserve">– a </w:t>
      </w:r>
      <w:r w:rsidRPr="00BD2AF2">
        <w:rPr>
          <w:b/>
          <w:bCs/>
          <w:noProof/>
        </w:rPr>
        <w:t>boolean</w:t>
      </w:r>
    </w:p>
    <w:p w:rsidR="00CC606E" w:rsidRDefault="00CC606E" w:rsidP="00163548">
      <w:pPr>
        <w:pStyle w:val="Heading3"/>
      </w:pPr>
      <w:r>
        <w:t>Part</w:t>
      </w:r>
    </w:p>
    <w:p w:rsidR="00C82828" w:rsidRDefault="00C82828" w:rsidP="00C82828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  <w:r>
        <w:t>.</w:t>
      </w:r>
    </w:p>
    <w:p w:rsidR="00C82828" w:rsidRDefault="00C82828" w:rsidP="00C82828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Name</w:t>
      </w:r>
      <w:r>
        <w:t xml:space="preserve"> – a </w:t>
      </w:r>
      <w:r w:rsidRPr="00BD2AF2">
        <w:rPr>
          <w:b/>
          <w:bCs/>
        </w:rPr>
        <w:t>string</w:t>
      </w:r>
    </w:p>
    <w:p w:rsidR="00C82828" w:rsidRDefault="00C82828" w:rsidP="00C82828">
      <w:pPr>
        <w:pStyle w:val="ListParagraph"/>
        <w:numPr>
          <w:ilvl w:val="0"/>
          <w:numId w:val="15"/>
        </w:numPr>
      </w:pPr>
      <w:r>
        <w:t xml:space="preserve">Has a </w:t>
      </w:r>
      <w:r w:rsidR="00334131">
        <w:rPr>
          <w:rStyle w:val="CodeChar"/>
        </w:rPr>
        <w:t>Price</w:t>
      </w:r>
      <w:r w:rsidR="00334131" w:rsidRPr="00334131">
        <w:t xml:space="preserve"> </w:t>
      </w:r>
      <w:r>
        <w:t xml:space="preserve">– a </w:t>
      </w:r>
      <w:r w:rsidR="00827479">
        <w:rPr>
          <w:rStyle w:val="CodeChar"/>
        </w:rPr>
        <w:t>BigDecimal</w:t>
      </w:r>
      <w:r>
        <w:t xml:space="preserve"> object</w:t>
      </w:r>
    </w:p>
    <w:p w:rsidR="00C82828" w:rsidRPr="00CB4874" w:rsidRDefault="00C82828" w:rsidP="00334131">
      <w:pPr>
        <w:pStyle w:val="ListParagraph"/>
        <w:numPr>
          <w:ilvl w:val="0"/>
          <w:numId w:val="15"/>
        </w:numPr>
      </w:pPr>
      <w:r>
        <w:t xml:space="preserve">Has a </w:t>
      </w:r>
      <w:r w:rsidR="00824FAC">
        <w:rPr>
          <w:rStyle w:val="CodeChar"/>
        </w:rPr>
        <w:t>Supplier</w:t>
      </w:r>
      <w:r>
        <w:t xml:space="preserve"> – a </w:t>
      </w:r>
      <w:r w:rsidR="00824FAC" w:rsidRPr="00824FAC">
        <w:rPr>
          <w:rStyle w:val="CodeChar"/>
        </w:rPr>
        <w:t>Supplier</w:t>
      </w:r>
      <w:r w:rsidR="00824FAC">
        <w:rPr>
          <w:b/>
          <w:bCs/>
          <w:noProof/>
        </w:rPr>
        <w:t xml:space="preserve"> </w:t>
      </w:r>
      <w:r w:rsidR="00824FAC" w:rsidRPr="00824FAC">
        <w:rPr>
          <w:noProof/>
        </w:rPr>
        <w:t>object</w:t>
      </w:r>
      <w:r w:rsidR="00824FAC">
        <w:rPr>
          <w:b/>
          <w:bCs/>
          <w:noProof/>
        </w:rPr>
        <w:t>.</w:t>
      </w:r>
    </w:p>
    <w:p w:rsidR="00CB4874" w:rsidRDefault="00CB4874" w:rsidP="00CB4874"/>
    <w:p w:rsidR="00CB4874" w:rsidRPr="00C82828" w:rsidRDefault="00CB4874" w:rsidP="00CB4874"/>
    <w:p w:rsidR="00CC606E" w:rsidRDefault="00D20631" w:rsidP="00163548">
      <w:pPr>
        <w:pStyle w:val="Heading3"/>
      </w:pPr>
      <w:r>
        <w:lastRenderedPageBreak/>
        <w:t xml:space="preserve">Car </w:t>
      </w:r>
      <w:r w:rsidR="00CC606E">
        <w:t>Sale</w:t>
      </w:r>
    </w:p>
    <w:p w:rsidR="00CB4874" w:rsidRDefault="00CB4874" w:rsidP="00CB4874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  <w:r>
        <w:t>.</w:t>
      </w:r>
    </w:p>
    <w:p w:rsidR="00CB4874" w:rsidRDefault="00CB4874" w:rsidP="00CB4874">
      <w:pPr>
        <w:pStyle w:val="ListParagraph"/>
        <w:numPr>
          <w:ilvl w:val="0"/>
          <w:numId w:val="15"/>
        </w:numPr>
      </w:pPr>
      <w:r>
        <w:t xml:space="preserve">Has a </w:t>
      </w:r>
      <w:r w:rsidR="00D20631">
        <w:rPr>
          <w:rStyle w:val="CodeChar"/>
        </w:rPr>
        <w:t>Discount</w:t>
      </w:r>
      <w:r>
        <w:t xml:space="preserve"> – a </w:t>
      </w:r>
      <w:r w:rsidR="00D20631" w:rsidRPr="009F12B6">
        <w:rPr>
          <w:b/>
          <w:bCs/>
        </w:rPr>
        <w:t>floating-point</w:t>
      </w:r>
      <w:r w:rsidR="00D20631">
        <w:t xml:space="preserve"> (percentage)</w:t>
      </w:r>
    </w:p>
    <w:p w:rsidR="00CB4874" w:rsidRDefault="00CB4874" w:rsidP="00CB4874">
      <w:pPr>
        <w:pStyle w:val="ListParagraph"/>
        <w:numPr>
          <w:ilvl w:val="0"/>
          <w:numId w:val="15"/>
        </w:numPr>
      </w:pPr>
      <w:r>
        <w:t xml:space="preserve">Has a </w:t>
      </w:r>
      <w:r w:rsidR="00B03DBD">
        <w:rPr>
          <w:rStyle w:val="CodeChar"/>
        </w:rPr>
        <w:t>Customer</w:t>
      </w:r>
      <w:r w:rsidRPr="00334131">
        <w:t xml:space="preserve"> </w:t>
      </w:r>
      <w:r>
        <w:t xml:space="preserve">– a </w:t>
      </w:r>
      <w:r w:rsidR="00B03DBD">
        <w:rPr>
          <w:rStyle w:val="CodeChar"/>
        </w:rPr>
        <w:t>Customer</w:t>
      </w:r>
      <w:r>
        <w:t xml:space="preserve"> object</w:t>
      </w:r>
    </w:p>
    <w:p w:rsidR="00CB4874" w:rsidRPr="00B66FEB" w:rsidRDefault="00CB4874" w:rsidP="00CB4874">
      <w:pPr>
        <w:pStyle w:val="ListParagraph"/>
        <w:numPr>
          <w:ilvl w:val="0"/>
          <w:numId w:val="15"/>
        </w:numPr>
      </w:pPr>
      <w:r>
        <w:t xml:space="preserve">Has a </w:t>
      </w:r>
      <w:r w:rsidR="00624FE8">
        <w:rPr>
          <w:rStyle w:val="CodeChar"/>
        </w:rPr>
        <w:t>Car</w:t>
      </w:r>
      <w:r>
        <w:t xml:space="preserve"> – a </w:t>
      </w:r>
      <w:r w:rsidR="00624FE8">
        <w:rPr>
          <w:rStyle w:val="CodeChar"/>
        </w:rPr>
        <w:t>Car</w:t>
      </w:r>
      <w:r>
        <w:rPr>
          <w:b/>
          <w:bCs/>
          <w:noProof/>
        </w:rPr>
        <w:t xml:space="preserve"> </w:t>
      </w:r>
      <w:r w:rsidRPr="00824FAC">
        <w:rPr>
          <w:noProof/>
        </w:rPr>
        <w:t>object</w:t>
      </w:r>
      <w:r>
        <w:rPr>
          <w:b/>
          <w:bCs/>
          <w:noProof/>
        </w:rPr>
        <w:t>.</w:t>
      </w:r>
    </w:p>
    <w:p w:rsidR="00B66FEB" w:rsidRDefault="00B66FEB" w:rsidP="00B66FEB">
      <w:pPr>
        <w:pStyle w:val="Heading3"/>
      </w:pPr>
      <w:r>
        <w:t>Car Sale</w:t>
      </w:r>
    </w:p>
    <w:p w:rsidR="00B66FEB" w:rsidRDefault="00B66FEB" w:rsidP="00B66FEB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  <w:r>
        <w:t>.</w:t>
      </w:r>
    </w:p>
    <w:p w:rsidR="00B66FEB" w:rsidRDefault="00B66FEB" w:rsidP="00B66FEB">
      <w:pPr>
        <w:pStyle w:val="ListParagraph"/>
        <w:numPr>
          <w:ilvl w:val="0"/>
          <w:numId w:val="15"/>
        </w:numPr>
      </w:pPr>
      <w:r>
        <w:t xml:space="preserve">Has a </w:t>
      </w:r>
      <w:r>
        <w:rPr>
          <w:rStyle w:val="CodeChar"/>
        </w:rPr>
        <w:t>Discount</w:t>
      </w:r>
      <w:r>
        <w:t xml:space="preserve"> – a </w:t>
      </w:r>
      <w:r w:rsidRPr="009F12B6">
        <w:rPr>
          <w:b/>
          <w:bCs/>
        </w:rPr>
        <w:t>floating-point</w:t>
      </w:r>
      <w:r>
        <w:t xml:space="preserve"> (percentage)</w:t>
      </w:r>
    </w:p>
    <w:p w:rsidR="00B66FEB" w:rsidRDefault="00B66FEB" w:rsidP="00B66FEB">
      <w:pPr>
        <w:pStyle w:val="ListParagraph"/>
        <w:numPr>
          <w:ilvl w:val="0"/>
          <w:numId w:val="15"/>
        </w:numPr>
      </w:pPr>
      <w:r>
        <w:t xml:space="preserve">Has a </w:t>
      </w:r>
      <w:r>
        <w:rPr>
          <w:rStyle w:val="CodeChar"/>
        </w:rPr>
        <w:t>Customer</w:t>
      </w:r>
      <w:r w:rsidRPr="00334131">
        <w:t xml:space="preserve"> </w:t>
      </w:r>
      <w:r>
        <w:t xml:space="preserve">– a </w:t>
      </w:r>
      <w:r>
        <w:rPr>
          <w:rStyle w:val="CodeChar"/>
        </w:rPr>
        <w:t>Customer</w:t>
      </w:r>
      <w:r>
        <w:t xml:space="preserve"> object</w:t>
      </w:r>
    </w:p>
    <w:p w:rsidR="00B66FEB" w:rsidRPr="00125B20" w:rsidRDefault="00B66FEB" w:rsidP="00B66FEB">
      <w:pPr>
        <w:pStyle w:val="ListParagraph"/>
        <w:numPr>
          <w:ilvl w:val="0"/>
          <w:numId w:val="15"/>
        </w:numPr>
      </w:pPr>
      <w:r>
        <w:t xml:space="preserve">Has a </w:t>
      </w:r>
      <w:r w:rsidR="00FC1071">
        <w:rPr>
          <w:rStyle w:val="CodeChar"/>
        </w:rPr>
        <w:t>Part</w:t>
      </w:r>
      <w:r>
        <w:t xml:space="preserve"> – a </w:t>
      </w:r>
      <w:r w:rsidR="00FC1071">
        <w:rPr>
          <w:rStyle w:val="CodeChar"/>
        </w:rPr>
        <w:t>Part</w:t>
      </w:r>
      <w:r>
        <w:rPr>
          <w:b/>
          <w:bCs/>
          <w:noProof/>
        </w:rPr>
        <w:t xml:space="preserve"> </w:t>
      </w:r>
      <w:r w:rsidRPr="00824FAC">
        <w:rPr>
          <w:noProof/>
        </w:rPr>
        <w:t>object</w:t>
      </w:r>
      <w:r>
        <w:rPr>
          <w:b/>
          <w:bCs/>
          <w:noProof/>
        </w:rPr>
        <w:t>.</w:t>
      </w:r>
    </w:p>
    <w:p w:rsidR="00125B20" w:rsidRPr="00C82828" w:rsidRDefault="00125B20" w:rsidP="00B66FEB">
      <w:pPr>
        <w:pStyle w:val="ListParagraph"/>
        <w:numPr>
          <w:ilvl w:val="0"/>
          <w:numId w:val="15"/>
        </w:numPr>
      </w:pPr>
      <w:r>
        <w:t xml:space="preserve">Has a </w:t>
      </w:r>
      <w:r w:rsidRPr="00784109">
        <w:rPr>
          <w:rStyle w:val="CodeChar"/>
        </w:rPr>
        <w:t>Quantity</w:t>
      </w:r>
      <w:r>
        <w:t xml:space="preserve"> – a </w:t>
      </w:r>
      <w:r w:rsidRPr="00784109">
        <w:rPr>
          <w:b/>
          <w:bCs/>
        </w:rPr>
        <w:t>32-bit integer</w:t>
      </w:r>
      <w:r>
        <w:t>.</w:t>
      </w:r>
    </w:p>
    <w:p w:rsidR="002028A0" w:rsidRDefault="00FD445D" w:rsidP="002028A0">
      <w:r>
        <w:t>Here is a database schema:</w:t>
      </w:r>
    </w:p>
    <w:p w:rsidR="00FD445D" w:rsidRDefault="00FD445D" w:rsidP="002028A0">
      <w:r>
        <w:rPr>
          <w:noProof/>
        </w:rPr>
        <w:drawing>
          <wp:inline distT="0" distB="0" distL="0" distR="0">
            <wp:extent cx="6621780" cy="50368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07" w:rsidRDefault="00A02507" w:rsidP="002028A0"/>
    <w:p w:rsidR="00A02507" w:rsidRDefault="00A02507" w:rsidP="002028A0"/>
    <w:p w:rsidR="00A02507" w:rsidRDefault="00A02507" w:rsidP="002028A0"/>
    <w:p w:rsidR="00A02507" w:rsidRDefault="00A02507" w:rsidP="002028A0"/>
    <w:p w:rsidR="00335BCF" w:rsidRDefault="00A02507" w:rsidP="00C7677C">
      <w:pPr>
        <w:pStyle w:val="Heading2"/>
      </w:pPr>
      <w:r>
        <w:lastRenderedPageBreak/>
        <w:t>Functionality Documentation</w:t>
      </w:r>
    </w:p>
    <w:p w:rsidR="009E585C" w:rsidRPr="00335BCF" w:rsidRDefault="00335BCF" w:rsidP="009E585C">
      <w:r>
        <w:t xml:space="preserve">The functionality is self-explanatory if you look at the services. The database was more important. You will have to analyze the functionality by yourself </w:t>
      </w:r>
      <w:r w:rsidR="00E333EF">
        <w:t>to</w:t>
      </w:r>
      <w:r>
        <w:t xml:space="preserve"> get familiar with the project. Most of the entities support </w:t>
      </w:r>
      <w:r w:rsidR="006A4AA1">
        <w:t xml:space="preserve">casual </w:t>
      </w:r>
      <w:r>
        <w:t>CRUD operations</w:t>
      </w:r>
      <w:r w:rsidR="00005F02">
        <w:t>, nothing more.</w:t>
      </w:r>
      <w:bookmarkStart w:id="0" w:name="_GoBack"/>
      <w:bookmarkEnd w:id="0"/>
    </w:p>
    <w:p w:rsidR="004F08DB" w:rsidRDefault="00CD0B9B" w:rsidP="001A7A5F">
      <w:pPr>
        <w:pStyle w:val="Heading1"/>
      </w:pPr>
      <w:r>
        <w:t xml:space="preserve">Service </w:t>
      </w:r>
      <w:r w:rsidR="00605F9D">
        <w:t>Testing</w:t>
      </w:r>
    </w:p>
    <w:p w:rsidR="00415A82" w:rsidRDefault="00415A82" w:rsidP="00415A82">
      <w:r>
        <w:t xml:space="preserve">You have been tasked to perform Unit testing on the </w:t>
      </w:r>
      <w:r w:rsidRPr="00E02EDB">
        <w:rPr>
          <w:b/>
          <w:bCs/>
        </w:rPr>
        <w:t>Service Layer</w:t>
      </w:r>
      <w:r>
        <w:t xml:space="preserve"> of the </w:t>
      </w:r>
      <w:r w:rsidRPr="00E02EDB">
        <w:rPr>
          <w:rStyle w:val="CodeChar"/>
        </w:rPr>
        <w:t>Car</w:t>
      </w:r>
      <w:r w:rsidRPr="005F680A">
        <w:t xml:space="preserve"> </w:t>
      </w:r>
      <w:r w:rsidRPr="00E02EDB">
        <w:rPr>
          <w:rStyle w:val="CodeChar"/>
        </w:rPr>
        <w:t>Dealer</w:t>
      </w:r>
      <w:r>
        <w:t xml:space="preserve"> application</w:t>
      </w:r>
      <w:r w:rsidR="00264C43">
        <w:t>.</w:t>
      </w:r>
      <w:r w:rsidR="009F1120">
        <w:t xml:space="preserve"> Test all methods with all possible cases you can think of.</w:t>
      </w:r>
    </w:p>
    <w:p w:rsidR="00343D1E" w:rsidRDefault="009F1120" w:rsidP="00972BB6">
      <w:r>
        <w:t xml:space="preserve">Use the </w:t>
      </w:r>
      <w:r w:rsidRPr="000B2F08">
        <w:rPr>
          <w:b/>
          <w:bCs/>
        </w:rPr>
        <w:t>Code Coverage runner</w:t>
      </w:r>
      <w:r>
        <w:t xml:space="preserve"> of </w:t>
      </w:r>
      <w:r w:rsidRPr="003770A1">
        <w:rPr>
          <w:rStyle w:val="CodeChar"/>
        </w:rPr>
        <w:t>IntelliJ</w:t>
      </w:r>
      <w:r>
        <w:t xml:space="preserve"> or a tool like </w:t>
      </w:r>
      <w:hyperlink r:id="rId10" w:history="1">
        <w:r w:rsidRPr="00FF5432">
          <w:rPr>
            <w:rStyle w:val="CodeChar"/>
          </w:rPr>
          <w:t>EclEmma</w:t>
        </w:r>
      </w:hyperlink>
      <w:r>
        <w:t xml:space="preserve"> for </w:t>
      </w:r>
      <w:r w:rsidRPr="00026488">
        <w:rPr>
          <w:rStyle w:val="CodeChar"/>
        </w:rPr>
        <w:t>Eclipse</w:t>
      </w:r>
      <w:r>
        <w:t xml:space="preserve"> </w:t>
      </w:r>
      <w:proofErr w:type="gramStart"/>
      <w:r>
        <w:t>in order to</w:t>
      </w:r>
      <w:proofErr w:type="gramEnd"/>
      <w:r>
        <w:t xml:space="preserve"> calculate the coverage of your unit tests. Try to achieve a </w:t>
      </w:r>
      <w:r w:rsidRPr="00A14D20">
        <w:rPr>
          <w:b/>
          <w:bCs/>
        </w:rPr>
        <w:t>Code Coverage</w:t>
      </w:r>
      <w:r>
        <w:t xml:space="preserve"> of </w:t>
      </w:r>
      <w:r w:rsidRPr="00A14D20">
        <w:rPr>
          <w:b/>
          <w:bCs/>
        </w:rPr>
        <w:t>80%</w:t>
      </w:r>
      <w:r>
        <w:t xml:space="preserve"> on the </w:t>
      </w:r>
      <w:r w:rsidRPr="00A14D20">
        <w:rPr>
          <w:b/>
          <w:bCs/>
        </w:rPr>
        <w:t>Services</w:t>
      </w:r>
      <w:r>
        <w:t>.</w:t>
      </w:r>
    </w:p>
    <w:p w:rsidR="00972BB6" w:rsidRPr="00415A82" w:rsidRDefault="00972BB6" w:rsidP="00972BB6"/>
    <w:sectPr w:rsidR="00972BB6" w:rsidRPr="00415A8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257" w:rsidRDefault="005D6257" w:rsidP="008068A2">
      <w:pPr>
        <w:spacing w:after="0" w:line="240" w:lineRule="auto"/>
      </w:pPr>
      <w:r>
        <w:separator/>
      </w:r>
    </w:p>
  </w:endnote>
  <w:endnote w:type="continuationSeparator" w:id="0">
    <w:p w:rsidR="005D6257" w:rsidRDefault="005D6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257" w:rsidRDefault="005D6257" w:rsidP="008068A2">
      <w:pPr>
        <w:spacing w:after="0" w:line="240" w:lineRule="auto"/>
      </w:pPr>
      <w:r>
        <w:separator/>
      </w:r>
    </w:p>
  </w:footnote>
  <w:footnote w:type="continuationSeparator" w:id="0">
    <w:p w:rsidR="005D6257" w:rsidRDefault="005D6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4"/>
  </w:num>
  <w:num w:numId="11">
    <w:abstractNumId w:val="13"/>
  </w:num>
  <w:num w:numId="12">
    <w:abstractNumId w:val="2"/>
  </w:num>
  <w:num w:numId="13">
    <w:abstractNumId w:val="8"/>
  </w:num>
  <w:num w:numId="14">
    <w:abstractNumId w:val="12"/>
  </w:num>
  <w:num w:numId="1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407D1"/>
    <w:rsid w:val="00043791"/>
    <w:rsid w:val="000501BD"/>
    <w:rsid w:val="00051ECC"/>
    <w:rsid w:val="0005268D"/>
    <w:rsid w:val="00053090"/>
    <w:rsid w:val="00053F8D"/>
    <w:rsid w:val="00055C0F"/>
    <w:rsid w:val="00056181"/>
    <w:rsid w:val="00057C2D"/>
    <w:rsid w:val="000643EF"/>
    <w:rsid w:val="00064B34"/>
    <w:rsid w:val="00064D15"/>
    <w:rsid w:val="000656CC"/>
    <w:rsid w:val="00065E10"/>
    <w:rsid w:val="000675C7"/>
    <w:rsid w:val="00067934"/>
    <w:rsid w:val="00072702"/>
    <w:rsid w:val="000743F8"/>
    <w:rsid w:val="00076990"/>
    <w:rsid w:val="000801B2"/>
    <w:rsid w:val="0008332C"/>
    <w:rsid w:val="000856CD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C08B8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F89"/>
    <w:rsid w:val="000D15AE"/>
    <w:rsid w:val="000D4520"/>
    <w:rsid w:val="000D672F"/>
    <w:rsid w:val="000D75FD"/>
    <w:rsid w:val="000D784B"/>
    <w:rsid w:val="000E1EFE"/>
    <w:rsid w:val="000E2849"/>
    <w:rsid w:val="000E46BB"/>
    <w:rsid w:val="000E7AF2"/>
    <w:rsid w:val="000E7EAA"/>
    <w:rsid w:val="000E7EC2"/>
    <w:rsid w:val="000F1072"/>
    <w:rsid w:val="000F2D24"/>
    <w:rsid w:val="000F3C1F"/>
    <w:rsid w:val="000F4444"/>
    <w:rsid w:val="000F6DFE"/>
    <w:rsid w:val="00103906"/>
    <w:rsid w:val="00103A0D"/>
    <w:rsid w:val="00105C3E"/>
    <w:rsid w:val="00106D3B"/>
    <w:rsid w:val="00107497"/>
    <w:rsid w:val="00107F3C"/>
    <w:rsid w:val="00111A0E"/>
    <w:rsid w:val="001120AB"/>
    <w:rsid w:val="00115F85"/>
    <w:rsid w:val="00120A17"/>
    <w:rsid w:val="0012316A"/>
    <w:rsid w:val="00124647"/>
    <w:rsid w:val="00124E46"/>
    <w:rsid w:val="00125B20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85D"/>
    <w:rsid w:val="00151283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93A"/>
    <w:rsid w:val="00196A37"/>
    <w:rsid w:val="00197F27"/>
    <w:rsid w:val="001A2DD2"/>
    <w:rsid w:val="001A41E0"/>
    <w:rsid w:val="001A5FDA"/>
    <w:rsid w:val="001A6728"/>
    <w:rsid w:val="001A7917"/>
    <w:rsid w:val="001A7A5F"/>
    <w:rsid w:val="001B13DA"/>
    <w:rsid w:val="001B68D0"/>
    <w:rsid w:val="001B7A50"/>
    <w:rsid w:val="001C00A9"/>
    <w:rsid w:val="001C1D69"/>
    <w:rsid w:val="001C1FCD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683"/>
    <w:rsid w:val="002028A0"/>
    <w:rsid w:val="00205549"/>
    <w:rsid w:val="00207F73"/>
    <w:rsid w:val="00215FCE"/>
    <w:rsid w:val="002229A0"/>
    <w:rsid w:val="0022459E"/>
    <w:rsid w:val="00224C66"/>
    <w:rsid w:val="00225F4F"/>
    <w:rsid w:val="00230617"/>
    <w:rsid w:val="00230809"/>
    <w:rsid w:val="002320FB"/>
    <w:rsid w:val="0023252F"/>
    <w:rsid w:val="00232832"/>
    <w:rsid w:val="00232D7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89D"/>
    <w:rsid w:val="00265C82"/>
    <w:rsid w:val="002664E1"/>
    <w:rsid w:val="00266635"/>
    <w:rsid w:val="0026710E"/>
    <w:rsid w:val="00272E5B"/>
    <w:rsid w:val="00274400"/>
    <w:rsid w:val="0027601D"/>
    <w:rsid w:val="002769C3"/>
    <w:rsid w:val="00280AE5"/>
    <w:rsid w:val="00282E5E"/>
    <w:rsid w:val="00283683"/>
    <w:rsid w:val="002866BD"/>
    <w:rsid w:val="00287C63"/>
    <w:rsid w:val="00292050"/>
    <w:rsid w:val="0029273D"/>
    <w:rsid w:val="00293E9D"/>
    <w:rsid w:val="0029403A"/>
    <w:rsid w:val="002973B6"/>
    <w:rsid w:val="002A0572"/>
    <w:rsid w:val="002A066B"/>
    <w:rsid w:val="002A17B6"/>
    <w:rsid w:val="002A2D2D"/>
    <w:rsid w:val="002A36D8"/>
    <w:rsid w:val="002A77C4"/>
    <w:rsid w:val="002B0473"/>
    <w:rsid w:val="002B2C76"/>
    <w:rsid w:val="002B3AA5"/>
    <w:rsid w:val="002B7064"/>
    <w:rsid w:val="002C04CB"/>
    <w:rsid w:val="002C2D54"/>
    <w:rsid w:val="002C4AF1"/>
    <w:rsid w:val="002C4CA0"/>
    <w:rsid w:val="002C4F3F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63DF"/>
    <w:rsid w:val="002E7226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20228"/>
    <w:rsid w:val="00322F38"/>
    <w:rsid w:val="00326466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DE0"/>
    <w:rsid w:val="003B3A6E"/>
    <w:rsid w:val="003B3DAF"/>
    <w:rsid w:val="003B42DD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13F4"/>
    <w:rsid w:val="003D1510"/>
    <w:rsid w:val="003D20FC"/>
    <w:rsid w:val="003D42DD"/>
    <w:rsid w:val="003D5AA1"/>
    <w:rsid w:val="003D6789"/>
    <w:rsid w:val="003D6BDD"/>
    <w:rsid w:val="003E038B"/>
    <w:rsid w:val="003E1013"/>
    <w:rsid w:val="003E152A"/>
    <w:rsid w:val="003E167F"/>
    <w:rsid w:val="003E2A2C"/>
    <w:rsid w:val="003E391D"/>
    <w:rsid w:val="003E436C"/>
    <w:rsid w:val="003E4C42"/>
    <w:rsid w:val="003E6BFB"/>
    <w:rsid w:val="003E6D67"/>
    <w:rsid w:val="003E7E31"/>
    <w:rsid w:val="003F12A4"/>
    <w:rsid w:val="003F1323"/>
    <w:rsid w:val="003F1864"/>
    <w:rsid w:val="003F1AB5"/>
    <w:rsid w:val="003F203F"/>
    <w:rsid w:val="003F22E9"/>
    <w:rsid w:val="003F536F"/>
    <w:rsid w:val="00400107"/>
    <w:rsid w:val="00401889"/>
    <w:rsid w:val="00402111"/>
    <w:rsid w:val="004048C0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D52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1297"/>
    <w:rsid w:val="005020B0"/>
    <w:rsid w:val="0050436C"/>
    <w:rsid w:val="0050535B"/>
    <w:rsid w:val="005053FC"/>
    <w:rsid w:val="00505EB1"/>
    <w:rsid w:val="005075E7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7B66"/>
    <w:rsid w:val="00531B8C"/>
    <w:rsid w:val="00535107"/>
    <w:rsid w:val="00535A69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3DC7"/>
    <w:rsid w:val="00564029"/>
    <w:rsid w:val="005643BD"/>
    <w:rsid w:val="00564D7B"/>
    <w:rsid w:val="0056527D"/>
    <w:rsid w:val="00565D8E"/>
    <w:rsid w:val="0056786B"/>
    <w:rsid w:val="00572B3D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FE9"/>
    <w:rsid w:val="005B6B9B"/>
    <w:rsid w:val="005B74F2"/>
    <w:rsid w:val="005C07BE"/>
    <w:rsid w:val="005C131C"/>
    <w:rsid w:val="005C2EF0"/>
    <w:rsid w:val="005C3E4C"/>
    <w:rsid w:val="005C573C"/>
    <w:rsid w:val="005C6A24"/>
    <w:rsid w:val="005C74AF"/>
    <w:rsid w:val="005C7E85"/>
    <w:rsid w:val="005D2110"/>
    <w:rsid w:val="005D2266"/>
    <w:rsid w:val="005D228A"/>
    <w:rsid w:val="005D258F"/>
    <w:rsid w:val="005D2C5F"/>
    <w:rsid w:val="005D3208"/>
    <w:rsid w:val="005D6257"/>
    <w:rsid w:val="005D65FD"/>
    <w:rsid w:val="005D6A45"/>
    <w:rsid w:val="005D6C30"/>
    <w:rsid w:val="005D73DB"/>
    <w:rsid w:val="005E00F5"/>
    <w:rsid w:val="005E04CE"/>
    <w:rsid w:val="005E33C3"/>
    <w:rsid w:val="005E4889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3342B"/>
    <w:rsid w:val="0063372C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D7D"/>
    <w:rsid w:val="00654219"/>
    <w:rsid w:val="00655565"/>
    <w:rsid w:val="006561AF"/>
    <w:rsid w:val="0066008F"/>
    <w:rsid w:val="00661F23"/>
    <w:rsid w:val="006623AD"/>
    <w:rsid w:val="00664E74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33F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301DC"/>
    <w:rsid w:val="00730335"/>
    <w:rsid w:val="00730367"/>
    <w:rsid w:val="007325E5"/>
    <w:rsid w:val="00734355"/>
    <w:rsid w:val="007344BF"/>
    <w:rsid w:val="00735A0E"/>
    <w:rsid w:val="00736E72"/>
    <w:rsid w:val="007374B8"/>
    <w:rsid w:val="00737625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D3E"/>
    <w:rsid w:val="0075402A"/>
    <w:rsid w:val="007547BA"/>
    <w:rsid w:val="00755887"/>
    <w:rsid w:val="007575DA"/>
    <w:rsid w:val="00760078"/>
    <w:rsid w:val="00761A1E"/>
    <w:rsid w:val="007627CB"/>
    <w:rsid w:val="00763912"/>
    <w:rsid w:val="00764488"/>
    <w:rsid w:val="00765CDC"/>
    <w:rsid w:val="00766A60"/>
    <w:rsid w:val="007674A7"/>
    <w:rsid w:val="00767BB5"/>
    <w:rsid w:val="00770667"/>
    <w:rsid w:val="00770B05"/>
    <w:rsid w:val="00771632"/>
    <w:rsid w:val="00775C6A"/>
    <w:rsid w:val="007762B4"/>
    <w:rsid w:val="00782FA3"/>
    <w:rsid w:val="00784109"/>
    <w:rsid w:val="00784922"/>
    <w:rsid w:val="00785258"/>
    <w:rsid w:val="00790CC3"/>
    <w:rsid w:val="00790D88"/>
    <w:rsid w:val="00790D9A"/>
    <w:rsid w:val="00791F02"/>
    <w:rsid w:val="0079324A"/>
    <w:rsid w:val="00793465"/>
    <w:rsid w:val="00793A56"/>
    <w:rsid w:val="007949DD"/>
    <w:rsid w:val="00794A05"/>
    <w:rsid w:val="00794EEE"/>
    <w:rsid w:val="00795A41"/>
    <w:rsid w:val="00795C89"/>
    <w:rsid w:val="007966C9"/>
    <w:rsid w:val="0079685B"/>
    <w:rsid w:val="007A1B5C"/>
    <w:rsid w:val="007A2B41"/>
    <w:rsid w:val="007A2E21"/>
    <w:rsid w:val="007A46A8"/>
    <w:rsid w:val="007A633A"/>
    <w:rsid w:val="007A635E"/>
    <w:rsid w:val="007A644E"/>
    <w:rsid w:val="007A6F7F"/>
    <w:rsid w:val="007B0489"/>
    <w:rsid w:val="007B1A29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49F9"/>
    <w:rsid w:val="008779F2"/>
    <w:rsid w:val="0088080B"/>
    <w:rsid w:val="00880C11"/>
    <w:rsid w:val="00887414"/>
    <w:rsid w:val="0089002E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6661"/>
    <w:rsid w:val="008B6DF4"/>
    <w:rsid w:val="008C1929"/>
    <w:rsid w:val="008C2B6E"/>
    <w:rsid w:val="008C2B83"/>
    <w:rsid w:val="008C51CB"/>
    <w:rsid w:val="008C5930"/>
    <w:rsid w:val="008D09B9"/>
    <w:rsid w:val="008D1530"/>
    <w:rsid w:val="008D3BE1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E7B"/>
    <w:rsid w:val="00930E70"/>
    <w:rsid w:val="009327A8"/>
    <w:rsid w:val="00933E40"/>
    <w:rsid w:val="00934183"/>
    <w:rsid w:val="00934573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38E"/>
    <w:rsid w:val="00967810"/>
    <w:rsid w:val="0097006C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63F0"/>
    <w:rsid w:val="00986412"/>
    <w:rsid w:val="00986CD2"/>
    <w:rsid w:val="00987FA8"/>
    <w:rsid w:val="00990879"/>
    <w:rsid w:val="009938FD"/>
    <w:rsid w:val="00996EF1"/>
    <w:rsid w:val="009A0FA6"/>
    <w:rsid w:val="009A30D5"/>
    <w:rsid w:val="009A5239"/>
    <w:rsid w:val="009A62F1"/>
    <w:rsid w:val="009A76E7"/>
    <w:rsid w:val="009A7A5A"/>
    <w:rsid w:val="009A7EBC"/>
    <w:rsid w:val="009B4473"/>
    <w:rsid w:val="009B5179"/>
    <w:rsid w:val="009B6713"/>
    <w:rsid w:val="009B7B90"/>
    <w:rsid w:val="009C099E"/>
    <w:rsid w:val="009C0C39"/>
    <w:rsid w:val="009C15D9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24B5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3D03"/>
    <w:rsid w:val="00A2426C"/>
    <w:rsid w:val="00A26C16"/>
    <w:rsid w:val="00A26CFF"/>
    <w:rsid w:val="00A319AB"/>
    <w:rsid w:val="00A33B74"/>
    <w:rsid w:val="00A366FE"/>
    <w:rsid w:val="00A36D9F"/>
    <w:rsid w:val="00A409F1"/>
    <w:rsid w:val="00A41120"/>
    <w:rsid w:val="00A4176B"/>
    <w:rsid w:val="00A449AE"/>
    <w:rsid w:val="00A44CF6"/>
    <w:rsid w:val="00A45303"/>
    <w:rsid w:val="00A456CE"/>
    <w:rsid w:val="00A45A89"/>
    <w:rsid w:val="00A46811"/>
    <w:rsid w:val="00A473F6"/>
    <w:rsid w:val="00A4793F"/>
    <w:rsid w:val="00A47F12"/>
    <w:rsid w:val="00A51E3D"/>
    <w:rsid w:val="00A52FFD"/>
    <w:rsid w:val="00A55FA3"/>
    <w:rsid w:val="00A57C90"/>
    <w:rsid w:val="00A60A6B"/>
    <w:rsid w:val="00A612A7"/>
    <w:rsid w:val="00A62C36"/>
    <w:rsid w:val="00A66A10"/>
    <w:rsid w:val="00A66DE2"/>
    <w:rsid w:val="00A67EBD"/>
    <w:rsid w:val="00A70227"/>
    <w:rsid w:val="00A72401"/>
    <w:rsid w:val="00A745B3"/>
    <w:rsid w:val="00A777B9"/>
    <w:rsid w:val="00A8134D"/>
    <w:rsid w:val="00A826E2"/>
    <w:rsid w:val="00A86019"/>
    <w:rsid w:val="00A91D0D"/>
    <w:rsid w:val="00A936EE"/>
    <w:rsid w:val="00A9782E"/>
    <w:rsid w:val="00AA104F"/>
    <w:rsid w:val="00AA25FE"/>
    <w:rsid w:val="00AA2C39"/>
    <w:rsid w:val="00AA3772"/>
    <w:rsid w:val="00AA611B"/>
    <w:rsid w:val="00AA61F4"/>
    <w:rsid w:val="00AA7326"/>
    <w:rsid w:val="00AB00BB"/>
    <w:rsid w:val="00AB106E"/>
    <w:rsid w:val="00AB1EE5"/>
    <w:rsid w:val="00AB2224"/>
    <w:rsid w:val="00AB4488"/>
    <w:rsid w:val="00AB513F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2043"/>
    <w:rsid w:val="00AE6D60"/>
    <w:rsid w:val="00AE750C"/>
    <w:rsid w:val="00AF2358"/>
    <w:rsid w:val="00AF2DAB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1D76"/>
    <w:rsid w:val="00B73235"/>
    <w:rsid w:val="00B73BC5"/>
    <w:rsid w:val="00B77B67"/>
    <w:rsid w:val="00B805C0"/>
    <w:rsid w:val="00B80ECC"/>
    <w:rsid w:val="00B871E2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B10"/>
    <w:rsid w:val="00BC1635"/>
    <w:rsid w:val="00BC17CA"/>
    <w:rsid w:val="00BC3FF9"/>
    <w:rsid w:val="00BC56D6"/>
    <w:rsid w:val="00BC7B81"/>
    <w:rsid w:val="00BD0552"/>
    <w:rsid w:val="00BD2AF2"/>
    <w:rsid w:val="00BD2D13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F33"/>
    <w:rsid w:val="00BF56CC"/>
    <w:rsid w:val="00BF5986"/>
    <w:rsid w:val="00BF6296"/>
    <w:rsid w:val="00BF6ADA"/>
    <w:rsid w:val="00C0008E"/>
    <w:rsid w:val="00C0354C"/>
    <w:rsid w:val="00C0490B"/>
    <w:rsid w:val="00C06327"/>
    <w:rsid w:val="00C06FBA"/>
    <w:rsid w:val="00C07904"/>
    <w:rsid w:val="00C11320"/>
    <w:rsid w:val="00C11780"/>
    <w:rsid w:val="00C12AEC"/>
    <w:rsid w:val="00C13384"/>
    <w:rsid w:val="00C14C80"/>
    <w:rsid w:val="00C14E45"/>
    <w:rsid w:val="00C17C4B"/>
    <w:rsid w:val="00C17E69"/>
    <w:rsid w:val="00C232A0"/>
    <w:rsid w:val="00C23AEC"/>
    <w:rsid w:val="00C24375"/>
    <w:rsid w:val="00C25332"/>
    <w:rsid w:val="00C26617"/>
    <w:rsid w:val="00C34F46"/>
    <w:rsid w:val="00C351BB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9A3"/>
    <w:rsid w:val="00C61EE8"/>
    <w:rsid w:val="00C62A0F"/>
    <w:rsid w:val="00C65CDC"/>
    <w:rsid w:val="00C67B90"/>
    <w:rsid w:val="00C70A9A"/>
    <w:rsid w:val="00C71AA9"/>
    <w:rsid w:val="00C72606"/>
    <w:rsid w:val="00C72794"/>
    <w:rsid w:val="00C72A0E"/>
    <w:rsid w:val="00C7418D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55F"/>
    <w:rsid w:val="00CA281C"/>
    <w:rsid w:val="00CA4837"/>
    <w:rsid w:val="00CA6C3A"/>
    <w:rsid w:val="00CB11CC"/>
    <w:rsid w:val="00CB159C"/>
    <w:rsid w:val="00CB1A83"/>
    <w:rsid w:val="00CB2024"/>
    <w:rsid w:val="00CB27FE"/>
    <w:rsid w:val="00CB3086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D0B9B"/>
    <w:rsid w:val="00CD11E9"/>
    <w:rsid w:val="00CD136C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19A5"/>
    <w:rsid w:val="00CF40C3"/>
    <w:rsid w:val="00CF5B08"/>
    <w:rsid w:val="00CF5EB1"/>
    <w:rsid w:val="00D0009C"/>
    <w:rsid w:val="00D028D0"/>
    <w:rsid w:val="00D02D55"/>
    <w:rsid w:val="00D0305C"/>
    <w:rsid w:val="00D0334E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895"/>
    <w:rsid w:val="00D26299"/>
    <w:rsid w:val="00D274B2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B0C"/>
    <w:rsid w:val="00D75C76"/>
    <w:rsid w:val="00D7721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461F"/>
    <w:rsid w:val="00DA0467"/>
    <w:rsid w:val="00DA061C"/>
    <w:rsid w:val="00DA06DE"/>
    <w:rsid w:val="00DA1421"/>
    <w:rsid w:val="00DA2C7B"/>
    <w:rsid w:val="00DA2D69"/>
    <w:rsid w:val="00DA2FED"/>
    <w:rsid w:val="00DA4838"/>
    <w:rsid w:val="00DA4F05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2B0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E01893"/>
    <w:rsid w:val="00E01AB9"/>
    <w:rsid w:val="00E01BBE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367A"/>
    <w:rsid w:val="00E4396D"/>
    <w:rsid w:val="00E43DE9"/>
    <w:rsid w:val="00E44EEF"/>
    <w:rsid w:val="00E457DF"/>
    <w:rsid w:val="00E465C4"/>
    <w:rsid w:val="00E46A00"/>
    <w:rsid w:val="00E51329"/>
    <w:rsid w:val="00E516BB"/>
    <w:rsid w:val="00E5229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EF0"/>
    <w:rsid w:val="00E74623"/>
    <w:rsid w:val="00E749A9"/>
    <w:rsid w:val="00E75312"/>
    <w:rsid w:val="00E7671D"/>
    <w:rsid w:val="00E809A0"/>
    <w:rsid w:val="00E80BCE"/>
    <w:rsid w:val="00E81654"/>
    <w:rsid w:val="00E82357"/>
    <w:rsid w:val="00E845A4"/>
    <w:rsid w:val="00E850F4"/>
    <w:rsid w:val="00E8628A"/>
    <w:rsid w:val="00E86D42"/>
    <w:rsid w:val="00E91573"/>
    <w:rsid w:val="00E92282"/>
    <w:rsid w:val="00E93205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7421"/>
    <w:rsid w:val="00EC0B65"/>
    <w:rsid w:val="00EC207F"/>
    <w:rsid w:val="00EC35D8"/>
    <w:rsid w:val="00EC4555"/>
    <w:rsid w:val="00EC5A4D"/>
    <w:rsid w:val="00EC5B84"/>
    <w:rsid w:val="00EC6C97"/>
    <w:rsid w:val="00EC7711"/>
    <w:rsid w:val="00ED0DEA"/>
    <w:rsid w:val="00ED1519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48B8"/>
    <w:rsid w:val="00EF4C74"/>
    <w:rsid w:val="00EF66B7"/>
    <w:rsid w:val="00F014F5"/>
    <w:rsid w:val="00F019D9"/>
    <w:rsid w:val="00F01B82"/>
    <w:rsid w:val="00F02715"/>
    <w:rsid w:val="00F05370"/>
    <w:rsid w:val="00F07E4D"/>
    <w:rsid w:val="00F1051C"/>
    <w:rsid w:val="00F11AB3"/>
    <w:rsid w:val="00F12093"/>
    <w:rsid w:val="00F14B46"/>
    <w:rsid w:val="00F15B15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7E4"/>
    <w:rsid w:val="00F64CF4"/>
    <w:rsid w:val="00F7033C"/>
    <w:rsid w:val="00F7036B"/>
    <w:rsid w:val="00F71602"/>
    <w:rsid w:val="00F724EE"/>
    <w:rsid w:val="00F727F2"/>
    <w:rsid w:val="00F72CEE"/>
    <w:rsid w:val="00F743A2"/>
    <w:rsid w:val="00F74AE9"/>
    <w:rsid w:val="00F75B12"/>
    <w:rsid w:val="00F81BF6"/>
    <w:rsid w:val="00F8218D"/>
    <w:rsid w:val="00F8238F"/>
    <w:rsid w:val="00F84200"/>
    <w:rsid w:val="00F84A1B"/>
    <w:rsid w:val="00F85816"/>
    <w:rsid w:val="00F86DAC"/>
    <w:rsid w:val="00F933A8"/>
    <w:rsid w:val="00F93C22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25F9"/>
    <w:rsid w:val="00FD445D"/>
    <w:rsid w:val="00FD4975"/>
    <w:rsid w:val="00FD7CE8"/>
    <w:rsid w:val="00FD7D2B"/>
    <w:rsid w:val="00FE038F"/>
    <w:rsid w:val="00FE3412"/>
    <w:rsid w:val="00FE703F"/>
    <w:rsid w:val="00FF017D"/>
    <w:rsid w:val="00FF183A"/>
    <w:rsid w:val="00FF26E8"/>
    <w:rsid w:val="00FF3C53"/>
    <w:rsid w:val="00FF44F8"/>
    <w:rsid w:val="00FF4EFB"/>
    <w:rsid w:val="00FF5432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26EC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clemm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6C241-B05A-4C13-ACB2-E59AF63C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3087</cp:revision>
  <cp:lastPrinted>2015-10-26T22:35:00Z</cp:lastPrinted>
  <dcterms:created xsi:type="dcterms:W3CDTF">2016-06-17T07:37:00Z</dcterms:created>
  <dcterms:modified xsi:type="dcterms:W3CDTF">2019-03-08T10:03:00Z</dcterms:modified>
  <cp:category>programming, education, software engineering, software development</cp:category>
</cp:coreProperties>
</file>