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F9" w:rsidRPr="00B52EBE" w:rsidRDefault="001517F9" w:rsidP="001517F9">
      <w:pPr>
        <w:spacing w:line="260" w:lineRule="auto"/>
        <w:ind w:firstLine="400"/>
        <w:jc w:val="center"/>
        <w:rPr>
          <w:sz w:val="18"/>
          <w:szCs w:val="18"/>
        </w:rPr>
      </w:pPr>
      <w:r w:rsidRPr="00590A3A">
        <w:rPr>
          <w:b/>
          <w:noProof/>
          <w:sz w:val="28"/>
          <w:szCs w:val="28"/>
        </w:rPr>
        <w:drawing>
          <wp:inline distT="0" distB="0" distL="0" distR="0" wp14:anchorId="75EEE0D4" wp14:editId="68340E70">
            <wp:extent cx="360657" cy="347565"/>
            <wp:effectExtent l="0" t="0" r="1905" b="0"/>
            <wp:docPr id="83" name="Рисунок 83" descr="C:\Users\turovav\Desktop\Туров\Дисциплины учебные\РегГеол\Вопросы_экзамен\Фирменный знак МГРИ чер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rovav\Desktop\Туров\Дисциплины учебные\РегГеол\Вопросы_экзамен\Фирменный знак МГРИ чер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9" cy="35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7F9" w:rsidRPr="00B52EBE" w:rsidRDefault="001517F9" w:rsidP="001517F9">
      <w:pPr>
        <w:spacing w:line="276" w:lineRule="auto"/>
        <w:jc w:val="center"/>
        <w:rPr>
          <w:b/>
          <w:bCs/>
          <w:caps/>
          <w:noProof/>
          <w:spacing w:val="6"/>
          <w:sz w:val="18"/>
          <w:szCs w:val="18"/>
        </w:rPr>
      </w:pPr>
      <w:r w:rsidRPr="00B52EBE">
        <w:rPr>
          <w:b/>
          <w:bCs/>
          <w:caps/>
          <w:noProof/>
          <w:spacing w:val="6"/>
          <w:sz w:val="18"/>
          <w:szCs w:val="18"/>
        </w:rPr>
        <w:t xml:space="preserve">Министерство науки </w:t>
      </w:r>
      <w:r>
        <w:rPr>
          <w:b/>
          <w:bCs/>
          <w:caps/>
          <w:noProof/>
          <w:spacing w:val="6"/>
          <w:sz w:val="18"/>
          <w:szCs w:val="18"/>
        </w:rPr>
        <w:t>И ВЫСШЕГО ОБРАЗОВАНИЯ</w:t>
      </w:r>
    </w:p>
    <w:p w:rsidR="001517F9" w:rsidRPr="00B52EBE" w:rsidRDefault="001517F9" w:rsidP="001517F9">
      <w:pPr>
        <w:spacing w:line="276" w:lineRule="auto"/>
        <w:jc w:val="center"/>
        <w:rPr>
          <w:b/>
          <w:bCs/>
          <w:caps/>
          <w:noProof/>
          <w:spacing w:val="6"/>
          <w:sz w:val="18"/>
          <w:szCs w:val="18"/>
        </w:rPr>
      </w:pPr>
      <w:r w:rsidRPr="00B52EBE">
        <w:rPr>
          <w:b/>
          <w:bCs/>
          <w:caps/>
          <w:noProof/>
          <w:spacing w:val="6"/>
          <w:sz w:val="18"/>
          <w:szCs w:val="18"/>
        </w:rPr>
        <w:t>Российской Федерации</w:t>
      </w:r>
    </w:p>
    <w:p w:rsidR="001517F9" w:rsidRPr="00B52EBE" w:rsidRDefault="001517F9" w:rsidP="001517F9">
      <w:pPr>
        <w:spacing w:line="276" w:lineRule="auto"/>
        <w:jc w:val="center"/>
        <w:rPr>
          <w:b/>
          <w:bCs/>
          <w:sz w:val="18"/>
          <w:szCs w:val="18"/>
        </w:rPr>
      </w:pPr>
    </w:p>
    <w:p w:rsidR="001517F9" w:rsidRPr="00B52EBE" w:rsidRDefault="001517F9" w:rsidP="001517F9">
      <w:pPr>
        <w:spacing w:line="276" w:lineRule="auto"/>
        <w:jc w:val="center"/>
        <w:rPr>
          <w:b/>
          <w:bCs/>
          <w:sz w:val="18"/>
          <w:szCs w:val="18"/>
        </w:rPr>
      </w:pPr>
      <w:r w:rsidRPr="00B52EBE">
        <w:rPr>
          <w:b/>
          <w:bCs/>
          <w:sz w:val="18"/>
          <w:szCs w:val="18"/>
        </w:rPr>
        <w:t>ФГБОУ ВО «РОССИЙСКИЙ ГОСУДАРСТВЕННЫЙ ГЕОЛОГОРАЗВЕДОЧНЫЙ УНИВЕРСИТЕТ</w:t>
      </w:r>
    </w:p>
    <w:p w:rsidR="001517F9" w:rsidRDefault="001517F9" w:rsidP="001517F9">
      <w:pPr>
        <w:spacing w:line="276" w:lineRule="auto"/>
        <w:jc w:val="center"/>
        <w:rPr>
          <w:b/>
          <w:bCs/>
          <w:caps/>
          <w:sz w:val="18"/>
          <w:szCs w:val="18"/>
        </w:rPr>
      </w:pPr>
      <w:r>
        <w:rPr>
          <w:b/>
          <w:bCs/>
          <w:sz w:val="18"/>
          <w:szCs w:val="18"/>
        </w:rPr>
        <w:t>имени</w:t>
      </w:r>
      <w:r w:rsidRPr="00B52EBE">
        <w:rPr>
          <w:b/>
          <w:bCs/>
          <w:sz w:val="18"/>
          <w:szCs w:val="18"/>
        </w:rPr>
        <w:t xml:space="preserve"> </w:t>
      </w:r>
      <w:r w:rsidRPr="00B52EBE">
        <w:rPr>
          <w:b/>
          <w:bCs/>
          <w:caps/>
          <w:sz w:val="18"/>
          <w:szCs w:val="18"/>
        </w:rPr>
        <w:t>Серго Орджоникидзе»</w:t>
      </w:r>
    </w:p>
    <w:p w:rsidR="001517F9" w:rsidRPr="00B52EBE" w:rsidRDefault="001517F9" w:rsidP="001517F9">
      <w:pPr>
        <w:spacing w:line="276" w:lineRule="auto"/>
        <w:jc w:val="center"/>
        <w:rPr>
          <w:b/>
          <w:bCs/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t>МГРИ</w:t>
      </w:r>
    </w:p>
    <w:p w:rsidR="001517F9" w:rsidRPr="00B52EBE" w:rsidRDefault="001517F9" w:rsidP="001517F9">
      <w:pPr>
        <w:spacing w:line="276" w:lineRule="auto"/>
        <w:jc w:val="center"/>
        <w:rPr>
          <w:b/>
          <w:snapToGrid w:val="0"/>
          <w:sz w:val="24"/>
          <w:szCs w:val="24"/>
        </w:rPr>
      </w:pPr>
    </w:p>
    <w:p w:rsidR="001517F9" w:rsidRPr="00B52EBE" w:rsidRDefault="001517F9" w:rsidP="001517F9">
      <w:pPr>
        <w:spacing w:line="276" w:lineRule="auto"/>
        <w:rPr>
          <w:iCs/>
          <w:snapToGrid w:val="0"/>
          <w:sz w:val="24"/>
          <w:szCs w:val="24"/>
        </w:rPr>
      </w:pPr>
      <w:r w:rsidRPr="00B52EBE">
        <w:rPr>
          <w:iCs/>
          <w:snapToGrid w:val="0"/>
          <w:sz w:val="24"/>
          <w:szCs w:val="24"/>
        </w:rPr>
        <w:t>Факультет</w:t>
      </w:r>
      <w:r>
        <w:rPr>
          <w:iCs/>
          <w:snapToGrid w:val="0"/>
          <w:sz w:val="24"/>
          <w:szCs w:val="24"/>
        </w:rPr>
        <w:t xml:space="preserve">: </w:t>
      </w:r>
      <w:r w:rsidRPr="001E35D1">
        <w:rPr>
          <w:iCs/>
          <w:snapToGrid w:val="0"/>
          <w:sz w:val="24"/>
          <w:szCs w:val="24"/>
          <w:u w:val="single"/>
        </w:rPr>
        <w:t>ГРФ, ГГФ, ФГиГФ</w:t>
      </w:r>
    </w:p>
    <w:p w:rsidR="001517F9" w:rsidRPr="00B52EBE" w:rsidRDefault="001517F9" w:rsidP="001517F9">
      <w:pPr>
        <w:spacing w:line="276" w:lineRule="auto"/>
        <w:rPr>
          <w:snapToGrid w:val="0"/>
          <w:sz w:val="24"/>
          <w:szCs w:val="24"/>
        </w:rPr>
      </w:pPr>
      <w:r w:rsidRPr="00B52EBE">
        <w:rPr>
          <w:iCs/>
          <w:snapToGrid w:val="0"/>
          <w:sz w:val="24"/>
          <w:szCs w:val="24"/>
        </w:rPr>
        <w:t>Направление подготовки / специальность</w:t>
      </w:r>
      <w:r>
        <w:rPr>
          <w:iCs/>
          <w:snapToGrid w:val="0"/>
          <w:sz w:val="24"/>
          <w:szCs w:val="24"/>
        </w:rPr>
        <w:t>:</w:t>
      </w:r>
      <w:r w:rsidRPr="00B52EBE">
        <w:rPr>
          <w:i/>
          <w:iCs/>
          <w:snapToGrid w:val="0"/>
          <w:sz w:val="24"/>
          <w:szCs w:val="24"/>
        </w:rPr>
        <w:t xml:space="preserve"> </w:t>
      </w:r>
      <w:r w:rsidRPr="00B52EBE">
        <w:rPr>
          <w:snapToGrid w:val="0"/>
          <w:sz w:val="24"/>
          <w:szCs w:val="24"/>
          <w:u w:val="single"/>
        </w:rPr>
        <w:t>21.05.02 ПРИКЛАДНАЯ ГЕОЛОГИЯ</w:t>
      </w:r>
    </w:p>
    <w:p w:rsidR="001517F9" w:rsidRPr="00B52EBE" w:rsidRDefault="001517F9" w:rsidP="001517F9">
      <w:pPr>
        <w:spacing w:line="276" w:lineRule="auto"/>
        <w:rPr>
          <w:snapToGrid w:val="0"/>
          <w:sz w:val="24"/>
          <w:szCs w:val="24"/>
          <w:u w:val="single"/>
        </w:rPr>
      </w:pPr>
      <w:r w:rsidRPr="00B52EBE">
        <w:rPr>
          <w:iCs/>
          <w:snapToGrid w:val="0"/>
          <w:sz w:val="24"/>
          <w:szCs w:val="24"/>
        </w:rPr>
        <w:t>Профиль / программа подготовки / специализация</w:t>
      </w:r>
      <w:r>
        <w:rPr>
          <w:iCs/>
          <w:snapToGrid w:val="0"/>
          <w:sz w:val="24"/>
          <w:szCs w:val="24"/>
        </w:rPr>
        <w:t xml:space="preserve">: </w:t>
      </w:r>
      <w:r w:rsidRPr="001E35D1">
        <w:rPr>
          <w:iCs/>
          <w:snapToGrid w:val="0"/>
          <w:sz w:val="24"/>
          <w:szCs w:val="24"/>
          <w:u w:val="single"/>
        </w:rPr>
        <w:t>РМ, МГ, РГ, РМН</w:t>
      </w:r>
    </w:p>
    <w:p w:rsidR="001517F9" w:rsidRPr="00B52EBE" w:rsidRDefault="001517F9" w:rsidP="001517F9">
      <w:pPr>
        <w:spacing w:line="260" w:lineRule="auto"/>
        <w:rPr>
          <w:b/>
          <w:bCs/>
          <w:caps/>
          <w:sz w:val="18"/>
          <w:szCs w:val="18"/>
        </w:rPr>
      </w:pPr>
      <w:r w:rsidRPr="00B52EBE">
        <w:rPr>
          <w:iCs/>
          <w:sz w:val="24"/>
          <w:szCs w:val="24"/>
        </w:rPr>
        <w:t>Дисциплина</w:t>
      </w:r>
      <w:r>
        <w:rPr>
          <w:iCs/>
          <w:sz w:val="24"/>
          <w:szCs w:val="24"/>
        </w:rPr>
        <w:t xml:space="preserve"> </w:t>
      </w:r>
      <w:r w:rsidRPr="00B52EBE">
        <w:rPr>
          <w:bCs/>
          <w:caps/>
          <w:sz w:val="18"/>
          <w:szCs w:val="18"/>
          <w:u w:val="single"/>
        </w:rPr>
        <w:t>«Региональная геология»</w:t>
      </w:r>
    </w:p>
    <w:p w:rsidR="008E1722" w:rsidRPr="007636DE" w:rsidRDefault="008E1722" w:rsidP="008B6F4B">
      <w:pPr>
        <w:ind w:firstLine="708"/>
        <w:jc w:val="center"/>
        <w:rPr>
          <w:b/>
          <w:i/>
          <w:sz w:val="28"/>
          <w:szCs w:val="28"/>
          <w:u w:val="single"/>
        </w:rPr>
      </w:pPr>
    </w:p>
    <w:p w:rsidR="00B5772C" w:rsidRPr="00B740FC" w:rsidRDefault="008B6F4B" w:rsidP="008B6F4B">
      <w:pPr>
        <w:ind w:firstLine="708"/>
        <w:jc w:val="center"/>
        <w:rPr>
          <w:b/>
          <w:i/>
          <w:sz w:val="28"/>
          <w:szCs w:val="28"/>
        </w:rPr>
      </w:pPr>
      <w:r w:rsidRPr="00B740FC">
        <w:rPr>
          <w:b/>
          <w:i/>
          <w:sz w:val="28"/>
          <w:szCs w:val="28"/>
        </w:rPr>
        <w:t xml:space="preserve">для студентов </w:t>
      </w:r>
      <w:r w:rsidRPr="00B740FC">
        <w:rPr>
          <w:b/>
          <w:i/>
          <w:sz w:val="28"/>
          <w:szCs w:val="28"/>
          <w:lang w:val="en-US"/>
        </w:rPr>
        <w:t>IV</w:t>
      </w:r>
      <w:r w:rsidR="004A316A">
        <w:rPr>
          <w:b/>
          <w:i/>
          <w:sz w:val="28"/>
          <w:szCs w:val="28"/>
        </w:rPr>
        <w:t xml:space="preserve"> курса</w:t>
      </w:r>
      <w:bookmarkStart w:id="0" w:name="_GoBack"/>
      <w:bookmarkEnd w:id="0"/>
    </w:p>
    <w:p w:rsidR="008E1722" w:rsidRDefault="008E1722" w:rsidP="008C549E">
      <w:pPr>
        <w:ind w:firstLine="708"/>
        <w:jc w:val="center"/>
        <w:rPr>
          <w:b/>
          <w:i/>
          <w:sz w:val="28"/>
        </w:rPr>
      </w:pPr>
    </w:p>
    <w:p w:rsidR="008E1722" w:rsidRPr="008E1722" w:rsidRDefault="008E1722" w:rsidP="008C549E">
      <w:pPr>
        <w:ind w:firstLine="708"/>
        <w:jc w:val="center"/>
        <w:rPr>
          <w:b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Ч</w:t>
      </w:r>
      <w:r w:rsidRPr="00B740FC">
        <w:rPr>
          <w:b/>
          <w:i/>
          <w:sz w:val="28"/>
          <w:szCs w:val="28"/>
          <w:u w:val="single"/>
        </w:rPr>
        <w:t xml:space="preserve">асть 1 – </w:t>
      </w:r>
      <w:r w:rsidRPr="008E1722">
        <w:rPr>
          <w:b/>
          <w:i/>
          <w:sz w:val="28"/>
          <w:szCs w:val="28"/>
          <w:u w:val="single"/>
        </w:rPr>
        <w:t>“</w:t>
      </w:r>
      <w:r w:rsidRPr="00B740FC">
        <w:rPr>
          <w:b/>
          <w:i/>
          <w:sz w:val="28"/>
          <w:szCs w:val="28"/>
          <w:u w:val="single"/>
        </w:rPr>
        <w:t>Древние платформы</w:t>
      </w:r>
      <w:r w:rsidRPr="008E1722">
        <w:rPr>
          <w:b/>
          <w:i/>
          <w:sz w:val="28"/>
          <w:szCs w:val="28"/>
          <w:u w:val="single"/>
        </w:rPr>
        <w:t>”</w:t>
      </w:r>
    </w:p>
    <w:p w:rsidR="008273F6" w:rsidRPr="00B740FC" w:rsidRDefault="008273F6" w:rsidP="008273F6">
      <w:pPr>
        <w:jc w:val="both"/>
        <w:rPr>
          <w:sz w:val="28"/>
          <w:szCs w:val="28"/>
        </w:rPr>
      </w:pPr>
    </w:p>
    <w:p w:rsidR="002B2326" w:rsidRPr="00B740FC" w:rsidRDefault="002B2326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Содержание и задачи региональной геологии, ее связи с другими дисциплинами.</w:t>
      </w:r>
    </w:p>
    <w:p w:rsidR="002B2326" w:rsidRPr="00B740FC" w:rsidRDefault="002B2326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 xml:space="preserve">Основные вехи в истории геологического изучения России и ближнего зарубежья. </w:t>
      </w:r>
    </w:p>
    <w:p w:rsidR="008273F6" w:rsidRPr="00B740FC" w:rsidRDefault="008273F6" w:rsidP="00E66472">
      <w:pPr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B740FC">
        <w:rPr>
          <w:sz w:val="24"/>
          <w:szCs w:val="24"/>
        </w:rPr>
        <w:t>Глубинное строение Земли</w:t>
      </w:r>
      <w:r w:rsidR="0062127A" w:rsidRPr="00B740FC">
        <w:rPr>
          <w:sz w:val="24"/>
          <w:szCs w:val="24"/>
        </w:rPr>
        <w:t>. Тектоносфера</w:t>
      </w:r>
      <w:r w:rsidR="006104C8" w:rsidRPr="00B740FC">
        <w:rPr>
          <w:sz w:val="24"/>
          <w:szCs w:val="24"/>
        </w:rPr>
        <w:t>, литосфера, земная кора.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Строение земной коры (литосферы) материков, океанов и переходных зон от материков к океанам.</w:t>
      </w:r>
    </w:p>
    <w:p w:rsidR="008C549E" w:rsidRPr="00B740FC" w:rsidRDefault="008273F6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Основные структурные элементы земной коры</w:t>
      </w:r>
      <w:r w:rsidR="0062127A" w:rsidRPr="00B740FC">
        <w:rPr>
          <w:sz w:val="24"/>
        </w:rPr>
        <w:t xml:space="preserve"> материков</w:t>
      </w:r>
      <w:r w:rsidRPr="00B740FC">
        <w:rPr>
          <w:sz w:val="24"/>
        </w:rPr>
        <w:t xml:space="preserve"> и океанов. Особенности их строения</w:t>
      </w:r>
      <w:r w:rsidR="008C549E" w:rsidRPr="00B740FC">
        <w:rPr>
          <w:sz w:val="24"/>
        </w:rPr>
        <w:t>.</w:t>
      </w:r>
    </w:p>
    <w:p w:rsidR="008C549E" w:rsidRPr="00B740FC" w:rsidRDefault="006104C8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Основные структурные элементы океанов.</w:t>
      </w:r>
    </w:p>
    <w:p w:rsidR="008C549E" w:rsidRPr="00B740FC" w:rsidRDefault="006104C8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Основные структурные элементы переходных зон от континентов к океанам</w:t>
      </w:r>
      <w:r w:rsidR="008C549E" w:rsidRPr="00B740FC">
        <w:rPr>
          <w:sz w:val="24"/>
        </w:rPr>
        <w:t>.</w:t>
      </w:r>
    </w:p>
    <w:p w:rsidR="00EB4CF6" w:rsidRPr="00B740FC" w:rsidRDefault="00EB4CF6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Принципы и методы тектонического районирования земной коры.</w:t>
      </w:r>
    </w:p>
    <w:p w:rsidR="000554C7" w:rsidRPr="00B740FC" w:rsidRDefault="000554C7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Тектоническая периодизация развития земной коры.</w:t>
      </w:r>
    </w:p>
    <w:p w:rsidR="008C549E" w:rsidRPr="00B740FC" w:rsidRDefault="006104C8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Краткая характеристика эндогенных тектонических режимов</w:t>
      </w:r>
      <w:r w:rsidR="008B6F4B" w:rsidRPr="00B740FC">
        <w:rPr>
          <w:sz w:val="24"/>
        </w:rPr>
        <w:t xml:space="preserve"> </w:t>
      </w:r>
      <w:r w:rsidRPr="00B740FC">
        <w:rPr>
          <w:sz w:val="24"/>
        </w:rPr>
        <w:t>(геосинклинального, орогенного, платформенного)</w:t>
      </w:r>
      <w:r w:rsidR="008C549E" w:rsidRPr="00B740FC">
        <w:rPr>
          <w:sz w:val="24"/>
        </w:rPr>
        <w:t>.</w:t>
      </w:r>
    </w:p>
    <w:p w:rsidR="00B8116F" w:rsidRPr="00B8116F" w:rsidRDefault="00B8116F" w:rsidP="00B8116F">
      <w:pPr>
        <w:widowControl/>
        <w:numPr>
          <w:ilvl w:val="0"/>
          <w:numId w:val="1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B8116F">
        <w:rPr>
          <w:sz w:val="24"/>
          <w:szCs w:val="24"/>
        </w:rPr>
        <w:t>Геосинклинальные комплексы складчатых областей. Типовые структуры, формации, важнейшие полезные ископаемые.</w:t>
      </w:r>
    </w:p>
    <w:p w:rsidR="00B8116F" w:rsidRPr="00B8116F" w:rsidRDefault="00B8116F" w:rsidP="00B8116F">
      <w:pPr>
        <w:widowControl/>
        <w:numPr>
          <w:ilvl w:val="0"/>
          <w:numId w:val="1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B8116F">
        <w:rPr>
          <w:sz w:val="24"/>
          <w:szCs w:val="24"/>
        </w:rPr>
        <w:t>Орогенные комплексы складчатых областей. Типовые структуры, формации, важнейшие полезные ископаемые.</w:t>
      </w:r>
    </w:p>
    <w:p w:rsidR="006104C8" w:rsidRPr="00B740FC" w:rsidRDefault="00B8116F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Чехольные комплексы платформ</w:t>
      </w:r>
      <w:r w:rsidR="000554C7" w:rsidRPr="00B740FC">
        <w:rPr>
          <w:sz w:val="24"/>
        </w:rPr>
        <w:t>.</w:t>
      </w:r>
      <w:r>
        <w:rPr>
          <w:sz w:val="24"/>
        </w:rPr>
        <w:t xml:space="preserve"> </w:t>
      </w:r>
      <w:r w:rsidRPr="00B8116F">
        <w:rPr>
          <w:sz w:val="24"/>
          <w:szCs w:val="24"/>
        </w:rPr>
        <w:t>Типовые структуры, формации, важнейшие полезные ископаемые.</w:t>
      </w:r>
    </w:p>
    <w:p w:rsidR="000554C7" w:rsidRPr="00B740FC" w:rsidRDefault="000554C7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Понятие древних и молодых платформ.</w:t>
      </w:r>
      <w:r w:rsidR="00CF32E5">
        <w:rPr>
          <w:sz w:val="24"/>
        </w:rPr>
        <w:t xml:space="preserve"> Платформы Северной Евразии</w:t>
      </w:r>
      <w:r w:rsidR="00CF32E5">
        <w:rPr>
          <w:sz w:val="24"/>
        </w:rPr>
        <w:tab/>
        <w:t>.</w:t>
      </w:r>
    </w:p>
    <w:p w:rsidR="002B2326" w:rsidRPr="00B740FC" w:rsidRDefault="002B2326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Древние платформы, подвижные (геосинклиналные) складчатые пояса, разновозрастные складчатые области на территории Северной Евразии. Принципы выделения и границы.</w:t>
      </w:r>
    </w:p>
    <w:p w:rsidR="008B6F4B" w:rsidRPr="00B740FC" w:rsidRDefault="00973C0C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Тектонические комплаексы</w:t>
      </w:r>
      <w:r w:rsidR="002B2326" w:rsidRPr="00B740FC">
        <w:rPr>
          <w:sz w:val="24"/>
        </w:rPr>
        <w:t xml:space="preserve"> в разновозрастных складчатых областях Северной Евразии (байкалиды, каледониды, герциниды и проч.).</w:t>
      </w:r>
    </w:p>
    <w:p w:rsidR="00EB4CF6" w:rsidRPr="00B740FC" w:rsidRDefault="00EB4CF6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Основные эпохи складчатости и магматизма в позднепротерозойской и фанерозойской истории Земли.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Архейские комплексы Восточно-Европейской платформы. Типы пород, структуры, полезные ископаемые на щитах.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Нижнепротерозойские комплексы Восточно-Европейской платформы. Типы пород, структуры, полезные ископаемые на щитах и массивах.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Внутренняя структура фундамента Восточно-Европейской платформы по геолого-геофизическим данным.</w:t>
      </w:r>
    </w:p>
    <w:p w:rsidR="0067355D" w:rsidRPr="00B740FC" w:rsidRDefault="00E8794B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lastRenderedPageBreak/>
        <w:t>Структурные этажи</w:t>
      </w:r>
      <w:r w:rsidR="0067355D" w:rsidRPr="00B740FC">
        <w:rPr>
          <w:sz w:val="24"/>
        </w:rPr>
        <w:t xml:space="preserve"> </w:t>
      </w:r>
      <w:r w:rsidRPr="00B740FC">
        <w:rPr>
          <w:sz w:val="24"/>
        </w:rPr>
        <w:t xml:space="preserve">в </w:t>
      </w:r>
      <w:r w:rsidR="0067355D" w:rsidRPr="00B740FC">
        <w:rPr>
          <w:sz w:val="24"/>
        </w:rPr>
        <w:t>чехольно</w:t>
      </w:r>
      <w:r w:rsidRPr="00B740FC">
        <w:rPr>
          <w:sz w:val="24"/>
        </w:rPr>
        <w:t>м</w:t>
      </w:r>
      <w:r w:rsidR="0067355D" w:rsidRPr="00B740FC">
        <w:rPr>
          <w:sz w:val="24"/>
        </w:rPr>
        <w:t xml:space="preserve"> комплекс</w:t>
      </w:r>
      <w:r w:rsidRPr="00B740FC">
        <w:rPr>
          <w:sz w:val="24"/>
        </w:rPr>
        <w:t>е</w:t>
      </w:r>
      <w:r w:rsidR="0067355D" w:rsidRPr="00B740FC">
        <w:rPr>
          <w:sz w:val="24"/>
        </w:rPr>
        <w:t xml:space="preserve"> Восточно-Европейской платформы. 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Рифей</w:t>
      </w:r>
      <w:r w:rsidR="00016C09" w:rsidRPr="00B740FC">
        <w:rPr>
          <w:sz w:val="24"/>
        </w:rPr>
        <w:t>ский комплекс</w:t>
      </w:r>
      <w:r w:rsidRPr="00B740FC">
        <w:rPr>
          <w:sz w:val="24"/>
        </w:rPr>
        <w:t xml:space="preserve"> </w:t>
      </w:r>
      <w:r w:rsidR="00E8794B" w:rsidRPr="00B740FC">
        <w:rPr>
          <w:sz w:val="24"/>
        </w:rPr>
        <w:t>Восточно-Европейской</w:t>
      </w:r>
      <w:r w:rsidRPr="00B740FC">
        <w:rPr>
          <w:sz w:val="24"/>
        </w:rPr>
        <w:t xml:space="preserve"> платформы. Типы структур, их расположение, осадочные формации, полезные ископаемые.</w:t>
      </w:r>
    </w:p>
    <w:p w:rsidR="00EC25E8" w:rsidRPr="00B740FC" w:rsidRDefault="00EC25E8" w:rsidP="00EC25E8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 xml:space="preserve">Вендско-кембрийский комплекс Восточно-Европейской платформы. </w:t>
      </w:r>
      <w:r>
        <w:rPr>
          <w:sz w:val="24"/>
        </w:rPr>
        <w:t>Вендские</w:t>
      </w:r>
      <w:r w:rsidRPr="00B740FC">
        <w:rPr>
          <w:sz w:val="24"/>
        </w:rPr>
        <w:t xml:space="preserve"> отложения. Стратиграфия, структуры, полезные ископаемые.</w:t>
      </w:r>
    </w:p>
    <w:p w:rsidR="0067355D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Вендско-кембрийский комплекс Восточно-Европейской платформы. Кембрийские отложения. Стратиграфия, структуры, полезные ископаемые.</w:t>
      </w:r>
    </w:p>
    <w:p w:rsidR="00016C09" w:rsidRPr="00B740FC" w:rsidRDefault="00016C09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Ордовикско-нижнедевонский комплекс Восточно-Европейской платформы. Силурийские и нижнедевонские отложения. Вещественный состав, структуры, полезные ископаемые.</w:t>
      </w:r>
    </w:p>
    <w:p w:rsidR="00016C09" w:rsidRPr="00B740FC" w:rsidRDefault="00016C09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Девонско–триасовый комплекс Восточно-Европейской платформы. Общие закономерности строения. Структуры средне-позднепалеозойского этапа.</w:t>
      </w:r>
    </w:p>
    <w:p w:rsidR="0067355D" w:rsidRPr="00B740FC" w:rsidRDefault="00016C09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 xml:space="preserve">Девонско–триасовый комплекс Восточно-Европейской платформы. </w:t>
      </w:r>
      <w:r w:rsidR="0067355D" w:rsidRPr="00B740FC">
        <w:rPr>
          <w:sz w:val="24"/>
        </w:rPr>
        <w:t>Девонские отложения Типы разрезов, состав отложений, полезные ископаемые.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Каменноугольные отложения Восточно-Европейской платформы. Строение разреза, вещественный состав, полезные ископаемые.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 xml:space="preserve">Пермские и триасовые отложения </w:t>
      </w:r>
      <w:r w:rsidR="00016C09" w:rsidRPr="00B740FC">
        <w:rPr>
          <w:sz w:val="24"/>
        </w:rPr>
        <w:t>Восточно-Европейской</w:t>
      </w:r>
      <w:r w:rsidRPr="00B740FC">
        <w:rPr>
          <w:sz w:val="24"/>
        </w:rPr>
        <w:t xml:space="preserve"> платформы. Типы разрезов. Состав отложений. Структуры, полезные ископаемые.</w:t>
      </w:r>
    </w:p>
    <w:p w:rsidR="00016C09" w:rsidRPr="00B740FC" w:rsidRDefault="00016C09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Юрско-меловой и кайнозойский комплексы Восточно-Европейской платформы. Общие закономерности строения и изменения состава отложений. Мезозойско-кайнозойские структуры.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Юрские отложения на Восточно-Европейской платформе. Строение разрезов, полезные ископаемые.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Меловые отложения Восточно-Европейской платформы. Состав, структуры, полезные ископаемые.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Кайнозойские отложения (палеоген, неоген) Восточно-Европейской платформы. Распространение, вещественный состав, полезные ископаемые.</w:t>
      </w:r>
    </w:p>
    <w:p w:rsidR="00E8794B" w:rsidRPr="00B740FC" w:rsidRDefault="00E8794B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Современный структурный план Восточно-Европейской платформы. Главнейшие антеклизы и синеклизы, размещение в них полезных ископаемых.</w:t>
      </w:r>
    </w:p>
    <w:p w:rsidR="00E8794B" w:rsidRPr="00B740FC" w:rsidRDefault="00E8794B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Валы на Восточно-Европейской платформе.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Архейско-раннепротерозойский комплекс фундамента Сибирской платформы. Структуры, полезные ископаемые.</w:t>
      </w:r>
    </w:p>
    <w:p w:rsidR="0067355D" w:rsidRPr="00B740FC" w:rsidRDefault="00E8794B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Структурные этажи в чехольном комплексе</w:t>
      </w:r>
      <w:r w:rsidR="0067355D" w:rsidRPr="00B740FC">
        <w:rPr>
          <w:sz w:val="24"/>
        </w:rPr>
        <w:t xml:space="preserve"> Сибирской</w:t>
      </w:r>
      <w:r w:rsidR="00016C09" w:rsidRPr="00B740FC">
        <w:rPr>
          <w:sz w:val="24"/>
        </w:rPr>
        <w:t xml:space="preserve"> платформы</w:t>
      </w:r>
      <w:r w:rsidR="0067355D" w:rsidRPr="00B740FC">
        <w:rPr>
          <w:sz w:val="24"/>
        </w:rPr>
        <w:t>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Рифей</w:t>
      </w:r>
      <w:r w:rsidR="00016C09" w:rsidRPr="00B740FC">
        <w:rPr>
          <w:sz w:val="24"/>
        </w:rPr>
        <w:t>ский комплекс</w:t>
      </w:r>
      <w:r w:rsidRPr="00B740FC">
        <w:rPr>
          <w:sz w:val="24"/>
        </w:rPr>
        <w:t xml:space="preserve"> Сибирской платформе. Структуры, вещественный состав отложений, полезные ископаемые.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Вендско-кембрийский комплекс Сибирской платформы. Общая характеристика. Вендские отложения типы разрезов, состав, полезные ископаемые.</w:t>
      </w:r>
    </w:p>
    <w:p w:rsidR="0067355D" w:rsidRPr="00B740FC" w:rsidRDefault="00016C09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 xml:space="preserve">Вендско-кембрийский комплекс Сибирской платформы. Общая характеристика. </w:t>
      </w:r>
      <w:r w:rsidR="0067355D" w:rsidRPr="00B740FC">
        <w:rPr>
          <w:sz w:val="24"/>
        </w:rPr>
        <w:t>Кембрийские отложения Сибирской платформы, Типы разрезов, состав отложений, полезные ископаемые.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Ордовикские и силурийские отложения Сибирской платформы. Состав отложений, полезные ископаемые</w:t>
      </w:r>
      <w:r w:rsidR="00E4651B" w:rsidRPr="00B740FC">
        <w:rPr>
          <w:sz w:val="24"/>
        </w:rPr>
        <w:t>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Девонско-нижнекаменноугольные отложения Сибирской платформы. Среднепалеозойские структуры. Состав отложений. Магматизм, полезные ископаемые.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Тунгусский комплекс (верхний палеозой – триас) на Сибирской платформе. Общая характеристика, строение разреза, полезные ископаемые.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 xml:space="preserve">Трапповый магматизм на Сибирской платформе. Полезные </w:t>
      </w:r>
      <w:r w:rsidR="00E66472" w:rsidRPr="00B740FC">
        <w:rPr>
          <w:sz w:val="24"/>
        </w:rPr>
        <w:t>ископаемые,</w:t>
      </w:r>
      <w:r w:rsidRPr="00B740FC">
        <w:rPr>
          <w:sz w:val="24"/>
        </w:rPr>
        <w:t xml:space="preserve"> связанные с траппами и щелочными ультрамафитами.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Юрско-меловой комплекс на Сибирской платформе. Общие закономерности строения. Мезозойские структуры.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Юрско-меловой магматизм Сибирской платформы.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lastRenderedPageBreak/>
        <w:t>Юрско-меловые впадины Сибирской платформы.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Современный структурный план Сибирской платформы. Главнейшие синеклизы и антеклизы, размещение в них полезных ископаемых.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Сравнительная характеристика раннедокембрийских комплексов Восточно-Европейской и Сибирской платформ.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Сравнительная характеристика чехольных комплексов Восточно-Европейской и Сибирской платформ.</w:t>
      </w:r>
    </w:p>
    <w:p w:rsidR="000B5C48" w:rsidRPr="00753160" w:rsidRDefault="00753160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К</w:t>
      </w:r>
      <w:r w:rsidRPr="00753160">
        <w:rPr>
          <w:sz w:val="24"/>
        </w:rPr>
        <w:t>имберлитовый магматизм</w:t>
      </w:r>
      <w:r>
        <w:rPr>
          <w:sz w:val="24"/>
        </w:rPr>
        <w:t xml:space="preserve"> Восточно-Европейской и Сибирской платформ</w:t>
      </w:r>
      <w:r w:rsidR="000B5C48" w:rsidRPr="00753160">
        <w:rPr>
          <w:sz w:val="24"/>
        </w:rPr>
        <w:t>.</w:t>
      </w:r>
    </w:p>
    <w:p w:rsidR="00773DF7" w:rsidRPr="00B740FC" w:rsidRDefault="00773DF7" w:rsidP="00773DF7">
      <w:pPr>
        <w:rPr>
          <w:sz w:val="24"/>
          <w:szCs w:val="24"/>
        </w:rPr>
      </w:pPr>
    </w:p>
    <w:p w:rsidR="00EC25E8" w:rsidRPr="00B740FC" w:rsidRDefault="008E1722" w:rsidP="00EC25E8">
      <w:pPr>
        <w:ind w:firstLine="708"/>
        <w:jc w:val="center"/>
        <w:rPr>
          <w:b/>
          <w:i/>
          <w:sz w:val="28"/>
          <w:szCs w:val="28"/>
        </w:rPr>
      </w:pPr>
      <w:r w:rsidRPr="008E1722">
        <w:rPr>
          <w:b/>
          <w:i/>
          <w:sz w:val="28"/>
          <w:szCs w:val="28"/>
          <w:u w:val="single"/>
        </w:rPr>
        <w:t>Ч</w:t>
      </w:r>
      <w:r w:rsidR="00EC25E8" w:rsidRPr="00B740FC">
        <w:rPr>
          <w:b/>
          <w:i/>
          <w:sz w:val="28"/>
          <w:szCs w:val="28"/>
          <w:u w:val="single"/>
        </w:rPr>
        <w:t xml:space="preserve">асть </w:t>
      </w:r>
      <w:r w:rsidR="00EC25E8">
        <w:rPr>
          <w:b/>
          <w:i/>
          <w:sz w:val="28"/>
          <w:szCs w:val="28"/>
          <w:u w:val="single"/>
        </w:rPr>
        <w:t>2</w:t>
      </w:r>
      <w:r w:rsidR="00EC25E8" w:rsidRPr="00B740FC">
        <w:rPr>
          <w:b/>
          <w:i/>
          <w:sz w:val="28"/>
          <w:szCs w:val="28"/>
          <w:u w:val="single"/>
        </w:rPr>
        <w:t xml:space="preserve"> – </w:t>
      </w:r>
      <w:r w:rsidRPr="008E1722">
        <w:rPr>
          <w:b/>
          <w:i/>
          <w:sz w:val="28"/>
          <w:szCs w:val="28"/>
          <w:u w:val="single"/>
        </w:rPr>
        <w:t>“</w:t>
      </w:r>
      <w:r w:rsidR="00EC25E8">
        <w:rPr>
          <w:b/>
          <w:i/>
          <w:sz w:val="28"/>
          <w:szCs w:val="28"/>
          <w:u w:val="single"/>
        </w:rPr>
        <w:t>Подвижные пояса</w:t>
      </w:r>
      <w:r w:rsidR="00EC25E8" w:rsidRPr="008E1722">
        <w:rPr>
          <w:b/>
          <w:i/>
          <w:sz w:val="28"/>
          <w:szCs w:val="28"/>
          <w:u w:val="single"/>
        </w:rPr>
        <w:t>”</w:t>
      </w:r>
    </w:p>
    <w:p w:rsidR="00753160" w:rsidRDefault="00753160" w:rsidP="00753160">
      <w:pPr>
        <w:widowControl/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Районирование Урало-Монгольского пояса как молодой платформы. Важнейшие структуры чехла, разновозрастные складчатые области в фундаменте платформы.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Неоген-четвертичные впадины севера Евразии. Байкальский рифт.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Средне- и позднепалеозойские впадины на байкалидах, салаиридах и каледонидах Урало-Монгольского пояса. Общие черты строения,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Строение Саяно-Енисейской складчатой системы. Тектоническая этажность, структуры, формации.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Общие черты строения Байкальской горной области.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Районирование восточной части Алтайско-Саянского выступа фундамента. (Кузнецко-Саянская и Алтае-Тувинская системы, Тувино-Северо-Монгольский срединный массив). Этажность, структуры,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Районирование Центрального Казахстана и Тянь-Шаня. Особенности этажности разновозрастных областей.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Структурные элементы Урала. Районирование, особенности строения разрезов палеозоя.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Докембрийские комплексы Урала. Тектонические структуры, формации.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Нижний и средний палеозой Урала. Структуры,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Орогенный комплекс Урала. Структуры, формации. Различия верхнего палеозоя в южных и северных впадинах.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Триасово-нижнеюрский комплекс Урала и Зауралья.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Герцинские складчатые системы Алтая. Размещение, этажность,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Каледоно-герцинские складчатые системы Восточного Казахстана, Алтая и Салаирского кряжа. Структуры,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Пайхойско-Новоземельская складчатая система. Сходство и отличия от Уральской системы.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Монголо-Охотская складчатая система. Структуры, типы отложений,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Районирование Таймырского выступа фундамента и островов Северной Земли (байкалиды, салаириды, каледониды  и герцино-киммериды). Размещение, этажность,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Строение фундамента Западно-Сибирской плиты. Полезные ископаемые в фундаменте и чехле.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Чехольный комплекс Западно-Сибирской плиты. Структуры,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Тимано-Печорская плита. Возраст фундамента, строение чехла,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lastRenderedPageBreak/>
        <w:t>Общее районирование Тихоокеанского пояса. Полезные ископаемые в разновозрастных областях.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Верхояно-Чукотская складчатая область. Тектоническая этажность, типы разрезов, формации, полезные ископаемые в Яно-Колымской и Чукотско-Анюйской системах.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Охотско-Чукотский вулканический пояс. Структуры,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Строение Сихотэ-Алиня и Южного Приморья. Структуры,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Строение Тайгоносско-Карякской складчатой системы. Структуры,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Олюторско-Камчатская складчатая система. Структуры, этажность, формации, типы разрезов,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Сахалин. Тектонические структуры,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Современные островодужные системы, глубоководные желоба и впадины окраинных морей Тихоокеанского пояса.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Районирование Средиземноморского пояса на территории бывшего СССР. Важнейшие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Структурные элементы и этапы развития Кавказа. Отличия разрезов мезозоя-палеогена Большого Кавказа и Закавказья.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Домезозойское основание на Кавказе.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Юрские, меловые и палеогеновые отложения Большого Кавказа. Структуры,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Горный Крым. Особенности строения.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Особенности строения Копет-Дага и Бол. Балхана.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Особенности строения Восточных Карпат.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Скифская плита. Строение фундамента и чехла. Этажность,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Туранская плита. Строение фундамента и чехла. Этажность,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Неоген-четвертичные структуры Тянь-Шаня. Эпиплатформенный орогенез.</w:t>
      </w:r>
    </w:p>
    <w:p w:rsidR="00EC25E8" w:rsidRDefault="00EC25E8" w:rsidP="00EC25E8">
      <w:pPr>
        <w:ind w:left="360"/>
      </w:pPr>
    </w:p>
    <w:p w:rsidR="007D6312" w:rsidRPr="00EB1A64" w:rsidRDefault="007D6312" w:rsidP="00EC25E8">
      <w:pPr>
        <w:ind w:left="360"/>
      </w:pPr>
    </w:p>
    <w:p w:rsidR="00EC25E8" w:rsidRPr="00B740FC" w:rsidRDefault="00EC25E8" w:rsidP="00EC25E8">
      <w:pPr>
        <w:jc w:val="center"/>
      </w:pPr>
      <w:r w:rsidRPr="00B740FC">
        <w:rPr>
          <w:b/>
          <w:caps/>
          <w:spacing w:val="6"/>
        </w:rPr>
        <w:t>Составил</w:t>
      </w:r>
      <w:r w:rsidRPr="00B740FC">
        <w:rPr>
          <w:caps/>
          <w:spacing w:val="6"/>
        </w:rPr>
        <w:t xml:space="preserve">: </w:t>
      </w:r>
      <w:r w:rsidRPr="00B740FC">
        <w:rPr>
          <w:caps/>
          <w:spacing w:val="6"/>
        </w:rPr>
        <w:tab/>
      </w:r>
      <w:r w:rsidRPr="00B740FC">
        <w:rPr>
          <w:caps/>
          <w:spacing w:val="6"/>
        </w:rPr>
        <w:tab/>
      </w:r>
      <w:r w:rsidRPr="00B740FC">
        <w:rPr>
          <w:caps/>
          <w:spacing w:val="6"/>
        </w:rPr>
        <w:tab/>
      </w:r>
      <w:r w:rsidRPr="00B740FC">
        <w:rPr>
          <w:caps/>
          <w:spacing w:val="6"/>
        </w:rPr>
        <w:tab/>
        <w:t xml:space="preserve"> </w:t>
      </w:r>
      <w:r w:rsidR="007D6312">
        <w:rPr>
          <w:sz w:val="28"/>
          <w:szCs w:val="28"/>
        </w:rPr>
        <w:t>доц</w:t>
      </w:r>
      <w:r w:rsidRPr="00B740FC">
        <w:rPr>
          <w:sz w:val="28"/>
          <w:szCs w:val="28"/>
        </w:rPr>
        <w:t xml:space="preserve">. </w:t>
      </w:r>
      <w:r w:rsidRPr="00B740FC">
        <w:rPr>
          <w:sz w:val="28"/>
          <w:szCs w:val="28"/>
          <w:u w:val="single"/>
        </w:rPr>
        <w:t>Туров А.В.  /                   /</w:t>
      </w:r>
    </w:p>
    <w:p w:rsidR="00E66472" w:rsidRPr="00B740FC" w:rsidRDefault="007D6312" w:rsidP="00753160">
      <w:pPr>
        <w:jc w:val="right"/>
        <w:rPr>
          <w:sz w:val="24"/>
          <w:szCs w:val="24"/>
        </w:rPr>
      </w:pPr>
      <w:r>
        <w:t>30</w:t>
      </w:r>
      <w:r w:rsidR="00EC25E8" w:rsidRPr="00B740FC">
        <w:t>.</w:t>
      </w:r>
      <w:r w:rsidR="00EC25E8">
        <w:t>0</w:t>
      </w:r>
      <w:r>
        <w:t>9</w:t>
      </w:r>
      <w:r w:rsidR="00EC25E8" w:rsidRPr="00B740FC">
        <w:t>.20</w:t>
      </w:r>
      <w:r>
        <w:t>22 г.</w:t>
      </w:r>
    </w:p>
    <w:p w:rsidR="00775E78" w:rsidRDefault="00775E78"/>
    <w:sectPr w:rsidR="00775E78" w:rsidSect="00A11A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36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54D" w:rsidRDefault="00FE654D" w:rsidP="00BA41E1">
      <w:r>
        <w:separator/>
      </w:r>
    </w:p>
  </w:endnote>
  <w:endnote w:type="continuationSeparator" w:id="0">
    <w:p w:rsidR="00FE654D" w:rsidRDefault="00FE654D" w:rsidP="00BA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_Time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E1" w:rsidRDefault="00BA41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E1" w:rsidRDefault="00586BFE" w:rsidP="00BA41E1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517F9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E1" w:rsidRDefault="00BA41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54D" w:rsidRDefault="00FE654D" w:rsidP="00BA41E1">
      <w:r>
        <w:separator/>
      </w:r>
    </w:p>
  </w:footnote>
  <w:footnote w:type="continuationSeparator" w:id="0">
    <w:p w:rsidR="00FE654D" w:rsidRDefault="00FE654D" w:rsidP="00BA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E1" w:rsidRDefault="00BA41E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E1" w:rsidRDefault="00BA41E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E1" w:rsidRDefault="00BA41E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E3F92"/>
    <w:multiLevelType w:val="hybridMultilevel"/>
    <w:tmpl w:val="F5263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55970"/>
    <w:multiLevelType w:val="hybridMultilevel"/>
    <w:tmpl w:val="561CD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780C"/>
    <w:rsid w:val="00016C09"/>
    <w:rsid w:val="000554C7"/>
    <w:rsid w:val="000B5C48"/>
    <w:rsid w:val="000D1C56"/>
    <w:rsid w:val="001517F9"/>
    <w:rsid w:val="001B37DF"/>
    <w:rsid w:val="002B2326"/>
    <w:rsid w:val="003A4064"/>
    <w:rsid w:val="00493727"/>
    <w:rsid w:val="004A316A"/>
    <w:rsid w:val="00586BFE"/>
    <w:rsid w:val="006104C8"/>
    <w:rsid w:val="0062127A"/>
    <w:rsid w:val="00623DE1"/>
    <w:rsid w:val="0067355D"/>
    <w:rsid w:val="006802FB"/>
    <w:rsid w:val="006F48B9"/>
    <w:rsid w:val="006F6EBF"/>
    <w:rsid w:val="007120B8"/>
    <w:rsid w:val="00752563"/>
    <w:rsid w:val="00753160"/>
    <w:rsid w:val="00753457"/>
    <w:rsid w:val="007636DE"/>
    <w:rsid w:val="00773DF7"/>
    <w:rsid w:val="00775E78"/>
    <w:rsid w:val="0078251D"/>
    <w:rsid w:val="007D6312"/>
    <w:rsid w:val="007D764E"/>
    <w:rsid w:val="008273F6"/>
    <w:rsid w:val="00873DDC"/>
    <w:rsid w:val="008B6F4B"/>
    <w:rsid w:val="008C549E"/>
    <w:rsid w:val="008E1722"/>
    <w:rsid w:val="0093369D"/>
    <w:rsid w:val="00973C0C"/>
    <w:rsid w:val="00996AC0"/>
    <w:rsid w:val="009A01A5"/>
    <w:rsid w:val="009C5389"/>
    <w:rsid w:val="009E7D54"/>
    <w:rsid w:val="00A11A5D"/>
    <w:rsid w:val="00A374DE"/>
    <w:rsid w:val="00A41B3C"/>
    <w:rsid w:val="00A47B66"/>
    <w:rsid w:val="00A67109"/>
    <w:rsid w:val="00A80C8B"/>
    <w:rsid w:val="00AB402C"/>
    <w:rsid w:val="00B5772C"/>
    <w:rsid w:val="00B740FC"/>
    <w:rsid w:val="00B8116F"/>
    <w:rsid w:val="00B93BB8"/>
    <w:rsid w:val="00BA41E1"/>
    <w:rsid w:val="00C015EC"/>
    <w:rsid w:val="00CE40B2"/>
    <w:rsid w:val="00CF32E5"/>
    <w:rsid w:val="00CF3C2F"/>
    <w:rsid w:val="00D9780C"/>
    <w:rsid w:val="00DA072B"/>
    <w:rsid w:val="00DC3BAB"/>
    <w:rsid w:val="00E35D5F"/>
    <w:rsid w:val="00E4651B"/>
    <w:rsid w:val="00E50633"/>
    <w:rsid w:val="00E60533"/>
    <w:rsid w:val="00E66472"/>
    <w:rsid w:val="00E669A6"/>
    <w:rsid w:val="00E8794B"/>
    <w:rsid w:val="00E95BAF"/>
    <w:rsid w:val="00EB4CF6"/>
    <w:rsid w:val="00EC25E8"/>
    <w:rsid w:val="00F029DF"/>
    <w:rsid w:val="00F45537"/>
    <w:rsid w:val="00F801CA"/>
    <w:rsid w:val="00F8135F"/>
    <w:rsid w:val="00F87426"/>
    <w:rsid w:val="00F92346"/>
    <w:rsid w:val="00F965FD"/>
    <w:rsid w:val="00FE0EBF"/>
    <w:rsid w:val="00FE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F00BE9-39C7-43F6-8C9A-8332364A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E78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549E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8C549E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BA41E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A41E1"/>
    <w:rPr>
      <w:rFonts w:ascii="Times New Roman" w:eastAsia="Times New Roman" w:hAnsi="Times New Roman"/>
    </w:rPr>
  </w:style>
  <w:style w:type="paragraph" w:styleId="a7">
    <w:name w:val="footer"/>
    <w:basedOn w:val="a"/>
    <w:link w:val="a8"/>
    <w:uiPriority w:val="99"/>
    <w:unhideWhenUsed/>
    <w:rsid w:val="00BA41E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A41E1"/>
    <w:rPr>
      <w:rFonts w:ascii="Times New Roman" w:eastAsia="Times New Roman" w:hAnsi="Times New Roman"/>
    </w:rPr>
  </w:style>
  <w:style w:type="paragraph" w:customStyle="1" w:styleId="1">
    <w:name w:val="Обычный1"/>
    <w:rsid w:val="007636DE"/>
    <w:pPr>
      <w:widowControl w:val="0"/>
      <w:ind w:firstLine="482"/>
      <w:jc w:val="both"/>
    </w:pPr>
    <w:rPr>
      <w:rFonts w:ascii="a_Timer" w:eastAsia="Times New Roman" w:hAnsi="a_Timer"/>
      <w:snapToGrid w:val="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Верчеба А.А</dc:creator>
  <cp:lastModifiedBy>Туров Александр Васильевич</cp:lastModifiedBy>
  <cp:revision>9</cp:revision>
  <cp:lastPrinted>2013-02-25T08:40:00Z</cp:lastPrinted>
  <dcterms:created xsi:type="dcterms:W3CDTF">2015-03-05T07:56:00Z</dcterms:created>
  <dcterms:modified xsi:type="dcterms:W3CDTF">2023-05-19T05:49:00Z</dcterms:modified>
</cp:coreProperties>
</file>