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rFonts w:cs="Times New Roman" w:ascii="Times New Roman" w:hAnsi="Times New Roman"/>
          <w:sz w:val="24"/>
          <w:szCs w:val="24"/>
        </w:rPr>
        <w:t>4. Functional Requirements Specification</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Stakeholders:</w:t>
      </w:r>
    </w:p>
    <w:p>
      <w:pPr>
        <w:pStyle w:val="Normal"/>
        <w:rPr>
          <w:rFonts w:ascii="Times New Roman" w:hAnsi="Times New Roman" w:cs="Times New Roman"/>
          <w:sz w:val="24"/>
          <w:szCs w:val="24"/>
        </w:rPr>
      </w:pPr>
      <w:r>
        <w:rPr>
          <w:rFonts w:cs="Times New Roman" w:ascii="Times New Roman" w:hAnsi="Times New Roman"/>
          <w:sz w:val="24"/>
          <w:szCs w:val="24"/>
        </w:rPr>
        <w:tab/>
        <w:t xml:space="preserve">This system is created for anyone seeking programming challenges online. This system will also be of interest to hiring managers and recruiters seeking to test incoming interviewees. Some examples of those interested are: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Computer Science undergraduate and graduate students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Programming teachers or professors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People seeking employment in software development</w:t>
      </w:r>
    </w:p>
    <w:p>
      <w:pPr>
        <w:pStyle w:val="ListParagraph"/>
        <w:numPr>
          <w:ilvl w:val="0"/>
          <w:numId w:val="1"/>
        </w:numPr>
        <w:rPr/>
      </w:pPr>
      <w:r>
        <w:rPr>
          <w:rFonts w:cs="Times New Roman" w:ascii="Times New Roman" w:hAnsi="Times New Roman"/>
          <w:sz w:val="24"/>
          <w:szCs w:val="24"/>
        </w:rPr>
        <w:t>Hiring managers and recruiters at software firms</w:t>
      </w:r>
    </w:p>
    <w:p>
      <w:pPr>
        <w:pStyle w:val="ListParagraph"/>
        <w:numPr>
          <w:ilvl w:val="0"/>
          <w:numId w:val="1"/>
        </w:numPr>
        <w:rPr/>
      </w:pPr>
      <w:r>
        <w:rPr>
          <w:rFonts w:cs="Times New Roman" w:ascii="Times New Roman" w:hAnsi="Times New Roman"/>
          <w:sz w:val="24"/>
          <w:szCs w:val="24"/>
        </w:rPr>
        <w:t>Hobbyist programmer</w:t>
      </w:r>
      <w:r>
        <w:rPr>
          <w:rFonts w:cs="Times New Roman" w:ascii="Times New Roman" w:hAnsi="Times New Roman"/>
          <w:sz w:val="24"/>
          <w:szCs w:val="24"/>
        </w:rPr>
        <w:t>s</w:t>
      </w:r>
    </w:p>
    <w:p>
      <w:pPr>
        <w:pStyle w:val="ListParagraph"/>
        <w:numPr>
          <w:ilvl w:val="0"/>
          <w:numId w:val="0"/>
        </w:numPr>
        <w:ind w:left="1440" w:hanging="0"/>
        <w:rPr>
          <w:rFonts w:ascii="Times New Roman" w:hAnsi="Times New Roman" w:cs="Times New Roman"/>
          <w:sz w:val="24"/>
          <w:szCs w:val="24"/>
        </w:rPr>
      </w:pPr>
      <w:r>
        <w:rPr/>
      </w:r>
    </w:p>
    <w:p>
      <w:pPr>
        <w:pStyle w:val="ListParagraph"/>
        <w:ind w:hanging="0"/>
        <w:rPr/>
      </w:pPr>
      <w:r>
        <w:rPr>
          <w:rFonts w:cs="Times New Roman" w:ascii="Times New Roman" w:hAnsi="Times New Roman"/>
          <w:sz w:val="24"/>
          <w:szCs w:val="24"/>
        </w:rPr>
        <w:tab/>
        <w:t>Additionally, the sites originating the challenges are also stakeholders.  Our program relies on them for content, but it will expose users to challenge websites that they may never have heard of otherwise.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Actors:</w:t>
      </w:r>
    </w:p>
    <w:p>
      <w:pPr>
        <w:pStyle w:val="Normal"/>
        <w:rPr>
          <w:rFonts w:ascii="Times New Roman" w:hAnsi="Times New Roman" w:cs="Times New Roman"/>
          <w:sz w:val="24"/>
          <w:szCs w:val="24"/>
        </w:rPr>
      </w:pPr>
      <w:r>
        <w:rPr>
          <w:rFonts w:cs="Times New Roman" w:ascii="Times New Roman" w:hAnsi="Times New Roman"/>
          <w:sz w:val="24"/>
          <w:szCs w:val="24"/>
        </w:rPr>
        <w:tab/>
        <w:t>We have identified three main actors in this system</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User- a user that has registered in the system</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Administrator- an administrator of the system responsible for updating/maintain database</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 xml:space="preserve">Database- Stores programming challenges to present to user </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sz w:val="24"/>
          <w:szCs w:val="24"/>
        </w:rPr>
      </w:pPr>
      <w:r>
        <w:rPr>
          <w:rFonts w:cs="Times New Roman" w:ascii="Times New Roman" w:hAnsi="Times New Roman"/>
          <w:sz w:val="24"/>
          <w:szCs w:val="24"/>
        </w:rPr>
        <w:t>Use Case Casual Description:</w:t>
      </w:r>
    </w:p>
    <w:p>
      <w:pPr>
        <w:pStyle w:val="Normal"/>
        <w:ind w:firstLine="720"/>
        <w:rPr>
          <w:rFonts w:ascii="Times New Roman" w:hAnsi="Times New Roman" w:cs="Times New Roman"/>
          <w:sz w:val="24"/>
          <w:szCs w:val="24"/>
        </w:rPr>
      </w:pPr>
      <w:r>
        <w:rPr>
          <w:rFonts w:cs="Times New Roman" w:ascii="Times New Roman" w:hAnsi="Times New Roman"/>
          <w:sz w:val="24"/>
          <w:szCs w:val="24"/>
        </w:rPr>
        <w:t>We have separated the use case in to two categories one set for the front-end or a</w:t>
      </w:r>
      <w:bookmarkStart w:id="0" w:name="_GoBack"/>
      <w:bookmarkEnd w:id="0"/>
      <w:r>
        <w:rPr>
          <w:rFonts w:cs="Times New Roman" w:ascii="Times New Roman" w:hAnsi="Times New Roman"/>
          <w:sz w:val="24"/>
          <w:szCs w:val="24"/>
        </w:rPr>
        <w:t xml:space="preserve"> user searching the database, and one set for the backend for updating and maintaining.</w:t>
      </w:r>
    </w:p>
    <w:p>
      <w:pPr>
        <w:pStyle w:val="Normal"/>
        <w:rPr>
          <w:rFonts w:ascii="Times New Roman" w:hAnsi="Times New Roman" w:cs="Times New Roman"/>
          <w:sz w:val="24"/>
          <w:szCs w:val="24"/>
        </w:rPr>
      </w:pPr>
      <w:r>
        <w:rPr>
          <w:rFonts w:cs="Times New Roman" w:ascii="Times New Roman" w:hAnsi="Times New Roman"/>
          <w:sz w:val="24"/>
          <w:szCs w:val="24"/>
        </w:rPr>
        <w:t>Front-end Use Cases:</w:t>
      </w:r>
    </w:p>
    <w:p>
      <w:pPr>
        <w:pStyle w:val="Normal"/>
        <w:rPr>
          <w:rFonts w:ascii="Times New Roman" w:hAnsi="Times New Roman" w:cs="Times New Roman"/>
          <w:sz w:val="24"/>
          <w:szCs w:val="24"/>
        </w:rPr>
      </w:pPr>
      <w:r>
        <w:rPr>
          <w:rFonts w:cs="Times New Roman" w:ascii="Times New Roman" w:hAnsi="Times New Roman"/>
          <w:sz w:val="24"/>
          <w:szCs w:val="24"/>
        </w:rPr>
        <w:t>UC1: Search: allows a user to search the database and be presented with a list of appropriate   challenges filtered too their desire.</w:t>
      </w:r>
    </w:p>
    <w:p>
      <w:pPr>
        <w:pStyle w:val="Normal"/>
        <w:rPr>
          <w:rFonts w:ascii="Times New Roman" w:hAnsi="Times New Roman" w:cs="Times New Roman"/>
          <w:sz w:val="24"/>
          <w:szCs w:val="24"/>
        </w:rPr>
      </w:pPr>
      <w:r>
        <w:rPr>
          <w:rFonts w:cs="Times New Roman" w:ascii="Times New Roman" w:hAnsi="Times New Roman"/>
          <w:sz w:val="24"/>
          <w:szCs w:val="24"/>
        </w:rPr>
        <w:t>UC2: View: allows user to view selected challenge and get the details</w:t>
      </w:r>
    </w:p>
    <w:p>
      <w:pPr>
        <w:pStyle w:val="Normal"/>
        <w:rPr>
          <w:rFonts w:ascii="Times New Roman" w:hAnsi="Times New Roman" w:cs="Times New Roman"/>
          <w:sz w:val="24"/>
          <w:szCs w:val="24"/>
        </w:rPr>
      </w:pPr>
      <w:r>
        <w:rPr>
          <w:rFonts w:cs="Times New Roman" w:ascii="Times New Roman" w:hAnsi="Times New Roman"/>
          <w:sz w:val="24"/>
          <w:szCs w:val="24"/>
        </w:rPr>
        <w:t>UC3:  Register: a user registers an account in the system and store challenge specific information.</w:t>
      </w:r>
    </w:p>
    <w:p>
      <w:pPr>
        <w:pStyle w:val="Normal"/>
        <w:rPr>
          <w:rFonts w:ascii="Times New Roman" w:hAnsi="Times New Roman" w:cs="Times New Roman"/>
          <w:sz w:val="24"/>
          <w:szCs w:val="24"/>
        </w:rPr>
      </w:pPr>
      <w:r>
        <w:rPr>
          <w:rFonts w:cs="Times New Roman" w:ascii="Times New Roman" w:hAnsi="Times New Roman"/>
          <w:sz w:val="24"/>
          <w:szCs w:val="24"/>
        </w:rPr>
        <w:t>UC4: login: allows a user to login a view saved challenges.</w:t>
      </w:r>
    </w:p>
    <w:p>
      <w:pPr>
        <w:pStyle w:val="Normal"/>
        <w:rPr>
          <w:rFonts w:ascii="Times New Roman" w:hAnsi="Times New Roman" w:cs="Times New Roman"/>
          <w:sz w:val="24"/>
          <w:szCs w:val="24"/>
        </w:rPr>
      </w:pPr>
      <w:r>
        <w:rPr>
          <w:rFonts w:cs="Times New Roman" w:ascii="Times New Roman" w:hAnsi="Times New Roman"/>
          <w:sz w:val="24"/>
          <w:szCs w:val="24"/>
        </w:rPr>
        <w:t xml:space="preserve">UC5: Mark: allows a user to mark a viewed challenge as a favorite or completed. </w:t>
      </w:r>
    </w:p>
    <w:p>
      <w:pPr>
        <w:pStyle w:val="Normal"/>
        <w:rPr>
          <w:rFonts w:ascii="Times New Roman" w:hAnsi="Times New Roman" w:cs="Times New Roman"/>
          <w:sz w:val="24"/>
          <w:szCs w:val="24"/>
        </w:rPr>
      </w:pPr>
      <w:r>
        <w:rPr>
          <w:rFonts w:cs="Times New Roman" w:ascii="Times New Roman" w:hAnsi="Times New Roman"/>
          <w:sz w:val="24"/>
          <w:szCs w:val="24"/>
        </w:rPr>
        <w:t>UC6: View Saved: allows a user to view there favorited, or completed challenges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Front-end Traceability Matrix</w:t>
      </w:r>
    </w:p>
    <w:p>
      <w:pPr>
        <w:pStyle w:val="Normal"/>
        <w:rPr>
          <w:rFonts w:ascii="Times New Roman" w:hAnsi="Times New Roman" w:cs="Times New Roman"/>
          <w:sz w:val="24"/>
          <w:szCs w:val="24"/>
        </w:rPr>
      </w:pPr>
      <w:r>
        <w:rPr>
          <w:rFonts w:cs="Times New Roman" w:ascii="Times New Roman" w:hAnsi="Times New Roman"/>
          <w:sz w:val="24"/>
          <w:szCs w:val="24"/>
        </w:rPr>
      </w:r>
    </w:p>
    <w:tbl>
      <w:tblPr>
        <w:tblStyle w:val="GridTable6Colorful"/>
        <w:tblW w:w="7479" w:type="dxa"/>
        <w:jc w:val="left"/>
        <w:tblInd w:w="0" w:type="dxa"/>
        <w:tblCellMar>
          <w:top w:w="0" w:type="dxa"/>
          <w:left w:w="108" w:type="dxa"/>
          <w:bottom w:w="0" w:type="dxa"/>
          <w:right w:w="108" w:type="dxa"/>
        </w:tblCellMar>
        <w:tblLook w:firstRow="1" w:noVBand="1" w:lastRow="0" w:firstColumn="1" w:lastColumn="0" w:noHBand="0" w:val="04a0"/>
      </w:tblPr>
      <w:tblGrid>
        <w:gridCol w:w="934"/>
        <w:gridCol w:w="935"/>
        <w:gridCol w:w="935"/>
        <w:gridCol w:w="935"/>
        <w:gridCol w:w="935"/>
        <w:gridCol w:w="935"/>
        <w:gridCol w:w="935"/>
        <w:gridCol w:w="934"/>
      </w:tblGrid>
      <w:tr>
        <w:trPr>
          <w:cnfStyle w:val="100000000000" w:firstRow="1" w:lastRow="0" w:firstColumn="0" w:lastColumn="0" w:oddVBand="0" w:evenVBand="0" w:oddHBand="0"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color w:val="000000" w:themeColor="text1"/>
                <w:sz w:val="24"/>
                <w:szCs w:val="24"/>
              </w:rPr>
              <w:t>REQ</w:t>
            </w:r>
          </w:p>
        </w:tc>
        <w:tc>
          <w:tcPr>
            <w:tcW w:w="935"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color w:val="000000" w:themeColor="text1"/>
                <w:sz w:val="24"/>
                <w:szCs w:val="24"/>
              </w:rPr>
              <w:t>PW</w:t>
            </w:r>
          </w:p>
        </w:tc>
        <w:tc>
          <w:tcPr>
            <w:tcW w:w="935"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color w:val="000000" w:themeColor="text1"/>
                <w:sz w:val="24"/>
                <w:szCs w:val="24"/>
              </w:rPr>
              <w:t>UC1</w:t>
            </w:r>
          </w:p>
        </w:tc>
        <w:tc>
          <w:tcPr>
            <w:tcW w:w="935"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color w:val="000000" w:themeColor="text1"/>
                <w:sz w:val="24"/>
                <w:szCs w:val="24"/>
              </w:rPr>
              <w:t>UC2</w:t>
            </w:r>
          </w:p>
        </w:tc>
        <w:tc>
          <w:tcPr>
            <w:tcW w:w="935"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color w:val="000000" w:themeColor="text1"/>
                <w:sz w:val="24"/>
                <w:szCs w:val="24"/>
              </w:rPr>
              <w:t>UC3</w:t>
            </w:r>
          </w:p>
        </w:tc>
        <w:tc>
          <w:tcPr>
            <w:tcW w:w="935"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color w:val="000000" w:themeColor="text1"/>
                <w:sz w:val="24"/>
                <w:szCs w:val="24"/>
              </w:rPr>
              <w:t>UC4</w:t>
            </w:r>
          </w:p>
        </w:tc>
        <w:tc>
          <w:tcPr>
            <w:tcW w:w="935"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color w:val="000000" w:themeColor="text1"/>
                <w:sz w:val="24"/>
                <w:szCs w:val="24"/>
              </w:rPr>
              <w:t>UC5</w:t>
            </w:r>
          </w:p>
        </w:tc>
        <w:tc>
          <w:tcPr>
            <w:tcW w:w="934"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color w:val="000000" w:themeColor="text1"/>
                <w:sz w:val="24"/>
                <w:szCs w:val="24"/>
              </w:rPr>
              <w:t>UC6</w:t>
            </w:r>
          </w:p>
        </w:tc>
      </w:tr>
      <w:tr>
        <w:trPr>
          <w:cnfStyle w:val="000000100000" w:firstRow="0" w:lastRow="0" w:firstColumn="0" w:lastColumn="0" w:oddVBand="0" w:evenVBand="0" w:oddHBand="1"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color w:val="000000" w:themeColor="text1"/>
                <w:sz w:val="24"/>
                <w:szCs w:val="24"/>
              </w:rPr>
              <w:t>REQ1</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1</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X</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tc>
          <w:tcPr>
            <w:tcW w:w="93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color w:val="000000" w:themeColor="text1"/>
                <w:sz w:val="24"/>
                <w:szCs w:val="24"/>
              </w:rPr>
              <w:t>REQ2</w:t>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3</w:t>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X</w:t>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color w:val="000000" w:themeColor="text1"/>
                <w:sz w:val="24"/>
                <w:szCs w:val="24"/>
              </w:rPr>
              <w:t>REQ3</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5</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X</w:t>
            </w:r>
          </w:p>
        </w:tc>
        <w:tc>
          <w:tcPr>
            <w:tcW w:w="934"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tc>
          <w:tcPr>
            <w:tcW w:w="93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color w:val="000000" w:themeColor="text1"/>
                <w:sz w:val="24"/>
                <w:szCs w:val="24"/>
              </w:rPr>
              <w:t>REQ4</w:t>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4</w:t>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X</w:t>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color w:val="000000" w:themeColor="text1"/>
                <w:sz w:val="24"/>
                <w:szCs w:val="24"/>
              </w:rPr>
              <w:t>REQ5</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4</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X</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tc>
          <w:tcPr>
            <w:tcW w:w="93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color w:val="000000" w:themeColor="text1"/>
                <w:sz w:val="24"/>
                <w:szCs w:val="24"/>
              </w:rPr>
              <w:t>REQ6</w:t>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5</w:t>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X</w:t>
            </w:r>
          </w:p>
        </w:tc>
        <w:tc>
          <w:tcPr>
            <w:tcW w:w="9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X</w:t>
            </w:r>
          </w:p>
        </w:tc>
      </w:tr>
      <w:tr>
        <w:trPr>
          <w:cnfStyle w:val="000000100000" w:firstRow="0" w:lastRow="0" w:firstColumn="0" w:lastColumn="0" w:oddVBand="0" w:evenVBand="0" w:oddHBand="1"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color w:val="000000" w:themeColor="text1"/>
                <w:sz w:val="24"/>
                <w:szCs w:val="24"/>
              </w:rPr>
              <w:t>REQ7</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2</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X</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X</w:t>
            </w:r>
          </w:p>
        </w:tc>
      </w:tr>
      <w:tr>
        <w:trPr/>
        <w:tc>
          <w:tcPr>
            <w:tcW w:w="1869" w:type="dxa"/>
            <w:gridSpan w:val="2"/>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color w:val="000000" w:themeColor="text1"/>
                <w:sz w:val="24"/>
                <w:szCs w:val="24"/>
              </w:rPr>
              <w:t>Max PW</w:t>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3</w:t>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2</w:t>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4</w:t>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4</w:t>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5</w:t>
            </w:r>
          </w:p>
        </w:tc>
        <w:tc>
          <w:tcPr>
            <w:tcW w:w="9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5</w:t>
            </w:r>
          </w:p>
        </w:tc>
      </w:tr>
      <w:tr>
        <w:trPr>
          <w:cnfStyle w:val="000000100000" w:firstRow="0" w:lastRow="0" w:firstColumn="0" w:lastColumn="0" w:oddVBand="0" w:evenVBand="0" w:oddHBand="1" w:evenHBand="0" w:firstRowFirstColumn="0" w:firstRowLastColumn="0" w:lastRowFirstColumn="0" w:lastRowLastColumn="0"/>
        </w:trPr>
        <w:tc>
          <w:tcPr>
            <w:tcW w:w="1869" w:type="dxa"/>
            <w:gridSpan w:val="2"/>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color w:val="000000" w:themeColor="text1"/>
                <w:sz w:val="24"/>
                <w:szCs w:val="24"/>
              </w:rPr>
              <w:t>Total PW</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4</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2</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4</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4</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10</w:t>
            </w:r>
          </w:p>
        </w:tc>
        <w:tc>
          <w:tcPr>
            <w:tcW w:w="934"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7</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Back—end Use case:</w:t>
      </w:r>
    </w:p>
    <w:p>
      <w:pPr>
        <w:pStyle w:val="Normal"/>
        <w:rPr>
          <w:rFonts w:ascii="Times New Roman" w:hAnsi="Times New Roman" w:cs="Times New Roman"/>
          <w:sz w:val="24"/>
          <w:szCs w:val="24"/>
        </w:rPr>
      </w:pPr>
      <w:r>
        <w:rPr>
          <w:rFonts w:cs="Times New Roman" w:ascii="Times New Roman" w:hAnsi="Times New Roman"/>
          <w:sz w:val="24"/>
          <w:szCs w:val="24"/>
        </w:rPr>
        <w:t>UC7: Auto-Update: allows the system to update the database by querying the listed sties at set intervals</w:t>
      </w:r>
    </w:p>
    <w:p>
      <w:pPr>
        <w:pStyle w:val="Normal"/>
        <w:rPr>
          <w:rFonts w:ascii="Times New Roman" w:hAnsi="Times New Roman" w:cs="Times New Roman"/>
          <w:sz w:val="24"/>
          <w:szCs w:val="24"/>
        </w:rPr>
      </w:pPr>
      <w:r>
        <w:rPr>
          <w:rFonts w:cs="Times New Roman" w:ascii="Times New Roman" w:hAnsi="Times New Roman"/>
          <w:sz w:val="24"/>
          <w:szCs w:val="24"/>
        </w:rPr>
        <w:t>UC8: Manual-Update: allows an administrator to update the database by issuing queries or by adding or removing challenges selected by the administrator.</w:t>
      </w:r>
    </w:p>
    <w:p>
      <w:pPr>
        <w:pStyle w:val="Normal"/>
        <w:jc w:val="center"/>
        <w:rPr>
          <w:rFonts w:ascii="Times New Roman" w:hAnsi="Times New Roman" w:cs="Times New Roman"/>
          <w:sz w:val="24"/>
          <w:szCs w:val="24"/>
        </w:rPr>
      </w:pPr>
      <w:r>
        <w:rPr>
          <w:rFonts w:cs="Times New Roman" w:ascii="Times New Roman" w:hAnsi="Times New Roman"/>
          <w:sz w:val="24"/>
          <w:szCs w:val="24"/>
        </w:rPr>
        <w:t>Back-end Traceability Matrix</w:t>
      </w:r>
    </w:p>
    <w:tbl>
      <w:tblPr>
        <w:tblStyle w:val="GridTable6Colorful"/>
        <w:tblW w:w="3739" w:type="dxa"/>
        <w:jc w:val="left"/>
        <w:tblInd w:w="0" w:type="dxa"/>
        <w:tblCellMar>
          <w:top w:w="0" w:type="dxa"/>
          <w:left w:w="108" w:type="dxa"/>
          <w:bottom w:w="0" w:type="dxa"/>
          <w:right w:w="108" w:type="dxa"/>
        </w:tblCellMar>
        <w:tblLook w:firstRow="1" w:noVBand="1" w:lastRow="0" w:firstColumn="1" w:lastColumn="0" w:noHBand="0" w:val="04a0"/>
      </w:tblPr>
      <w:tblGrid>
        <w:gridCol w:w="934"/>
        <w:gridCol w:w="935"/>
        <w:gridCol w:w="935"/>
        <w:gridCol w:w="934"/>
      </w:tblGrid>
      <w:tr>
        <w:trPr>
          <w:cnfStyle w:val="100000000000" w:firstRow="1" w:lastRow="0" w:firstColumn="0" w:lastColumn="0" w:oddVBand="0" w:evenVBand="0" w:oddHBand="0"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color w:val="000000" w:themeColor="text1"/>
                <w:sz w:val="24"/>
                <w:szCs w:val="24"/>
              </w:rPr>
              <w:t>REQ</w:t>
            </w:r>
          </w:p>
        </w:tc>
        <w:tc>
          <w:tcPr>
            <w:tcW w:w="935"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color w:val="000000" w:themeColor="text1"/>
                <w:sz w:val="24"/>
                <w:szCs w:val="24"/>
              </w:rPr>
              <w:t>PW</w:t>
            </w:r>
          </w:p>
        </w:tc>
        <w:tc>
          <w:tcPr>
            <w:tcW w:w="935"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color w:val="000000" w:themeColor="text1"/>
                <w:sz w:val="24"/>
                <w:szCs w:val="24"/>
              </w:rPr>
              <w:t>UC7</w:t>
            </w:r>
          </w:p>
        </w:tc>
        <w:tc>
          <w:tcPr>
            <w:tcW w:w="934"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color w:val="000000" w:themeColor="text1"/>
                <w:sz w:val="24"/>
                <w:szCs w:val="24"/>
              </w:rPr>
              <w:t>UC8</w:t>
            </w:r>
          </w:p>
        </w:tc>
      </w:tr>
      <w:tr>
        <w:trPr>
          <w:cnfStyle w:val="000000100000" w:firstRow="0" w:lastRow="0" w:firstColumn="0" w:lastColumn="0" w:oddVBand="0" w:evenVBand="0" w:oddHBand="1"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color w:val="000000" w:themeColor="text1"/>
                <w:sz w:val="24"/>
                <w:szCs w:val="24"/>
              </w:rPr>
              <w:t>REQ1</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1</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X</w:t>
            </w:r>
          </w:p>
        </w:tc>
        <w:tc>
          <w:tcPr>
            <w:tcW w:w="934"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tc>
          <w:tcPr>
            <w:tcW w:w="93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color w:val="000000" w:themeColor="text1"/>
                <w:sz w:val="24"/>
                <w:szCs w:val="24"/>
              </w:rPr>
              <w:t>REQ2</w:t>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1</w:t>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X</w:t>
            </w:r>
          </w:p>
        </w:tc>
        <w:tc>
          <w:tcPr>
            <w:tcW w:w="9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color w:val="000000" w:themeColor="text1"/>
                <w:sz w:val="24"/>
                <w:szCs w:val="24"/>
              </w:rPr>
              <w:t>REQ3</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1</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X</w:t>
            </w:r>
          </w:p>
        </w:tc>
      </w:tr>
      <w:tr>
        <w:trPr/>
        <w:tc>
          <w:tcPr>
            <w:tcW w:w="93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color w:val="000000" w:themeColor="text1"/>
                <w:sz w:val="24"/>
                <w:szCs w:val="24"/>
              </w:rPr>
              <w:t>REQ4</w:t>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1</w:t>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X</w:t>
            </w:r>
          </w:p>
        </w:tc>
      </w:tr>
      <w:tr>
        <w:trPr>
          <w:cnfStyle w:val="000000100000" w:firstRow="0" w:lastRow="0" w:firstColumn="0" w:lastColumn="0" w:oddVBand="0" w:evenVBand="0" w:oddHBand="1" w:evenHBand="0" w:firstRowFirstColumn="0" w:firstRowLastColumn="0" w:lastRowFirstColumn="0" w:lastRowLastColumn="0"/>
        </w:trPr>
        <w:tc>
          <w:tcPr>
            <w:tcW w:w="1869" w:type="dxa"/>
            <w:gridSpan w:val="2"/>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color w:val="000000" w:themeColor="text1"/>
                <w:sz w:val="24"/>
                <w:szCs w:val="24"/>
              </w:rPr>
              <w:t>Max PW</w:t>
            </w:r>
          </w:p>
        </w:tc>
        <w:tc>
          <w:tcPr>
            <w:tcW w:w="935"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1</w:t>
            </w:r>
          </w:p>
        </w:tc>
        <w:tc>
          <w:tcPr>
            <w:tcW w:w="934"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1</w:t>
            </w:r>
          </w:p>
        </w:tc>
      </w:tr>
      <w:tr>
        <w:trPr/>
        <w:tc>
          <w:tcPr>
            <w:tcW w:w="1869" w:type="dxa"/>
            <w:gridSpan w:val="2"/>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color w:val="000000" w:themeColor="text1"/>
                <w:sz w:val="24"/>
                <w:szCs w:val="24"/>
              </w:rPr>
              <w:t>Total PW</w:t>
            </w:r>
          </w:p>
        </w:tc>
        <w:tc>
          <w:tcPr>
            <w:tcW w:w="93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2</w:t>
            </w:r>
          </w:p>
        </w:tc>
        <w:tc>
          <w:tcPr>
            <w:tcW w:w="9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2</w:t>
            </w:r>
          </w:p>
        </w:tc>
      </w:tr>
    </w:tbl>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a45e2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00e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923e09"/>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LibreOffice/5.3.4.2$Windows_x86 LibreOffice_project/f82d347ccc0be322489bf7da61d7e4ad13fe2ff3</Application>
  <Pages>2</Pages>
  <Words>387</Words>
  <Characters>1868</Characters>
  <CharactersWithSpaces>2163</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2018-09-21T00:47:00Z</dcterms:created>
  <dc:creator>Martin Tiernan</dc:creator>
  <dc:description/>
  <dc:language>en-US</dc:language>
  <cp:lastModifiedBy/>
  <dcterms:modified xsi:type="dcterms:W3CDTF">2018-09-20T22:54:37Z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