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1169" w14:textId="731CD41B" w:rsidR="004A5993" w:rsidRPr="00902684" w:rsidRDefault="00902684" w:rsidP="00902684">
      <w:pPr>
        <w:jc w:val="center"/>
        <w:rPr>
          <w:sz w:val="48"/>
          <w:szCs w:val="48"/>
        </w:rPr>
      </w:pPr>
      <w:r w:rsidRPr="00902684">
        <w:rPr>
          <w:sz w:val="48"/>
          <w:szCs w:val="48"/>
        </w:rPr>
        <w:t xml:space="preserve">System </w:t>
      </w:r>
      <w:bookmarkStart w:id="0" w:name="_Hlk527148679"/>
      <w:r w:rsidRPr="00902684">
        <w:rPr>
          <w:sz w:val="48"/>
          <w:szCs w:val="48"/>
        </w:rPr>
        <w:t xml:space="preserve">Architecture </w:t>
      </w:r>
      <w:bookmarkEnd w:id="0"/>
      <w:r w:rsidRPr="00902684">
        <w:rPr>
          <w:sz w:val="48"/>
          <w:szCs w:val="48"/>
        </w:rPr>
        <w:t>and System Design</w:t>
      </w:r>
    </w:p>
    <w:p w14:paraId="3E2998AD" w14:textId="77777777" w:rsidR="00902684" w:rsidRDefault="00902684" w:rsidP="00902684">
      <w:pPr>
        <w:rPr>
          <w:sz w:val="32"/>
          <w:szCs w:val="32"/>
        </w:rPr>
      </w:pPr>
    </w:p>
    <w:p w14:paraId="3401FD5B" w14:textId="3A13B5DE" w:rsidR="00902684" w:rsidRPr="002E3E82" w:rsidRDefault="00902684" w:rsidP="00902684">
      <w:pPr>
        <w:rPr>
          <w:b/>
          <w:sz w:val="32"/>
          <w:szCs w:val="32"/>
        </w:rPr>
      </w:pPr>
      <w:r w:rsidRPr="002E3E82">
        <w:rPr>
          <w:b/>
          <w:sz w:val="32"/>
          <w:szCs w:val="32"/>
        </w:rPr>
        <w:t>Architectural styles</w:t>
      </w:r>
    </w:p>
    <w:p w14:paraId="2134E004" w14:textId="68FDB331" w:rsidR="00902684" w:rsidRDefault="00074A28" w:rsidP="00902684">
      <w:pPr>
        <w:rPr>
          <w:rFonts w:ascii="Times New Roman" w:hAnsi="Times New Roman" w:cs="Times New Roman"/>
          <w:sz w:val="24"/>
          <w:szCs w:val="24"/>
        </w:rPr>
      </w:pPr>
      <w:r>
        <w:rPr>
          <w:rFonts w:ascii="Times New Roman" w:hAnsi="Times New Roman" w:cs="Times New Roman"/>
          <w:sz w:val="24"/>
          <w:szCs w:val="24"/>
        </w:rPr>
        <w:t>The most benefiting style for are system would be a multitiered architecture. Specifically, a three-tiered a</w:t>
      </w:r>
      <w:r w:rsidRPr="00074A28">
        <w:rPr>
          <w:rFonts w:ascii="Times New Roman" w:hAnsi="Times New Roman" w:cs="Times New Roman"/>
          <w:sz w:val="24"/>
          <w:szCs w:val="24"/>
        </w:rPr>
        <w:t>rchitecture</w:t>
      </w:r>
      <w:r>
        <w:rPr>
          <w:rFonts w:ascii="Times New Roman" w:hAnsi="Times New Roman" w:cs="Times New Roman"/>
          <w:sz w:val="24"/>
          <w:szCs w:val="24"/>
        </w:rPr>
        <w:t xml:space="preserve">. In this style we can separate all the components into three main systems, presentation logic and application. This is the classical design for web-based apps and websites, so it is the most fitting for our programming solution. In this style the presentation front-end is responsible for showing user the data that the </w:t>
      </w:r>
      <w:r w:rsidR="00887661">
        <w:rPr>
          <w:rFonts w:ascii="Times New Roman" w:hAnsi="Times New Roman" w:cs="Times New Roman"/>
          <w:sz w:val="24"/>
          <w:szCs w:val="24"/>
        </w:rPr>
        <w:t xml:space="preserve">logical </w:t>
      </w:r>
      <w:r>
        <w:rPr>
          <w:rFonts w:ascii="Times New Roman" w:hAnsi="Times New Roman" w:cs="Times New Roman"/>
          <w:sz w:val="24"/>
          <w:szCs w:val="24"/>
        </w:rPr>
        <w:t xml:space="preserve">application layer </w:t>
      </w:r>
      <w:r w:rsidR="00887661">
        <w:rPr>
          <w:rFonts w:ascii="Times New Roman" w:hAnsi="Times New Roman" w:cs="Times New Roman"/>
          <w:sz w:val="24"/>
          <w:szCs w:val="24"/>
        </w:rPr>
        <w:t xml:space="preserve">calculated or retrieved from the data tier. </w:t>
      </w:r>
    </w:p>
    <w:p w14:paraId="3B641DFA" w14:textId="3E5BA444" w:rsidR="00074A28" w:rsidRDefault="00887661" w:rsidP="00902684">
      <w:pPr>
        <w:rPr>
          <w:rFonts w:ascii="Times New Roman" w:hAnsi="Times New Roman" w:cs="Times New Roman"/>
          <w:sz w:val="24"/>
          <w:szCs w:val="24"/>
        </w:rPr>
      </w:pPr>
      <w:r>
        <w:rPr>
          <w:rFonts w:ascii="Times New Roman" w:hAnsi="Times New Roman" w:cs="Times New Roman"/>
          <w:sz w:val="24"/>
          <w:szCs w:val="24"/>
        </w:rPr>
        <w:t>This benefits us the must because it allows us to format the data as needed, as we are pulling from multiple sites. It is beneficial to have the database separate in these layers we only need to make changes in one subsystem to accommodate the change</w:t>
      </w:r>
      <w:r w:rsidR="00BE597F">
        <w:rPr>
          <w:rFonts w:ascii="Times New Roman" w:hAnsi="Times New Roman" w:cs="Times New Roman"/>
          <w:sz w:val="24"/>
          <w:szCs w:val="24"/>
        </w:rPr>
        <w:t xml:space="preserve">, as opposed to more centralized styles which would be more work to </w:t>
      </w:r>
      <w:r w:rsidR="007732BD">
        <w:rPr>
          <w:rFonts w:ascii="Times New Roman" w:hAnsi="Times New Roman" w:cs="Times New Roman"/>
          <w:sz w:val="24"/>
          <w:szCs w:val="24"/>
        </w:rPr>
        <w:t>adapt and</w:t>
      </w:r>
      <w:r w:rsidR="00BE597F">
        <w:rPr>
          <w:rFonts w:ascii="Times New Roman" w:hAnsi="Times New Roman" w:cs="Times New Roman"/>
          <w:sz w:val="24"/>
          <w:szCs w:val="24"/>
        </w:rPr>
        <w:t xml:space="preserve"> accommodate multiple sites. </w:t>
      </w:r>
    </w:p>
    <w:p w14:paraId="5CB98C1C" w14:textId="77777777" w:rsidR="002E3E82" w:rsidRDefault="002E3E82" w:rsidP="00902684">
      <w:pPr>
        <w:rPr>
          <w:rFonts w:ascii="Times New Roman" w:hAnsi="Times New Roman" w:cs="Times New Roman"/>
          <w:sz w:val="24"/>
          <w:szCs w:val="24"/>
        </w:rPr>
      </w:pPr>
    </w:p>
    <w:p w14:paraId="2A1F7B0A" w14:textId="14BFEB07" w:rsidR="00BE597F" w:rsidRDefault="00BE597F" w:rsidP="00902684">
      <w:pPr>
        <w:rPr>
          <w:rFonts w:ascii="Times New Roman" w:hAnsi="Times New Roman" w:cs="Times New Roman"/>
          <w:sz w:val="24"/>
          <w:szCs w:val="24"/>
        </w:rPr>
      </w:pPr>
    </w:p>
    <w:p w14:paraId="2EE5DA70" w14:textId="599EDD40" w:rsidR="002E3E82" w:rsidRPr="002E3E82" w:rsidRDefault="002E3E82" w:rsidP="002E3E82">
      <w:pPr>
        <w:rPr>
          <w:b/>
          <w:sz w:val="32"/>
          <w:szCs w:val="32"/>
        </w:rPr>
      </w:pPr>
      <w:r w:rsidRPr="002E3E82">
        <w:rPr>
          <w:b/>
          <w:sz w:val="32"/>
          <w:szCs w:val="32"/>
        </w:rPr>
        <w:t xml:space="preserve">Identifying Subsystems </w:t>
      </w:r>
    </w:p>
    <w:p w14:paraId="2E13EDC8" w14:textId="0853E3AD" w:rsidR="00281013" w:rsidRDefault="00281013" w:rsidP="00281013">
      <w:pPr>
        <w:jc w:val="center"/>
        <w:rPr>
          <w:rFonts w:ascii="Times New Roman" w:hAnsi="Times New Roman" w:cs="Times New Roman"/>
          <w:b/>
          <w:sz w:val="24"/>
          <w:szCs w:val="24"/>
        </w:rPr>
      </w:pPr>
      <w:r w:rsidRPr="00281013">
        <w:rPr>
          <w:rFonts w:ascii="Times New Roman" w:hAnsi="Times New Roman" w:cs="Times New Roman"/>
          <w:b/>
          <w:sz w:val="24"/>
          <w:szCs w:val="24"/>
        </w:rPr>
        <w:t>Presentation</w:t>
      </w:r>
      <w:r>
        <w:rPr>
          <w:rFonts w:ascii="Times New Roman" w:hAnsi="Times New Roman" w:cs="Times New Roman"/>
          <w:b/>
          <w:sz w:val="24"/>
          <w:szCs w:val="24"/>
        </w:rPr>
        <w:t>/Interface</w:t>
      </w:r>
      <w:r w:rsidRPr="00281013">
        <w:rPr>
          <w:rFonts w:ascii="Times New Roman" w:hAnsi="Times New Roman" w:cs="Times New Roman"/>
          <w:b/>
          <w:sz w:val="24"/>
          <w:szCs w:val="24"/>
        </w:rPr>
        <w:t>:</w:t>
      </w:r>
    </w:p>
    <w:p w14:paraId="781CF0BD" w14:textId="13579D02" w:rsidR="00281013" w:rsidRDefault="00281013" w:rsidP="00281013">
      <w:pPr>
        <w:rPr>
          <w:rFonts w:ascii="Times New Roman" w:hAnsi="Times New Roman" w:cs="Times New Roman"/>
          <w:sz w:val="24"/>
          <w:szCs w:val="24"/>
        </w:rPr>
      </w:pPr>
      <w:r>
        <w:rPr>
          <w:rFonts w:ascii="Times New Roman" w:hAnsi="Times New Roman" w:cs="Times New Roman"/>
          <w:sz w:val="24"/>
          <w:szCs w:val="24"/>
        </w:rPr>
        <w:t xml:space="preserve">The first subsystem that is present within is the presentation. This contains both are user interface and are back-end controller, this subsystem is responsible for requesting the builder subsystem to retrieve/store </w:t>
      </w:r>
      <w:r w:rsidR="00BA7723">
        <w:rPr>
          <w:rFonts w:ascii="Times New Roman" w:hAnsi="Times New Roman" w:cs="Times New Roman"/>
          <w:sz w:val="24"/>
          <w:szCs w:val="24"/>
        </w:rPr>
        <w:t>data and</w:t>
      </w:r>
      <w:r>
        <w:rPr>
          <w:rFonts w:ascii="Times New Roman" w:hAnsi="Times New Roman" w:cs="Times New Roman"/>
          <w:sz w:val="24"/>
          <w:szCs w:val="24"/>
        </w:rPr>
        <w:t xml:space="preserve"> present the users with the outputted data.</w:t>
      </w:r>
      <w:r w:rsidR="0081315C">
        <w:rPr>
          <w:rFonts w:ascii="Times New Roman" w:hAnsi="Times New Roman" w:cs="Times New Roman"/>
          <w:sz w:val="24"/>
          <w:szCs w:val="24"/>
        </w:rPr>
        <w:t xml:space="preserve"> This </w:t>
      </w:r>
      <w:r w:rsidR="004233B0">
        <w:rPr>
          <w:rFonts w:ascii="Times New Roman" w:hAnsi="Times New Roman" w:cs="Times New Roman"/>
          <w:sz w:val="24"/>
          <w:szCs w:val="24"/>
        </w:rPr>
        <w:t>sub</w:t>
      </w:r>
      <w:r w:rsidR="0081315C">
        <w:rPr>
          <w:rFonts w:ascii="Times New Roman" w:hAnsi="Times New Roman" w:cs="Times New Roman"/>
          <w:sz w:val="24"/>
          <w:szCs w:val="24"/>
        </w:rPr>
        <w:t xml:space="preserve">system doesn’t care about what or how </w:t>
      </w:r>
      <w:r w:rsidR="004233B0">
        <w:rPr>
          <w:rFonts w:ascii="Times New Roman" w:hAnsi="Times New Roman" w:cs="Times New Roman"/>
          <w:sz w:val="24"/>
          <w:szCs w:val="24"/>
        </w:rPr>
        <w:t>retrieved data was handled, calculated or stored.</w:t>
      </w:r>
    </w:p>
    <w:p w14:paraId="1795A0B9" w14:textId="7DE89F1E" w:rsidR="00281013" w:rsidRDefault="00281013" w:rsidP="00281013">
      <w:pPr>
        <w:jc w:val="center"/>
        <w:rPr>
          <w:rFonts w:ascii="Times New Roman" w:hAnsi="Times New Roman" w:cs="Times New Roman"/>
          <w:b/>
          <w:sz w:val="24"/>
          <w:szCs w:val="24"/>
        </w:rPr>
      </w:pPr>
      <w:r>
        <w:rPr>
          <w:rFonts w:ascii="Times New Roman" w:hAnsi="Times New Roman" w:cs="Times New Roman"/>
          <w:b/>
          <w:sz w:val="24"/>
          <w:szCs w:val="24"/>
        </w:rPr>
        <w:t>Application/Worker:</w:t>
      </w:r>
    </w:p>
    <w:p w14:paraId="602D4C37" w14:textId="7ECA01F2" w:rsidR="00281013" w:rsidRDefault="00281013" w:rsidP="00281013">
      <w:pPr>
        <w:rPr>
          <w:rFonts w:ascii="Times New Roman" w:hAnsi="Times New Roman" w:cs="Times New Roman"/>
          <w:sz w:val="24"/>
          <w:szCs w:val="24"/>
        </w:rPr>
      </w:pPr>
      <w:r>
        <w:rPr>
          <w:rFonts w:ascii="Times New Roman" w:hAnsi="Times New Roman" w:cs="Times New Roman"/>
          <w:sz w:val="24"/>
          <w:szCs w:val="24"/>
        </w:rPr>
        <w:t xml:space="preserve">Are worker subsystem </w:t>
      </w:r>
      <w:r w:rsidR="00BA7723">
        <w:rPr>
          <w:rFonts w:ascii="Times New Roman" w:hAnsi="Times New Roman" w:cs="Times New Roman"/>
          <w:sz w:val="24"/>
          <w:szCs w:val="24"/>
        </w:rPr>
        <w:t>being</w:t>
      </w:r>
      <w:r>
        <w:rPr>
          <w:rFonts w:ascii="Times New Roman" w:hAnsi="Times New Roman" w:cs="Times New Roman"/>
          <w:sz w:val="24"/>
          <w:szCs w:val="24"/>
        </w:rPr>
        <w:t xml:space="preserve"> what creates</w:t>
      </w:r>
      <w:r w:rsidR="00BA7723">
        <w:rPr>
          <w:rFonts w:ascii="Times New Roman" w:hAnsi="Times New Roman" w:cs="Times New Roman"/>
          <w:sz w:val="24"/>
          <w:szCs w:val="24"/>
        </w:rPr>
        <w:t xml:space="preserve"> data to display to user. This includes are finders, and builder classes. This layer is both responsible for bridging the users with the database. It both formats for display and storage. </w:t>
      </w:r>
      <w:r w:rsidR="00CB489D">
        <w:rPr>
          <w:rFonts w:ascii="Times New Roman" w:hAnsi="Times New Roman" w:cs="Times New Roman"/>
          <w:sz w:val="24"/>
          <w:szCs w:val="24"/>
        </w:rPr>
        <w:t xml:space="preserve">There should be no direct interaction with the database here. It only manipulates data that has been acquired already. </w:t>
      </w:r>
      <w:r w:rsidR="0081315C">
        <w:rPr>
          <w:rFonts w:ascii="Times New Roman" w:hAnsi="Times New Roman" w:cs="Times New Roman"/>
          <w:sz w:val="24"/>
          <w:szCs w:val="24"/>
        </w:rPr>
        <w:t>If a change to the database should occur this subsystem should mostly be unaffected.</w:t>
      </w:r>
    </w:p>
    <w:p w14:paraId="7AB2FB0E" w14:textId="6EBD6344" w:rsidR="00BA7723" w:rsidRDefault="0081315C" w:rsidP="00BA7723">
      <w:pPr>
        <w:jc w:val="center"/>
        <w:rPr>
          <w:rFonts w:ascii="Times New Roman" w:hAnsi="Times New Roman" w:cs="Times New Roman"/>
          <w:b/>
          <w:sz w:val="24"/>
          <w:szCs w:val="24"/>
        </w:rPr>
      </w:pPr>
      <w:r>
        <w:rPr>
          <w:rFonts w:ascii="Times New Roman" w:hAnsi="Times New Roman" w:cs="Times New Roman"/>
          <w:b/>
          <w:sz w:val="24"/>
          <w:szCs w:val="24"/>
        </w:rPr>
        <w:t>Data/</w:t>
      </w:r>
      <w:r w:rsidR="00CB489D">
        <w:rPr>
          <w:rFonts w:ascii="Times New Roman" w:hAnsi="Times New Roman" w:cs="Times New Roman"/>
          <w:b/>
          <w:sz w:val="24"/>
          <w:szCs w:val="24"/>
        </w:rPr>
        <w:t>Database:</w:t>
      </w:r>
    </w:p>
    <w:p w14:paraId="066B2139" w14:textId="32C4CFD2" w:rsidR="00CB489D" w:rsidRPr="00CB489D" w:rsidRDefault="00CB489D" w:rsidP="00CB489D">
      <w:pPr>
        <w:rPr>
          <w:rFonts w:ascii="Times New Roman" w:hAnsi="Times New Roman" w:cs="Times New Roman"/>
          <w:sz w:val="24"/>
          <w:szCs w:val="24"/>
        </w:rPr>
      </w:pPr>
      <w:r>
        <w:rPr>
          <w:rFonts w:ascii="Times New Roman" w:hAnsi="Times New Roman" w:cs="Times New Roman"/>
          <w:sz w:val="24"/>
          <w:szCs w:val="24"/>
        </w:rPr>
        <w:t xml:space="preserve">The third and final subsystem is the database. This also includes inserters and the result handler classes. In this stage the defining feature is if we were to change the database system would the classes need to be changed. Only classes that have direct interaction with the database here. </w:t>
      </w:r>
      <w:bookmarkStart w:id="1" w:name="_GoBack"/>
      <w:bookmarkEnd w:id="1"/>
    </w:p>
    <w:p w14:paraId="55AF5947" w14:textId="77777777" w:rsidR="00281013" w:rsidRPr="00281013" w:rsidRDefault="00281013" w:rsidP="00281013">
      <w:pPr>
        <w:rPr>
          <w:rFonts w:ascii="Times New Roman" w:hAnsi="Times New Roman" w:cs="Times New Roman"/>
          <w:sz w:val="24"/>
          <w:szCs w:val="24"/>
        </w:rPr>
      </w:pPr>
    </w:p>
    <w:sectPr w:rsidR="00281013" w:rsidRPr="0028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08"/>
    <w:rsid w:val="00003E08"/>
    <w:rsid w:val="00074A28"/>
    <w:rsid w:val="00281013"/>
    <w:rsid w:val="002E3E82"/>
    <w:rsid w:val="004233B0"/>
    <w:rsid w:val="004A5993"/>
    <w:rsid w:val="004B56D9"/>
    <w:rsid w:val="007732BD"/>
    <w:rsid w:val="0081315C"/>
    <w:rsid w:val="00887661"/>
    <w:rsid w:val="00902684"/>
    <w:rsid w:val="00936CD7"/>
    <w:rsid w:val="00BA7723"/>
    <w:rsid w:val="00BE597F"/>
    <w:rsid w:val="00CB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7572"/>
  <w15:chartTrackingRefBased/>
  <w15:docId w15:val="{ECDB06BE-8444-44E6-8286-08C5AC1A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Tiernan</dc:creator>
  <cp:keywords/>
  <dc:description/>
  <cp:lastModifiedBy>Martin Tiernan</cp:lastModifiedBy>
  <cp:revision>9</cp:revision>
  <dcterms:created xsi:type="dcterms:W3CDTF">2018-10-13T03:44:00Z</dcterms:created>
  <dcterms:modified xsi:type="dcterms:W3CDTF">2018-10-13T04:29:00Z</dcterms:modified>
</cp:coreProperties>
</file>