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BBBE5" w14:textId="77777777" w:rsidR="00F40CA1" w:rsidRPr="00F40CA1" w:rsidRDefault="00F40CA1" w:rsidP="00F40CA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de-DE"/>
        </w:rPr>
      </w:pPr>
      <w:r w:rsidRPr="00F40CA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de-DE"/>
        </w:rPr>
        <w:t xml:space="preserve">Installation </w:t>
      </w:r>
      <w:proofErr w:type="spellStart"/>
      <w:r w:rsidRPr="00F40CA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de-DE"/>
        </w:rPr>
        <w:t>Pentaho</w:t>
      </w:r>
      <w:proofErr w:type="spellEnd"/>
      <w:r w:rsidRPr="00F40CA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de-DE"/>
        </w:rPr>
        <w:t xml:space="preserve"> Data Integration</w:t>
      </w:r>
    </w:p>
    <w:p w14:paraId="13A4129E" w14:textId="77777777" w:rsid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Die Installationsschritte sind auch unter folgendem Link zu finden: </w:t>
      </w:r>
    </w:p>
    <w:p w14:paraId="186AE362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hyperlink r:id="rId7" w:history="1">
        <w:r w:rsidRPr="00EE5487">
          <w:rPr>
            <w:rStyle w:val="Hyperlink"/>
            <w:rFonts w:ascii="Segoe UI" w:eastAsia="Times New Roman" w:hAnsi="Segoe UI" w:cs="Segoe UI"/>
            <w:sz w:val="24"/>
            <w:szCs w:val="24"/>
            <w:lang w:val="de-DE"/>
          </w:rPr>
          <w:t>https://www.hitachivantara.com/en-us/pdf/implementation-guide/three-steps-to-install-pentaho-data-integration-ce.pdf</w:t>
        </w:r>
      </w:hyperlink>
    </w:p>
    <w:p w14:paraId="57A1F1FA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Zur Installation der 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Pentaho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 Data Integration Suite sind folgende Schritte notwendig:</w:t>
      </w:r>
    </w:p>
    <w:p w14:paraId="7ACCF9AE" w14:textId="77777777" w:rsidR="00F40CA1" w:rsidRPr="00F40CA1" w:rsidRDefault="00F40CA1" w:rsidP="00F40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Installation von Java, falls noch nicht auf dem PC installiert.</w:t>
      </w:r>
    </w:p>
    <w:p w14:paraId="24937DB3" w14:textId="77777777" w:rsidR="00F40CA1" w:rsidRDefault="00F40CA1" w:rsidP="00F40C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</w:rPr>
        <w:t>Installation von Pentaho</w:t>
      </w:r>
    </w:p>
    <w:p w14:paraId="494A0EAC" w14:textId="77777777" w:rsidR="00F40CA1" w:rsidRPr="00F40CA1" w:rsidRDefault="00F40CA1" w:rsidP="00F40CA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</w:rPr>
        <w:t>Nachinstallation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des Marketplaces</w:t>
      </w:r>
      <w:bookmarkStart w:id="0" w:name="_GoBack"/>
      <w:bookmarkEnd w:id="0"/>
    </w:p>
    <w:p w14:paraId="3921C3BC" w14:textId="77777777" w:rsidR="00F40CA1" w:rsidRPr="00F40CA1" w:rsidRDefault="00F40CA1" w:rsidP="00F40C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F40CA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Java-Installation </w:t>
      </w:r>
      <w:proofErr w:type="spellStart"/>
      <w:r w:rsidRPr="00F40CA1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prüfen</w:t>
      </w:r>
      <w:proofErr w:type="spellEnd"/>
    </w:p>
    <w:p w14:paraId="5F5EE8AC" w14:textId="77777777" w:rsid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Öffnen Sie das Command-Fenster unter Windows und prüfen Sie Ihre Java-Version mit dem folgenden Befehl:</w:t>
      </w:r>
    </w:p>
    <w:p w14:paraId="57110578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Lucida Console" w:eastAsia="Times New Roman" w:hAnsi="Lucida Console" w:cs="Segoe UI"/>
          <w:color w:val="1F2328"/>
          <w:sz w:val="24"/>
          <w:szCs w:val="24"/>
          <w:lang w:val="de-DE"/>
        </w:rPr>
      </w:pPr>
      <w:proofErr w:type="spellStart"/>
      <w:r w:rsidRPr="00F40CA1">
        <w:rPr>
          <w:rFonts w:ascii="Lucida Console" w:eastAsia="Times New Roman" w:hAnsi="Lucida Console" w:cs="Segoe UI"/>
          <w:color w:val="1F2328"/>
          <w:sz w:val="24"/>
          <w:szCs w:val="24"/>
          <w:lang w:val="de-DE"/>
        </w:rPr>
        <w:t>java</w:t>
      </w:r>
      <w:proofErr w:type="spellEnd"/>
      <w:r w:rsidRPr="00F40CA1">
        <w:rPr>
          <w:rFonts w:ascii="Lucida Console" w:eastAsia="Times New Roman" w:hAnsi="Lucida Console" w:cs="Segoe UI"/>
          <w:color w:val="1F2328"/>
          <w:sz w:val="24"/>
          <w:szCs w:val="24"/>
          <w:lang w:val="de-DE"/>
        </w:rPr>
        <w:t xml:space="preserve"> -version</w:t>
      </w:r>
    </w:p>
    <w:p w14:paraId="430BB784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Falls Ihre Java-Version sehr veraltet ist, laden Sie bitte eine aktuelle Version herunter und installieren Sie diese.</w:t>
      </w:r>
    </w:p>
    <w:p w14:paraId="338C2483" w14:textId="77777777" w:rsidR="00F40CA1" w:rsidRPr="00F40CA1" w:rsidRDefault="00F40CA1" w:rsidP="00F40C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de-DE"/>
        </w:rPr>
      </w:pPr>
      <w:r w:rsidRPr="00F40C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de-DE"/>
        </w:rPr>
        <w:t xml:space="preserve">Laden Sie sich die </w:t>
      </w:r>
      <w:proofErr w:type="spellStart"/>
      <w:r w:rsidRPr="00F40C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de-DE"/>
        </w:rPr>
        <w:t>Pentaho</w:t>
      </w:r>
      <w:proofErr w:type="spellEnd"/>
      <w:r w:rsidRPr="00F40C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de-DE"/>
        </w:rPr>
        <w:t xml:space="preserve"> Data Integration Community Edition herunter.</w:t>
      </w:r>
    </w:p>
    <w:p w14:paraId="22617C19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Die 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Pentaho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-Software finden Sie unter: </w:t>
      </w:r>
      <w:hyperlink r:id="rId8" w:history="1">
        <w:r w:rsidRPr="00F40CA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de-DE"/>
          </w:rPr>
          <w:t>https://sourceforge.net/projects/pentaho/</w:t>
        </w:r>
      </w:hyperlink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 Der Link verweist auf die Website von Hitachi. Bitte achten Sie darauf, die Community-Edition herunterzuladen.</w:t>
      </w:r>
    </w:p>
    <w:p w14:paraId="10E2A201" w14:textId="77777777" w:rsid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Nach dem Download der Zip-Datei, kopieren Sie diese bitte in einen Ordner, auf den Sie Zugriff haben. 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Entzippen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 Sie anschließend die Datei.</w:t>
      </w:r>
    </w:p>
    <w:p w14:paraId="616DA873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lastRenderedPageBreak/>
        <w:drawing>
          <wp:inline distT="0" distB="0" distL="0" distR="0" wp14:anchorId="08517C7B" wp14:editId="3921313B">
            <wp:extent cx="5760720" cy="531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46F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Die grafische Benutzeroberfläche finden Sie als Windows-Batch-Datei unter dem Namen </w:t>
      </w:r>
      <w:r w:rsidRPr="00F40CA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de-DE"/>
        </w:rPr>
        <w:t>spoon.exe</w:t>
      </w:r>
    </w:p>
    <w:p w14:paraId="39569C4D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Erstellen Sie sich einen Link zu dieser Datei auf Ihrem Desktop. Dazu Rechtsklick --&gt; Verknüpfung erstellen. Die Verknüpfung auf den Desktop </w:t>
      </w:r>
      <w:proofErr w:type="gram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verschieben</w:t>
      </w:r>
      <w:proofErr w:type="gram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. Sie können im Anschluss das Icon ändern (Rechtsklick) und z.B. das Icon aus dem Installationspfad verwenden. Falls 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Spoon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 nicht ausgeführt wird, öffnen Sie bitte 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SpoonDebug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, um den Fehler zu identifizieren.</w:t>
      </w:r>
    </w:p>
    <w:p w14:paraId="4AB717FB" w14:textId="77777777" w:rsid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Pentaho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 xml:space="preserve"> sollte nun starten und nach einem Lade-Bildschirm die Anwendung 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anzeigen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:</w:t>
      </w:r>
    </w:p>
    <w:p w14:paraId="6D1FC223" w14:textId="77777777" w:rsidR="00F40CA1" w:rsidRPr="00F40CA1" w:rsidRDefault="00F40CA1" w:rsidP="00F40C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lastRenderedPageBreak/>
        <w:drawing>
          <wp:inline distT="0" distB="0" distL="0" distR="0" wp14:anchorId="496A8744" wp14:editId="16D40596">
            <wp:extent cx="5760720" cy="500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9D44" w14:textId="77777777" w:rsidR="00F40CA1" w:rsidRPr="00F40CA1" w:rsidRDefault="00F40CA1" w:rsidP="00F40CA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de-DE"/>
        </w:rPr>
      </w:pPr>
      <w:r w:rsidRPr="00F40C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de-DE"/>
        </w:rPr>
        <w:t xml:space="preserve">Marketplace </w:t>
      </w:r>
      <w:proofErr w:type="gramStart"/>
      <w:r w:rsidRPr="00F40CA1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de-DE"/>
        </w:rPr>
        <w:t>nachinstallieren</w:t>
      </w:r>
      <w:proofErr w:type="gramEnd"/>
    </w:p>
    <w:p w14:paraId="000930EB" w14:textId="77777777" w:rsidR="00F40CA1" w:rsidRDefault="00F40CA1" w:rsidP="00F40CA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Der Marketplace ist leider nicht mehr in der Community Edition enthalten. Er kann aber über das Hadoop-Plugin nachinstalliert werden. Die Installationsanweisung befindet sich hier: </w:t>
      </w:r>
      <w:hyperlink r:id="rId11" w:history="1">
        <w:r w:rsidRPr="00F40CA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de-DE"/>
          </w:rPr>
          <w:t>https://www.hitachivantara.com/en-us/pdf/implementation-guide/three-steps-to-install-pentaho-data-integration-ce.pdf</w:t>
        </w:r>
      </w:hyperlink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 Sie müssen unbedingt das erste Paket, wie in der folgenden Abbildung dargestellt, herunter laden:</w:t>
      </w:r>
    </w:p>
    <w:p w14:paraId="7BA65A8B" w14:textId="77777777" w:rsidR="00F40CA1" w:rsidRPr="00F40CA1" w:rsidRDefault="00F40CA1" w:rsidP="00F40CA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de-DE"/>
        </w:rPr>
      </w:pPr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br/>
        <w:t>Dieses müssen Sie anschließend entpacken und die Inhalte aus "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dataintegration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" nach "</w:t>
      </w:r>
      <w:proofErr w:type="spellStart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dataintegration</w:t>
      </w:r>
      <w:proofErr w:type="spellEnd"/>
      <w:r w:rsidRPr="00F40CA1">
        <w:rPr>
          <w:rFonts w:ascii="Segoe UI" w:eastAsia="Times New Roman" w:hAnsi="Segoe UI" w:cs="Segoe UI"/>
          <w:color w:val="1F2328"/>
          <w:sz w:val="24"/>
          <w:szCs w:val="24"/>
          <w:lang w:val="de-DE"/>
        </w:rPr>
        <w:t>" in ihrem Installationspfad der PDI kopieren.</w:t>
      </w:r>
    </w:p>
    <w:p w14:paraId="37EC8906" w14:textId="77777777" w:rsidR="00AD2903" w:rsidRPr="00F40CA1" w:rsidRDefault="00F40CA1">
      <w:pPr>
        <w:rPr>
          <w:lang w:val="de-DE"/>
        </w:rPr>
      </w:pPr>
      <w:r w:rsidRPr="00F40CA1">
        <w:rPr>
          <w:lang w:val="de-DE"/>
        </w:rPr>
        <w:lastRenderedPageBreak/>
        <w:drawing>
          <wp:inline distT="0" distB="0" distL="0" distR="0" wp14:anchorId="5EE702B6" wp14:editId="5F5FFB4C">
            <wp:extent cx="3046521" cy="3233738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634" cy="324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903" w:rsidRPr="00F40CA1" w:rsidSect="00A973D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5DD90" w14:textId="77777777" w:rsidR="00F40CA1" w:rsidRDefault="00F40CA1" w:rsidP="00F40CA1">
      <w:pPr>
        <w:spacing w:after="0" w:line="240" w:lineRule="auto"/>
      </w:pPr>
      <w:r>
        <w:separator/>
      </w:r>
    </w:p>
  </w:endnote>
  <w:endnote w:type="continuationSeparator" w:id="0">
    <w:p w14:paraId="5605D3EA" w14:textId="77777777" w:rsidR="00F40CA1" w:rsidRDefault="00F40CA1" w:rsidP="00F4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E062B" w14:textId="77777777" w:rsidR="00F40CA1" w:rsidRDefault="00F40CA1">
    <w:pPr>
      <w:pStyle w:val="Footer"/>
    </w:pPr>
    <w:r>
      <w:t>Frankfurt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C9C6A" w14:textId="77777777" w:rsidR="00F40CA1" w:rsidRDefault="00F40CA1" w:rsidP="00F40CA1">
      <w:pPr>
        <w:spacing w:after="0" w:line="240" w:lineRule="auto"/>
      </w:pPr>
      <w:r>
        <w:separator/>
      </w:r>
    </w:p>
  </w:footnote>
  <w:footnote w:type="continuationSeparator" w:id="0">
    <w:p w14:paraId="20BAE5A9" w14:textId="77777777" w:rsidR="00F40CA1" w:rsidRDefault="00F40CA1" w:rsidP="00F40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F3D8E" w14:textId="77777777" w:rsidR="00F40CA1" w:rsidRDefault="00F40CA1">
    <w:pPr>
      <w:pStyle w:val="Header"/>
    </w:pPr>
    <w:r>
      <w:t>Prof. Dr. Markus Grüne, 06.06.2024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92C9B"/>
    <w:multiLevelType w:val="multilevel"/>
    <w:tmpl w:val="F02C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1"/>
    <w:rsid w:val="003A69F8"/>
    <w:rsid w:val="0058292E"/>
    <w:rsid w:val="00A973D9"/>
    <w:rsid w:val="00BA7DD4"/>
    <w:rsid w:val="00F4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2CE13"/>
  <w15:chartTrackingRefBased/>
  <w15:docId w15:val="{1A0FABC8-4C3B-4C64-ACC1-8AC437CD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C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0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0CA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40C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C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40C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CA1"/>
  </w:style>
  <w:style w:type="paragraph" w:styleId="Footer">
    <w:name w:val="footer"/>
    <w:basedOn w:val="Normal"/>
    <w:link w:val="FooterChar"/>
    <w:uiPriority w:val="99"/>
    <w:unhideWhenUsed/>
    <w:rsid w:val="00F40C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CA1"/>
  </w:style>
  <w:style w:type="character" w:styleId="UnresolvedMention">
    <w:name w:val="Unresolved Mention"/>
    <w:basedOn w:val="DefaultParagraphFont"/>
    <w:uiPriority w:val="99"/>
    <w:semiHidden/>
    <w:unhideWhenUsed/>
    <w:rsid w:val="00F40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pentah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hitachivantara.com/en-us/pdf/implementation-guide/three-steps-to-install-pentaho-data-integration-ce.pdf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itachivantara.com/en-us/pdf/implementation-guide/three-steps-to-install-pentaho-data-integration-ce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378</Words>
  <Characters>2159</Characters>
  <Application>Microsoft Office Word</Application>
  <DocSecurity>0</DocSecurity>
  <Lines>17</Lines>
  <Paragraphs>5</Paragraphs>
  <ScaleCrop>false</ScaleCrop>
  <Company>Frankfurt University of Applied Sciences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PDI</dc:title>
  <dc:subject/>
  <dc:creator>Grüne, Markus</dc:creator>
  <cp:keywords>Installationsschritte für Pentaho</cp:keywords>
  <dc:description/>
  <cp:lastModifiedBy>Grüne, Markus</cp:lastModifiedBy>
  <cp:revision>1</cp:revision>
  <dcterms:created xsi:type="dcterms:W3CDTF">2024-06-06T05:43:00Z</dcterms:created>
  <dcterms:modified xsi:type="dcterms:W3CDTF">2024-06-06T05:49:00Z</dcterms:modified>
</cp:coreProperties>
</file>