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 &amp; Wally Peralta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Beringer Winery, Napa Valley, California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 only did we love seeing our two friends get engaged, but we also loved hanging out with them for the afternoon and documenting their love.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