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71FAD" w14:textId="77777777" w:rsidR="004F2654" w:rsidRPr="004F2654" w:rsidRDefault="004F2654" w:rsidP="004F2654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4F2654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事务处理基本概念</w:t>
      </w:r>
    </w:p>
    <w:p w14:paraId="578719DF" w14:textId="55594B39" w:rsid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事务是保证数据完整性的一种手段，事物具备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ACID原则</w:t>
      </w:r>
      <w:proofErr w:type="spellEnd"/>
      <w:r w:rsidRPr="004F2654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5F517704" w14:textId="34E8CFBD" w:rsidR="00C35F97" w:rsidRDefault="00C35F97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7BE4B4E2" wp14:editId="6775FFF2">
            <wp:extent cx="6645910" cy="4712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63EB" w14:textId="77777777" w:rsidR="00C35F97" w:rsidRPr="004F2654" w:rsidRDefault="00C35F97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740D154" w14:textId="1702BB58" w:rsidR="004F2654" w:rsidRPr="004F2654" w:rsidRDefault="004F2654" w:rsidP="004F2654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1）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事务的原子性(Atomicity)：是指一个事务要么全部执行，要么不执行，也就是说一个事务不可能只执行了一半就停止了。比如你从取款机取钱，这个事务可以分成两个步骤：1划卡，2出钱。不可能划了卡，而钱却没出来。这两步必须同时完成，要么就不完成。</w:t>
      </w:r>
    </w:p>
    <w:p w14:paraId="2CAB35CB" w14:textId="5DA7B620" w:rsidR="004F2654" w:rsidRPr="004F2654" w:rsidRDefault="004F2654" w:rsidP="004F2654">
      <w:pPr>
        <w:shd w:val="clear" w:color="auto" w:fill="FFFFFF"/>
        <w:spacing w:line="360" w:lineRule="atLeast"/>
        <w:ind w:firstLine="48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2）</w:t>
      </w:r>
      <w:hyperlink r:id="rId8" w:tgtFrame="_blank" w:history="1">
        <w:r w:rsidRPr="004F2654">
          <w:rPr>
            <w:rFonts w:ascii="微软雅黑" w:eastAsia="微软雅黑" w:hAnsi="微软雅黑"/>
            <w:sz w:val="24"/>
            <w:szCs w:val="24"/>
            <w:lang w:val="x-none"/>
          </w:rPr>
          <w:t>事务</w:t>
        </w:r>
      </w:hyperlink>
      <w:r w:rsidRPr="004F2654">
        <w:rPr>
          <w:rFonts w:ascii="微软雅黑" w:eastAsia="微软雅黑" w:hAnsi="微软雅黑"/>
          <w:sz w:val="24"/>
          <w:szCs w:val="24"/>
          <w:lang w:val="x-none"/>
        </w:rPr>
        <w:t>的</w:t>
      </w:r>
      <w:hyperlink r:id="rId9" w:tgtFrame="_blank" w:history="1">
        <w:r w:rsidRPr="004F2654">
          <w:rPr>
            <w:rFonts w:ascii="微软雅黑" w:eastAsia="微软雅黑" w:hAnsi="微软雅黑"/>
            <w:sz w:val="24"/>
            <w:szCs w:val="24"/>
            <w:lang w:val="x-none"/>
          </w:rPr>
          <w:t>一致性</w:t>
        </w:r>
      </w:hyperlink>
      <w:r w:rsidRPr="004F2654">
        <w:rPr>
          <w:rFonts w:ascii="微软雅黑" w:eastAsia="微软雅黑" w:hAnsi="微软雅黑"/>
          <w:sz w:val="24"/>
          <w:szCs w:val="24"/>
          <w:lang w:val="x-none"/>
        </w:rPr>
        <w:t>(Consistency)：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例如，完整性约束了a+b</w:t>
      </w:r>
      <w:proofErr w:type="spellEnd"/>
      <w:r w:rsidRPr="004F2654">
        <w:rPr>
          <w:rFonts w:ascii="微软雅黑" w:eastAsia="微软雅黑" w:hAnsi="微软雅黑"/>
          <w:sz w:val="24"/>
          <w:szCs w:val="24"/>
          <w:lang w:val="x-none"/>
        </w:rPr>
        <w:t>=10，一个事务改变了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a，那么b也应该随之改变</w:t>
      </w:r>
      <w:proofErr w:type="spellEnd"/>
      <w:r w:rsidRPr="004F2654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3F3B8204" w14:textId="38544F9B" w:rsidR="004F2654" w:rsidRPr="004F2654" w:rsidRDefault="004F2654" w:rsidP="004F2654">
      <w:pPr>
        <w:shd w:val="clear" w:color="auto" w:fill="FFFFFF"/>
        <w:spacing w:line="360" w:lineRule="atLeast"/>
        <w:ind w:firstLine="48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3）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独立性(Isolation）：事务的独立性也有称作隔离性，是指两个以上的事务不会出现交错执行的状态。因为这样可能会导致数据不一致。</w:t>
      </w:r>
    </w:p>
    <w:p w14:paraId="68F7A20D" w14:textId="3C74056D" w:rsidR="004F2654" w:rsidRPr="004F2654" w:rsidRDefault="004F2654" w:rsidP="004F2654">
      <w:pPr>
        <w:shd w:val="clear" w:color="auto" w:fill="FFFFFF"/>
        <w:spacing w:line="360" w:lineRule="atLeast"/>
        <w:ind w:firstLine="48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4）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持久性(Durability）：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fldChar w:fldCharType="begin"/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instrText xml:space="preserve"> HYPERLINK "https://baike.baidu.com/item/%E4%BA%8B%E5%8A%A1" \t "_blank" </w:instrTex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fldChar w:fldCharType="separate"/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事务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fldChar w:fldCharType="end"/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的</w:t>
      </w:r>
      <w:hyperlink r:id="rId10" w:tgtFrame="_blank" w:history="1">
        <w:r w:rsidRPr="004F2654">
          <w:rPr>
            <w:rFonts w:ascii="微软雅黑" w:eastAsia="微软雅黑" w:hAnsi="微软雅黑"/>
            <w:sz w:val="24"/>
            <w:szCs w:val="24"/>
            <w:lang w:val="x-none"/>
          </w:rPr>
          <w:t>持久性</w:t>
        </w:r>
      </w:hyperlink>
      <w:r w:rsidRPr="004F2654">
        <w:rPr>
          <w:rFonts w:ascii="微软雅黑" w:eastAsia="微软雅黑" w:hAnsi="微软雅黑"/>
          <w:sz w:val="24"/>
          <w:szCs w:val="24"/>
          <w:lang w:val="x-none"/>
        </w:rPr>
        <w:t>是指事务执行成功以后，该事务对数据库所作的更改便是持久的保存在数据库之中，不会无缘无故的</w:t>
      </w:r>
      <w:hyperlink r:id="rId11" w:tgtFrame="_blank" w:history="1">
        <w:proofErr w:type="gramStart"/>
        <w:r w:rsidRPr="004F2654">
          <w:rPr>
            <w:rFonts w:ascii="微软雅黑" w:eastAsia="微软雅黑" w:hAnsi="微软雅黑"/>
            <w:sz w:val="24"/>
            <w:szCs w:val="24"/>
            <w:lang w:val="x-none"/>
          </w:rPr>
          <w:t>回滚</w:t>
        </w:r>
        <w:proofErr w:type="gramEnd"/>
      </w:hyperlink>
      <w:r w:rsidRPr="004F2654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74F85AAC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</w:p>
    <w:p w14:paraId="76BB7071" w14:textId="06B0128E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在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Oracle中sqlplus是一个客户端，但是对于Oracle服务而言，每个sqlplus客户端都是独立的，都使用一个</w:t>
      </w:r>
      <w:proofErr w:type="spellEnd"/>
      <w:r>
        <w:rPr>
          <w:rFonts w:ascii="微软雅黑" w:eastAsia="微软雅黑" w:hAnsi="微软雅黑"/>
          <w:sz w:val="24"/>
          <w:szCs w:val="24"/>
          <w:lang w:val="x-none"/>
        </w:rPr>
        <w:t>s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ession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0FD597EA" w14:textId="47FE481E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0319F0A" w14:textId="35277D79" w:rsid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7056ACA" w14:textId="5DFC0355" w:rsid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790CFAC3" wp14:editId="01FCFE62">
            <wp:extent cx="4506595" cy="1273810"/>
            <wp:effectExtent l="0" t="0" r="825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AB06" w14:textId="441B4EC9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noProof/>
        </w:rPr>
        <w:lastRenderedPageBreak/>
        <w:drawing>
          <wp:inline distT="0" distB="0" distL="0" distR="0" wp14:anchorId="1FDCA786" wp14:editId="2E1E613E">
            <wp:extent cx="6645910" cy="67919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9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DA6D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真正使用了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commit提交的时候才表示更新是可以正常完成的。所有的更新操作都可以被事物保护</w:t>
      </w:r>
      <w:proofErr w:type="spellEnd"/>
      <w:r w:rsidRPr="004F2654">
        <w:rPr>
          <w:rFonts w:ascii="微软雅黑" w:eastAsia="微软雅黑" w:hAnsi="微软雅黑"/>
          <w:sz w:val="24"/>
          <w:szCs w:val="24"/>
          <w:lang w:val="x-none"/>
        </w:rPr>
        <w:t>，</w:t>
      </w:r>
    </w:p>
    <w:p w14:paraId="55DB791D" w14:textId="24603C69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74F7304D" wp14:editId="199FD94E">
            <wp:extent cx="2296795" cy="892810"/>
            <wp:effectExtent l="0" t="0" r="825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22E7E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77E7343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0918A2DE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假如说现在第二步没有实现，小桃的账户应该恢复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5000W,但是如果没有事务管理，那就表示，如果现在更新金额，就表示数据已将正常提交了，不管我的账户上是否增加</w:t>
      </w:r>
      <w:proofErr w:type="gramStart"/>
      <w:r w:rsidRPr="004F2654">
        <w:rPr>
          <w:rFonts w:ascii="微软雅黑" w:eastAsia="微软雅黑" w:hAnsi="微软雅黑"/>
          <w:sz w:val="24"/>
          <w:szCs w:val="24"/>
          <w:lang w:val="x-none"/>
        </w:rPr>
        <w:t>有金额</w:t>
      </w:r>
      <w:proofErr w:type="gramEnd"/>
      <w:r w:rsidRPr="004F2654">
        <w:rPr>
          <w:rFonts w:ascii="微软雅黑" w:eastAsia="微软雅黑" w:hAnsi="微软雅黑"/>
          <w:sz w:val="24"/>
          <w:szCs w:val="24"/>
          <w:lang w:val="x-none"/>
        </w:rPr>
        <w:t>都减少。所以事物的好处是在一组操作全部更新完成，在进行提交处理，这样才可以保证数据的完整性。要成功就一起成功，失败就一起退回原点。</w:t>
      </w:r>
    </w:p>
    <w:p w14:paraId="112CC3BE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D5E0020" w14:textId="77777777" w:rsidR="004F2654" w:rsidRPr="004F2654" w:rsidRDefault="004F2654" w:rsidP="004F2654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4F2654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事物锁</w:t>
      </w:r>
    </w:p>
    <w:p w14:paraId="1A37BCFF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如果按照之前的讲解，每一个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session都进行自己的事物处理，如果现在两个session同时操作同一条数据，该如何呢？以下通过实例说明存在的问题</w:t>
      </w:r>
      <w:proofErr w:type="spellEnd"/>
      <w:r w:rsidRPr="004F2654">
        <w:rPr>
          <w:rFonts w:ascii="微软雅黑" w:eastAsia="微软雅黑" w:hAnsi="微软雅黑"/>
          <w:sz w:val="24"/>
          <w:szCs w:val="24"/>
          <w:lang w:val="x-none"/>
        </w:rPr>
        <w:t>：</w:t>
      </w:r>
    </w:p>
    <w:p w14:paraId="675A2F5E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09D813DA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例：第一个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session更新</w:t>
      </w:r>
      <w:proofErr w:type="spellEnd"/>
      <w:r w:rsidRPr="004F2654">
        <w:rPr>
          <w:rFonts w:ascii="微软雅黑" w:eastAsia="微软雅黑" w:hAnsi="微软雅黑"/>
          <w:sz w:val="24"/>
          <w:szCs w:val="24"/>
          <w:lang w:val="x-none"/>
        </w:rPr>
        <w:t>7566的雇员信息</w:t>
      </w:r>
    </w:p>
    <w:p w14:paraId="417E387C" w14:textId="163B5F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00391589" wp14:editId="1F979BA9">
            <wp:extent cx="5083810" cy="11918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BFEB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0254702B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C5FD445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此时的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session并没有提交</w:t>
      </w:r>
      <w:proofErr w:type="gramStart"/>
      <w:r w:rsidRPr="004F2654">
        <w:rPr>
          <w:rFonts w:ascii="微软雅黑" w:eastAsia="微软雅黑" w:hAnsi="微软雅黑"/>
          <w:sz w:val="24"/>
          <w:szCs w:val="24"/>
          <w:lang w:val="x-none"/>
        </w:rPr>
        <w:t>或回滚事物</w:t>
      </w:r>
      <w:proofErr w:type="spellEnd"/>
      <w:proofErr w:type="gramEnd"/>
    </w:p>
    <w:p w14:paraId="035F532F" w14:textId="42FC7A91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B06DCB5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例：第二个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session更新</w:t>
      </w:r>
      <w:proofErr w:type="spellEnd"/>
      <w:r w:rsidRPr="004F2654">
        <w:rPr>
          <w:rFonts w:ascii="微软雅黑" w:eastAsia="微软雅黑" w:hAnsi="微软雅黑"/>
          <w:sz w:val="24"/>
          <w:szCs w:val="24"/>
          <w:lang w:val="x-none"/>
        </w:rPr>
        <w:t>7566雇员信息</w:t>
      </w:r>
    </w:p>
    <w:p w14:paraId="514DF327" w14:textId="6AF6D37B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noProof/>
        </w:rPr>
        <w:drawing>
          <wp:inline distT="0" distB="0" distL="0" distR="0" wp14:anchorId="1A1C087A" wp14:editId="407DEE49">
            <wp:extent cx="4779010" cy="1143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127C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AAFE76D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94E2C44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7052D94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2CB270CA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此时发现更新操作并不能完成，因为两个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session更新了同一条数据。此时就会出现锁的情况。即：在第一个session没有提交</w:t>
      </w:r>
      <w:proofErr w:type="gramStart"/>
      <w:r w:rsidRPr="004F2654">
        <w:rPr>
          <w:rFonts w:ascii="微软雅黑" w:eastAsia="微软雅黑" w:hAnsi="微软雅黑"/>
          <w:sz w:val="24"/>
          <w:szCs w:val="24"/>
          <w:lang w:val="x-none"/>
        </w:rPr>
        <w:t>或回滚之前</w:t>
      </w:r>
      <w:proofErr w:type="gramEnd"/>
      <w:r w:rsidRPr="004F2654">
        <w:rPr>
          <w:rFonts w:ascii="微软雅黑" w:eastAsia="微软雅黑" w:hAnsi="微软雅黑"/>
          <w:sz w:val="24"/>
          <w:szCs w:val="24"/>
          <w:lang w:val="x-none"/>
        </w:rPr>
        <w:t>，第二个session要一直等待着更新完成。所以在事务处理过程之中，是存在行级锁定的概念，即：在提交</w:t>
      </w:r>
      <w:proofErr w:type="gramStart"/>
      <w:r w:rsidRPr="004F2654">
        <w:rPr>
          <w:rFonts w:ascii="微软雅黑" w:eastAsia="微软雅黑" w:hAnsi="微软雅黑"/>
          <w:sz w:val="24"/>
          <w:szCs w:val="24"/>
          <w:lang w:val="x-none"/>
        </w:rPr>
        <w:t>或回滚之前</w:t>
      </w:r>
      <w:proofErr w:type="gramEnd"/>
      <w:r w:rsidRPr="004F2654">
        <w:rPr>
          <w:rFonts w:ascii="微软雅黑" w:eastAsia="微软雅黑" w:hAnsi="微软雅黑"/>
          <w:sz w:val="24"/>
          <w:szCs w:val="24"/>
          <w:lang w:val="x-none"/>
        </w:rPr>
        <w:t>，只能够有一个session操作数据，事物的隔离性</w:t>
      </w:r>
      <w:proofErr w:type="spellEnd"/>
      <w:r w:rsidRPr="004F2654">
        <w:rPr>
          <w:rFonts w:ascii="微软雅黑" w:eastAsia="微软雅黑" w:hAnsi="微软雅黑"/>
          <w:sz w:val="24"/>
          <w:szCs w:val="24"/>
          <w:lang w:val="x-none"/>
        </w:rPr>
        <w:t>。</w:t>
      </w:r>
    </w:p>
    <w:p w14:paraId="549DD00C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5432DF5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虽然这种事物的处理很方便，但是这种锁定就很麻烦。平均每秒的在线人数有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300人。25920000.假设这个站点的用户有3000W</w:t>
      </w:r>
      <w:proofErr w:type="gramStart"/>
      <w:r w:rsidRPr="004F2654">
        <w:rPr>
          <w:rFonts w:ascii="微软雅黑" w:eastAsia="微软雅黑" w:hAnsi="微软雅黑"/>
          <w:sz w:val="24"/>
          <w:szCs w:val="24"/>
          <w:lang w:val="x-none"/>
        </w:rPr>
        <w:t>个</w:t>
      </w:r>
      <w:proofErr w:type="gramEnd"/>
      <w:r w:rsidRPr="004F2654">
        <w:rPr>
          <w:rFonts w:ascii="微软雅黑" w:eastAsia="微软雅黑" w:hAnsi="微软雅黑"/>
          <w:sz w:val="24"/>
          <w:szCs w:val="24"/>
          <w:lang w:val="x-none"/>
        </w:rPr>
        <w:t>用户，让你把所有用户的某一个字段更新为一个数据</w:t>
      </w:r>
    </w:p>
    <w:p w14:paraId="3D46E26D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36941F1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/>
          <w:sz w:val="24"/>
          <w:szCs w:val="24"/>
          <w:lang w:val="x-none"/>
        </w:rPr>
        <w:t>***</w:t>
      </w:r>
      <w:proofErr w:type="spellStart"/>
      <w:r w:rsidRPr="004F2654">
        <w:rPr>
          <w:rFonts w:ascii="微软雅黑" w:eastAsia="微软雅黑" w:hAnsi="微软雅黑"/>
          <w:sz w:val="24"/>
          <w:szCs w:val="24"/>
          <w:lang w:val="x-none"/>
        </w:rPr>
        <w:t>直接发出UPDATE更新全部指令。目的是让</w:t>
      </w:r>
      <w:proofErr w:type="spellEnd"/>
      <w:r w:rsidRPr="004F2654">
        <w:rPr>
          <w:rFonts w:ascii="微软雅黑" w:eastAsia="微软雅黑" w:hAnsi="微软雅黑"/>
          <w:sz w:val="24"/>
          <w:szCs w:val="24"/>
          <w:lang w:val="x-none"/>
        </w:rPr>
        <w:t>3000W条数据一起完成更新：</w:t>
      </w:r>
    </w:p>
    <w:p w14:paraId="5813AC4A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05C588C0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假设现在每更新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10条数据需要1秒时间，总的更新时间为：300000秒，833小时。</w:t>
      </w:r>
    </w:p>
    <w:p w14:paraId="061BD684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501323C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在这</w:t>
      </w:r>
      <w:r w:rsidRPr="004F2654">
        <w:rPr>
          <w:rFonts w:ascii="微软雅黑" w:eastAsia="微软雅黑" w:hAnsi="微软雅黑"/>
          <w:sz w:val="24"/>
          <w:szCs w:val="24"/>
          <w:lang w:val="x-none"/>
        </w:rPr>
        <w:t>34天之内，所有的用户无法登录。</w:t>
      </w:r>
    </w:p>
    <w:p w14:paraId="49F10F0C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FDB24E3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 w:hint="eastAsia"/>
          <w:sz w:val="24"/>
          <w:szCs w:val="24"/>
          <w:lang w:val="x-none"/>
        </w:rPr>
        <w:t>程序的评价标准有时间复杂度和空间复杂度。所以第一种做法是拿时间换空间，因为服务器有限，现实中很可怕。</w:t>
      </w:r>
    </w:p>
    <w:p w14:paraId="5522F706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396B83DC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4F2654">
        <w:rPr>
          <w:rFonts w:ascii="微软雅黑" w:eastAsia="微软雅黑" w:hAnsi="微软雅黑"/>
          <w:sz w:val="24"/>
          <w:szCs w:val="24"/>
          <w:lang w:val="x-none"/>
        </w:rPr>
        <w:t>***按照这个空间换时间的思路，可以利用一个周期来完成。不直接更新所有的用户信息，而是在使用的时候才更新，虽然不是所有的用户都发生改变，但是大部分用户逐渐被修改。对于僵尸用户可以集中处理。</w:t>
      </w:r>
    </w:p>
    <w:p w14:paraId="6CAE713A" w14:textId="77777777" w:rsidR="004F2654" w:rsidRPr="004F2654" w:rsidRDefault="004F2654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7B3AA3E5" w14:textId="709B0BE0" w:rsidR="004F2654" w:rsidRPr="004F2654" w:rsidRDefault="00946B2E" w:rsidP="004F2654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lastRenderedPageBreak/>
        <w:t>or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的锁</w:t>
      </w:r>
    </w:p>
    <w:p w14:paraId="1128F45C" w14:textId="2992ACC3" w:rsidR="004F2654" w:rsidRDefault="00946B2E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o</w:t>
      </w:r>
      <w:r>
        <w:rPr>
          <w:rFonts w:ascii="微软雅黑" w:eastAsia="微软雅黑" w:hAnsi="微软雅黑"/>
          <w:sz w:val="24"/>
          <w:szCs w:val="24"/>
        </w:rPr>
        <w:t>racle</w:t>
      </w:r>
      <w:r>
        <w:rPr>
          <w:rFonts w:ascii="微软雅黑" w:eastAsia="微软雅黑" w:hAnsi="微软雅黑" w:hint="eastAsia"/>
          <w:sz w:val="24"/>
          <w:szCs w:val="24"/>
        </w:rPr>
        <w:t>的锁是自动的，不需要程序员的干预。</w:t>
      </w:r>
    </w:p>
    <w:p w14:paraId="7AFA6F81" w14:textId="31DC539A" w:rsidR="00946B2E" w:rsidRDefault="00946B2E" w:rsidP="004F2654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操作数据的时候，避免锁竞争。</w:t>
      </w:r>
    </w:p>
    <w:p w14:paraId="00308D1B" w14:textId="7051C79B" w:rsidR="00946B2E" w:rsidRPr="004F2654" w:rsidRDefault="00946B2E" w:rsidP="00946B2E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注意事项</w:t>
      </w:r>
    </w:p>
    <w:p w14:paraId="5D17DFAF" w14:textId="1FEAF9A9" w:rsidR="004D12D7" w:rsidRPr="005F5DFE" w:rsidRDefault="004D12D7" w:rsidP="004D12D7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 w:rsidRPr="005F5DFE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1. </w:t>
      </w: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避免锁竞争</w:t>
      </w:r>
    </w:p>
    <w:p w14:paraId="77ED2EE9" w14:textId="63D6E827" w:rsidR="004D12D7" w:rsidRDefault="004D12D7" w:rsidP="004D12D7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多个会话对同一个表进行操作并不能提高效率。</w:t>
      </w:r>
    </w:p>
    <w:p w14:paraId="6117038F" w14:textId="2F8EAA6C" w:rsidR="00946B2E" w:rsidRPr="005F5DFE" w:rsidRDefault="004D12D7" w:rsidP="00946B2E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2</w:t>
      </w:r>
      <w:r w:rsidR="00946B2E" w:rsidRPr="005F5DFE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. </w:t>
      </w:r>
      <w:r w:rsidR="00946B2E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不要产生大事务</w:t>
      </w:r>
    </w:p>
    <w:p w14:paraId="190CA1D8" w14:textId="68D7ADBA" w:rsidR="004F2654" w:rsidRDefault="00946B2E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事务处理的数据量越大，对数据库的冲击就越大。</w:t>
      </w:r>
    </w:p>
    <w:p w14:paraId="3530B327" w14:textId="7FE3008D" w:rsidR="001E5EFD" w:rsidRDefault="001E5EFD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内存中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回滚表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空间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</w:p>
    <w:p w14:paraId="4299180F" w14:textId="4F8F6AE1" w:rsidR="001E5EFD" w:rsidRPr="001E5EFD" w:rsidRDefault="001E5EFD" w:rsidP="001E5EFD">
      <w:pPr>
        <w:pStyle w:val="a3"/>
        <w:numPr>
          <w:ilvl w:val="0"/>
          <w:numId w:val="49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 w:rsidRPr="001E5EFD">
        <w:rPr>
          <w:rFonts w:ascii="微软雅黑" w:eastAsia="微软雅黑" w:hAnsi="微软雅黑" w:hint="eastAsia"/>
          <w:sz w:val="24"/>
          <w:szCs w:val="24"/>
          <w:lang w:val="x-none"/>
        </w:rPr>
        <w:t>提交一次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事务开销</w:t>
      </w:r>
    </w:p>
    <w:p w14:paraId="4EB13C9E" w14:textId="4CAA05C5" w:rsidR="001E5EFD" w:rsidRPr="001E5EFD" w:rsidRDefault="001E5EFD" w:rsidP="001E5EFD">
      <w:pPr>
        <w:spacing w:line="360" w:lineRule="auto"/>
        <w:ind w:left="420"/>
        <w:rPr>
          <w:rFonts w:ascii="微软雅黑" w:eastAsia="微软雅黑" w:hAnsi="微软雅黑" w:hint="eastAsia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1000条 提交一次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刚刚好的大小</w:t>
      </w:r>
    </w:p>
    <w:p w14:paraId="7C98C888" w14:textId="41436B25" w:rsidR="001E5EFD" w:rsidRDefault="001E5EFD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1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千万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提交一次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受不了</w:t>
      </w:r>
    </w:p>
    <w:p w14:paraId="52725284" w14:textId="02F29380" w:rsidR="007A3F33" w:rsidRDefault="007A3F33" w:rsidP="007A3F33">
      <w:pPr>
        <w:spacing w:line="360" w:lineRule="auto"/>
        <w:ind w:firstLineChars="175"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i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nsert 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1</w:t>
      </w:r>
      <w:proofErr w:type="gramStart"/>
      <w:r>
        <w:rPr>
          <w:rFonts w:ascii="微软雅黑" w:eastAsia="微软雅黑" w:hAnsi="微软雅黑" w:hint="eastAsia"/>
          <w:sz w:val="24"/>
          <w:szCs w:val="24"/>
          <w:lang w:val="x-none"/>
        </w:rPr>
        <w:t>百万</w:t>
      </w:r>
      <w:proofErr w:type="gramEnd"/>
      <w:r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42344F0B" w14:textId="4DB6D99A" w:rsidR="007A3F33" w:rsidRDefault="007A3F33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u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pdate </w:t>
      </w:r>
    </w:p>
    <w:p w14:paraId="7120BCE3" w14:textId="51C794AD" w:rsidR="007A3F33" w:rsidRDefault="007A3F33" w:rsidP="00E504C6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r>
        <w:rPr>
          <w:rFonts w:ascii="微软雅黑" w:eastAsia="微软雅黑" w:hAnsi="微软雅黑"/>
          <w:sz w:val="24"/>
          <w:szCs w:val="24"/>
          <w:lang w:val="x-none"/>
        </w:rPr>
        <w:t xml:space="preserve">delete  </w:t>
      </w:r>
    </w:p>
    <w:p w14:paraId="71E2A97C" w14:textId="1F8CDDEE" w:rsidR="00946B2E" w:rsidRDefault="00946B2E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69C81C18" w14:textId="44E1C4CA" w:rsidR="00946B2E" w:rsidRPr="005F5DFE" w:rsidRDefault="004D12D7" w:rsidP="00946B2E">
      <w:pPr>
        <w:pStyle w:val="2"/>
        <w:rPr>
          <w:rFonts w:eastAsia="微软雅黑"/>
          <w:b w:val="0"/>
          <w:bCs w:val="0"/>
          <w:sz w:val="28"/>
          <w:szCs w:val="28"/>
          <w:shd w:val="clear" w:color="auto" w:fill="FFFFFF"/>
        </w:rPr>
      </w:pPr>
      <w:r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3</w:t>
      </w:r>
      <w:r w:rsidR="00946B2E" w:rsidRPr="005F5DFE">
        <w:rPr>
          <w:rFonts w:eastAsia="微软雅黑"/>
          <w:b w:val="0"/>
          <w:bCs w:val="0"/>
          <w:sz w:val="28"/>
          <w:szCs w:val="28"/>
          <w:shd w:val="clear" w:color="auto" w:fill="FFFFFF"/>
        </w:rPr>
        <w:t xml:space="preserve">. </w:t>
      </w:r>
      <w:r w:rsidR="00946B2E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不要产生</w:t>
      </w:r>
      <w:r w:rsidR="00946B2E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长</w:t>
      </w:r>
      <w:r w:rsidR="00946B2E">
        <w:rPr>
          <w:rFonts w:eastAsia="微软雅黑" w:hint="eastAsia"/>
          <w:b w:val="0"/>
          <w:bCs w:val="0"/>
          <w:sz w:val="28"/>
          <w:szCs w:val="28"/>
          <w:shd w:val="clear" w:color="auto" w:fill="FFFFFF"/>
        </w:rPr>
        <w:t>事务</w:t>
      </w:r>
    </w:p>
    <w:p w14:paraId="7A2AABE1" w14:textId="2AC78D08" w:rsidR="00946B2E" w:rsidRDefault="00946B2E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事务越长，越容易产生锁竞争</w:t>
      </w:r>
      <w:r w:rsidR="007A3F33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447A3676" w14:textId="77777777" w:rsidR="007A3F33" w:rsidRDefault="007A3F33" w:rsidP="00E504C6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</w:p>
    <w:p w14:paraId="75FB0778" w14:textId="039E51D1" w:rsidR="00946B2E" w:rsidRDefault="007A3F33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时间越长，持有锁的时间就越长。</w:t>
      </w:r>
    </w:p>
    <w:p w14:paraId="37A119E1" w14:textId="3A6AA77A" w:rsidR="007A3F33" w:rsidRDefault="007A3F33" w:rsidP="00E504C6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bookmarkStart w:id="0" w:name="_GoBack"/>
      <w:bookmarkEnd w:id="0"/>
    </w:p>
    <w:sectPr w:rsidR="007A3F33" w:rsidSect="00F95C7E">
      <w:headerReference w:type="even" r:id="rId17"/>
      <w:headerReference w:type="default" r:id="rId18"/>
      <w:head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DD57E" w14:textId="77777777" w:rsidR="00205CF4" w:rsidRDefault="00205CF4" w:rsidP="00C823D3">
      <w:r>
        <w:separator/>
      </w:r>
    </w:p>
  </w:endnote>
  <w:endnote w:type="continuationSeparator" w:id="0">
    <w:p w14:paraId="1576C2C9" w14:textId="77777777" w:rsidR="00205CF4" w:rsidRDefault="00205CF4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1111D" w14:textId="77777777" w:rsidR="00205CF4" w:rsidRDefault="00205CF4" w:rsidP="00C823D3">
      <w:r>
        <w:separator/>
      </w:r>
    </w:p>
  </w:footnote>
  <w:footnote w:type="continuationSeparator" w:id="0">
    <w:p w14:paraId="31FE6393" w14:textId="77777777" w:rsidR="00205CF4" w:rsidRDefault="00205CF4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205CF4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205CF4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205CF4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887584"/>
    <w:multiLevelType w:val="multilevel"/>
    <w:tmpl w:val="3FCE1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72DB3"/>
    <w:multiLevelType w:val="multilevel"/>
    <w:tmpl w:val="CEB2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F87ED1"/>
    <w:multiLevelType w:val="hybridMultilevel"/>
    <w:tmpl w:val="CD7833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20326"/>
    <w:multiLevelType w:val="hybridMultilevel"/>
    <w:tmpl w:val="62748608"/>
    <w:lvl w:ilvl="0" w:tplc="BC4EB1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2A1C82"/>
    <w:multiLevelType w:val="multilevel"/>
    <w:tmpl w:val="98C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C2E2E"/>
    <w:multiLevelType w:val="multilevel"/>
    <w:tmpl w:val="9438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32E70"/>
    <w:multiLevelType w:val="hybridMultilevel"/>
    <w:tmpl w:val="A42EE460"/>
    <w:lvl w:ilvl="0" w:tplc="99E446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172F9F"/>
    <w:multiLevelType w:val="multilevel"/>
    <w:tmpl w:val="5316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C6B64"/>
    <w:multiLevelType w:val="multilevel"/>
    <w:tmpl w:val="2E5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E263E"/>
    <w:multiLevelType w:val="hybridMultilevel"/>
    <w:tmpl w:val="30520A40"/>
    <w:lvl w:ilvl="0" w:tplc="6972ACF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2A55257"/>
    <w:multiLevelType w:val="multilevel"/>
    <w:tmpl w:val="12A6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B63A3"/>
    <w:multiLevelType w:val="multilevel"/>
    <w:tmpl w:val="868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FF417D"/>
    <w:multiLevelType w:val="multilevel"/>
    <w:tmpl w:val="311A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B43004"/>
    <w:multiLevelType w:val="hybridMultilevel"/>
    <w:tmpl w:val="91283200"/>
    <w:lvl w:ilvl="0" w:tplc="A1EC59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79045A"/>
    <w:multiLevelType w:val="hybridMultilevel"/>
    <w:tmpl w:val="47145660"/>
    <w:lvl w:ilvl="0" w:tplc="2ABA7B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6625F6"/>
    <w:multiLevelType w:val="multilevel"/>
    <w:tmpl w:val="EFB2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43213"/>
    <w:multiLevelType w:val="multilevel"/>
    <w:tmpl w:val="90988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0C3DF0"/>
    <w:multiLevelType w:val="hybridMultilevel"/>
    <w:tmpl w:val="ACE098D0"/>
    <w:lvl w:ilvl="0" w:tplc="CB2CFC7E">
      <w:start w:val="1"/>
      <w:numFmt w:val="decimal"/>
      <w:lvlText w:val="%1、"/>
      <w:lvlJc w:val="left"/>
      <w:pPr>
        <w:ind w:left="1140" w:hanging="720"/>
      </w:pPr>
      <w:rPr>
        <w:rFonts w:ascii="微软雅黑" w:eastAsia="微软雅黑" w:hAnsi="微软雅黑" w:cstheme="maj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53C75E2"/>
    <w:multiLevelType w:val="multilevel"/>
    <w:tmpl w:val="6A72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36654"/>
    <w:multiLevelType w:val="multilevel"/>
    <w:tmpl w:val="BF0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72B3CFC"/>
    <w:multiLevelType w:val="hybridMultilevel"/>
    <w:tmpl w:val="337EB53E"/>
    <w:lvl w:ilvl="0" w:tplc="69DEFF9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AB72D5C"/>
    <w:multiLevelType w:val="hybridMultilevel"/>
    <w:tmpl w:val="A594AC32"/>
    <w:lvl w:ilvl="0" w:tplc="34CE4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0514E1"/>
    <w:multiLevelType w:val="multilevel"/>
    <w:tmpl w:val="5764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2856DA"/>
    <w:multiLevelType w:val="multilevel"/>
    <w:tmpl w:val="5F10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FAA175C"/>
    <w:multiLevelType w:val="multilevel"/>
    <w:tmpl w:val="A874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BF717C"/>
    <w:multiLevelType w:val="hybridMultilevel"/>
    <w:tmpl w:val="91528FE4"/>
    <w:lvl w:ilvl="0" w:tplc="88B4D4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4B64C8A"/>
    <w:multiLevelType w:val="multilevel"/>
    <w:tmpl w:val="3B40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493F32"/>
    <w:multiLevelType w:val="multilevel"/>
    <w:tmpl w:val="67BE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700138"/>
    <w:multiLevelType w:val="hybridMultilevel"/>
    <w:tmpl w:val="A61E4EB4"/>
    <w:lvl w:ilvl="0" w:tplc="FBD4B28E">
      <w:start w:val="1"/>
      <w:numFmt w:val="decimal"/>
      <w:lvlText w:val="%1条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2DC1AEB"/>
    <w:multiLevelType w:val="multilevel"/>
    <w:tmpl w:val="C946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5D3046"/>
    <w:multiLevelType w:val="multilevel"/>
    <w:tmpl w:val="6320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0863D3"/>
    <w:multiLevelType w:val="multilevel"/>
    <w:tmpl w:val="B4E8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1E76A8"/>
    <w:multiLevelType w:val="hybridMultilevel"/>
    <w:tmpl w:val="C8CA8AAC"/>
    <w:lvl w:ilvl="0" w:tplc="BF500FFE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2A491E"/>
    <w:multiLevelType w:val="multilevel"/>
    <w:tmpl w:val="7850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40078"/>
    <w:multiLevelType w:val="multilevel"/>
    <w:tmpl w:val="5066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543654"/>
    <w:multiLevelType w:val="multilevel"/>
    <w:tmpl w:val="DF0A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DD44FF"/>
    <w:multiLevelType w:val="multilevel"/>
    <w:tmpl w:val="63AE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9A1C83"/>
    <w:multiLevelType w:val="hybridMultilevel"/>
    <w:tmpl w:val="D9B46552"/>
    <w:lvl w:ilvl="0" w:tplc="DBCA645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5F74868"/>
    <w:multiLevelType w:val="hybridMultilevel"/>
    <w:tmpl w:val="207CAC6A"/>
    <w:lvl w:ilvl="0" w:tplc="F4E6BAC2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B279CB"/>
    <w:multiLevelType w:val="hybridMultilevel"/>
    <w:tmpl w:val="5C92AD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 w15:restartNumberingAfterBreak="0">
    <w:nsid w:val="7BC74F9F"/>
    <w:multiLevelType w:val="hybridMultilevel"/>
    <w:tmpl w:val="F15271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7D562226"/>
    <w:multiLevelType w:val="hybridMultilevel"/>
    <w:tmpl w:val="FA7AD1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E747CDD"/>
    <w:multiLevelType w:val="multilevel"/>
    <w:tmpl w:val="D75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5"/>
  </w:num>
  <w:num w:numId="3">
    <w:abstractNumId w:val="3"/>
  </w:num>
  <w:num w:numId="4">
    <w:abstractNumId w:val="29"/>
  </w:num>
  <w:num w:numId="5">
    <w:abstractNumId w:val="23"/>
  </w:num>
  <w:num w:numId="6">
    <w:abstractNumId w:val="0"/>
  </w:num>
  <w:num w:numId="7">
    <w:abstractNumId w:val="37"/>
  </w:num>
  <w:num w:numId="8">
    <w:abstractNumId w:val="27"/>
  </w:num>
  <w:num w:numId="9">
    <w:abstractNumId w:val="31"/>
  </w:num>
  <w:num w:numId="10">
    <w:abstractNumId w:val="15"/>
  </w:num>
  <w:num w:numId="11">
    <w:abstractNumId w:val="32"/>
  </w:num>
  <w:num w:numId="12">
    <w:abstractNumId w:val="18"/>
  </w:num>
  <w:num w:numId="13">
    <w:abstractNumId w:val="34"/>
  </w:num>
  <w:num w:numId="14">
    <w:abstractNumId w:val="19"/>
  </w:num>
  <w:num w:numId="15">
    <w:abstractNumId w:val="13"/>
  </w:num>
  <w:num w:numId="16">
    <w:abstractNumId w:val="43"/>
  </w:num>
  <w:num w:numId="17">
    <w:abstractNumId w:val="9"/>
  </w:num>
  <w:num w:numId="18">
    <w:abstractNumId w:val="1"/>
  </w:num>
  <w:num w:numId="19">
    <w:abstractNumId w:val="44"/>
  </w:num>
  <w:num w:numId="20">
    <w:abstractNumId w:val="16"/>
  </w:num>
  <w:num w:numId="21">
    <w:abstractNumId w:val="26"/>
  </w:num>
  <w:num w:numId="22">
    <w:abstractNumId w:val="46"/>
  </w:num>
  <w:num w:numId="23">
    <w:abstractNumId w:val="24"/>
  </w:num>
  <w:num w:numId="24">
    <w:abstractNumId w:val="22"/>
  </w:num>
  <w:num w:numId="25">
    <w:abstractNumId w:val="47"/>
  </w:num>
  <w:num w:numId="26">
    <w:abstractNumId w:val="36"/>
  </w:num>
  <w:num w:numId="27">
    <w:abstractNumId w:val="8"/>
  </w:num>
  <w:num w:numId="28">
    <w:abstractNumId w:val="39"/>
  </w:num>
  <w:num w:numId="29">
    <w:abstractNumId w:val="14"/>
  </w:num>
  <w:num w:numId="30">
    <w:abstractNumId w:val="40"/>
  </w:num>
  <w:num w:numId="31">
    <w:abstractNumId w:val="38"/>
  </w:num>
  <w:num w:numId="32">
    <w:abstractNumId w:val="4"/>
  </w:num>
  <w:num w:numId="33">
    <w:abstractNumId w:val="6"/>
  </w:num>
  <w:num w:numId="34">
    <w:abstractNumId w:val="25"/>
  </w:num>
  <w:num w:numId="35">
    <w:abstractNumId w:val="45"/>
  </w:num>
  <w:num w:numId="36">
    <w:abstractNumId w:val="20"/>
  </w:num>
  <w:num w:numId="37">
    <w:abstractNumId w:val="30"/>
  </w:num>
  <w:num w:numId="38">
    <w:abstractNumId w:val="17"/>
  </w:num>
  <w:num w:numId="39">
    <w:abstractNumId w:val="41"/>
  </w:num>
  <w:num w:numId="40">
    <w:abstractNumId w:val="10"/>
  </w:num>
  <w:num w:numId="41">
    <w:abstractNumId w:val="2"/>
  </w:num>
  <w:num w:numId="42">
    <w:abstractNumId w:val="11"/>
  </w:num>
  <w:num w:numId="43">
    <w:abstractNumId w:val="42"/>
  </w:num>
  <w:num w:numId="44">
    <w:abstractNumId w:val="28"/>
  </w:num>
  <w:num w:numId="45">
    <w:abstractNumId w:val="48"/>
  </w:num>
  <w:num w:numId="46">
    <w:abstractNumId w:val="7"/>
  </w:num>
  <w:num w:numId="47">
    <w:abstractNumId w:val="21"/>
  </w:num>
  <w:num w:numId="48">
    <w:abstractNumId w:val="12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7805"/>
    <w:rsid w:val="004B118F"/>
    <w:rsid w:val="004B34E3"/>
    <w:rsid w:val="004B56CF"/>
    <w:rsid w:val="004C20C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570B"/>
    <w:rsid w:val="00525878"/>
    <w:rsid w:val="00527C32"/>
    <w:rsid w:val="00530652"/>
    <w:rsid w:val="0053071B"/>
    <w:rsid w:val="00530ECA"/>
    <w:rsid w:val="00534558"/>
    <w:rsid w:val="00537A9B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5656"/>
    <w:rsid w:val="0076662B"/>
    <w:rsid w:val="00773906"/>
    <w:rsid w:val="0077506A"/>
    <w:rsid w:val="00775873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294F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DB4"/>
    <w:rsid w:val="00A8379C"/>
    <w:rsid w:val="00A84131"/>
    <w:rsid w:val="00A876FB"/>
    <w:rsid w:val="00A92D20"/>
    <w:rsid w:val="00A945FD"/>
    <w:rsid w:val="00A94900"/>
    <w:rsid w:val="00A97FD1"/>
    <w:rsid w:val="00AA150C"/>
    <w:rsid w:val="00AA303F"/>
    <w:rsid w:val="00AA609D"/>
    <w:rsid w:val="00AA7564"/>
    <w:rsid w:val="00AA7740"/>
    <w:rsid w:val="00AB2A68"/>
    <w:rsid w:val="00AB2A8B"/>
    <w:rsid w:val="00AB39D5"/>
    <w:rsid w:val="00AB5AE7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369C"/>
    <w:rsid w:val="00D449A0"/>
    <w:rsid w:val="00D4745E"/>
    <w:rsid w:val="00D47A67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2A63"/>
    <w:rsid w:val="00DD40E1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91B37"/>
    <w:rsid w:val="00E9427F"/>
    <w:rsid w:val="00E9479A"/>
    <w:rsid w:val="00E94D87"/>
    <w:rsid w:val="00E95629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8B%E5%8A%A1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5%9B%9E%E6%BB%9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baike.baidu.com/item/%E6%8C%81%E4%B9%85%E6%80%A7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4%B8%80%E8%87%B4%E6%80%A7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6968</TotalTime>
  <Pages>7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806</cp:revision>
  <dcterms:created xsi:type="dcterms:W3CDTF">2019-05-24T06:57:00Z</dcterms:created>
  <dcterms:modified xsi:type="dcterms:W3CDTF">2019-09-11T03:19:00Z</dcterms:modified>
</cp:coreProperties>
</file>