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6A" w:rsidRDefault="006C546A" w:rsidP="006C546A">
      <w:pPr>
        <w:pStyle w:val="Heading1"/>
        <w:shd w:val="clear" w:color="auto" w:fill="FFFFFF"/>
        <w:spacing w:before="0" w:line="600" w:lineRule="atLeast"/>
        <w:rPr>
          <w:rFonts w:ascii="Arial" w:hAnsi="Arial" w:cs="Arial"/>
          <w:color w:val="444444"/>
          <w:sz w:val="51"/>
          <w:szCs w:val="51"/>
        </w:rPr>
      </w:pPr>
      <w:r>
        <w:rPr>
          <w:rFonts w:ascii="Arial" w:hAnsi="Arial" w:cs="Arial"/>
          <w:color w:val="444444"/>
          <w:sz w:val="51"/>
          <w:szCs w:val="51"/>
        </w:rPr>
        <w:t>Bot Agent log files</w:t>
      </w:r>
    </w:p>
    <w:p w:rsidR="00070595" w:rsidRPr="006C546A" w:rsidRDefault="006C546A" w:rsidP="006C54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23E48"/>
          <w:shd w:val="clear" w:color="auto" w:fill="FFFFFF"/>
        </w:rPr>
      </w:pPr>
      <w:r w:rsidRPr="006C546A">
        <w:rPr>
          <w:rFonts w:ascii="Arial" w:hAnsi="Arial" w:cs="Arial"/>
          <w:color w:val="323E48"/>
          <w:shd w:val="clear" w:color="auto" w:fill="FFFFFF"/>
        </w:rPr>
        <w:t>Various types of information about the </w:t>
      </w:r>
      <w:r w:rsidRPr="006C546A">
        <w:rPr>
          <w:rStyle w:val="ph"/>
          <w:rFonts w:ascii="Arial" w:hAnsi="Arial" w:cs="Arial"/>
          <w:color w:val="323E48"/>
          <w:shd w:val="clear" w:color="auto" w:fill="FFFFFF"/>
        </w:rPr>
        <w:t>Bot Agent</w:t>
      </w:r>
      <w:r w:rsidRPr="006C546A">
        <w:rPr>
          <w:rFonts w:ascii="Arial" w:hAnsi="Arial" w:cs="Arial"/>
          <w:color w:val="323E48"/>
          <w:shd w:val="clear" w:color="auto" w:fill="FFFFFF"/>
        </w:rPr>
        <w:t> are captured in different log files. You can analyze these log files when the </w:t>
      </w:r>
      <w:r w:rsidRPr="006C546A">
        <w:rPr>
          <w:rStyle w:val="ph"/>
          <w:rFonts w:ascii="Arial" w:hAnsi="Arial" w:cs="Arial"/>
          <w:color w:val="323E48"/>
          <w:shd w:val="clear" w:color="auto" w:fill="FFFFFF"/>
        </w:rPr>
        <w:t>Bot Agent</w:t>
      </w:r>
      <w:r w:rsidRPr="006C546A">
        <w:rPr>
          <w:rFonts w:ascii="Arial" w:hAnsi="Arial" w:cs="Arial"/>
          <w:color w:val="323E48"/>
          <w:shd w:val="clear" w:color="auto" w:fill="FFFFFF"/>
        </w:rPr>
        <w:t> or a </w:t>
      </w:r>
      <w:r w:rsidRPr="006C546A">
        <w:rPr>
          <w:rStyle w:val="ph"/>
          <w:rFonts w:ascii="Arial" w:hAnsi="Arial" w:cs="Arial"/>
          <w:color w:val="323E48"/>
          <w:shd w:val="clear" w:color="auto" w:fill="FFFFFF"/>
        </w:rPr>
        <w:t>bot</w:t>
      </w:r>
      <w:r w:rsidRPr="006C546A">
        <w:rPr>
          <w:rFonts w:ascii="Arial" w:hAnsi="Arial" w:cs="Arial"/>
          <w:color w:val="323E48"/>
          <w:shd w:val="clear" w:color="auto" w:fill="FFFFFF"/>
        </w:rPr>
        <w:t> encounters an error and identify the root cause for that error.</w:t>
      </w:r>
    </w:p>
    <w:p w:rsidR="006C546A" w:rsidRPr="00EA0576" w:rsidRDefault="006C546A" w:rsidP="006C546A">
      <w:pPr>
        <w:rPr>
          <w:b/>
          <w:u w:val="single"/>
        </w:rPr>
      </w:pPr>
      <w:r w:rsidRPr="00EA0576">
        <w:rPr>
          <w:b/>
          <w:u w:val="single"/>
        </w:rPr>
        <w:t>The </w:t>
      </w:r>
      <w:r w:rsidRPr="00EA0576">
        <w:rPr>
          <w:rStyle w:val="ph"/>
          <w:b/>
          <w:u w:val="single"/>
        </w:rPr>
        <w:t>Bot Agent</w:t>
      </w:r>
      <w:r w:rsidRPr="00EA0576">
        <w:rPr>
          <w:b/>
          <w:u w:val="single"/>
        </w:rPr>
        <w:t> log files enable you to perform these actions:</w:t>
      </w:r>
    </w:p>
    <w:p w:rsidR="006C546A" w:rsidRDefault="006C546A" w:rsidP="006C546A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Determine whether a </w:t>
      </w:r>
      <w:r>
        <w:rPr>
          <w:rStyle w:val="ph"/>
        </w:rPr>
        <w:t>bot</w:t>
      </w:r>
      <w:r>
        <w:t> ran successfully</w:t>
      </w:r>
    </w:p>
    <w:p w:rsidR="006C546A" w:rsidRDefault="006C546A" w:rsidP="006C546A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Identify issues that resulted in a </w:t>
      </w:r>
      <w:r>
        <w:rPr>
          <w:rStyle w:val="ph"/>
        </w:rPr>
        <w:t>bot</w:t>
      </w:r>
      <w:r>
        <w:t> failure</w:t>
      </w:r>
    </w:p>
    <w:p w:rsidR="006C546A" w:rsidRDefault="006C546A" w:rsidP="006C546A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Determine if the device is properly connected with the </w:t>
      </w:r>
      <w:r>
        <w:rPr>
          <w:rStyle w:val="ph"/>
        </w:rPr>
        <w:t>Control Room</w:t>
      </w:r>
    </w:p>
    <w:p w:rsidR="006C546A" w:rsidRDefault="006C546A" w:rsidP="006C546A">
      <w:pPr>
        <w:pStyle w:val="Heading2"/>
      </w:pPr>
      <w:r>
        <w:t>Log file locations</w:t>
      </w:r>
    </w:p>
    <w:p w:rsidR="006C546A" w:rsidRDefault="006C546A" w:rsidP="006C546A">
      <w:r>
        <w:t>The </w:t>
      </w:r>
      <w:r>
        <w:rPr>
          <w:rStyle w:val="ph"/>
        </w:rPr>
        <w:t>Bot Agent</w:t>
      </w:r>
      <w:r>
        <w:t> log files are available at </w:t>
      </w:r>
      <w:r w:rsidRPr="00EA0576">
        <w:rPr>
          <w:rStyle w:val="ph"/>
          <w:b/>
          <w:u w:val="single"/>
        </w:rPr>
        <w:t>C:\ProgramData\AutomationAnywhere\BotRunner\Logs</w:t>
      </w:r>
      <w:r w:rsidRPr="00EA0576">
        <w:rPr>
          <w:b/>
          <w:u w:val="single"/>
        </w:rPr>
        <w:t> on your device</w:t>
      </w:r>
      <w:r>
        <w:t>. The following files are available at this location:</w:t>
      </w:r>
    </w:p>
    <w:p w:rsidR="006C546A" w:rsidRDefault="006C546A" w:rsidP="006C546A">
      <w:pPr>
        <w:rPr>
          <w:b/>
          <w:bCs/>
        </w:rPr>
      </w:pPr>
      <w:proofErr w:type="spellStart"/>
      <w:r w:rsidRPr="006C546A">
        <w:rPr>
          <w:b/>
          <w:bCs/>
          <w:highlight w:val="green"/>
        </w:rPr>
        <w:t>Bot_Launcher</w:t>
      </w:r>
      <w:proofErr w:type="spellEnd"/>
    </w:p>
    <w:p w:rsidR="006C546A" w:rsidRDefault="006C546A" w:rsidP="006C546A">
      <w:pPr>
        <w:ind w:left="720"/>
      </w:pPr>
      <w:r>
        <w:t>Captures information about the execution of a </w:t>
      </w:r>
      <w:r>
        <w:rPr>
          <w:rStyle w:val="ph"/>
        </w:rPr>
        <w:t>bot</w:t>
      </w:r>
      <w:r>
        <w:t> such as the operations performed, events triggered, and errors encountered by the </w:t>
      </w:r>
      <w:r>
        <w:rPr>
          <w:rStyle w:val="ph"/>
        </w:rPr>
        <w:t>bot</w:t>
      </w:r>
      <w:r>
        <w:t>.</w:t>
      </w:r>
    </w:p>
    <w:p w:rsidR="006C546A" w:rsidRDefault="006C546A" w:rsidP="006C546A">
      <w:pPr>
        <w:ind w:left="720"/>
      </w:pPr>
      <w:r>
        <w:t>The filename now includes the name of the user running the </w:t>
      </w:r>
      <w:r>
        <w:rPr>
          <w:rStyle w:val="ph"/>
        </w:rPr>
        <w:t>bot</w:t>
      </w:r>
      <w:r>
        <w:t> on the </w:t>
      </w:r>
      <w:r>
        <w:rPr>
          <w:rStyle w:val="ph"/>
        </w:rPr>
        <w:t>Bot Runner</w:t>
      </w:r>
      <w:r>
        <w:t>. For a multi-user session machine, there will be a </w:t>
      </w:r>
      <w:r>
        <w:rPr>
          <w:rStyle w:val="ph"/>
        </w:rPr>
        <w:t>bot</w:t>
      </w:r>
      <w:r>
        <w:t> launcher log per user.</w:t>
      </w:r>
    </w:p>
    <w:p w:rsidR="006C546A" w:rsidRDefault="006C546A" w:rsidP="006C546A">
      <w:pPr>
        <w:rPr>
          <w:b/>
          <w:bCs/>
        </w:rPr>
      </w:pPr>
      <w:proofErr w:type="spellStart"/>
      <w:r w:rsidRPr="006C546A">
        <w:rPr>
          <w:b/>
          <w:bCs/>
          <w:highlight w:val="green"/>
        </w:rPr>
        <w:t>Node_Manager</w:t>
      </w:r>
      <w:proofErr w:type="spellEnd"/>
    </w:p>
    <w:p w:rsidR="006C546A" w:rsidRDefault="006C546A" w:rsidP="006C546A">
      <w:pPr>
        <w:ind w:left="720"/>
      </w:pPr>
      <w:r>
        <w:t>Captures information about when a </w:t>
      </w:r>
      <w:r>
        <w:rPr>
          <w:rStyle w:val="ph"/>
        </w:rPr>
        <w:t>bot</w:t>
      </w:r>
      <w:r>
        <w:t> is run from the </w:t>
      </w:r>
      <w:r>
        <w:rPr>
          <w:rStyle w:val="ph"/>
        </w:rPr>
        <w:t>Control Room</w:t>
      </w:r>
      <w:r>
        <w:t> and communication details between a </w:t>
      </w:r>
      <w:r>
        <w:rPr>
          <w:rStyle w:val="ph"/>
        </w:rPr>
        <w:t>Bot Runner</w:t>
      </w:r>
      <w:r>
        <w:t> and the </w:t>
      </w:r>
      <w:r>
        <w:rPr>
          <w:rStyle w:val="ph"/>
        </w:rPr>
        <w:t>Control Room</w:t>
      </w:r>
      <w:r>
        <w:t>.</w:t>
      </w:r>
    </w:p>
    <w:p w:rsidR="006C546A" w:rsidRDefault="006C546A" w:rsidP="006C546A">
      <w:pPr>
        <w:pStyle w:val="Heading2"/>
      </w:pPr>
      <w:r>
        <w:t>Log file configuration</w:t>
      </w:r>
    </w:p>
    <w:p w:rsidR="006C546A" w:rsidRPr="00EA0576" w:rsidRDefault="006C546A" w:rsidP="006C546A">
      <w:pPr>
        <w:pStyle w:val="p"/>
        <w:spacing w:before="0" w:beforeAutospacing="0" w:after="0" w:afterAutospacing="0"/>
        <w:rPr>
          <w:b/>
          <w:u w:val="single"/>
        </w:rPr>
      </w:pPr>
      <w:r w:rsidRPr="00EA0576">
        <w:rPr>
          <w:b/>
          <w:u w:val="single"/>
        </w:rPr>
        <w:t>To configure the different types of log files that can be collected from the devices connected to the </w:t>
      </w:r>
      <w:r w:rsidRPr="00EA0576">
        <w:rPr>
          <w:rStyle w:val="ph"/>
          <w:b/>
          <w:u w:val="single"/>
        </w:rPr>
        <w:t>Control Room</w:t>
      </w:r>
      <w:r w:rsidRPr="00EA0576">
        <w:rPr>
          <w:b/>
          <w:u w:val="single"/>
        </w:rPr>
        <w:t>,</w:t>
      </w:r>
    </w:p>
    <w:p w:rsidR="006C546A" w:rsidRDefault="006C546A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6C546A" w:rsidRDefault="006C546A" w:rsidP="006C546A">
      <w:pPr>
        <w:pStyle w:val="shortdesc"/>
        <w:shd w:val="clear" w:color="auto" w:fill="FFFFFF"/>
        <w:spacing w:before="0" w:beforeAutospacing="0" w:after="346" w:afterAutospacing="0"/>
        <w:rPr>
          <w:rFonts w:ascii="Arial" w:hAnsi="Arial" w:cs="Arial"/>
          <w:color w:val="323E48"/>
        </w:rPr>
      </w:pPr>
      <w:r>
        <w:rPr>
          <w:rFonts w:ascii="Arial" w:hAnsi="Arial" w:cs="Arial"/>
          <w:color w:val="323E48"/>
        </w:rPr>
        <w:t>The log collection configuration enables you to collect log entries from the devices connected to the </w:t>
      </w:r>
      <w:r>
        <w:rPr>
          <w:rStyle w:val="ph"/>
          <w:rFonts w:ascii="Arial" w:hAnsi="Arial" w:cs="Arial"/>
          <w:color w:val="323E48"/>
        </w:rPr>
        <w:t>Control Room</w:t>
      </w:r>
      <w:r>
        <w:rPr>
          <w:rFonts w:ascii="Arial" w:hAnsi="Arial" w:cs="Arial"/>
          <w:color w:val="323E48"/>
        </w:rPr>
        <w:t>.</w:t>
      </w:r>
    </w:p>
    <w:p w:rsidR="006C546A" w:rsidRDefault="006C546A" w:rsidP="006C546A">
      <w:pPr>
        <w:rPr>
          <w:rFonts w:ascii="Times New Roman" w:hAnsi="Times New Roman" w:cs="Times New Roman"/>
        </w:rPr>
      </w:pPr>
      <w:r>
        <w:t>You can view the system log information on your device at the following locations:</w:t>
      </w:r>
    </w:p>
    <w:p w:rsidR="006C546A" w:rsidRDefault="006C546A" w:rsidP="006C546A">
      <w:pPr>
        <w:numPr>
          <w:ilvl w:val="0"/>
          <w:numId w:val="7"/>
        </w:numPr>
        <w:spacing w:before="100" w:beforeAutospacing="1" w:after="100" w:afterAutospacing="1" w:line="240" w:lineRule="auto"/>
        <w:ind w:left="0"/>
      </w:pPr>
      <w:r>
        <w:rPr>
          <w:rStyle w:val="ph"/>
        </w:rPr>
        <w:t>Bot Agent</w:t>
      </w:r>
      <w:r>
        <w:t> installed as admin user: </w:t>
      </w:r>
      <w:r>
        <w:rPr>
          <w:rStyle w:val="ph"/>
        </w:rPr>
        <w:t>C:\ProgramData\AutomationAnywhere\BotRunner\Logs</w:t>
      </w:r>
    </w:p>
    <w:p w:rsidR="006C546A" w:rsidRDefault="006C546A" w:rsidP="006C546A">
      <w:pPr>
        <w:numPr>
          <w:ilvl w:val="0"/>
          <w:numId w:val="7"/>
        </w:numPr>
        <w:spacing w:before="100" w:beforeAutospacing="1" w:after="100" w:afterAutospacing="1" w:line="240" w:lineRule="auto"/>
        <w:ind w:left="0"/>
      </w:pPr>
      <w:r>
        <w:rPr>
          <w:rStyle w:val="ph"/>
        </w:rPr>
        <w:t>Bot Agent</w:t>
      </w:r>
      <w:r>
        <w:t> installed as local user or non-admin user: </w:t>
      </w:r>
      <w:r>
        <w:rPr>
          <w:rStyle w:val="ph"/>
        </w:rPr>
        <w:t>%userprofile%\AppData\Local\AutomationAnywhere\BotRunner\Logs</w:t>
      </w:r>
    </w:p>
    <w:p w:rsidR="006C546A" w:rsidRDefault="006C546A" w:rsidP="006C546A">
      <w:pPr>
        <w:spacing w:after="0"/>
      </w:pPr>
      <w:r>
        <w:t>.</w:t>
      </w:r>
    </w:p>
    <w:p w:rsidR="006C546A" w:rsidRDefault="006C546A" w:rsidP="006C546A">
      <w:pPr>
        <w:pStyle w:val="p"/>
        <w:spacing w:before="0" w:beforeAutospacing="0" w:after="346" w:afterAutospacing="0"/>
      </w:pPr>
      <w:r>
        <w:t>The following logs are collected:</w:t>
      </w:r>
    </w:p>
    <w:p w:rsidR="006C546A" w:rsidRDefault="006C546A" w:rsidP="006C546A">
      <w:pPr>
        <w:numPr>
          <w:ilvl w:val="0"/>
          <w:numId w:val="8"/>
        </w:numPr>
        <w:spacing w:before="100" w:beforeAutospacing="1" w:after="100" w:afterAutospacing="1" w:line="240" w:lineRule="auto"/>
        <w:ind w:left="0"/>
      </w:pPr>
      <w:r>
        <w:lastRenderedPageBreak/>
        <w:t>Node manager logs</w:t>
      </w:r>
    </w:p>
    <w:p w:rsidR="006C546A" w:rsidRDefault="006C546A" w:rsidP="006C546A">
      <w:pPr>
        <w:numPr>
          <w:ilvl w:val="0"/>
          <w:numId w:val="8"/>
        </w:numPr>
        <w:spacing w:before="100" w:beforeAutospacing="1" w:after="100" w:afterAutospacing="1" w:line="240" w:lineRule="auto"/>
        <w:ind w:left="0"/>
      </w:pPr>
      <w:r>
        <w:t>Bot launcher logs</w:t>
      </w:r>
    </w:p>
    <w:p w:rsidR="006C546A" w:rsidRDefault="006C546A" w:rsidP="006C546A">
      <w:pPr>
        <w:numPr>
          <w:ilvl w:val="0"/>
          <w:numId w:val="8"/>
        </w:numPr>
        <w:spacing w:before="100" w:beforeAutospacing="1" w:after="100" w:afterAutospacing="1" w:line="240" w:lineRule="auto"/>
        <w:ind w:left="0"/>
      </w:pPr>
      <w:r>
        <w:t>Browser extension logs</w:t>
      </w:r>
    </w:p>
    <w:p w:rsidR="006C546A" w:rsidRDefault="006C546A" w:rsidP="006C546A">
      <w:pPr>
        <w:spacing w:after="0" w:line="360" w:lineRule="atLeast"/>
      </w:pPr>
      <w:r>
        <w:rPr>
          <w:rStyle w:val="notetitle"/>
          <w:b/>
          <w:bCs/>
        </w:rPr>
        <w:t>Note:</w:t>
      </w:r>
      <w:r>
        <w:t> Starting from </w:t>
      </w:r>
      <w:r>
        <w:rPr>
          <w:rStyle w:val="ph"/>
        </w:rPr>
        <w:t>Automation 360</w:t>
      </w:r>
      <w:r>
        <w:t> v.29 (Cloud), all the </w:t>
      </w:r>
      <w:r>
        <w:rPr>
          <w:rStyle w:val="ph"/>
        </w:rPr>
        <w:t>Bot Agent</w:t>
      </w:r>
      <w:r>
        <w:t> logs are retrieved and stored in the Amazon Simple Storage Service (Amazon S3) by default for all instances. This is only applicable to the </w:t>
      </w:r>
      <w:r>
        <w:rPr>
          <w:rStyle w:val="ph"/>
        </w:rPr>
        <w:t>Amazon Web Services</w:t>
      </w:r>
      <w:r>
        <w:t> (</w:t>
      </w:r>
      <w:r>
        <w:rPr>
          <w:rStyle w:val="ph"/>
        </w:rPr>
        <w:t>AWS</w:t>
      </w:r>
      <w:r>
        <w:t>). The </w:t>
      </w:r>
      <w:r>
        <w:rPr>
          <w:rStyle w:val="ph"/>
        </w:rPr>
        <w:t>Bot Agent</w:t>
      </w:r>
      <w:r>
        <w:t> logs are collected at a regular interval and might result in the slowness of </w:t>
      </w:r>
      <w:r>
        <w:rPr>
          <w:rStyle w:val="ph"/>
        </w:rPr>
        <w:t>Control Room</w:t>
      </w:r>
      <w:r>
        <w:t>.</w:t>
      </w:r>
    </w:p>
    <w:p w:rsidR="006C546A" w:rsidRDefault="006C546A" w:rsidP="006C546A">
      <w:pPr>
        <w:pStyle w:val="p"/>
        <w:spacing w:before="0" w:beforeAutospacing="0" w:after="0" w:afterAutospacing="0" w:line="360" w:lineRule="atLeast"/>
      </w:pPr>
      <w:r>
        <w:t>Although a </w:t>
      </w:r>
      <w:r>
        <w:rPr>
          <w:rStyle w:val="ph"/>
        </w:rPr>
        <w:t>Control Room</w:t>
      </w:r>
      <w:r>
        <w:t> administrator can disable the log collection functionality, it is not available as part of the standard </w:t>
      </w:r>
      <w:r>
        <w:rPr>
          <w:rStyle w:val="ph"/>
        </w:rPr>
        <w:t>Automation 360</w:t>
      </w:r>
      <w:r>
        <w:t> </w:t>
      </w:r>
      <w:r>
        <w:rPr>
          <w:rStyle w:val="ph"/>
        </w:rPr>
        <w:t>Cloud</w:t>
      </w:r>
      <w:r>
        <w:t>. Contact your </w:t>
      </w:r>
      <w:r>
        <w:rPr>
          <w:rStyle w:val="ph"/>
        </w:rPr>
        <w:t>Automation Anywhere</w:t>
      </w:r>
      <w:r>
        <w:t> Customer Success Manager (CSM) for assistance.</w:t>
      </w:r>
    </w:p>
    <w:p w:rsidR="006C546A" w:rsidRDefault="006C546A" w:rsidP="006C546A">
      <w:pPr>
        <w:pStyle w:val="p"/>
        <w:spacing w:before="0" w:beforeAutospacing="0" w:after="346" w:afterAutospacing="0"/>
      </w:pPr>
      <w:r>
        <w:t>You can choose to collect one of the following log-level information:</w:t>
      </w:r>
    </w:p>
    <w:p w:rsidR="006C546A" w:rsidRDefault="006C546A" w:rsidP="006C546A">
      <w:pPr>
        <w:spacing w:line="360" w:lineRule="atLeast"/>
      </w:pPr>
      <w:r>
        <w:rPr>
          <w:rStyle w:val="notetitle"/>
          <w:b/>
          <w:bCs/>
        </w:rPr>
        <w:t>Note:</w:t>
      </w:r>
      <w:r>
        <w:t> In the production (</w:t>
      </w:r>
      <w:r>
        <w:rPr>
          <w:rStyle w:val="Strong"/>
          <w:color w:val="2B3346"/>
        </w:rPr>
        <w:t>PROD</w:t>
      </w:r>
      <w:r>
        <w:t>) environment, we recommend that you set the log file configuration level to </w:t>
      </w:r>
      <w:r>
        <w:rPr>
          <w:rStyle w:val="ph"/>
          <w:b/>
          <w:bCs/>
        </w:rPr>
        <w:t>INFO</w:t>
      </w:r>
      <w:r>
        <w:t> for optimal performance.</w:t>
      </w:r>
    </w:p>
    <w:p w:rsidR="006C546A" w:rsidRDefault="006C546A" w:rsidP="006C546A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r>
        <w:rPr>
          <w:rStyle w:val="ph"/>
          <w:b/>
          <w:bCs/>
        </w:rPr>
        <w:t>Info (default):</w:t>
      </w:r>
      <w:r>
        <w:t> Informational messages that highlight the progress of the application</w:t>
      </w:r>
    </w:p>
    <w:p w:rsidR="006C546A" w:rsidRDefault="006C546A" w:rsidP="006C546A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r>
        <w:rPr>
          <w:rStyle w:val="ph"/>
          <w:b/>
          <w:bCs/>
        </w:rPr>
        <w:t>Debug:</w:t>
      </w:r>
      <w:r>
        <w:t> Fine-grained information that is useful for debugging an application</w:t>
      </w:r>
    </w:p>
    <w:p w:rsidR="006C546A" w:rsidRDefault="006C546A" w:rsidP="006C546A">
      <w:pPr>
        <w:numPr>
          <w:ilvl w:val="0"/>
          <w:numId w:val="9"/>
        </w:numPr>
        <w:spacing w:before="100" w:beforeAutospacing="1" w:after="100" w:afterAutospacing="1" w:line="240" w:lineRule="auto"/>
        <w:ind w:left="0"/>
      </w:pPr>
      <w:r>
        <w:rPr>
          <w:rStyle w:val="ph"/>
          <w:b/>
          <w:bCs/>
        </w:rPr>
        <w:t>Trace:</w:t>
      </w:r>
      <w:r>
        <w:t> Captures every behavior of the application in detail</w:t>
      </w:r>
    </w:p>
    <w:p w:rsidR="006C546A" w:rsidRDefault="006C546A" w:rsidP="006C546A">
      <w:pPr>
        <w:pStyle w:val="Heading2"/>
        <w:shd w:val="clear" w:color="auto" w:fill="FFFFFF"/>
        <w:rPr>
          <w:color w:val="323E48"/>
        </w:rPr>
      </w:pPr>
      <w:r>
        <w:rPr>
          <w:color w:val="323E48"/>
        </w:rPr>
        <w:t>Procedure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Navigate to </w:t>
      </w:r>
      <w:r>
        <w:rPr>
          <w:rStyle w:val="ph"/>
          <w:rFonts w:ascii="Arial" w:hAnsi="Arial" w:cs="Arial"/>
          <w:b/>
          <w:bCs/>
          <w:color w:val="323E48"/>
        </w:rPr>
        <w:t>Administration</w:t>
      </w:r>
      <w:r>
        <w:rPr>
          <w:rStyle w:val="ph"/>
          <w:rFonts w:ascii="Arial" w:hAnsi="Arial" w:cs="Arial"/>
          <w:color w:val="323E48"/>
        </w:rPr>
        <w:t> &gt; </w:t>
      </w:r>
      <w:r>
        <w:rPr>
          <w:rStyle w:val="ph"/>
          <w:rFonts w:ascii="Arial" w:hAnsi="Arial" w:cs="Arial"/>
          <w:b/>
          <w:bCs/>
          <w:color w:val="323E48"/>
        </w:rPr>
        <w:t>Settings</w:t>
      </w:r>
      <w:r>
        <w:rPr>
          <w:rStyle w:val="ph"/>
          <w:rFonts w:ascii="Arial" w:hAnsi="Arial" w:cs="Arial"/>
          <w:color w:val="323E48"/>
        </w:rPr>
        <w:t> &gt; </w:t>
      </w:r>
      <w:r>
        <w:rPr>
          <w:rStyle w:val="ph"/>
          <w:rFonts w:ascii="Arial" w:hAnsi="Arial" w:cs="Arial"/>
          <w:b/>
          <w:bCs/>
          <w:color w:val="323E48"/>
        </w:rPr>
        <w:t>Devices</w:t>
      </w:r>
      <w:r>
        <w:rPr>
          <w:rStyle w:val="ph"/>
          <w:rFonts w:ascii="Arial" w:hAnsi="Arial" w:cs="Arial"/>
          <w:color w:val="323E48"/>
        </w:rPr>
        <w:t>.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Click </w:t>
      </w:r>
      <w:r>
        <w:rPr>
          <w:rStyle w:val="ph"/>
          <w:rFonts w:ascii="Arial" w:hAnsi="Arial" w:cs="Arial"/>
          <w:b/>
          <w:bCs/>
          <w:color w:val="323E48"/>
        </w:rPr>
        <w:t>Edit</w:t>
      </w:r>
      <w:r>
        <w:rPr>
          <w:rStyle w:val="ph"/>
          <w:rFonts w:ascii="Arial" w:hAnsi="Arial" w:cs="Arial"/>
          <w:color w:val="323E48"/>
        </w:rPr>
        <w:t> in the </w:t>
      </w:r>
      <w:r>
        <w:rPr>
          <w:rStyle w:val="ph"/>
          <w:rFonts w:ascii="Arial" w:hAnsi="Arial" w:cs="Arial"/>
          <w:b/>
          <w:bCs/>
          <w:color w:val="323E48"/>
        </w:rPr>
        <w:t>Log collection configuration</w:t>
      </w:r>
      <w:r>
        <w:rPr>
          <w:rStyle w:val="ph"/>
          <w:rFonts w:ascii="Arial" w:hAnsi="Arial" w:cs="Arial"/>
          <w:color w:val="323E48"/>
        </w:rPr>
        <w:t> tab.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To configure the level of log collection, select one of the following::</w:t>
      </w:r>
    </w:p>
    <w:p w:rsidR="006C546A" w:rsidRDefault="006C546A" w:rsidP="006C54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b/>
          <w:bCs/>
          <w:color w:val="323E48"/>
        </w:rPr>
        <w:t>Info</w:t>
      </w:r>
      <w:r>
        <w:rPr>
          <w:rFonts w:ascii="Arial" w:hAnsi="Arial" w:cs="Arial"/>
          <w:color w:val="323E48"/>
        </w:rPr>
        <w:t> - to get informational messages that highlight the progress of the application.</w:t>
      </w:r>
    </w:p>
    <w:p w:rsidR="006C546A" w:rsidRDefault="006C546A" w:rsidP="006C54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b/>
          <w:bCs/>
          <w:color w:val="323E48"/>
        </w:rPr>
        <w:t>Debug</w:t>
      </w:r>
      <w:r>
        <w:rPr>
          <w:rFonts w:ascii="Arial" w:hAnsi="Arial" w:cs="Arial"/>
          <w:color w:val="323E48"/>
        </w:rPr>
        <w:t> - to get detailed information that are useful for debugging an application</w:t>
      </w:r>
    </w:p>
    <w:p w:rsidR="006C546A" w:rsidRDefault="006C546A" w:rsidP="006C54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b/>
          <w:bCs/>
          <w:color w:val="323E48"/>
        </w:rPr>
        <w:t>Trace</w:t>
      </w:r>
      <w:r>
        <w:rPr>
          <w:rFonts w:ascii="Arial" w:hAnsi="Arial" w:cs="Arial"/>
          <w:color w:val="323E48"/>
        </w:rPr>
        <w:t> - to capture the application behavior in detail.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Set the maximum log file size between 1 MB and 100 MB.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Set the maximum number of log files between 1 and 500.</w:t>
      </w:r>
    </w:p>
    <w:p w:rsidR="006C546A" w:rsidRDefault="006C546A" w:rsidP="006C54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23E48"/>
        </w:rPr>
      </w:pPr>
      <w:r>
        <w:rPr>
          <w:rStyle w:val="ph"/>
          <w:rFonts w:ascii="Arial" w:hAnsi="Arial" w:cs="Arial"/>
          <w:color w:val="323E48"/>
        </w:rPr>
        <w:t>Save the settings.</w:t>
      </w:r>
    </w:p>
    <w:p w:rsidR="006C546A" w:rsidRDefault="006C546A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6C546A" w:rsidRDefault="006C546A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6C546A" w:rsidRDefault="006C546A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070595">
        <w:rPr>
          <w:rFonts w:ascii="Arial" w:hAnsi="Arial" w:cs="Arial"/>
          <w:color w:val="FF0000"/>
          <w:sz w:val="21"/>
          <w:szCs w:val="21"/>
          <w:highlight w:val="yellow"/>
          <w:shd w:val="clear" w:color="auto" w:fill="FFFFFF"/>
        </w:rPr>
        <w:t>it</w:t>
      </w:r>
      <w:proofErr w:type="gramEnd"/>
      <w:r w:rsidRPr="00070595">
        <w:rPr>
          <w:rFonts w:ascii="Arial" w:hAnsi="Arial" w:cs="Arial"/>
          <w:color w:val="FF0000"/>
          <w:sz w:val="21"/>
          <w:szCs w:val="21"/>
          <w:highlight w:val="yellow"/>
          <w:shd w:val="clear" w:color="auto" w:fill="FFFFFF"/>
        </w:rPr>
        <w:t xml:space="preserve"> was showing my device as disconnected and it keeps fluctuating</w:t>
      </w:r>
      <w:r w:rsidRPr="00070595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overcome this issue, I tried to reinstall the Bot Agent, but it didn't worked. </w:t>
      </w: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Finally I came across the root cause of the issue i.e. file 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registration.properties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is missing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AutomationAnywhere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folder on the path C:\Windows\System32\config\systemprofile\AppData\Local. I tried to delete the existing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AutomationAnywhere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folder from the mentioned path and tried to reinstall the Bot Agent, so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AutomationAnywhere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folder got recreated again automatically but it has only 3 files in it instead of 4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,the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file 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registration.properties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is still missing. </w:t>
      </w: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 can anyone please suggest how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can I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get this file 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registration.properties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 again, as this file is missing and not allowing to execute any of the bot in my system. Please suggest.</w:t>
      </w:r>
    </w:p>
    <w:p w:rsidR="00070595" w:rsidRDefault="008E6496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  <w:r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  <w:lastRenderedPageBreak/>
        <w:t>Solution:</w:t>
      </w: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8E6496">
        <w:rPr>
          <w:rFonts w:ascii="Arial" w:eastAsia="Times New Roman" w:hAnsi="Arial" w:cs="Arial"/>
          <w:color w:val="333333"/>
          <w:sz w:val="21"/>
          <w:szCs w:val="21"/>
        </w:rPr>
        <w:t>registration.properties</w:t>
      </w:r>
      <w:proofErr w:type="spellEnd"/>
      <w:r w:rsidRPr="008E6496">
        <w:rPr>
          <w:rFonts w:ascii="Arial" w:eastAsia="Times New Roman" w:hAnsi="Arial" w:cs="Arial"/>
          <w:color w:val="333333"/>
          <w:sz w:val="21"/>
          <w:szCs w:val="21"/>
        </w:rPr>
        <w:t>" file gets created, when bot agent registers with control room.</w:t>
      </w: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Only installing the agent doesn't create the file.</w:t>
      </w: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Refer to below screenshot, which is taken right after installing bot agent.</w:t>
      </w:r>
    </w:p>
    <w:p w:rsidR="008E6496" w:rsidRDefault="008E6496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8E6496" w:rsidRDefault="008E6496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So, I am assuming that, in your agent machine, agent is installed, but you still have to follow the registration process.</w:t>
      </w:r>
    </w:p>
    <w:p w:rsidR="008E6496" w:rsidRDefault="008E6496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1) If your agent machine is/was registered previously, then go to Control Room web portal -&gt; Manage -&gt; Devices -&gt; Delete the device.</w:t>
      </w: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E6496" w:rsidRPr="008E6496" w:rsidRDefault="008E6496" w:rsidP="008E649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2) To add the device again,</w:t>
      </w:r>
    </w:p>
    <w:p w:rsidR="008E6496" w:rsidRPr="008E6496" w:rsidRDefault="008E6496" w:rsidP="008E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b/>
          <w:bCs/>
          <w:color w:val="333333"/>
          <w:sz w:val="21"/>
          <w:szCs w:val="21"/>
        </w:rPr>
        <w:t>On your agent machine</w:t>
      </w:r>
      <w:r w:rsidRPr="008E6496">
        <w:rPr>
          <w:rFonts w:ascii="Arial" w:eastAsia="Times New Roman" w:hAnsi="Arial" w:cs="Arial"/>
          <w:color w:val="333333"/>
          <w:sz w:val="21"/>
          <w:szCs w:val="21"/>
        </w:rPr>
        <w:t>, where agent is installed, launch Control Room web portal.</w:t>
      </w:r>
    </w:p>
    <w:p w:rsidR="008E6496" w:rsidRPr="008E6496" w:rsidRDefault="008E6496" w:rsidP="008E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Login with </w:t>
      </w:r>
      <w:r w:rsidRPr="008E6496">
        <w:rPr>
          <w:rFonts w:ascii="Arial" w:eastAsia="Times New Roman" w:hAnsi="Arial" w:cs="Arial"/>
          <w:b/>
          <w:bCs/>
          <w:color w:val="333333"/>
          <w:sz w:val="21"/>
          <w:szCs w:val="21"/>
        </w:rPr>
        <w:t>Bot Runner user</w:t>
      </w:r>
      <w:r w:rsidRPr="008E649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E6496" w:rsidRPr="008E6496" w:rsidRDefault="008E6496" w:rsidP="008E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6496">
        <w:rPr>
          <w:rFonts w:ascii="Arial" w:eastAsia="Times New Roman" w:hAnsi="Arial" w:cs="Arial"/>
          <w:color w:val="333333"/>
          <w:sz w:val="21"/>
          <w:szCs w:val="21"/>
        </w:rPr>
        <w:t>Try registering/adding the device by clicking "Connect Local Device" button, as shown in screenshot below.</w:t>
      </w:r>
    </w:p>
    <w:p w:rsidR="008E6496" w:rsidRDefault="008E6496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  <w:r w:rsidRPr="008E6496">
        <w:rPr>
          <w:rFonts w:ascii="IBM Plex Mono" w:eastAsia="Times New Roman" w:hAnsi="IBM Plex Mono" w:cs="Times New Roman"/>
          <w:b/>
          <w:bCs/>
          <w:noProof/>
          <w:color w:val="323232"/>
          <w:sz w:val="27"/>
          <w:szCs w:val="27"/>
        </w:rPr>
        <w:drawing>
          <wp:inline distT="0" distB="0" distL="0" distR="0" wp14:anchorId="651934B7" wp14:editId="322214B7">
            <wp:extent cx="2937099" cy="1100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90" cy="11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Pr="00786B78" w:rsidRDefault="00786B78" w:rsidP="00786B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78">
        <w:rPr>
          <w:rFonts w:ascii="Arial" w:eastAsia="Times New Roman" w:hAnsi="Arial" w:cs="Arial"/>
          <w:color w:val="333333"/>
          <w:sz w:val="21"/>
          <w:szCs w:val="21"/>
        </w:rPr>
        <w:t xml:space="preserve">Once device is registered successfully, you should see the </w:t>
      </w:r>
      <w:proofErr w:type="spellStart"/>
      <w:r w:rsidRPr="00786B78">
        <w:rPr>
          <w:rFonts w:ascii="Arial" w:eastAsia="Times New Roman" w:hAnsi="Arial" w:cs="Arial"/>
          <w:color w:val="333333"/>
          <w:sz w:val="21"/>
          <w:szCs w:val="21"/>
        </w:rPr>
        <w:t>registration.properties</w:t>
      </w:r>
      <w:proofErr w:type="spellEnd"/>
      <w:r w:rsidRPr="00786B78">
        <w:rPr>
          <w:rFonts w:ascii="Arial" w:eastAsia="Times New Roman" w:hAnsi="Arial" w:cs="Arial"/>
          <w:color w:val="333333"/>
          <w:sz w:val="21"/>
          <w:szCs w:val="21"/>
        </w:rPr>
        <w:t xml:space="preserve"> file created.</w:t>
      </w:r>
    </w:p>
    <w:p w:rsidR="00786B78" w:rsidRDefault="00786B78" w:rsidP="00786B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78">
        <w:rPr>
          <w:rFonts w:ascii="Arial" w:eastAsia="Times New Roman" w:hAnsi="Arial" w:cs="Arial"/>
          <w:color w:val="333333"/>
          <w:sz w:val="21"/>
          <w:szCs w:val="21"/>
        </w:rPr>
        <w:t>Device status will also show as "Connected"</w:t>
      </w:r>
    </w:p>
    <w:p w:rsidR="00786B78" w:rsidRDefault="00786B78" w:rsidP="00786B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86B7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76F33D80" wp14:editId="488DD212">
            <wp:extent cx="2548255" cy="1206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937" cy="12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1" w:rsidRPr="00420B41" w:rsidRDefault="00420B41" w:rsidP="00420B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  <w:proofErr w:type="spellStart"/>
      <w:r w:rsidRPr="00420B41">
        <w:rPr>
          <w:rFonts w:ascii="Arial" w:hAnsi="Arial" w:cs="Arial"/>
          <w:color w:val="FF0000"/>
          <w:sz w:val="30"/>
          <w:szCs w:val="30"/>
          <w:highlight w:val="green"/>
          <w:shd w:val="clear" w:color="auto" w:fill="FFFFFF"/>
        </w:rPr>
        <w:t>Node_Manager</w:t>
      </w:r>
      <w:proofErr w:type="spellEnd"/>
      <w:r w:rsidRPr="00420B41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. </w:t>
      </w:r>
      <w:r w:rsidRPr="00420B41">
        <w:rPr>
          <w:rFonts w:ascii="Arial" w:hAnsi="Arial" w:cs="Arial"/>
          <w:color w:val="040C28"/>
          <w:sz w:val="30"/>
          <w:szCs w:val="30"/>
          <w:highlight w:val="green"/>
        </w:rPr>
        <w:t>Captures information about when a bot is run from the Control Room and communication details between a Bot Runner and the Control Room</w:t>
      </w:r>
      <w:r w:rsidRPr="00420B41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.</w:t>
      </w:r>
    </w:p>
    <w:p w:rsidR="00420B41" w:rsidRDefault="00420B41" w:rsidP="00420B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86B78" w:rsidRPr="008B4D51" w:rsidRDefault="00223318" w:rsidP="00786B7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7"/>
          <w:szCs w:val="21"/>
          <w:shd w:val="clear" w:color="auto" w:fill="FFFFFF"/>
        </w:rPr>
      </w:pPr>
      <w:r w:rsidRPr="00223318">
        <w:rPr>
          <w:rFonts w:ascii="Arial" w:hAnsi="Arial" w:cs="Arial"/>
          <w:color w:val="FF0000"/>
          <w:sz w:val="21"/>
          <w:szCs w:val="21"/>
          <w:highlight w:val="yellow"/>
          <w:shd w:val="clear" w:color="auto" w:fill="FFFFFF"/>
        </w:rPr>
        <w:t>I</w:t>
      </w:r>
      <w:r w:rsidRPr="008B4D51">
        <w:rPr>
          <w:rFonts w:ascii="Arial" w:hAnsi="Arial" w:cs="Arial"/>
          <w:color w:val="FF0000"/>
          <w:sz w:val="27"/>
          <w:szCs w:val="21"/>
          <w:highlight w:val="yellow"/>
          <w:shd w:val="clear" w:color="auto" w:fill="FFFFFF"/>
        </w:rPr>
        <w:t xml:space="preserve">ssue </w:t>
      </w:r>
      <w:proofErr w:type="spellStart"/>
      <w:r w:rsidRPr="008B4D51">
        <w:rPr>
          <w:rFonts w:ascii="Arial" w:hAnsi="Arial" w:cs="Arial"/>
          <w:color w:val="FF0000"/>
          <w:sz w:val="27"/>
          <w:szCs w:val="21"/>
          <w:highlight w:val="yellow"/>
          <w:shd w:val="clear" w:color="auto" w:fill="FFFFFF"/>
        </w:rPr>
        <w:t>occuring</w:t>
      </w:r>
      <w:proofErr w:type="spellEnd"/>
      <w:r w:rsidRPr="008B4D51">
        <w:rPr>
          <w:rFonts w:ascii="Arial" w:hAnsi="Arial" w:cs="Arial"/>
          <w:color w:val="FF0000"/>
          <w:sz w:val="27"/>
          <w:szCs w:val="21"/>
          <w:highlight w:val="yellow"/>
          <w:shd w:val="clear" w:color="auto" w:fill="FFFFFF"/>
        </w:rPr>
        <w:t xml:space="preserve"> with bot execution. While we start to run the bot we get the error "Device Error, if problem exists contact your system administrator" This issue started to occur from today</w:t>
      </w:r>
    </w:p>
    <w:p w:rsidR="00223318" w:rsidRPr="008B4D51" w:rsidRDefault="00223318" w:rsidP="00786B7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5"/>
          <w:szCs w:val="21"/>
          <w:shd w:val="clear" w:color="auto" w:fill="FFFFFF"/>
        </w:rPr>
      </w:pPr>
      <w:r w:rsidRPr="008B4D51">
        <w:rPr>
          <w:rFonts w:ascii="Arial" w:hAnsi="Arial" w:cs="Arial"/>
          <w:b/>
          <w:color w:val="333333"/>
          <w:sz w:val="27"/>
          <w:szCs w:val="21"/>
          <w:shd w:val="clear" w:color="auto" w:fill="FFFFFF"/>
        </w:rPr>
        <w:lastRenderedPageBreak/>
        <w:t xml:space="preserve">Please check the </w:t>
      </w:r>
      <w:proofErr w:type="spellStart"/>
      <w:proofErr w:type="gramStart"/>
      <w:r w:rsidRPr="008B4D51">
        <w:rPr>
          <w:rFonts w:ascii="Arial" w:hAnsi="Arial" w:cs="Arial"/>
          <w:b/>
          <w:color w:val="333333"/>
          <w:sz w:val="27"/>
          <w:szCs w:val="21"/>
          <w:shd w:val="clear" w:color="auto" w:fill="FFFFFF"/>
        </w:rPr>
        <w:t>NodeManager.logs</w:t>
      </w:r>
      <w:proofErr w:type="spellEnd"/>
      <w:r w:rsidRPr="008B4D51">
        <w:rPr>
          <w:rFonts w:ascii="Arial" w:hAnsi="Arial" w:cs="Arial"/>
          <w:b/>
          <w:color w:val="333333"/>
          <w:sz w:val="27"/>
          <w:szCs w:val="21"/>
          <w:shd w:val="clear" w:color="auto" w:fill="FFFFFF"/>
        </w:rPr>
        <w:t xml:space="preserve"> :</w:t>
      </w:r>
      <w:proofErr w:type="gramEnd"/>
      <w:r w:rsidRPr="008B4D51">
        <w:rPr>
          <w:rFonts w:ascii="Arial" w:hAnsi="Arial" w:cs="Arial"/>
          <w:color w:val="333333"/>
          <w:sz w:val="31"/>
          <w:szCs w:val="21"/>
          <w:shd w:val="clear" w:color="auto" w:fill="FFFFFF"/>
        </w:rPr>
        <w:t xml:space="preserve"> </w:t>
      </w:r>
      <w:r w:rsidRPr="008B4D51">
        <w:rPr>
          <w:rFonts w:ascii="Arial" w:hAnsi="Arial" w:cs="Arial"/>
          <w:color w:val="333333"/>
          <w:sz w:val="25"/>
          <w:szCs w:val="21"/>
          <w:shd w:val="clear" w:color="auto" w:fill="FFFFFF"/>
        </w:rPr>
        <w:t>C:\ProgramData\AutomationAnywhere\BotRunner\Logs\Node_Manager.log you should be able to identify the cause of the issue.</w:t>
      </w:r>
    </w:p>
    <w:p w:rsidR="00223318" w:rsidRPr="008B4D51" w:rsidRDefault="00223318" w:rsidP="0022331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5"/>
          <w:szCs w:val="21"/>
        </w:rPr>
      </w:pPr>
      <w:r w:rsidRPr="008B4D51">
        <w:rPr>
          <w:rFonts w:ascii="Arial" w:eastAsia="Times New Roman" w:hAnsi="Arial" w:cs="Arial"/>
          <w:b/>
          <w:color w:val="333333"/>
          <w:sz w:val="27"/>
          <w:szCs w:val="21"/>
        </w:rPr>
        <w:t>Issue was:</w:t>
      </w:r>
      <w:r w:rsidRPr="008B4D51">
        <w:rPr>
          <w:rFonts w:ascii="Arial" w:eastAsia="Times New Roman" w:hAnsi="Arial" w:cs="Arial"/>
          <w:color w:val="333333"/>
          <w:sz w:val="25"/>
          <w:szCs w:val="21"/>
        </w:rPr>
        <w:t xml:space="preserve"> Proxy was blocking the download of package from server to local. Checked it in </w:t>
      </w:r>
      <w:proofErr w:type="spellStart"/>
      <w:r w:rsidRPr="008B4D51">
        <w:rPr>
          <w:rFonts w:ascii="Arial" w:eastAsia="Times New Roman" w:hAnsi="Arial" w:cs="Arial"/>
          <w:color w:val="333333"/>
          <w:sz w:val="25"/>
          <w:szCs w:val="21"/>
        </w:rPr>
        <w:t>NodeManager.logs</w:t>
      </w:r>
      <w:proofErr w:type="spellEnd"/>
      <w:r w:rsidRPr="008B4D51">
        <w:rPr>
          <w:rFonts w:ascii="Arial" w:eastAsia="Times New Roman" w:hAnsi="Arial" w:cs="Arial"/>
          <w:color w:val="333333"/>
          <w:sz w:val="25"/>
          <w:szCs w:val="21"/>
        </w:rPr>
        <w:t>.</w:t>
      </w:r>
    </w:p>
    <w:p w:rsidR="00223318" w:rsidRPr="008B4D51" w:rsidRDefault="00223318" w:rsidP="0022331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5"/>
          <w:szCs w:val="21"/>
        </w:rPr>
      </w:pPr>
      <w:r w:rsidRPr="008B4D51">
        <w:rPr>
          <w:rFonts w:ascii="Arial" w:eastAsia="Times New Roman" w:hAnsi="Arial" w:cs="Arial"/>
          <w:color w:val="333333"/>
          <w:sz w:val="25"/>
          <w:szCs w:val="21"/>
        </w:rPr>
        <w:t> </w:t>
      </w:r>
    </w:p>
    <w:p w:rsidR="00223318" w:rsidRPr="008B4D51" w:rsidRDefault="00223318" w:rsidP="0022331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5"/>
          <w:szCs w:val="21"/>
        </w:rPr>
      </w:pPr>
      <w:r w:rsidRPr="008B4D51">
        <w:rPr>
          <w:rFonts w:ascii="Arial" w:eastAsia="Times New Roman" w:hAnsi="Arial" w:cs="Arial"/>
          <w:b/>
          <w:color w:val="333333"/>
          <w:sz w:val="25"/>
          <w:szCs w:val="21"/>
        </w:rPr>
        <w:t>Resolution</w:t>
      </w:r>
      <w:r w:rsidRPr="008B4D51">
        <w:rPr>
          <w:rFonts w:ascii="Arial" w:eastAsia="Times New Roman" w:hAnsi="Arial" w:cs="Arial"/>
          <w:color w:val="333333"/>
          <w:sz w:val="25"/>
          <w:szCs w:val="21"/>
        </w:rPr>
        <w:t>: I has to reset the proxy and the BOT was able to download the relevant packages and execute the BOT.</w:t>
      </w:r>
    </w:p>
    <w:p w:rsidR="00223318" w:rsidRPr="00786B78" w:rsidRDefault="00223318" w:rsidP="00786B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70595" w:rsidRDefault="00070595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786B78" w:rsidRDefault="00786B78" w:rsidP="005A5C33">
      <w:pPr>
        <w:pStyle w:val="Heading1"/>
        <w:shd w:val="clear" w:color="auto" w:fill="FFFFFF"/>
        <w:spacing w:before="0"/>
        <w:textAlignment w:val="baseline"/>
        <w:rPr>
          <w:rStyle w:val="field"/>
          <w:rFonts w:ascii="IBM Plex Mono" w:hAnsi="IBM Plex Mono"/>
          <w:b/>
          <w:bCs/>
          <w:color w:val="323232"/>
          <w:bdr w:val="none" w:sz="0" w:space="0" w:color="auto" w:frame="1"/>
        </w:rPr>
      </w:pPr>
    </w:p>
    <w:p w:rsidR="00786B78" w:rsidRDefault="00786B78" w:rsidP="005A5C33">
      <w:pPr>
        <w:pStyle w:val="Heading1"/>
        <w:shd w:val="clear" w:color="auto" w:fill="FFFFFF"/>
        <w:spacing w:before="0"/>
        <w:textAlignment w:val="baseline"/>
        <w:rPr>
          <w:rStyle w:val="field"/>
          <w:rFonts w:ascii="IBM Plex Mono" w:hAnsi="IBM Plex Mono"/>
          <w:b/>
          <w:bCs/>
          <w:color w:val="323232"/>
          <w:bdr w:val="none" w:sz="0" w:space="0" w:color="auto" w:frame="1"/>
        </w:rPr>
      </w:pPr>
    </w:p>
    <w:p w:rsidR="00786B78" w:rsidRDefault="00786B78" w:rsidP="005A5C33">
      <w:pPr>
        <w:pStyle w:val="Heading1"/>
        <w:shd w:val="clear" w:color="auto" w:fill="FFFFFF"/>
        <w:spacing w:before="0"/>
        <w:textAlignment w:val="baseline"/>
        <w:rPr>
          <w:rStyle w:val="field"/>
          <w:rFonts w:ascii="IBM Plex Mono" w:hAnsi="IBM Plex Mono"/>
          <w:b/>
          <w:bCs/>
          <w:color w:val="323232"/>
          <w:bdr w:val="none" w:sz="0" w:space="0" w:color="auto" w:frame="1"/>
        </w:rPr>
      </w:pPr>
    </w:p>
    <w:p w:rsidR="005A5C33" w:rsidRPr="008B4D51" w:rsidRDefault="005A5C33" w:rsidP="005A5C33">
      <w:pPr>
        <w:pStyle w:val="Heading1"/>
        <w:shd w:val="clear" w:color="auto" w:fill="FFFFFF"/>
        <w:spacing w:before="0"/>
        <w:textAlignment w:val="baseline"/>
        <w:rPr>
          <w:rFonts w:ascii="IBM Plex Mono" w:hAnsi="IBM Plex Mono"/>
          <w:color w:val="323232"/>
          <w:sz w:val="36"/>
        </w:rPr>
      </w:pPr>
      <w:proofErr w:type="spellStart"/>
      <w:r w:rsidRPr="008B4D51">
        <w:rPr>
          <w:rStyle w:val="field"/>
          <w:rFonts w:ascii="IBM Plex Mono" w:hAnsi="IBM Plex Mono"/>
          <w:b/>
          <w:bCs/>
          <w:color w:val="323232"/>
          <w:sz w:val="36"/>
          <w:highlight w:val="yellow"/>
          <w:bdr w:val="none" w:sz="0" w:space="0" w:color="auto" w:frame="1"/>
        </w:rPr>
        <w:t>Bot</w:t>
      </w:r>
      <w:proofErr w:type="spellEnd"/>
      <w:r w:rsidRPr="008B4D51">
        <w:rPr>
          <w:rStyle w:val="field"/>
          <w:rFonts w:ascii="IBM Plex Mono" w:hAnsi="IBM Plex Mono"/>
          <w:b/>
          <w:bCs/>
          <w:color w:val="323232"/>
          <w:sz w:val="36"/>
          <w:highlight w:val="yellow"/>
          <w:bdr w:val="none" w:sz="0" w:space="0" w:color="auto" w:frame="1"/>
        </w:rPr>
        <w:t xml:space="preserve"> fails with "fetch global values failed" error</w:t>
      </w:r>
    </w:p>
    <w:p w:rsidR="005A5C33" w:rsidRPr="0053065E" w:rsidRDefault="005A5C33" w:rsidP="0053065E">
      <w:pPr>
        <w:shd w:val="clear" w:color="auto" w:fill="FFFFFF"/>
        <w:spacing w:after="0" w:line="240" w:lineRule="auto"/>
        <w:textAlignment w:val="baseline"/>
        <w:outlineLvl w:val="2"/>
        <w:rPr>
          <w:rFonts w:ascii="IBM Plex Mono" w:eastAsia="Times New Roman" w:hAnsi="IBM Plex Mono" w:cs="Times New Roman"/>
          <w:b/>
          <w:bCs/>
          <w:color w:val="323232"/>
          <w:sz w:val="27"/>
          <w:szCs w:val="27"/>
        </w:rPr>
      </w:pP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BM Plex Mono" w:eastAsia="Times New Roman" w:hAnsi="IBM Plex Mono" w:cs="Times New Roman"/>
          <w:color w:val="323232"/>
          <w:spacing w:val="2"/>
          <w:sz w:val="24"/>
          <w:szCs w:val="24"/>
        </w:rPr>
      </w:pP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</w:pPr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t>Problem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z w:val="24"/>
          <w:szCs w:val="24"/>
        </w:rPr>
        <w:t>Running IBM RPA with Automation Anywhere v19, the Bot fails with the following error: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2021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-Sep.-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08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Mi. 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12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: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50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: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32.717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ERROR - </w:t>
      </w:r>
      <w:proofErr w:type="spell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com.automationanywhere.botrunner.bot.Bot_Content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{deploymentId=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6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f6cb991-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054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f-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43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f0-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9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a34-a505ec7e27df_845383eea7900cef, </w:t>
      </w:r>
      <w:proofErr w:type="spell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traceId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=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845383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eea7900cef} - </w:t>
      </w:r>
      <w:proofErr w:type="spellStart"/>
      <w:proofErr w:type="gram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handleThrowable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(</w:t>
      </w:r>
      <w:proofErr w:type="gram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Bot_Content.java: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3745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) - bot status </w:t>
      </w:r>
      <w:r w:rsidRPr="0053065E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</w:rPr>
        <w:t>'FAILED'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updated com.automationanywhere.botcommand.exception.BotCommandException: fetch global values failed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</w:rPr>
      </w:pPr>
      <w:proofErr w:type="gram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at</w:t>
      </w:r>
      <w:proofErr w:type="gram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com.automationanywhere.toolchain.runtime.util.GlobalValueHelper.fetchGlobalValues(GlobalValueHelper.java: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42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) ~[bot-runtime.jar:?]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</w:pPr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t>Symptom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proofErr w:type="spellStart"/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Bot</w:t>
      </w:r>
      <w:proofErr w:type="spellEnd"/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 xml:space="preserve"> fails with this error after 20 minutes.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</w:pPr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t>Cause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z w:val="24"/>
          <w:szCs w:val="24"/>
        </w:rPr>
        <w:t>This error is faced as a result of the error: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ERROR- </w:t>
      </w:r>
      <w:proofErr w:type="spell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com.automationanywhere.refresh.token.TokenRefreshServiceImpl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{} -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  <w:proofErr w:type="spellStart"/>
      <w:proofErr w:type="gram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onFailedRefreshAttempt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(</w:t>
      </w:r>
      <w:proofErr w:type="gram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TokenRefreshServiceImpl.java: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151</w:t>
      </w:r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) - attempt </w:t>
      </w:r>
      <w:r w:rsidRPr="0053065E">
        <w:rPr>
          <w:rFonts w:ascii="Courier" w:eastAsia="Times New Roman" w:hAnsi="Courier" w:cs="Courier New"/>
          <w:color w:val="8CD0D3"/>
          <w:spacing w:val="2"/>
          <w:sz w:val="20"/>
          <w:szCs w:val="20"/>
          <w:bdr w:val="none" w:sz="0" w:space="0" w:color="auto" w:frame="1"/>
          <w:shd w:val="clear" w:color="auto" w:fill="3F3F3F"/>
        </w:rPr>
        <w:t>1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  <w:proofErr w:type="gram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refresh</w:t>
      </w:r>
      <w:proofErr w:type="gram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failure </w:t>
      </w:r>
      <w:proofErr w:type="spell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java.lang.RuntimeException</w:t>
      </w:r>
      <w:proofErr w:type="spell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: Unexpected error refreshing</w:t>
      </w: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</w:pPr>
    </w:p>
    <w:p w:rsidR="0053065E" w:rsidRPr="0053065E" w:rsidRDefault="0053065E" w:rsidP="00530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</w:rPr>
      </w:pPr>
      <w:proofErr w:type="gramStart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>user</w:t>
      </w:r>
      <w:proofErr w:type="gramEnd"/>
      <w:r w:rsidRPr="0053065E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</w:rPr>
        <w:t xml:space="preserve"> token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z w:val="24"/>
          <w:szCs w:val="24"/>
        </w:rPr>
        <w:t>This error is observed when the bot agent is unable to communicate with the control room with the registered user details.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</w:pPr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lastRenderedPageBreak/>
        <w:t xml:space="preserve">Resolving </w:t>
      </w:r>
      <w:proofErr w:type="gramStart"/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t>The</w:t>
      </w:r>
      <w:proofErr w:type="gramEnd"/>
      <w:r w:rsidRPr="0053065E">
        <w:rPr>
          <w:rFonts w:ascii="inherit" w:eastAsia="Times New Roman" w:hAnsi="inherit" w:cs="Times New Roman"/>
          <w:b/>
          <w:bCs/>
          <w:color w:val="323232"/>
          <w:sz w:val="36"/>
          <w:szCs w:val="36"/>
        </w:rPr>
        <w:t xml:space="preserve"> Problem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z w:val="24"/>
          <w:szCs w:val="24"/>
        </w:rPr>
        <w:t>The following steps can help to resolve the issue:</w:t>
      </w:r>
    </w:p>
    <w:p w:rsidR="0053065E" w:rsidRPr="0053065E" w:rsidRDefault="0053065E" w:rsidP="005306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Stop the bot agent service.</w:t>
      </w:r>
    </w:p>
    <w:p w:rsidR="0053065E" w:rsidRPr="0053065E" w:rsidRDefault="0053065E" w:rsidP="005306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 xml:space="preserve">Clear the global cache folder. You can find </w:t>
      </w:r>
      <w:proofErr w:type="spellStart"/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GlobalCache</w:t>
      </w:r>
      <w:proofErr w:type="spellEnd"/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 xml:space="preserve"> folder in C:\ProgramData\AutomationAnywhere on Bot runner machine.</w:t>
      </w:r>
    </w:p>
    <w:p w:rsidR="0053065E" w:rsidRPr="0053065E" w:rsidRDefault="0053065E" w:rsidP="005306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 xml:space="preserve">Rename </w:t>
      </w:r>
      <w:proofErr w:type="spellStart"/>
      <w:r w:rsidRPr="0053065E">
        <w:rPr>
          <w:rFonts w:ascii="inherit" w:eastAsia="Times New Roman" w:hAnsi="inherit" w:cs="Times New Roman"/>
          <w:color w:val="FF0000"/>
          <w:spacing w:val="2"/>
          <w:sz w:val="24"/>
          <w:szCs w:val="24"/>
        </w:rPr>
        <w:t>registration.properties</w:t>
      </w:r>
      <w:proofErr w:type="spellEnd"/>
      <w:r w:rsidRPr="0053065E">
        <w:rPr>
          <w:rFonts w:ascii="inherit" w:eastAsia="Times New Roman" w:hAnsi="inherit" w:cs="Times New Roman"/>
          <w:color w:val="FF0000"/>
          <w:spacing w:val="2"/>
          <w:sz w:val="24"/>
          <w:szCs w:val="24"/>
        </w:rPr>
        <w:t xml:space="preserve"> </w:t>
      </w: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file from location C:\Windows\System32\config\systemprofile\AppData\Local\AutomationAnywhere. File gets re-created when the bot agent service starts.</w:t>
      </w:r>
    </w:p>
    <w:p w:rsidR="0053065E" w:rsidRPr="0053065E" w:rsidRDefault="0053065E" w:rsidP="005306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Start the bot agent service.</w:t>
      </w:r>
    </w:p>
    <w:p w:rsidR="0053065E" w:rsidRPr="0053065E" w:rsidRDefault="0053065E" w:rsidP="005306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</w:pPr>
      <w:r w:rsidRPr="0053065E">
        <w:rPr>
          <w:rFonts w:ascii="inherit" w:eastAsia="Times New Roman" w:hAnsi="inherit" w:cs="Times New Roman"/>
          <w:color w:val="323232"/>
          <w:spacing w:val="2"/>
          <w:sz w:val="24"/>
          <w:szCs w:val="24"/>
        </w:rPr>
        <w:t>The Bot should run as expected</w:t>
      </w:r>
    </w:p>
    <w:p w:rsidR="006E3C34" w:rsidRDefault="00391A23"/>
    <w:p w:rsidR="00F852D3" w:rsidRDefault="00F852D3"/>
    <w:p w:rsidR="00F852D3" w:rsidRPr="00F852D3" w:rsidRDefault="00F852D3" w:rsidP="00F852D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F852D3">
        <w:rPr>
          <w:rFonts w:ascii="Arial" w:eastAsia="Times New Roman" w:hAnsi="Arial" w:cs="Arial"/>
          <w:color w:val="202124"/>
          <w:sz w:val="24"/>
          <w:szCs w:val="24"/>
        </w:rPr>
        <w:t>How do you fix a null pointer exception?</w:t>
      </w:r>
    </w:p>
    <w:p w:rsidR="008E2BCF" w:rsidRDefault="00F852D3" w:rsidP="00F85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/>
        </w:rPr>
      </w:pPr>
      <w:proofErr w:type="spellStart"/>
      <w:r w:rsidRPr="00F852D3">
        <w:rPr>
          <w:rFonts w:ascii="Arial" w:eastAsia="Times New Roman" w:hAnsi="Arial" w:cs="Arial"/>
          <w:color w:val="4D5156"/>
          <w:sz w:val="24"/>
          <w:szCs w:val="24"/>
          <w:lang w:val="en"/>
        </w:rPr>
        <w:t>NullPointerException</w:t>
      </w:r>
      <w:proofErr w:type="spellEnd"/>
      <w:r w:rsidRPr="00F852D3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is thrown when a reference variable is accessed (or de-referenced) and is not pointing to any object. </w:t>
      </w:r>
    </w:p>
    <w:p w:rsidR="008E2BCF" w:rsidRDefault="00CA129B" w:rsidP="00F85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/>
        </w:rPr>
      </w:pPr>
      <w:proofErr w:type="gramStart"/>
      <w:r>
        <w:rPr>
          <w:rFonts w:ascii="Arial" w:eastAsia="Times New Roman" w:hAnsi="Arial" w:cs="Arial"/>
          <w:color w:val="4D5156"/>
          <w:sz w:val="24"/>
          <w:szCs w:val="24"/>
          <w:lang w:val="en"/>
        </w:rPr>
        <w:t>Solution :</w:t>
      </w:r>
      <w:proofErr w:type="gramEnd"/>
    </w:p>
    <w:p w:rsidR="00F852D3" w:rsidRPr="00F852D3" w:rsidRDefault="00F852D3" w:rsidP="00F85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F852D3">
        <w:rPr>
          <w:rFonts w:ascii="Arial" w:eastAsia="Times New Roman" w:hAnsi="Arial" w:cs="Arial"/>
          <w:color w:val="4D5156"/>
          <w:sz w:val="24"/>
          <w:szCs w:val="24"/>
          <w:lang w:val="en"/>
        </w:rPr>
        <w:t>This error can be resolved by </w:t>
      </w:r>
      <w:r w:rsidRPr="00F852D3">
        <w:rPr>
          <w:rFonts w:ascii="Arial" w:eastAsia="Times New Roman" w:hAnsi="Arial" w:cs="Arial"/>
          <w:color w:val="040C28"/>
          <w:sz w:val="24"/>
          <w:szCs w:val="24"/>
          <w:lang w:val="en"/>
        </w:rPr>
        <w:t>using a try-catch block or an if-else condition to check if a reference variable is null before dereferencing it</w:t>
      </w:r>
      <w:r w:rsidRPr="00F852D3">
        <w:rPr>
          <w:rFonts w:ascii="Arial" w:eastAsia="Times New Roman" w:hAnsi="Arial" w:cs="Arial"/>
          <w:color w:val="4D5156"/>
          <w:sz w:val="24"/>
          <w:szCs w:val="24"/>
          <w:lang w:val="en"/>
        </w:rPr>
        <w:t>.</w:t>
      </w:r>
    </w:p>
    <w:p w:rsidR="00F852D3" w:rsidRDefault="00F852D3"/>
    <w:p w:rsidR="008E2BCF" w:rsidRPr="005A5C33" w:rsidRDefault="008E2BCF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A5C3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The customer is unable to pass the variable from the child bot to the Parent bot, throwing "Null pointer Exception" in the Message Box.</w:t>
      </w:r>
    </w:p>
    <w:p w:rsidR="008E2BCF" w:rsidRDefault="008E2BC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E2BCF" w:rsidRPr="00391A23" w:rsidRDefault="008E2BCF" w:rsidP="008E2BC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333333"/>
          <w:sz w:val="27"/>
          <w:szCs w:val="21"/>
        </w:rPr>
      </w:pPr>
      <w:r w:rsidRPr="00391A23">
        <w:rPr>
          <w:rFonts w:ascii="Arial" w:eastAsia="Times New Roman" w:hAnsi="Arial" w:cs="Arial"/>
          <w:b/>
          <w:color w:val="333333"/>
          <w:sz w:val="27"/>
          <w:szCs w:val="21"/>
        </w:rPr>
        <w:t>Cause</w:t>
      </w:r>
    </w:p>
    <w:p w:rsidR="008E2BCF" w:rsidRPr="00391A23" w:rsidRDefault="008E2BCF" w:rsidP="008E2BC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7"/>
          <w:szCs w:val="21"/>
        </w:rPr>
      </w:pPr>
      <w:r w:rsidRPr="00391A23">
        <w:rPr>
          <w:rFonts w:ascii="Arial" w:eastAsia="Times New Roman" w:hAnsi="Arial" w:cs="Arial"/>
          <w:color w:val="333333"/>
          <w:sz w:val="27"/>
          <w:szCs w:val="21"/>
        </w:rPr>
        <w:t>The variable in the If condition has the NULL value defined</w:t>
      </w:r>
    </w:p>
    <w:p w:rsidR="008E2BCF" w:rsidRPr="00391A23" w:rsidRDefault="008E2BCF" w:rsidP="008E2BC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333333"/>
          <w:sz w:val="23"/>
          <w:szCs w:val="21"/>
          <w:u w:val="single"/>
        </w:rPr>
      </w:pPr>
      <w:r w:rsidRPr="00391A23">
        <w:rPr>
          <w:rFonts w:ascii="Arial" w:eastAsia="Times New Roman" w:hAnsi="Arial" w:cs="Arial"/>
          <w:b/>
          <w:color w:val="333333"/>
          <w:sz w:val="23"/>
          <w:szCs w:val="21"/>
          <w:u w:val="single"/>
        </w:rPr>
        <w:t>Resolution/Workaround</w:t>
      </w:r>
    </w:p>
    <w:p w:rsidR="008E2BCF" w:rsidRPr="00391A23" w:rsidRDefault="008E2BCF" w:rsidP="008E2BC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7"/>
          <w:szCs w:val="21"/>
        </w:rPr>
      </w:pPr>
      <w:r w:rsidRPr="00391A23">
        <w:rPr>
          <w:rFonts w:ascii="Arial" w:eastAsia="Times New Roman" w:hAnsi="Arial" w:cs="Arial"/>
          <w:color w:val="333333"/>
          <w:sz w:val="27"/>
          <w:szCs w:val="21"/>
        </w:rPr>
        <w:t>Make sure that the value in the variable of any condition or command should not be having a NULL value within the child bot or parent bot. </w:t>
      </w:r>
      <w:r w:rsidRPr="00391A23">
        <w:rPr>
          <w:rFonts w:ascii="Arial" w:eastAsia="Times New Roman" w:hAnsi="Arial" w:cs="Arial"/>
          <w:color w:val="333333"/>
          <w:sz w:val="27"/>
          <w:szCs w:val="21"/>
        </w:rPr>
        <w:br/>
        <w:t>Some values should be defined for the variable within the command or condition.</w:t>
      </w:r>
    </w:p>
    <w:p w:rsidR="008E2BCF" w:rsidRDefault="008E2BCF">
      <w:bookmarkStart w:id="0" w:name="_GoBack"/>
      <w:bookmarkEnd w:id="0"/>
    </w:p>
    <w:sectPr w:rsidR="008E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533"/>
    <w:multiLevelType w:val="multilevel"/>
    <w:tmpl w:val="3C4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359F0"/>
    <w:multiLevelType w:val="multilevel"/>
    <w:tmpl w:val="3EB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42295"/>
    <w:multiLevelType w:val="multilevel"/>
    <w:tmpl w:val="C71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401A5"/>
    <w:multiLevelType w:val="multilevel"/>
    <w:tmpl w:val="AF4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803E2"/>
    <w:multiLevelType w:val="multilevel"/>
    <w:tmpl w:val="3E40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D84E6C"/>
    <w:multiLevelType w:val="multilevel"/>
    <w:tmpl w:val="B6C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DE6F9D"/>
    <w:multiLevelType w:val="multilevel"/>
    <w:tmpl w:val="314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266F4"/>
    <w:multiLevelType w:val="multilevel"/>
    <w:tmpl w:val="CB7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2D568B"/>
    <w:multiLevelType w:val="multilevel"/>
    <w:tmpl w:val="9CC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6C7816"/>
    <w:multiLevelType w:val="hybridMultilevel"/>
    <w:tmpl w:val="716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5E"/>
    <w:rsid w:val="000568F5"/>
    <w:rsid w:val="00070595"/>
    <w:rsid w:val="00223318"/>
    <w:rsid w:val="00265F59"/>
    <w:rsid w:val="003025A4"/>
    <w:rsid w:val="00391A23"/>
    <w:rsid w:val="00420B41"/>
    <w:rsid w:val="0053065E"/>
    <w:rsid w:val="005566DA"/>
    <w:rsid w:val="005A5C33"/>
    <w:rsid w:val="006C546A"/>
    <w:rsid w:val="00786B78"/>
    <w:rsid w:val="008B4D51"/>
    <w:rsid w:val="008E2BCF"/>
    <w:rsid w:val="008E6496"/>
    <w:rsid w:val="00CA129B"/>
    <w:rsid w:val="00EA0576"/>
    <w:rsid w:val="00EB512D"/>
    <w:rsid w:val="00F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48DD-9D6F-4833-99B9-CD5D449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0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6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6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065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3065E"/>
  </w:style>
  <w:style w:type="character" w:customStyle="1" w:styleId="hljs-string">
    <w:name w:val="hljs-string"/>
    <w:basedOn w:val="DefaultParagraphFont"/>
    <w:rsid w:val="0053065E"/>
  </w:style>
  <w:style w:type="character" w:customStyle="1" w:styleId="cskcde">
    <w:name w:val="cskcde"/>
    <w:basedOn w:val="DefaultParagraphFont"/>
    <w:rsid w:val="00F852D3"/>
  </w:style>
  <w:style w:type="character" w:customStyle="1" w:styleId="hgkelc">
    <w:name w:val="hgkelc"/>
    <w:basedOn w:val="DefaultParagraphFont"/>
    <w:rsid w:val="00F852D3"/>
  </w:style>
  <w:style w:type="character" w:customStyle="1" w:styleId="Heading1Char">
    <w:name w:val="Heading 1 Char"/>
    <w:basedOn w:val="DefaultParagraphFont"/>
    <w:link w:val="Heading1"/>
    <w:uiPriority w:val="9"/>
    <w:rsid w:val="005A5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ield">
    <w:name w:val="field"/>
    <w:basedOn w:val="DefaultParagraphFont"/>
    <w:rsid w:val="005A5C33"/>
  </w:style>
  <w:style w:type="paragraph" w:styleId="ListParagraph">
    <w:name w:val="List Paragraph"/>
    <w:basedOn w:val="Normal"/>
    <w:uiPriority w:val="34"/>
    <w:qFormat/>
    <w:rsid w:val="00420B41"/>
    <w:pPr>
      <w:ind w:left="720"/>
      <w:contextualSpacing/>
    </w:pPr>
  </w:style>
  <w:style w:type="character" w:customStyle="1" w:styleId="ph">
    <w:name w:val="ph"/>
    <w:basedOn w:val="DefaultParagraphFont"/>
    <w:rsid w:val="006C546A"/>
  </w:style>
  <w:style w:type="paragraph" w:customStyle="1" w:styleId="p">
    <w:name w:val="p"/>
    <w:basedOn w:val="Normal"/>
    <w:rsid w:val="006C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rsid w:val="006C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__title"/>
    <w:basedOn w:val="DefaultParagraphFont"/>
    <w:rsid w:val="006C546A"/>
  </w:style>
  <w:style w:type="character" w:styleId="Strong">
    <w:name w:val="Strong"/>
    <w:basedOn w:val="DefaultParagraphFont"/>
    <w:uiPriority w:val="22"/>
    <w:qFormat/>
    <w:rsid w:val="006C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Subramanaian G</dc:creator>
  <cp:keywords/>
  <dc:description/>
  <cp:lastModifiedBy>Subramanaian G</cp:lastModifiedBy>
  <cp:revision>7</cp:revision>
  <dcterms:created xsi:type="dcterms:W3CDTF">2023-10-12T06:03:00Z</dcterms:created>
  <dcterms:modified xsi:type="dcterms:W3CDTF">2023-10-25T07:21:00Z</dcterms:modified>
</cp:coreProperties>
</file>