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Maddie Stigler</w:t>
      </w:r>
    </w:p>
    <w:p>
      <w:pPr>
        <w:pStyle w:val="Normal"/>
        <w:rPr/>
      </w:pPr>
      <w:r>
        <w:rPr/>
        <w:t>mgs4ff</w:t>
      </w:r>
    </w:p>
    <w:p>
      <w:pPr>
        <w:pStyle w:val="Normal"/>
        <w:rPr/>
      </w:pPr>
      <w:r>
        <w:rPr/>
        <w:t>10/21/14</w:t>
      </w:r>
    </w:p>
    <w:p>
      <w:pPr>
        <w:pStyle w:val="Normal"/>
        <w:rPr/>
      </w:pPr>
      <w:r>
        <w:rPr/>
        <w:t>inlab6.pdf</w:t>
      </w:r>
    </w:p>
    <w:p>
      <w:pPr>
        <w:pStyle w:val="Normal"/>
        <w:rPr/>
      </w:pPr>
      <w:r>
        <w:rPr/>
      </w:r>
    </w:p>
    <w:p>
      <w:pPr>
        <w:pStyle w:val="Normal"/>
        <w:rPr/>
      </w:pPr>
      <w:r>
        <w:rPr/>
        <w:tab/>
        <w:t>My implementation of the hashTable produced the correct results when compared with the 300x300.words2.out.txt file.  While originally the diff Unix command revealed several difference between the two, after sorting the files, using the -w flag and running again, no differences were found.  Additionally, while my time for finding words without using the -O2 flag was 8.032 seconds, my search time with the -O2 flag was 7.99 seconds.  Thus, the search time with the -O2 flag is about 0.5% faster.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2014-10-21T17:09:09Z</dcterms:created>
  <dc:language>en-US</dc:language>
  <cp:revision>0</cp:revision>
</cp:coreProperties>
</file>