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969CE9" w14:textId="55867D29" w:rsidR="00BB4432" w:rsidRPr="00F15488" w:rsidRDefault="0036009C" w:rsidP="0036009C">
      <w:pPr>
        <w:spacing w:line="360" w:lineRule="auto"/>
        <w:jc w:val="center"/>
        <w:textAlignment w:val="baseline"/>
        <w:rPr>
          <w:rFonts w:ascii="Times New Roman" w:hAnsi="Times New Roman" w:cs="Times New Roman"/>
          <w:b/>
          <w:bCs/>
        </w:rPr>
      </w:pPr>
      <w:r w:rsidRPr="00F15488">
        <w:rPr>
          <w:rFonts w:ascii="Times New Roman" w:hAnsi="Times New Roman" w:cs="Times New Roman"/>
          <w:b/>
          <w:bCs/>
        </w:rPr>
        <w:t>C</w:t>
      </w:r>
      <w:r w:rsidR="0047788F" w:rsidRPr="00F15488">
        <w:rPr>
          <w:rFonts w:ascii="Times New Roman" w:hAnsi="Times New Roman" w:cs="Times New Roman"/>
          <w:b/>
          <w:bCs/>
        </w:rPr>
        <w:t>reación de cartografías en tiempos de cuarentena</w:t>
      </w:r>
    </w:p>
    <w:p w14:paraId="2090C1C2" w14:textId="4AC5E0F3" w:rsidR="0036009C" w:rsidRPr="00F15488" w:rsidRDefault="00BB4432" w:rsidP="0036009C">
      <w:pPr>
        <w:spacing w:line="360" w:lineRule="auto"/>
        <w:jc w:val="center"/>
        <w:textAlignment w:val="baseline"/>
        <w:rPr>
          <w:rFonts w:ascii="Times New Roman" w:hAnsi="Times New Roman" w:cs="Times New Roman"/>
          <w:b/>
          <w:bCs/>
        </w:rPr>
      </w:pPr>
      <w:r w:rsidRPr="00F15488">
        <w:rPr>
          <w:rFonts w:ascii="Times New Roman" w:hAnsi="Times New Roman" w:cs="Times New Roman"/>
          <w:b/>
          <w:bCs/>
        </w:rPr>
        <w:t>E</w:t>
      </w:r>
      <w:r w:rsidR="0036009C" w:rsidRPr="00F15488">
        <w:rPr>
          <w:rFonts w:ascii="Times New Roman" w:hAnsi="Times New Roman" w:cs="Times New Roman"/>
          <w:b/>
          <w:bCs/>
        </w:rPr>
        <w:t>xperimentación, interpretación y vis</w:t>
      </w:r>
      <w:r w:rsidR="0047788F" w:rsidRPr="00F15488">
        <w:rPr>
          <w:rFonts w:ascii="Times New Roman" w:hAnsi="Times New Roman" w:cs="Times New Roman"/>
          <w:b/>
          <w:bCs/>
        </w:rPr>
        <w:t>ualización del espacio habitado</w:t>
      </w:r>
    </w:p>
    <w:p w14:paraId="6C65FC20" w14:textId="77777777" w:rsidR="0036009C" w:rsidRPr="00F15488" w:rsidRDefault="0036009C" w:rsidP="0036009C">
      <w:pPr>
        <w:spacing w:line="360" w:lineRule="auto"/>
        <w:jc w:val="center"/>
        <w:textAlignment w:val="baseline"/>
        <w:rPr>
          <w:rFonts w:ascii="Times New Roman" w:hAnsi="Times New Roman" w:cs="Times New Roman"/>
        </w:rPr>
      </w:pPr>
    </w:p>
    <w:p w14:paraId="365075A4" w14:textId="7EDD69AF" w:rsidR="00BB4432" w:rsidRPr="00F15488" w:rsidRDefault="009952F6" w:rsidP="0036009C">
      <w:pPr>
        <w:spacing w:line="360" w:lineRule="auto"/>
        <w:jc w:val="center"/>
        <w:textAlignment w:val="baseline"/>
        <w:rPr>
          <w:rFonts w:ascii="Times New Roman" w:hAnsi="Times New Roman" w:cs="Times New Roman"/>
          <w:b/>
          <w:bCs/>
          <w:lang w:val="en-US"/>
        </w:rPr>
      </w:pPr>
      <w:r w:rsidRPr="00F15488">
        <w:rPr>
          <w:rFonts w:ascii="Times New Roman" w:hAnsi="Times New Roman" w:cs="Times New Roman"/>
          <w:b/>
          <w:bCs/>
          <w:lang w:val="en-US"/>
        </w:rPr>
        <w:t>Creation o</w:t>
      </w:r>
      <w:r w:rsidR="00BB4432" w:rsidRPr="00F15488">
        <w:rPr>
          <w:rFonts w:ascii="Times New Roman" w:hAnsi="Times New Roman" w:cs="Times New Roman"/>
          <w:b/>
          <w:bCs/>
          <w:lang w:val="en-US"/>
        </w:rPr>
        <w:t xml:space="preserve">f </w:t>
      </w:r>
      <w:r w:rsidR="00384D5C" w:rsidRPr="00F15488">
        <w:rPr>
          <w:rFonts w:ascii="Times New Roman" w:hAnsi="Times New Roman" w:cs="Times New Roman"/>
          <w:b/>
          <w:bCs/>
          <w:iCs/>
          <w:lang w:val="en-US"/>
        </w:rPr>
        <w:t>cartographies</w:t>
      </w:r>
      <w:r w:rsidR="00BB4432" w:rsidRPr="00F15488">
        <w:rPr>
          <w:rFonts w:ascii="Times New Roman" w:hAnsi="Times New Roman" w:cs="Times New Roman"/>
          <w:b/>
          <w:bCs/>
          <w:lang w:val="en-US"/>
        </w:rPr>
        <w:t xml:space="preserve"> in times of quarantine</w:t>
      </w:r>
    </w:p>
    <w:p w14:paraId="1F8650DC" w14:textId="5D67856B" w:rsidR="0036009C" w:rsidRPr="00F15488" w:rsidRDefault="00BB4432" w:rsidP="0036009C">
      <w:pPr>
        <w:spacing w:line="360" w:lineRule="auto"/>
        <w:jc w:val="center"/>
        <w:textAlignment w:val="baseline"/>
        <w:rPr>
          <w:rFonts w:ascii="Times New Roman" w:hAnsi="Times New Roman" w:cs="Times New Roman"/>
          <w:lang w:val="en-US"/>
        </w:rPr>
      </w:pPr>
      <w:r w:rsidRPr="00F15488">
        <w:rPr>
          <w:rFonts w:ascii="Times New Roman" w:hAnsi="Times New Roman" w:cs="Times New Roman"/>
          <w:b/>
          <w:bCs/>
          <w:lang w:val="en-US"/>
        </w:rPr>
        <w:t>E</w:t>
      </w:r>
      <w:r w:rsidR="009952F6" w:rsidRPr="00F15488">
        <w:rPr>
          <w:rFonts w:ascii="Times New Roman" w:hAnsi="Times New Roman" w:cs="Times New Roman"/>
          <w:b/>
          <w:bCs/>
          <w:lang w:val="en-US"/>
        </w:rPr>
        <w:t>xperimentation, interpretation and visualization of the inhabited space</w:t>
      </w:r>
      <w:r w:rsidR="0036009C" w:rsidRPr="00F15488">
        <w:rPr>
          <w:rFonts w:ascii="Times New Roman" w:hAnsi="Times New Roman" w:cs="Times New Roman"/>
          <w:lang w:val="en-US"/>
        </w:rPr>
        <w:t> </w:t>
      </w:r>
    </w:p>
    <w:p w14:paraId="46A97EA2" w14:textId="4C622F06" w:rsidR="002D2998" w:rsidRPr="00F15488" w:rsidRDefault="0036009C" w:rsidP="006E1561">
      <w:pPr>
        <w:spacing w:line="360" w:lineRule="auto"/>
        <w:jc w:val="center"/>
        <w:textAlignment w:val="baseline"/>
        <w:rPr>
          <w:rFonts w:ascii="Times New Roman" w:hAnsi="Times New Roman" w:cs="Times New Roman"/>
          <w:lang w:val="en-US"/>
        </w:rPr>
      </w:pPr>
      <w:r w:rsidRPr="00F15488">
        <w:rPr>
          <w:rFonts w:ascii="Times New Roman" w:hAnsi="Times New Roman" w:cs="Times New Roman"/>
          <w:lang w:val="en-US"/>
        </w:rPr>
        <w:t> </w:t>
      </w:r>
    </w:p>
    <w:p w14:paraId="70C7BDFC" w14:textId="361D4C82" w:rsidR="0098618D" w:rsidRPr="00F15488" w:rsidRDefault="0098618D" w:rsidP="0036009C">
      <w:pPr>
        <w:spacing w:line="360" w:lineRule="auto"/>
        <w:jc w:val="center"/>
        <w:textAlignment w:val="baseline"/>
        <w:rPr>
          <w:rFonts w:ascii="Times New Roman" w:hAnsi="Times New Roman" w:cs="Times New Roman"/>
          <w:lang w:val="en-US"/>
        </w:rPr>
      </w:pPr>
    </w:p>
    <w:p w14:paraId="31B5980C" w14:textId="1110B2D0" w:rsidR="006E1561" w:rsidRPr="00DB67DB" w:rsidRDefault="0036009C" w:rsidP="006E1561">
      <w:pPr>
        <w:spacing w:line="360" w:lineRule="auto"/>
        <w:jc w:val="center"/>
        <w:textAlignment w:val="baseline"/>
        <w:rPr>
          <w:rFonts w:ascii="Times New Roman" w:hAnsi="Times New Roman" w:cs="Times New Roman"/>
          <w:lang w:val="en-US"/>
        </w:rPr>
      </w:pPr>
      <w:r w:rsidRPr="00DB67DB">
        <w:rPr>
          <w:rFonts w:ascii="Times New Roman" w:hAnsi="Times New Roman" w:cs="Times New Roman"/>
          <w:lang w:val="en-US"/>
        </w:rPr>
        <w:t> </w:t>
      </w:r>
    </w:p>
    <w:p w14:paraId="19159776" w14:textId="6C604D7D" w:rsidR="006E1561" w:rsidRPr="00DB67DB" w:rsidRDefault="006E1561" w:rsidP="0036009C">
      <w:pPr>
        <w:spacing w:line="360" w:lineRule="auto"/>
        <w:jc w:val="center"/>
        <w:textAlignment w:val="baseline"/>
        <w:rPr>
          <w:rFonts w:ascii="Times New Roman" w:hAnsi="Times New Roman" w:cs="Times New Roman"/>
          <w:lang w:val="en-US"/>
        </w:rPr>
      </w:pPr>
    </w:p>
    <w:p w14:paraId="5A4221F3" w14:textId="77777777" w:rsidR="006E1561" w:rsidRPr="00DB67DB" w:rsidRDefault="006E1561" w:rsidP="0036009C">
      <w:pPr>
        <w:spacing w:line="360" w:lineRule="auto"/>
        <w:jc w:val="center"/>
        <w:textAlignment w:val="baseline"/>
        <w:rPr>
          <w:rFonts w:ascii="Times New Roman" w:hAnsi="Times New Roman" w:cs="Times New Roman"/>
          <w:lang w:val="en-US"/>
        </w:rPr>
      </w:pPr>
    </w:p>
    <w:p w14:paraId="57D484B8" w14:textId="77777777" w:rsidR="00615227" w:rsidRPr="00F15488" w:rsidRDefault="0036009C" w:rsidP="006E1561">
      <w:pPr>
        <w:spacing w:line="360" w:lineRule="auto"/>
        <w:jc w:val="center"/>
        <w:textAlignment w:val="baseline"/>
        <w:rPr>
          <w:rFonts w:ascii="Times New Roman" w:hAnsi="Times New Roman" w:cs="Times New Roman"/>
          <w:b/>
          <w:i/>
          <w:iCs/>
        </w:rPr>
      </w:pPr>
      <w:r w:rsidRPr="00F15488">
        <w:rPr>
          <w:rFonts w:ascii="Times New Roman" w:hAnsi="Times New Roman" w:cs="Times New Roman"/>
          <w:b/>
          <w:i/>
          <w:iCs/>
        </w:rPr>
        <w:t>Resumen</w:t>
      </w:r>
    </w:p>
    <w:p w14:paraId="5DC0E4BA" w14:textId="77777777" w:rsidR="00FA66E2" w:rsidRPr="00F15488" w:rsidRDefault="00FA66E2" w:rsidP="00615227">
      <w:pPr>
        <w:spacing w:line="360" w:lineRule="auto"/>
        <w:jc w:val="center"/>
        <w:textAlignment w:val="baseline"/>
        <w:rPr>
          <w:rFonts w:ascii="Times New Roman" w:hAnsi="Times New Roman" w:cs="Times New Roman"/>
          <w:b/>
          <w:i/>
          <w:iCs/>
        </w:rPr>
      </w:pPr>
    </w:p>
    <w:p w14:paraId="1BD96482" w14:textId="6F57D2D3" w:rsidR="00615227" w:rsidRPr="00F15488" w:rsidRDefault="002D2998" w:rsidP="00222A95">
      <w:pPr>
        <w:spacing w:line="360" w:lineRule="auto"/>
        <w:jc w:val="center"/>
        <w:textAlignment w:val="baseline"/>
        <w:rPr>
          <w:rFonts w:ascii="Times New Roman" w:hAnsi="Times New Roman" w:cs="Times New Roman"/>
          <w:i/>
          <w:iCs/>
        </w:rPr>
      </w:pPr>
      <w:r w:rsidRPr="00F15488">
        <w:rPr>
          <w:rFonts w:ascii="Times New Roman" w:hAnsi="Times New Roman" w:cs="Times New Roman"/>
          <w:i/>
          <w:iCs/>
        </w:rPr>
        <w:t>El presente artículo expone las potencialidades de la cartografía en el campo del diseño, como un recurso para identificar necesidades, develar imaginarios sociales, planificar acciones, reconocer soluciones o interpretar y visibilizar los fenómenos de la vida cotidiana que se suscitan en las comunidades y en los diferentes entornos de un territorio. Lo anterior conlleva a disertar sobre la forma en que el diseño como disciplina creativa, hace uso de este tipo de representaciones con fines investigativos y como rutas de acercamiento e interacción en proyectos de naturaleza individual o colectiva, identificando aquellos agentes capaces de transformar, construir y actuar sobre la realidad social. En este sentido, el documento describe una experiencia académica desarrollada con estudiantes de Diseño Gráfico de la Universidad de Nariño, cuyo objetivo se centró en construir cartografías a partir de la cotidianidad del hogar en el contexto de la emergencia sanitaria producida por el COVID-19, tomando como base aquellas representaciones visuales y sonoras que de manera ordinaria se presentan en el lugar habitado; lo anterior, con el fin de leer e interpretar la imagen desde los vínculos físicos y emocionales del creador. Como resultado, se logró evidenciar la correlación entre mapas, sonidos, imágenes y prácticas de inmersión en una circunstancia de distanciamiento obligado, hecho que condujo al creador a un escenario de introspección, observación aguda, escucha atenta e imaginación, cuyo efecto demostró la relevancia de las cartografías en el ejercicio del diseño, permitiendo la creación de nuevos relatos del territorio.</w:t>
      </w:r>
    </w:p>
    <w:p w14:paraId="01C92B00" w14:textId="3C0387CB" w:rsidR="0036009C" w:rsidRPr="00F15488" w:rsidRDefault="0036009C" w:rsidP="00214867">
      <w:pPr>
        <w:spacing w:line="360" w:lineRule="auto"/>
        <w:textAlignment w:val="baseline"/>
        <w:rPr>
          <w:rFonts w:ascii="Times New Roman" w:hAnsi="Times New Roman" w:cs="Times New Roman"/>
          <w:i/>
          <w:iCs/>
        </w:rPr>
      </w:pPr>
    </w:p>
    <w:p w14:paraId="1D834537" w14:textId="1413CE90" w:rsidR="0036009C" w:rsidRPr="00F15488" w:rsidRDefault="0036009C" w:rsidP="0036009C">
      <w:pPr>
        <w:spacing w:line="360" w:lineRule="auto"/>
        <w:jc w:val="center"/>
        <w:textAlignment w:val="baseline"/>
        <w:rPr>
          <w:rFonts w:ascii="Times New Roman" w:hAnsi="Times New Roman" w:cs="Times New Roman"/>
          <w:i/>
          <w:iCs/>
        </w:rPr>
      </w:pPr>
      <w:r w:rsidRPr="00F15488">
        <w:rPr>
          <w:rFonts w:ascii="Times New Roman" w:hAnsi="Times New Roman" w:cs="Times New Roman"/>
          <w:b/>
          <w:i/>
          <w:iCs/>
        </w:rPr>
        <w:lastRenderedPageBreak/>
        <w:t>Palabras clave:</w:t>
      </w:r>
      <w:r w:rsidRPr="00F15488">
        <w:rPr>
          <w:rFonts w:ascii="Times New Roman" w:hAnsi="Times New Roman" w:cs="Times New Roman"/>
          <w:i/>
          <w:iCs/>
        </w:rPr>
        <w:t xml:space="preserve"> </w:t>
      </w:r>
      <w:r w:rsidR="00971EFF" w:rsidRPr="00F15488">
        <w:rPr>
          <w:rFonts w:ascii="Times New Roman" w:hAnsi="Times New Roman" w:cs="Times New Roman"/>
          <w:i/>
          <w:iCs/>
        </w:rPr>
        <w:t>C</w:t>
      </w:r>
      <w:r w:rsidR="00214867" w:rsidRPr="00F15488">
        <w:rPr>
          <w:rFonts w:ascii="Times New Roman" w:hAnsi="Times New Roman" w:cs="Times New Roman"/>
          <w:i/>
          <w:iCs/>
        </w:rPr>
        <w:t xml:space="preserve">artografías, </w:t>
      </w:r>
      <w:r w:rsidR="002D2998" w:rsidRPr="00F15488">
        <w:rPr>
          <w:rFonts w:ascii="Times New Roman" w:hAnsi="Times New Roman" w:cs="Times New Roman"/>
          <w:i/>
          <w:iCs/>
        </w:rPr>
        <w:t xml:space="preserve">imagen, sonido, </w:t>
      </w:r>
      <w:r w:rsidR="00214867" w:rsidRPr="00F15488">
        <w:rPr>
          <w:rFonts w:ascii="Times New Roman" w:hAnsi="Times New Roman" w:cs="Times New Roman"/>
          <w:i/>
          <w:iCs/>
        </w:rPr>
        <w:t>territorio</w:t>
      </w:r>
      <w:r w:rsidRPr="00F15488">
        <w:rPr>
          <w:rFonts w:ascii="Times New Roman" w:hAnsi="Times New Roman" w:cs="Times New Roman"/>
          <w:i/>
          <w:iCs/>
        </w:rPr>
        <w:t>. </w:t>
      </w:r>
    </w:p>
    <w:p w14:paraId="50031AE2" w14:textId="77777777" w:rsidR="0036009C" w:rsidRPr="00F15488" w:rsidRDefault="0036009C" w:rsidP="0036009C">
      <w:pPr>
        <w:spacing w:line="360" w:lineRule="auto"/>
        <w:jc w:val="center"/>
        <w:textAlignment w:val="baseline"/>
        <w:rPr>
          <w:rFonts w:ascii="Times New Roman" w:hAnsi="Times New Roman" w:cs="Times New Roman"/>
          <w:i/>
          <w:iCs/>
        </w:rPr>
      </w:pPr>
      <w:r w:rsidRPr="00F15488">
        <w:rPr>
          <w:rFonts w:ascii="Times New Roman" w:hAnsi="Times New Roman" w:cs="Times New Roman"/>
          <w:i/>
          <w:iCs/>
        </w:rPr>
        <w:t> </w:t>
      </w:r>
    </w:p>
    <w:p w14:paraId="4BB46BE6" w14:textId="77777777" w:rsidR="00FA66E2" w:rsidRPr="00F15488" w:rsidRDefault="00FA66E2" w:rsidP="0036009C">
      <w:pPr>
        <w:spacing w:line="360" w:lineRule="auto"/>
        <w:jc w:val="center"/>
        <w:textAlignment w:val="baseline"/>
        <w:rPr>
          <w:rFonts w:ascii="Times New Roman" w:hAnsi="Times New Roman" w:cs="Times New Roman"/>
          <w:i/>
          <w:iCs/>
        </w:rPr>
      </w:pPr>
    </w:p>
    <w:p w14:paraId="47E2A8FF" w14:textId="31294510" w:rsidR="00397911" w:rsidRPr="00F15488" w:rsidRDefault="00397911" w:rsidP="0036009C">
      <w:pPr>
        <w:spacing w:line="360" w:lineRule="auto"/>
        <w:jc w:val="center"/>
        <w:textAlignment w:val="baseline"/>
        <w:rPr>
          <w:rFonts w:ascii="Times New Roman" w:hAnsi="Times New Roman" w:cs="Times New Roman"/>
          <w:b/>
          <w:i/>
          <w:iCs/>
          <w:lang w:val="en-US"/>
        </w:rPr>
      </w:pPr>
      <w:r w:rsidRPr="00F15488">
        <w:rPr>
          <w:rFonts w:ascii="Times New Roman" w:hAnsi="Times New Roman" w:cs="Times New Roman"/>
          <w:b/>
          <w:i/>
          <w:iCs/>
          <w:lang w:val="en-US"/>
        </w:rPr>
        <w:t>Abstract</w:t>
      </w:r>
    </w:p>
    <w:p w14:paraId="639C333D" w14:textId="77777777" w:rsidR="00FA66E2" w:rsidRPr="00F15488" w:rsidRDefault="00FA66E2" w:rsidP="0036009C">
      <w:pPr>
        <w:spacing w:line="360" w:lineRule="auto"/>
        <w:jc w:val="center"/>
        <w:textAlignment w:val="baseline"/>
        <w:rPr>
          <w:rFonts w:ascii="Times New Roman" w:hAnsi="Times New Roman" w:cs="Times New Roman"/>
          <w:b/>
          <w:i/>
          <w:iCs/>
          <w:lang w:val="en-US"/>
        </w:rPr>
      </w:pPr>
    </w:p>
    <w:p w14:paraId="5ECF6235" w14:textId="527B3FDF" w:rsidR="00397911" w:rsidRPr="00F15488" w:rsidRDefault="002D2998" w:rsidP="00397911">
      <w:pPr>
        <w:spacing w:line="360" w:lineRule="auto"/>
        <w:jc w:val="center"/>
        <w:textAlignment w:val="baseline"/>
        <w:rPr>
          <w:rFonts w:ascii="Times New Roman" w:hAnsi="Times New Roman" w:cs="Times New Roman"/>
          <w:i/>
          <w:iCs/>
          <w:lang w:val="en-US"/>
        </w:rPr>
      </w:pPr>
      <w:r w:rsidRPr="00F15488">
        <w:rPr>
          <w:rFonts w:ascii="Times New Roman" w:hAnsi="Times New Roman" w:cs="Times New Roman"/>
          <w:i/>
          <w:iCs/>
          <w:lang w:val="en-US"/>
        </w:rPr>
        <w:t>This article exposes the potentialities of cartography in the field of design, as a resource to identify needs, unveil social imaginaries, plan actions, recognize solutions or interpret and make visible the phenomena of daily life that arise in communities and in the different environments of a territory. This leads to a discussion on the way in which design as a creative discipline makes use of this type of representations for research purposes and as routes of approach and interaction in projects of an individual or collective nature, identifying those agents capable of transforming, building and acting on social reality. In this sense, the document describes an academic experience developed with students of Graphic Design at the University of Nariño, whose objective was focused on constructing cartographies from the everyday life of the home in the context of the health emergency produced by the COVID-19, taking as a basis those visual and sound representations that are ordinarily presented in the inhabited place; the above, in order to read and interpret the image from the physical and emotional ties of the creator. As a result, it was possible to evidence the correlation between maps, sounds, images and immersion practices in a circumstance of forced distancing, a fact that led the creator to a scenario of introspection, sharp observation, attentive listening and imagination, whose effect demonstrated the relevance of cartographies in the exercise of design, allowing the creation of new stories of the territory.</w:t>
      </w:r>
    </w:p>
    <w:p w14:paraId="54F7646B" w14:textId="77777777" w:rsidR="00397911" w:rsidRPr="00F15488" w:rsidRDefault="00397911" w:rsidP="00397911">
      <w:pPr>
        <w:spacing w:line="360" w:lineRule="auto"/>
        <w:jc w:val="center"/>
        <w:textAlignment w:val="baseline"/>
        <w:rPr>
          <w:rFonts w:ascii="Times New Roman" w:hAnsi="Times New Roman" w:cs="Times New Roman"/>
          <w:i/>
          <w:iCs/>
          <w:lang w:val="en-US"/>
        </w:rPr>
      </w:pPr>
    </w:p>
    <w:p w14:paraId="3435CE6C" w14:textId="76FDB3CC" w:rsidR="0036009C" w:rsidRPr="00F15488" w:rsidRDefault="0036009C" w:rsidP="0036009C">
      <w:pPr>
        <w:spacing w:line="360" w:lineRule="auto"/>
        <w:jc w:val="center"/>
        <w:textAlignment w:val="baseline"/>
        <w:rPr>
          <w:rFonts w:ascii="Times New Roman" w:hAnsi="Times New Roman" w:cs="Times New Roman"/>
          <w:i/>
          <w:iCs/>
          <w:lang w:val="en-US"/>
        </w:rPr>
      </w:pPr>
      <w:r w:rsidRPr="00F15488">
        <w:rPr>
          <w:rFonts w:ascii="Times New Roman" w:hAnsi="Times New Roman" w:cs="Times New Roman"/>
          <w:b/>
          <w:i/>
          <w:iCs/>
          <w:lang w:val="en-US"/>
        </w:rPr>
        <w:t>Keywords: </w:t>
      </w:r>
      <w:r w:rsidR="00971EFF" w:rsidRPr="00F15488">
        <w:rPr>
          <w:rFonts w:ascii="Times New Roman" w:hAnsi="Times New Roman" w:cs="Times New Roman"/>
          <w:i/>
          <w:iCs/>
          <w:lang w:val="en-US"/>
        </w:rPr>
        <w:t xml:space="preserve">Cartographies, </w:t>
      </w:r>
      <w:r w:rsidR="002D2998" w:rsidRPr="00F15488">
        <w:rPr>
          <w:rFonts w:ascii="Times New Roman" w:hAnsi="Times New Roman" w:cs="Times New Roman"/>
          <w:i/>
          <w:iCs/>
          <w:lang w:val="en-US"/>
        </w:rPr>
        <w:t xml:space="preserve">image, sound, </w:t>
      </w:r>
      <w:r w:rsidR="00971EFF" w:rsidRPr="00F15488">
        <w:rPr>
          <w:rFonts w:ascii="Times New Roman" w:hAnsi="Times New Roman" w:cs="Times New Roman"/>
          <w:i/>
          <w:iCs/>
          <w:lang w:val="en-US"/>
        </w:rPr>
        <w:t>territory</w:t>
      </w:r>
      <w:r w:rsidRPr="00F15488">
        <w:rPr>
          <w:rFonts w:ascii="Times New Roman" w:hAnsi="Times New Roman" w:cs="Times New Roman"/>
          <w:i/>
          <w:iCs/>
          <w:lang w:val="en-US"/>
        </w:rPr>
        <w:t>. </w:t>
      </w:r>
    </w:p>
    <w:p w14:paraId="2B9780FA" w14:textId="77777777" w:rsidR="0036009C" w:rsidRPr="00F15488" w:rsidRDefault="0036009C" w:rsidP="0036009C">
      <w:pPr>
        <w:spacing w:line="360" w:lineRule="auto"/>
        <w:textAlignment w:val="baseline"/>
        <w:rPr>
          <w:rFonts w:ascii="Times New Roman" w:hAnsi="Times New Roman" w:cs="Times New Roman"/>
          <w:lang w:val="en-US"/>
        </w:rPr>
      </w:pPr>
      <w:r w:rsidRPr="00F15488">
        <w:rPr>
          <w:rFonts w:ascii="Times New Roman" w:hAnsi="Times New Roman" w:cs="Times New Roman"/>
          <w:lang w:val="en-US"/>
        </w:rPr>
        <w:t> </w:t>
      </w:r>
    </w:p>
    <w:p w14:paraId="79B245CA" w14:textId="77777777" w:rsidR="00E365D4" w:rsidRPr="00F15488" w:rsidRDefault="00E365D4" w:rsidP="00206A9C">
      <w:pPr>
        <w:spacing w:line="360" w:lineRule="auto"/>
        <w:jc w:val="both"/>
        <w:textAlignment w:val="baseline"/>
        <w:rPr>
          <w:rFonts w:ascii="Times New Roman" w:hAnsi="Times New Roman" w:cs="Times New Roman"/>
          <w:b/>
          <w:bCs/>
          <w:lang w:val="en-US"/>
        </w:rPr>
      </w:pPr>
    </w:p>
    <w:p w14:paraId="09AF5981" w14:textId="77777777" w:rsidR="00E365D4" w:rsidRPr="00F15488" w:rsidRDefault="00E365D4" w:rsidP="00206A9C">
      <w:pPr>
        <w:spacing w:line="360" w:lineRule="auto"/>
        <w:jc w:val="both"/>
        <w:textAlignment w:val="baseline"/>
        <w:rPr>
          <w:rFonts w:ascii="Times New Roman" w:hAnsi="Times New Roman" w:cs="Times New Roman"/>
          <w:b/>
          <w:bCs/>
          <w:lang w:val="en-US"/>
        </w:rPr>
      </w:pPr>
    </w:p>
    <w:p w14:paraId="2C6B8E7F" w14:textId="7B588FAA" w:rsidR="00E365D4" w:rsidRDefault="00E365D4" w:rsidP="00206A9C">
      <w:pPr>
        <w:spacing w:line="360" w:lineRule="auto"/>
        <w:jc w:val="both"/>
        <w:textAlignment w:val="baseline"/>
        <w:rPr>
          <w:rFonts w:ascii="Times New Roman" w:hAnsi="Times New Roman" w:cs="Times New Roman"/>
          <w:b/>
          <w:bCs/>
          <w:lang w:val="en-US"/>
        </w:rPr>
      </w:pPr>
    </w:p>
    <w:p w14:paraId="0F8C73DB" w14:textId="1A455F38" w:rsidR="00A32BAE" w:rsidRDefault="00A32BAE" w:rsidP="00206A9C">
      <w:pPr>
        <w:spacing w:line="360" w:lineRule="auto"/>
        <w:jc w:val="both"/>
        <w:textAlignment w:val="baseline"/>
        <w:rPr>
          <w:rFonts w:ascii="Times New Roman" w:hAnsi="Times New Roman" w:cs="Times New Roman"/>
          <w:b/>
          <w:bCs/>
          <w:lang w:val="en-US"/>
        </w:rPr>
      </w:pPr>
    </w:p>
    <w:p w14:paraId="7262A5D5" w14:textId="4D80C8F3" w:rsidR="00A32BAE" w:rsidRDefault="00A32BAE" w:rsidP="00206A9C">
      <w:pPr>
        <w:spacing w:line="360" w:lineRule="auto"/>
        <w:jc w:val="both"/>
        <w:textAlignment w:val="baseline"/>
        <w:rPr>
          <w:rFonts w:ascii="Times New Roman" w:hAnsi="Times New Roman" w:cs="Times New Roman"/>
          <w:b/>
          <w:bCs/>
          <w:lang w:val="en-US"/>
        </w:rPr>
      </w:pPr>
    </w:p>
    <w:p w14:paraId="60A9F3C2" w14:textId="77777777" w:rsidR="00A32BAE" w:rsidRPr="00F15488" w:rsidRDefault="00A32BAE" w:rsidP="00206A9C">
      <w:pPr>
        <w:spacing w:line="360" w:lineRule="auto"/>
        <w:jc w:val="both"/>
        <w:textAlignment w:val="baseline"/>
        <w:rPr>
          <w:rFonts w:ascii="Times New Roman" w:hAnsi="Times New Roman" w:cs="Times New Roman"/>
          <w:b/>
          <w:bCs/>
          <w:lang w:val="en-US"/>
        </w:rPr>
      </w:pPr>
    </w:p>
    <w:p w14:paraId="6E3BAE31" w14:textId="2709576C" w:rsidR="0036009C" w:rsidRPr="00F15488" w:rsidRDefault="00971EFF" w:rsidP="00206A9C">
      <w:pPr>
        <w:spacing w:line="360" w:lineRule="auto"/>
        <w:jc w:val="both"/>
        <w:textAlignment w:val="baseline"/>
        <w:rPr>
          <w:rFonts w:ascii="Times New Roman" w:hAnsi="Times New Roman" w:cs="Times New Roman"/>
        </w:rPr>
      </w:pPr>
      <w:r w:rsidRPr="00F15488">
        <w:rPr>
          <w:rFonts w:ascii="Times New Roman" w:hAnsi="Times New Roman" w:cs="Times New Roman"/>
          <w:b/>
          <w:bCs/>
        </w:rPr>
        <w:lastRenderedPageBreak/>
        <w:t>Introducción</w:t>
      </w:r>
    </w:p>
    <w:p w14:paraId="78F9F5BE" w14:textId="77777777" w:rsidR="00560DC5" w:rsidRPr="00F15488" w:rsidRDefault="00560DC5" w:rsidP="00206A9C">
      <w:pPr>
        <w:spacing w:line="360" w:lineRule="auto"/>
        <w:jc w:val="both"/>
        <w:textAlignment w:val="baseline"/>
        <w:rPr>
          <w:rFonts w:ascii="Times New Roman" w:hAnsi="Times New Roman" w:cs="Times New Roman"/>
        </w:rPr>
      </w:pPr>
    </w:p>
    <w:p w14:paraId="3326739A" w14:textId="43473765" w:rsidR="00D977C9" w:rsidRPr="00F15488" w:rsidRDefault="00D977C9" w:rsidP="00F50BD2">
      <w:pPr>
        <w:spacing w:line="360" w:lineRule="auto"/>
        <w:jc w:val="both"/>
        <w:textAlignment w:val="baseline"/>
        <w:rPr>
          <w:rFonts w:ascii="Times New Roman" w:hAnsi="Times New Roman" w:cs="Times New Roman"/>
        </w:rPr>
      </w:pPr>
      <w:r w:rsidRPr="00F15488">
        <w:rPr>
          <w:rFonts w:ascii="Times New Roman" w:hAnsi="Times New Roman" w:cs="Times New Roman"/>
        </w:rPr>
        <w:t xml:space="preserve">Los mapas se usan desde tiempos memorables y como refiere Montoya-Arango </w:t>
      </w:r>
      <w:sdt>
        <w:sdtPr>
          <w:rPr>
            <w:rFonts w:ascii="Times New Roman" w:hAnsi="Times New Roman" w:cs="Times New Roman"/>
          </w:rPr>
          <w:id w:val="1392461132"/>
          <w:citation/>
        </w:sdtPr>
        <w:sdtEndPr/>
        <w:sdtContent>
          <w:r w:rsidRPr="00F15488">
            <w:rPr>
              <w:rFonts w:ascii="Times New Roman" w:hAnsi="Times New Roman" w:cs="Times New Roman"/>
            </w:rPr>
            <w:fldChar w:fldCharType="begin"/>
          </w:r>
          <w:r w:rsidRPr="00F15488">
            <w:rPr>
              <w:rFonts w:ascii="Times New Roman" w:hAnsi="Times New Roman" w:cs="Times New Roman"/>
            </w:rPr>
            <w:instrText xml:space="preserve">CITATION Mon071 \n  \t  \l 1034 </w:instrText>
          </w:r>
          <w:r w:rsidRPr="00F15488">
            <w:rPr>
              <w:rFonts w:ascii="Times New Roman" w:hAnsi="Times New Roman" w:cs="Times New Roman"/>
            </w:rPr>
            <w:fldChar w:fldCharType="separate"/>
          </w:r>
          <w:r w:rsidR="00E365D4" w:rsidRPr="00F15488">
            <w:rPr>
              <w:rFonts w:ascii="Times New Roman" w:hAnsi="Times New Roman" w:cs="Times New Roman"/>
              <w:noProof/>
            </w:rPr>
            <w:t>(2007)</w:t>
          </w:r>
          <w:r w:rsidRPr="00F15488">
            <w:rPr>
              <w:rFonts w:ascii="Times New Roman" w:hAnsi="Times New Roman" w:cs="Times New Roman"/>
            </w:rPr>
            <w:fldChar w:fldCharType="end"/>
          </w:r>
        </w:sdtContent>
      </w:sdt>
      <w:r w:rsidR="00F50BD2" w:rsidRPr="00F15488">
        <w:rPr>
          <w:rFonts w:ascii="Times New Roman" w:hAnsi="Times New Roman" w:cs="Times New Roman"/>
        </w:rPr>
        <w:t>, antecedieron a la escritura</w:t>
      </w:r>
      <w:r w:rsidR="00B9272F" w:rsidRPr="00F15488">
        <w:rPr>
          <w:rFonts w:ascii="Times New Roman" w:hAnsi="Times New Roman" w:cs="Times New Roman"/>
        </w:rPr>
        <w:t>.</w:t>
      </w:r>
      <w:r w:rsidR="00F50BD2" w:rsidRPr="00F15488">
        <w:rPr>
          <w:rFonts w:ascii="Times New Roman" w:hAnsi="Times New Roman" w:cs="Times New Roman"/>
        </w:rPr>
        <w:t xml:space="preserve"> </w:t>
      </w:r>
      <w:r w:rsidR="00B9272F" w:rsidRPr="00F15488">
        <w:rPr>
          <w:rFonts w:ascii="Times New Roman" w:hAnsi="Times New Roman" w:cs="Times New Roman"/>
        </w:rPr>
        <w:t>T</w:t>
      </w:r>
      <w:r w:rsidRPr="00F15488">
        <w:rPr>
          <w:rFonts w:ascii="Times New Roman" w:hAnsi="Times New Roman" w:cs="Times New Roman"/>
        </w:rPr>
        <w:t>empranamente comenzaron a elaborarse con</w:t>
      </w:r>
      <w:r w:rsidR="00B52B9F" w:rsidRPr="00F15488">
        <w:rPr>
          <w:rFonts w:ascii="Times New Roman" w:hAnsi="Times New Roman" w:cs="Times New Roman"/>
        </w:rPr>
        <w:t xml:space="preserve"> fines preliminares de tipo instrumental, </w:t>
      </w:r>
      <w:r w:rsidR="00F50BD2" w:rsidRPr="00F15488">
        <w:rPr>
          <w:rFonts w:ascii="Times New Roman" w:hAnsi="Times New Roman" w:cs="Times New Roman"/>
        </w:rPr>
        <w:t>utilizados específicamente para determinar distancias,</w:t>
      </w:r>
      <w:r w:rsidR="00B52B9F" w:rsidRPr="00F15488">
        <w:rPr>
          <w:rFonts w:ascii="Times New Roman" w:hAnsi="Times New Roman" w:cs="Times New Roman"/>
        </w:rPr>
        <w:t xml:space="preserve"> establecer </w:t>
      </w:r>
      <w:r w:rsidRPr="00F15488">
        <w:rPr>
          <w:rFonts w:ascii="Times New Roman" w:hAnsi="Times New Roman" w:cs="Times New Roman"/>
        </w:rPr>
        <w:t>y trayectos e identificar colocaciones que favorecieran</w:t>
      </w:r>
      <w:r w:rsidR="00F50BD2" w:rsidRPr="00F15488">
        <w:rPr>
          <w:rFonts w:ascii="Times New Roman" w:hAnsi="Times New Roman" w:cs="Times New Roman"/>
        </w:rPr>
        <w:t xml:space="preserve"> el desplazamiento. El término </w:t>
      </w:r>
      <w:r w:rsidR="00F50BD2" w:rsidRPr="00F15488">
        <w:rPr>
          <w:rFonts w:ascii="Times New Roman" w:hAnsi="Times New Roman" w:cs="Times New Roman"/>
          <w:i/>
        </w:rPr>
        <w:t>cartografía</w:t>
      </w:r>
      <w:r w:rsidRPr="00F15488">
        <w:rPr>
          <w:rFonts w:ascii="Times New Roman" w:hAnsi="Times New Roman" w:cs="Times New Roman"/>
        </w:rPr>
        <w:t xml:space="preserve"> solo aparece hasta el siglo XIX, aunque desde tiempos pretéritos, reyes, gobernantes, militares, y exploradores recorrían el mundo en busca de</w:t>
      </w:r>
      <w:r w:rsidR="0033105F" w:rsidRPr="00F15488">
        <w:rPr>
          <w:rFonts w:ascii="Times New Roman" w:hAnsi="Times New Roman" w:cs="Times New Roman"/>
        </w:rPr>
        <w:t xml:space="preserve"> nuevos escenario</w:t>
      </w:r>
      <w:r w:rsidR="002A23F6" w:rsidRPr="00F15488">
        <w:rPr>
          <w:rFonts w:ascii="Times New Roman" w:hAnsi="Times New Roman" w:cs="Times New Roman"/>
        </w:rPr>
        <w:t>s</w:t>
      </w:r>
      <w:r w:rsidR="0033105F" w:rsidRPr="00F15488">
        <w:rPr>
          <w:rFonts w:ascii="Times New Roman" w:hAnsi="Times New Roman" w:cs="Times New Roman"/>
        </w:rPr>
        <w:t xml:space="preserve"> donde </w:t>
      </w:r>
      <w:r w:rsidRPr="00F15488">
        <w:rPr>
          <w:rFonts w:ascii="Times New Roman" w:hAnsi="Times New Roman" w:cs="Times New Roman"/>
        </w:rPr>
        <w:t>pudiesen obtener poderío y alcanzar sus intereses en términos políticos, sociales, económicos y culturales. Las cartografías</w:t>
      </w:r>
      <w:r w:rsidR="00B9272F" w:rsidRPr="00F15488">
        <w:rPr>
          <w:rFonts w:ascii="Times New Roman" w:hAnsi="Times New Roman" w:cs="Times New Roman"/>
        </w:rPr>
        <w:t xml:space="preserve"> entonces,</w:t>
      </w:r>
      <w:r w:rsidRPr="00F15488">
        <w:rPr>
          <w:rFonts w:ascii="Times New Roman" w:hAnsi="Times New Roman" w:cs="Times New Roman"/>
        </w:rPr>
        <w:t xml:space="preserve"> han sido representaciones de gran relevancia para registrar aquellos lugares que pasaban de ser imaginados a ser parte de la realidad, integrando sus distintos matices y variables contextuales.</w:t>
      </w:r>
      <w:r w:rsidR="00A00A24" w:rsidRPr="00F15488">
        <w:rPr>
          <w:rFonts w:ascii="Times New Roman" w:hAnsi="Times New Roman" w:cs="Times New Roman"/>
        </w:rPr>
        <w:t xml:space="preserve"> Por otra parte, Montoya-Arango también señala que el mapa puede entenderse como </w:t>
      </w:r>
      <w:r w:rsidR="00A00A24" w:rsidRPr="00F15488">
        <w:rPr>
          <w:rFonts w:ascii="Times New Roman" w:hAnsi="Times New Roman" w:cs="Times New Roman"/>
          <w:i/>
        </w:rPr>
        <w:t>imagen</w:t>
      </w:r>
      <w:r w:rsidR="00A00A24" w:rsidRPr="00F15488">
        <w:rPr>
          <w:rFonts w:ascii="Times New Roman" w:hAnsi="Times New Roman" w:cs="Times New Roman"/>
        </w:rPr>
        <w:t>, cuyo fin a pesar de ser práctico, está revestido de un carácter intangible que lo integra con interpretaciones cosmológicas, políticas o religiosas, centradas en el mundo de aquel que lo dibuja.</w:t>
      </w:r>
    </w:p>
    <w:p w14:paraId="47606E15" w14:textId="77777777" w:rsidR="00BE5F01" w:rsidRPr="00F15488" w:rsidRDefault="00BE5F01" w:rsidP="00206A9C">
      <w:pPr>
        <w:spacing w:line="360" w:lineRule="auto"/>
        <w:jc w:val="both"/>
        <w:textAlignment w:val="baseline"/>
        <w:rPr>
          <w:rFonts w:ascii="Times New Roman" w:hAnsi="Times New Roman" w:cs="Times New Roman"/>
        </w:rPr>
      </w:pPr>
    </w:p>
    <w:p w14:paraId="22AFAE52" w14:textId="2386DAC3" w:rsidR="00892E62" w:rsidRPr="00F15488" w:rsidRDefault="00926A50" w:rsidP="00DF70F9">
      <w:pPr>
        <w:spacing w:line="360" w:lineRule="auto"/>
        <w:ind w:firstLine="720"/>
        <w:jc w:val="both"/>
        <w:textAlignment w:val="baseline"/>
        <w:rPr>
          <w:rFonts w:ascii="Times New Roman" w:hAnsi="Times New Roman" w:cs="Times New Roman"/>
        </w:rPr>
      </w:pPr>
      <w:r w:rsidRPr="00F15488">
        <w:rPr>
          <w:rFonts w:ascii="Times New Roman" w:hAnsi="Times New Roman" w:cs="Times New Roman"/>
        </w:rPr>
        <w:t>Las cartografías se han transformado notablemente en las últimas décadas, convirtiéndose en sistemas de identificación geográfica qu</w:t>
      </w:r>
      <w:r w:rsidR="003622CE" w:rsidRPr="00F15488">
        <w:rPr>
          <w:rFonts w:ascii="Times New Roman" w:hAnsi="Times New Roman" w:cs="Times New Roman"/>
        </w:rPr>
        <w:t xml:space="preserve">e brindan nuevas posibilidades de investigación en distintos ámbitos del conocimiento. De acuerdo con Díaz-Ángel </w:t>
      </w:r>
      <w:r w:rsidR="00F13464" w:rsidRPr="00F15488">
        <w:rPr>
          <w:rFonts w:ascii="Times New Roman" w:hAnsi="Times New Roman" w:cs="Times New Roman"/>
          <w:noProof/>
        </w:rPr>
        <w:t>(2009, p. 181)</w:t>
      </w:r>
      <w:r w:rsidR="003622CE" w:rsidRPr="00F15488">
        <w:rPr>
          <w:rFonts w:ascii="Times New Roman" w:hAnsi="Times New Roman" w:cs="Times New Roman"/>
        </w:rPr>
        <w:t xml:space="preserve">, hoy en día </w:t>
      </w:r>
      <w:r w:rsidR="000A36E7" w:rsidRPr="00F15488">
        <w:rPr>
          <w:rFonts w:ascii="Times New Roman" w:hAnsi="Times New Roman" w:cs="Times New Roman"/>
        </w:rPr>
        <w:t>es pe</w:t>
      </w:r>
      <w:r w:rsidR="00DE7979" w:rsidRPr="00F15488">
        <w:rPr>
          <w:rFonts w:ascii="Times New Roman" w:hAnsi="Times New Roman" w:cs="Times New Roman"/>
        </w:rPr>
        <w:t>rceptible el</w:t>
      </w:r>
      <w:r w:rsidR="000A36E7" w:rsidRPr="00F15488">
        <w:rPr>
          <w:rFonts w:ascii="Times New Roman" w:hAnsi="Times New Roman" w:cs="Times New Roman"/>
        </w:rPr>
        <w:t xml:space="preserve"> progresivo interés historiográfico </w:t>
      </w:r>
      <w:r w:rsidR="003622CE" w:rsidRPr="00F15488">
        <w:rPr>
          <w:rFonts w:ascii="Times New Roman" w:hAnsi="Times New Roman" w:cs="Times New Roman"/>
        </w:rPr>
        <w:t>y de otras ciencias sociales y humanidades por los mapas como artefactos culturales</w:t>
      </w:r>
      <w:r w:rsidR="00DE7979" w:rsidRPr="00F15488">
        <w:rPr>
          <w:rFonts w:ascii="Times New Roman" w:hAnsi="Times New Roman" w:cs="Times New Roman"/>
        </w:rPr>
        <w:t>,</w:t>
      </w:r>
      <w:r w:rsidR="003622CE" w:rsidRPr="00F15488">
        <w:rPr>
          <w:rFonts w:ascii="Times New Roman" w:hAnsi="Times New Roman" w:cs="Times New Roman"/>
        </w:rPr>
        <w:t xml:space="preserve"> </w:t>
      </w:r>
      <w:r w:rsidR="007455C5" w:rsidRPr="00F15488">
        <w:rPr>
          <w:rFonts w:ascii="Times New Roman" w:hAnsi="Times New Roman" w:cs="Times New Roman"/>
        </w:rPr>
        <w:t>que son resultantes de</w:t>
      </w:r>
      <w:r w:rsidR="000A36E7" w:rsidRPr="00F15488">
        <w:rPr>
          <w:rFonts w:ascii="Times New Roman" w:hAnsi="Times New Roman" w:cs="Times New Roman"/>
        </w:rPr>
        <w:t xml:space="preserve"> nexos sociales inscritos en dinámicas </w:t>
      </w:r>
      <w:r w:rsidR="003622CE" w:rsidRPr="00F15488">
        <w:rPr>
          <w:rFonts w:ascii="Times New Roman" w:hAnsi="Times New Roman" w:cs="Times New Roman"/>
        </w:rPr>
        <w:t>de conocimiento y poder</w:t>
      </w:r>
      <w:r w:rsidR="00B77CE6" w:rsidRPr="00F15488">
        <w:rPr>
          <w:rFonts w:ascii="Times New Roman" w:hAnsi="Times New Roman" w:cs="Times New Roman"/>
        </w:rPr>
        <w:t>, donde el acto de cartografi</w:t>
      </w:r>
      <w:r w:rsidR="00F467CF" w:rsidRPr="00F15488">
        <w:rPr>
          <w:rFonts w:ascii="Times New Roman" w:hAnsi="Times New Roman" w:cs="Times New Roman"/>
        </w:rPr>
        <w:t>ar es más que trazar una línea</w:t>
      </w:r>
      <w:r w:rsidR="00B9272F" w:rsidRPr="00F15488">
        <w:rPr>
          <w:rFonts w:ascii="Times New Roman" w:hAnsi="Times New Roman" w:cs="Times New Roman"/>
        </w:rPr>
        <w:t>,</w:t>
      </w:r>
      <w:r w:rsidR="000C6F63" w:rsidRPr="00F15488">
        <w:rPr>
          <w:rFonts w:ascii="Times New Roman" w:hAnsi="Times New Roman" w:cs="Times New Roman"/>
        </w:rPr>
        <w:t xml:space="preserve"> </w:t>
      </w:r>
      <w:r w:rsidR="00B77CE6" w:rsidRPr="00F15488">
        <w:rPr>
          <w:rFonts w:ascii="Times New Roman" w:hAnsi="Times New Roman" w:cs="Times New Roman"/>
        </w:rPr>
        <w:t>es delinear y modelar el mundo</w:t>
      </w:r>
      <w:r w:rsidR="000A36E7" w:rsidRPr="00F15488">
        <w:rPr>
          <w:rFonts w:ascii="Times New Roman" w:hAnsi="Times New Roman" w:cs="Times New Roman"/>
        </w:rPr>
        <w:t>.</w:t>
      </w:r>
      <w:r w:rsidR="00D41330" w:rsidRPr="00F15488">
        <w:rPr>
          <w:rFonts w:ascii="Times New Roman" w:hAnsi="Times New Roman" w:cs="Times New Roman"/>
        </w:rPr>
        <w:t xml:space="preserve"> El reconocido </w:t>
      </w:r>
      <w:r w:rsidR="00892E62" w:rsidRPr="00F15488">
        <w:rPr>
          <w:rFonts w:ascii="Times New Roman" w:hAnsi="Times New Roman" w:cs="Times New Roman"/>
        </w:rPr>
        <w:t>impulsor</w:t>
      </w:r>
      <w:r w:rsidR="00D41330" w:rsidRPr="00F15488">
        <w:rPr>
          <w:rFonts w:ascii="Times New Roman" w:hAnsi="Times New Roman" w:cs="Times New Roman"/>
        </w:rPr>
        <w:t xml:space="preserve"> de la cartografía </w:t>
      </w:r>
      <w:r w:rsidR="00892E62" w:rsidRPr="00F15488">
        <w:rPr>
          <w:rFonts w:ascii="Times New Roman" w:hAnsi="Times New Roman" w:cs="Times New Roman"/>
        </w:rPr>
        <w:t xml:space="preserve">crítica </w:t>
      </w:r>
      <w:r w:rsidR="00D41330" w:rsidRPr="00F15488">
        <w:rPr>
          <w:rFonts w:ascii="Times New Roman" w:hAnsi="Times New Roman" w:cs="Times New Roman"/>
        </w:rPr>
        <w:t>Brian Harley (</w:t>
      </w:r>
      <w:r w:rsidR="002722BA" w:rsidRPr="00F15488">
        <w:rPr>
          <w:rFonts w:ascii="Times New Roman" w:hAnsi="Times New Roman" w:cs="Times New Roman"/>
        </w:rPr>
        <w:t>Citado</w:t>
      </w:r>
      <w:r w:rsidR="00D41330" w:rsidRPr="00F15488">
        <w:rPr>
          <w:rFonts w:ascii="Times New Roman" w:hAnsi="Times New Roman" w:cs="Times New Roman"/>
        </w:rPr>
        <w:t xml:space="preserve"> en </w:t>
      </w:r>
      <w:r w:rsidR="00892E62" w:rsidRPr="00F15488">
        <w:rPr>
          <w:rFonts w:ascii="Times New Roman" w:hAnsi="Times New Roman" w:cs="Times New Roman"/>
        </w:rPr>
        <w:t>León García, 2006</w:t>
      </w:r>
      <w:r w:rsidR="009F3EDB" w:rsidRPr="00F15488">
        <w:rPr>
          <w:rFonts w:ascii="Times New Roman" w:hAnsi="Times New Roman" w:cs="Times New Roman"/>
        </w:rPr>
        <w:t>, p. 181</w:t>
      </w:r>
      <w:r w:rsidR="00892E62" w:rsidRPr="00F15488">
        <w:rPr>
          <w:rFonts w:ascii="Times New Roman" w:hAnsi="Times New Roman" w:cs="Times New Roman"/>
        </w:rPr>
        <w:t>)</w:t>
      </w:r>
      <w:r w:rsidR="00D95C9E" w:rsidRPr="00F15488">
        <w:rPr>
          <w:rFonts w:ascii="Times New Roman" w:hAnsi="Times New Roman" w:cs="Times New Roman"/>
        </w:rPr>
        <w:t xml:space="preserve">, propone el estudio de los mapas como fuentes de la historia cultural y social, ampliando la </w:t>
      </w:r>
      <w:r w:rsidR="00FC0BA6" w:rsidRPr="00F15488">
        <w:rPr>
          <w:rFonts w:ascii="Times New Roman" w:hAnsi="Times New Roman" w:cs="Times New Roman"/>
        </w:rPr>
        <w:t>perspectiva</w:t>
      </w:r>
      <w:r w:rsidR="00D95C9E" w:rsidRPr="00F15488">
        <w:rPr>
          <w:rFonts w:ascii="Times New Roman" w:hAnsi="Times New Roman" w:cs="Times New Roman"/>
        </w:rPr>
        <w:t xml:space="preserve"> para que sea considerados en el marco de un conocimiento más amplio.</w:t>
      </w:r>
    </w:p>
    <w:p w14:paraId="02B5AFA0" w14:textId="77777777" w:rsidR="00F3332D" w:rsidRPr="00F15488" w:rsidRDefault="00F3332D" w:rsidP="00DF70F9">
      <w:pPr>
        <w:spacing w:line="360" w:lineRule="auto"/>
        <w:ind w:firstLine="720"/>
        <w:jc w:val="both"/>
        <w:textAlignment w:val="baseline"/>
        <w:rPr>
          <w:rFonts w:ascii="Times New Roman" w:hAnsi="Times New Roman" w:cs="Times New Roman"/>
        </w:rPr>
      </w:pPr>
    </w:p>
    <w:p w14:paraId="0F1F4314" w14:textId="72D6F9E5" w:rsidR="00F3332D" w:rsidRPr="00F15488" w:rsidRDefault="00F3332D" w:rsidP="00DF70F9">
      <w:pPr>
        <w:spacing w:line="360" w:lineRule="auto"/>
        <w:ind w:firstLine="720"/>
        <w:jc w:val="both"/>
        <w:textAlignment w:val="baseline"/>
        <w:rPr>
          <w:rFonts w:ascii="Times New Roman" w:hAnsi="Times New Roman" w:cs="Times New Roman"/>
        </w:rPr>
      </w:pPr>
      <w:r w:rsidRPr="00F15488">
        <w:rPr>
          <w:rFonts w:ascii="Times New Roman" w:hAnsi="Times New Roman" w:cs="Times New Roman"/>
        </w:rPr>
        <w:t xml:space="preserve">De acuerdo con lo anterior, </w:t>
      </w:r>
      <w:r w:rsidR="001A22F1" w:rsidRPr="00F15488">
        <w:rPr>
          <w:rFonts w:ascii="Times New Roman" w:hAnsi="Times New Roman" w:cs="Times New Roman"/>
        </w:rPr>
        <w:t xml:space="preserve">se puede evidenciar que las </w:t>
      </w:r>
      <w:r w:rsidR="00FC0BA6" w:rsidRPr="00F15488">
        <w:rPr>
          <w:rFonts w:ascii="Times New Roman" w:hAnsi="Times New Roman" w:cs="Times New Roman"/>
        </w:rPr>
        <w:t>cartografías</w:t>
      </w:r>
      <w:r w:rsidR="001A22F1" w:rsidRPr="00F15488">
        <w:rPr>
          <w:rFonts w:ascii="Times New Roman" w:hAnsi="Times New Roman" w:cs="Times New Roman"/>
        </w:rPr>
        <w:t xml:space="preserve">, pese al papel tan importante que han jugado en la </w:t>
      </w:r>
      <w:r w:rsidR="00FC0BA6" w:rsidRPr="00F15488">
        <w:rPr>
          <w:rFonts w:ascii="Times New Roman" w:hAnsi="Times New Roman" w:cs="Times New Roman"/>
        </w:rPr>
        <w:t>construcción</w:t>
      </w:r>
      <w:r w:rsidR="001A22F1" w:rsidRPr="00F15488">
        <w:rPr>
          <w:rFonts w:ascii="Times New Roman" w:hAnsi="Times New Roman" w:cs="Times New Roman"/>
        </w:rPr>
        <w:t xml:space="preserve"> de los territorios y sus relaciones humanas, </w:t>
      </w:r>
      <w:r w:rsidR="00FC0BA6" w:rsidRPr="00F15488">
        <w:rPr>
          <w:rFonts w:ascii="Times New Roman" w:hAnsi="Times New Roman" w:cs="Times New Roman"/>
        </w:rPr>
        <w:t>usualmente</w:t>
      </w:r>
      <w:r w:rsidR="001A22F1" w:rsidRPr="00F15488">
        <w:rPr>
          <w:rFonts w:ascii="Times New Roman" w:hAnsi="Times New Roman" w:cs="Times New Roman"/>
        </w:rPr>
        <w:t xml:space="preserve"> se vinculan </w:t>
      </w:r>
      <w:r w:rsidR="00FC0BA6" w:rsidRPr="00F15488">
        <w:rPr>
          <w:rFonts w:ascii="Times New Roman" w:hAnsi="Times New Roman" w:cs="Times New Roman"/>
        </w:rPr>
        <w:t>únicamente</w:t>
      </w:r>
      <w:r w:rsidR="001A22F1" w:rsidRPr="00F15488">
        <w:rPr>
          <w:rFonts w:ascii="Times New Roman" w:hAnsi="Times New Roman" w:cs="Times New Roman"/>
        </w:rPr>
        <w:t xml:space="preserve"> con algunas </w:t>
      </w:r>
      <w:r w:rsidR="00FC0BA6" w:rsidRPr="00F15488">
        <w:rPr>
          <w:rFonts w:ascii="Times New Roman" w:hAnsi="Times New Roman" w:cs="Times New Roman"/>
        </w:rPr>
        <w:t>áreas</w:t>
      </w:r>
      <w:r w:rsidR="001A22F1" w:rsidRPr="00F15488">
        <w:rPr>
          <w:rFonts w:ascii="Times New Roman" w:hAnsi="Times New Roman" w:cs="Times New Roman"/>
        </w:rPr>
        <w:t xml:space="preserve"> del conocimiento como la </w:t>
      </w:r>
      <w:r w:rsidR="00FC0BA6" w:rsidRPr="00F15488">
        <w:rPr>
          <w:rFonts w:ascii="Times New Roman" w:hAnsi="Times New Roman" w:cs="Times New Roman"/>
        </w:rPr>
        <w:t>geografía</w:t>
      </w:r>
      <w:r w:rsidR="001A22F1" w:rsidRPr="00F15488">
        <w:rPr>
          <w:rFonts w:ascii="Times New Roman" w:hAnsi="Times New Roman" w:cs="Times New Roman"/>
        </w:rPr>
        <w:t xml:space="preserve">, la </w:t>
      </w:r>
      <w:r w:rsidR="00FC0BA6" w:rsidRPr="00F15488">
        <w:rPr>
          <w:rFonts w:ascii="Times New Roman" w:hAnsi="Times New Roman" w:cs="Times New Roman"/>
        </w:rPr>
        <w:t>ingeniería</w:t>
      </w:r>
      <w:r w:rsidR="001A22F1" w:rsidRPr="00F15488">
        <w:rPr>
          <w:rFonts w:ascii="Times New Roman" w:hAnsi="Times New Roman" w:cs="Times New Roman"/>
        </w:rPr>
        <w:t xml:space="preserve">, la </w:t>
      </w:r>
      <w:r w:rsidR="00FC0BA6" w:rsidRPr="00F15488">
        <w:rPr>
          <w:rFonts w:ascii="Times New Roman" w:hAnsi="Times New Roman" w:cs="Times New Roman"/>
        </w:rPr>
        <w:t>geología</w:t>
      </w:r>
      <w:r w:rsidR="001A22F1" w:rsidRPr="00F15488">
        <w:rPr>
          <w:rFonts w:ascii="Times New Roman" w:hAnsi="Times New Roman" w:cs="Times New Roman"/>
        </w:rPr>
        <w:t xml:space="preserve"> e inclusive la arquitectura, pero no es habitual conectarlas con el campo </w:t>
      </w:r>
      <w:r w:rsidR="001A22F1" w:rsidRPr="00F15488">
        <w:rPr>
          <w:rFonts w:ascii="Times New Roman" w:hAnsi="Times New Roman" w:cs="Times New Roman"/>
        </w:rPr>
        <w:lastRenderedPageBreak/>
        <w:t xml:space="preserve">del diseño </w:t>
      </w:r>
      <w:r w:rsidR="00EE6BB4" w:rsidRPr="00F15488">
        <w:rPr>
          <w:rFonts w:ascii="Times New Roman" w:hAnsi="Times New Roman" w:cs="Times New Roman"/>
        </w:rPr>
        <w:t xml:space="preserve">reduciendo el valor que poseen como medio para </w:t>
      </w:r>
      <w:r w:rsidR="00FC0BA6" w:rsidRPr="00F15488">
        <w:rPr>
          <w:rFonts w:ascii="Times New Roman" w:hAnsi="Times New Roman" w:cs="Times New Roman"/>
        </w:rPr>
        <w:t>visualizar</w:t>
      </w:r>
      <w:r w:rsidR="00EE6BB4" w:rsidRPr="00F15488">
        <w:rPr>
          <w:rFonts w:ascii="Times New Roman" w:hAnsi="Times New Roman" w:cs="Times New Roman"/>
        </w:rPr>
        <w:t xml:space="preserve"> </w:t>
      </w:r>
      <w:r w:rsidR="00FC0BA6" w:rsidRPr="00F15488">
        <w:rPr>
          <w:rFonts w:ascii="Times New Roman" w:hAnsi="Times New Roman" w:cs="Times New Roman"/>
        </w:rPr>
        <w:t>información</w:t>
      </w:r>
      <w:r w:rsidR="00EE6BB4" w:rsidRPr="00F15488">
        <w:rPr>
          <w:rFonts w:ascii="Times New Roman" w:hAnsi="Times New Roman" w:cs="Times New Roman"/>
        </w:rPr>
        <w:t xml:space="preserve">, planificar acciones, </w:t>
      </w:r>
      <w:r w:rsidR="00FC0BA6" w:rsidRPr="00F15488">
        <w:rPr>
          <w:rFonts w:ascii="Times New Roman" w:hAnsi="Times New Roman" w:cs="Times New Roman"/>
        </w:rPr>
        <w:t>descubrir</w:t>
      </w:r>
      <w:r w:rsidR="00EE6BB4" w:rsidRPr="00F15488">
        <w:rPr>
          <w:rFonts w:ascii="Times New Roman" w:hAnsi="Times New Roman" w:cs="Times New Roman"/>
        </w:rPr>
        <w:t xml:space="preserve"> imaginarios sociales o identificar posibles soluciones a problemas </w:t>
      </w:r>
      <w:r w:rsidR="00FC0BA6" w:rsidRPr="00F15488">
        <w:rPr>
          <w:rFonts w:ascii="Times New Roman" w:hAnsi="Times New Roman" w:cs="Times New Roman"/>
        </w:rPr>
        <w:t>específicos</w:t>
      </w:r>
      <w:r w:rsidR="00EE6BB4" w:rsidRPr="00F15488">
        <w:rPr>
          <w:rFonts w:ascii="Times New Roman" w:hAnsi="Times New Roman" w:cs="Times New Roman"/>
        </w:rPr>
        <w:t xml:space="preserve">. Por lo anterior, se tomó la </w:t>
      </w:r>
      <w:r w:rsidR="00FC0BA6" w:rsidRPr="00F15488">
        <w:rPr>
          <w:rFonts w:ascii="Times New Roman" w:hAnsi="Times New Roman" w:cs="Times New Roman"/>
        </w:rPr>
        <w:t>decisión</w:t>
      </w:r>
      <w:r w:rsidR="00EE6BB4" w:rsidRPr="00F15488">
        <w:rPr>
          <w:rFonts w:ascii="Times New Roman" w:hAnsi="Times New Roman" w:cs="Times New Roman"/>
        </w:rPr>
        <w:t xml:space="preserve"> de orientar el ejercicio </w:t>
      </w:r>
      <w:r w:rsidR="00FC0BA6" w:rsidRPr="00F15488">
        <w:rPr>
          <w:rFonts w:ascii="Times New Roman" w:hAnsi="Times New Roman" w:cs="Times New Roman"/>
        </w:rPr>
        <w:t>académico</w:t>
      </w:r>
      <w:r w:rsidR="00EE6BB4" w:rsidRPr="00F15488">
        <w:rPr>
          <w:rFonts w:ascii="Times New Roman" w:hAnsi="Times New Roman" w:cs="Times New Roman"/>
        </w:rPr>
        <w:t xml:space="preserve"> </w:t>
      </w:r>
      <w:r w:rsidR="00B9272F" w:rsidRPr="00F15488">
        <w:rPr>
          <w:rFonts w:ascii="Times New Roman" w:hAnsi="Times New Roman" w:cs="Times New Roman"/>
          <w:i/>
        </w:rPr>
        <w:t>cartografías</w:t>
      </w:r>
      <w:r w:rsidR="00EE6BB4" w:rsidRPr="00F15488">
        <w:rPr>
          <w:rFonts w:ascii="Times New Roman" w:hAnsi="Times New Roman" w:cs="Times New Roman"/>
          <w:i/>
        </w:rPr>
        <w:t xml:space="preserve"> de </w:t>
      </w:r>
      <w:r w:rsidR="00FC0BA6" w:rsidRPr="00F15488">
        <w:rPr>
          <w:rFonts w:ascii="Times New Roman" w:hAnsi="Times New Roman" w:cs="Times New Roman"/>
          <w:i/>
        </w:rPr>
        <w:t>cuarentena</w:t>
      </w:r>
      <w:r w:rsidR="00EE6BB4" w:rsidRPr="00F15488">
        <w:rPr>
          <w:rFonts w:ascii="Times New Roman" w:hAnsi="Times New Roman" w:cs="Times New Roman"/>
        </w:rPr>
        <w:t xml:space="preserve"> por el camino de las cartografías, y así durante el proceso experimental, descubrir su incidencia y aporte al </w:t>
      </w:r>
      <w:r w:rsidR="00FC0BA6" w:rsidRPr="00F15488">
        <w:rPr>
          <w:rFonts w:ascii="Times New Roman" w:hAnsi="Times New Roman" w:cs="Times New Roman"/>
        </w:rPr>
        <w:t>área</w:t>
      </w:r>
      <w:r w:rsidR="00EE6BB4" w:rsidRPr="00F15488">
        <w:rPr>
          <w:rFonts w:ascii="Times New Roman" w:hAnsi="Times New Roman" w:cs="Times New Roman"/>
        </w:rPr>
        <w:t xml:space="preserve"> de diseño.</w:t>
      </w:r>
    </w:p>
    <w:p w14:paraId="3C3DB83C" w14:textId="26D19AF5" w:rsidR="00B9272F" w:rsidRPr="00F15488" w:rsidRDefault="00B9272F" w:rsidP="00DF70F9">
      <w:pPr>
        <w:spacing w:line="360" w:lineRule="auto"/>
        <w:ind w:firstLine="720"/>
        <w:jc w:val="both"/>
        <w:textAlignment w:val="baseline"/>
        <w:rPr>
          <w:rFonts w:ascii="Times New Roman" w:hAnsi="Times New Roman" w:cs="Times New Roman"/>
        </w:rPr>
      </w:pPr>
    </w:p>
    <w:p w14:paraId="74D5A107" w14:textId="0E32AEEE" w:rsidR="00B9272F" w:rsidRPr="00F15488" w:rsidRDefault="00B9272F" w:rsidP="00E365D4">
      <w:pPr>
        <w:spacing w:line="360" w:lineRule="auto"/>
        <w:ind w:firstLine="720"/>
        <w:jc w:val="both"/>
        <w:textAlignment w:val="baseline"/>
        <w:rPr>
          <w:rFonts w:ascii="Times New Roman" w:hAnsi="Times New Roman" w:cs="Times New Roman"/>
        </w:rPr>
      </w:pPr>
      <w:r w:rsidRPr="00F15488">
        <w:rPr>
          <w:rFonts w:ascii="Times New Roman" w:hAnsi="Times New Roman" w:cs="Times New Roman"/>
        </w:rPr>
        <w:t>El objetivo entonces, se centro en hacer una lectura del espacio habitado durante los días de cuarentena ocasionado por la emergencia sanitaria, contemplando las representaciones visuales, los códigos sonoros y los mapas cognoscitivos. Esto, con el propósito de entender el proceso de comunicación propio de la disciplina del Diseño Gráfico, desde una mirada más personal donde el mensaje pueda ser interpretado por los lectores de acuerdo a su experiencia y vivencias en este contexto de pandemia. De modo universal, este virus transformo las relaciones entre las personas, sus objetos, los lugares recurrentes, sus hábitos, sus costumbres</w:t>
      </w:r>
      <w:r w:rsidR="00E365D4" w:rsidRPr="00F15488">
        <w:rPr>
          <w:rFonts w:ascii="Times New Roman" w:hAnsi="Times New Roman" w:cs="Times New Roman"/>
        </w:rPr>
        <w:t>,</w:t>
      </w:r>
      <w:r w:rsidRPr="00F15488">
        <w:rPr>
          <w:rFonts w:ascii="Times New Roman" w:hAnsi="Times New Roman" w:cs="Times New Roman"/>
        </w:rPr>
        <w:t xml:space="preserve"> el tiempo</w:t>
      </w:r>
      <w:r w:rsidR="00E365D4" w:rsidRPr="00F15488">
        <w:rPr>
          <w:rFonts w:ascii="Times New Roman" w:hAnsi="Times New Roman" w:cs="Times New Roman"/>
        </w:rPr>
        <w:t xml:space="preserve"> y en general las dinámicas de la cotidianidad, </w:t>
      </w:r>
      <w:r w:rsidRPr="00F15488">
        <w:rPr>
          <w:rFonts w:ascii="Times New Roman" w:hAnsi="Times New Roman" w:cs="Times New Roman"/>
        </w:rPr>
        <w:t>cuyos cambios se vieron reflejados al interior de cada espacio habitado obligando a sus habitantes a residir nuevos escenarios. Los estudiantes no fueron ajenos a esta nueva forma de percibir la realidad, y encontrar una forma diferente que les permita expresar su sentir fue la premisa para proponer el proyecto académico que aquí se expone.</w:t>
      </w:r>
    </w:p>
    <w:p w14:paraId="0ADCDADB" w14:textId="77777777" w:rsidR="00E365D4" w:rsidRPr="00F15488" w:rsidRDefault="00E365D4" w:rsidP="00E365D4">
      <w:pPr>
        <w:spacing w:line="360" w:lineRule="auto"/>
        <w:jc w:val="both"/>
        <w:textAlignment w:val="baseline"/>
        <w:rPr>
          <w:rFonts w:ascii="Times New Roman" w:hAnsi="Times New Roman" w:cs="Times New Roman"/>
        </w:rPr>
      </w:pPr>
    </w:p>
    <w:p w14:paraId="797F87B6" w14:textId="496D8D91" w:rsidR="00480F56" w:rsidRPr="00F15488" w:rsidRDefault="00480F56" w:rsidP="00E365D4">
      <w:pPr>
        <w:spacing w:line="360" w:lineRule="auto"/>
        <w:ind w:firstLine="720"/>
        <w:jc w:val="both"/>
        <w:textAlignment w:val="baseline"/>
        <w:rPr>
          <w:rFonts w:ascii="Times New Roman" w:hAnsi="Times New Roman" w:cs="Times New Roman"/>
        </w:rPr>
      </w:pPr>
      <w:r w:rsidRPr="00F15488">
        <w:rPr>
          <w:rFonts w:ascii="Times New Roman" w:hAnsi="Times New Roman" w:cs="Times New Roman"/>
        </w:rPr>
        <w:t>De esta forma, inicialmente en el texto se hace una lectura del papel que jugaron las cartografías en el contexto de dos</w:t>
      </w:r>
      <w:r w:rsidR="00AC58B0" w:rsidRPr="00F15488">
        <w:rPr>
          <w:rFonts w:ascii="Times New Roman" w:hAnsi="Times New Roman" w:cs="Times New Roman"/>
        </w:rPr>
        <w:t xml:space="preserve"> pandemias: la Peste E</w:t>
      </w:r>
      <w:r w:rsidRPr="00F15488">
        <w:rPr>
          <w:rFonts w:ascii="Times New Roman" w:hAnsi="Times New Roman" w:cs="Times New Roman"/>
        </w:rPr>
        <w:t>spañola en 1918 y el C</w:t>
      </w:r>
      <w:r w:rsidR="00AC58B0" w:rsidRPr="00F15488">
        <w:rPr>
          <w:rFonts w:ascii="Times New Roman" w:hAnsi="Times New Roman" w:cs="Times New Roman"/>
        </w:rPr>
        <w:t>OVID</w:t>
      </w:r>
      <w:r w:rsidRPr="00F15488">
        <w:rPr>
          <w:rFonts w:ascii="Times New Roman" w:hAnsi="Times New Roman" w:cs="Times New Roman"/>
        </w:rPr>
        <w:t xml:space="preserve">-19 en 2020, </w:t>
      </w:r>
      <w:r w:rsidR="00763DA0" w:rsidRPr="00F15488">
        <w:rPr>
          <w:rFonts w:ascii="Times New Roman" w:hAnsi="Times New Roman" w:cs="Times New Roman"/>
        </w:rPr>
        <w:t>acaecidas con poco más de un siglo de distancia</w:t>
      </w:r>
      <w:r w:rsidRPr="00F15488">
        <w:rPr>
          <w:rFonts w:ascii="Times New Roman" w:hAnsi="Times New Roman" w:cs="Times New Roman"/>
        </w:rPr>
        <w:t xml:space="preserve">. Esto, con el ánimo de dar cuenta de la evolución de la cartografía en el contexto social y tecnológico de las </w:t>
      </w:r>
      <w:r w:rsidR="00B9272F" w:rsidRPr="00F15488">
        <w:rPr>
          <w:rFonts w:ascii="Times New Roman" w:hAnsi="Times New Roman" w:cs="Times New Roman"/>
        </w:rPr>
        <w:t>pandemias</w:t>
      </w:r>
      <w:r w:rsidRPr="00F15488">
        <w:rPr>
          <w:rFonts w:ascii="Times New Roman" w:hAnsi="Times New Roman" w:cs="Times New Roman"/>
        </w:rPr>
        <w:t>. Posteriormente</w:t>
      </w:r>
      <w:r w:rsidR="006E30B6" w:rsidRPr="00F15488">
        <w:rPr>
          <w:rFonts w:ascii="Times New Roman" w:hAnsi="Times New Roman" w:cs="Times New Roman"/>
        </w:rPr>
        <w:t>,</w:t>
      </w:r>
      <w:r w:rsidRPr="00F15488">
        <w:rPr>
          <w:rFonts w:ascii="Times New Roman" w:hAnsi="Times New Roman" w:cs="Times New Roman"/>
        </w:rPr>
        <w:t xml:space="preserve"> se aborda </w:t>
      </w:r>
      <w:r w:rsidR="00763DA0" w:rsidRPr="00F15488">
        <w:rPr>
          <w:rFonts w:ascii="Times New Roman" w:hAnsi="Times New Roman" w:cs="Times New Roman"/>
        </w:rPr>
        <w:t xml:space="preserve">una breve reseña de los paisajes sonoros, como formas de interpretación </w:t>
      </w:r>
      <w:r w:rsidR="006E30B6" w:rsidRPr="00F15488">
        <w:rPr>
          <w:rFonts w:ascii="Times New Roman" w:hAnsi="Times New Roman" w:cs="Times New Roman"/>
        </w:rPr>
        <w:t xml:space="preserve">y representación </w:t>
      </w:r>
      <w:r w:rsidR="00763DA0" w:rsidRPr="00F15488">
        <w:rPr>
          <w:rFonts w:ascii="Times New Roman" w:hAnsi="Times New Roman" w:cs="Times New Roman"/>
        </w:rPr>
        <w:t>del espacio por medio de sonidos</w:t>
      </w:r>
      <w:r w:rsidRPr="00F15488">
        <w:rPr>
          <w:rFonts w:ascii="Times New Roman" w:hAnsi="Times New Roman" w:cs="Times New Roman"/>
        </w:rPr>
        <w:t> </w:t>
      </w:r>
      <w:r w:rsidR="00763DA0" w:rsidRPr="00F15488">
        <w:rPr>
          <w:rFonts w:ascii="Times New Roman" w:hAnsi="Times New Roman" w:cs="Times New Roman"/>
        </w:rPr>
        <w:t>y finalmente,</w:t>
      </w:r>
      <w:r w:rsidRPr="00F15488">
        <w:rPr>
          <w:rFonts w:ascii="Times New Roman" w:hAnsi="Times New Roman" w:cs="Times New Roman"/>
        </w:rPr>
        <w:t xml:space="preserve"> se concluye describiendo el ejercicio académico </w:t>
      </w:r>
      <w:r w:rsidR="00B9272F" w:rsidRPr="00F15488">
        <w:rPr>
          <w:rFonts w:ascii="Times New Roman" w:hAnsi="Times New Roman" w:cs="Times New Roman"/>
          <w:i/>
        </w:rPr>
        <w:t>cartografías</w:t>
      </w:r>
      <w:r w:rsidRPr="00F15488">
        <w:rPr>
          <w:rFonts w:ascii="Times New Roman" w:hAnsi="Times New Roman" w:cs="Times New Roman"/>
          <w:i/>
        </w:rPr>
        <w:t xml:space="preserve"> de cuarentena</w:t>
      </w:r>
      <w:r w:rsidR="00763DA0" w:rsidRPr="00F15488">
        <w:rPr>
          <w:rFonts w:ascii="Times New Roman" w:hAnsi="Times New Roman" w:cs="Times New Roman"/>
          <w:i/>
        </w:rPr>
        <w:t>,</w:t>
      </w:r>
      <w:r w:rsidRPr="00F15488">
        <w:rPr>
          <w:rFonts w:ascii="Times New Roman" w:hAnsi="Times New Roman" w:cs="Times New Roman"/>
        </w:rPr>
        <w:t xml:space="preserve"> exponiendo sus fases de desarrollo apoyadas de material gráfico para </w:t>
      </w:r>
      <w:r w:rsidR="007C309B" w:rsidRPr="00F15488">
        <w:rPr>
          <w:rFonts w:ascii="Times New Roman" w:hAnsi="Times New Roman" w:cs="Times New Roman"/>
        </w:rPr>
        <w:t>una</w:t>
      </w:r>
      <w:r w:rsidRPr="00F15488">
        <w:rPr>
          <w:rFonts w:ascii="Times New Roman" w:hAnsi="Times New Roman" w:cs="Times New Roman"/>
        </w:rPr>
        <w:t xml:space="preserve"> mayor comprensión.</w:t>
      </w:r>
    </w:p>
    <w:p w14:paraId="3653D01A" w14:textId="77777777" w:rsidR="00DA0A00" w:rsidRPr="00F15488" w:rsidRDefault="00DA0A00" w:rsidP="00206A9C">
      <w:pPr>
        <w:spacing w:line="360" w:lineRule="auto"/>
        <w:jc w:val="both"/>
        <w:textAlignment w:val="baseline"/>
        <w:rPr>
          <w:rFonts w:ascii="Times New Roman" w:hAnsi="Times New Roman" w:cs="Times New Roman"/>
        </w:rPr>
      </w:pPr>
    </w:p>
    <w:p w14:paraId="6B6AE168" w14:textId="52E66CCA" w:rsidR="00D60D72" w:rsidRPr="00F15488" w:rsidRDefault="00D60D72" w:rsidP="00206A9C">
      <w:pPr>
        <w:spacing w:line="360" w:lineRule="auto"/>
        <w:jc w:val="both"/>
        <w:textAlignment w:val="baseline"/>
        <w:rPr>
          <w:rFonts w:ascii="Times New Roman" w:hAnsi="Times New Roman" w:cs="Times New Roman"/>
          <w:b/>
        </w:rPr>
      </w:pPr>
      <w:r w:rsidRPr="00F15488">
        <w:rPr>
          <w:rFonts w:ascii="Times New Roman" w:hAnsi="Times New Roman" w:cs="Times New Roman"/>
          <w:b/>
        </w:rPr>
        <w:t>Cartografí</w:t>
      </w:r>
      <w:r w:rsidR="00061261" w:rsidRPr="00F15488">
        <w:rPr>
          <w:rFonts w:ascii="Times New Roman" w:hAnsi="Times New Roman" w:cs="Times New Roman"/>
          <w:b/>
        </w:rPr>
        <w:t>a</w:t>
      </w:r>
      <w:r w:rsidR="00B9272F" w:rsidRPr="00F15488">
        <w:rPr>
          <w:rFonts w:ascii="Times New Roman" w:hAnsi="Times New Roman" w:cs="Times New Roman"/>
          <w:b/>
        </w:rPr>
        <w:t>, pandemias</w:t>
      </w:r>
      <w:r w:rsidRPr="00F15488">
        <w:rPr>
          <w:rFonts w:ascii="Times New Roman" w:hAnsi="Times New Roman" w:cs="Times New Roman"/>
          <w:b/>
        </w:rPr>
        <w:t xml:space="preserve"> y nociones de territorio</w:t>
      </w:r>
    </w:p>
    <w:p w14:paraId="28556446" w14:textId="77777777" w:rsidR="00560DC5" w:rsidRPr="00F15488" w:rsidRDefault="00560DC5" w:rsidP="00206A9C">
      <w:pPr>
        <w:spacing w:line="360" w:lineRule="auto"/>
        <w:jc w:val="both"/>
        <w:textAlignment w:val="baseline"/>
        <w:rPr>
          <w:rFonts w:ascii="Times New Roman" w:hAnsi="Times New Roman" w:cs="Times New Roman"/>
        </w:rPr>
      </w:pPr>
    </w:p>
    <w:p w14:paraId="65BFCDBF" w14:textId="7D55F67B" w:rsidR="00877CA7" w:rsidRPr="00F15488" w:rsidRDefault="00DA0A00" w:rsidP="00206A9C">
      <w:pPr>
        <w:spacing w:line="360" w:lineRule="auto"/>
        <w:jc w:val="both"/>
        <w:textAlignment w:val="baseline"/>
        <w:rPr>
          <w:rFonts w:ascii="Times New Roman" w:hAnsi="Times New Roman" w:cs="Times New Roman"/>
        </w:rPr>
      </w:pPr>
      <w:r w:rsidRPr="00F15488">
        <w:rPr>
          <w:rFonts w:ascii="Times New Roman" w:hAnsi="Times New Roman" w:cs="Times New Roman"/>
        </w:rPr>
        <w:lastRenderedPageBreak/>
        <w:t xml:space="preserve">Hace más de un siglo, la pandemia de </w:t>
      </w:r>
      <w:r w:rsidRPr="00F15488">
        <w:rPr>
          <w:rFonts w:ascii="Times New Roman" w:hAnsi="Times New Roman" w:cs="Times New Roman"/>
          <w:i/>
        </w:rPr>
        <w:t>Gripe de 1918</w:t>
      </w:r>
      <w:r w:rsidRPr="00F15488">
        <w:rPr>
          <w:rFonts w:ascii="Times New Roman" w:hAnsi="Times New Roman" w:cs="Times New Roman"/>
        </w:rPr>
        <w:t xml:space="preserve">, conocida también como </w:t>
      </w:r>
      <w:r w:rsidR="003A2441" w:rsidRPr="00F15488">
        <w:rPr>
          <w:rFonts w:ascii="Times New Roman" w:hAnsi="Times New Roman" w:cs="Times New Roman"/>
          <w:i/>
        </w:rPr>
        <w:t>Gripe</w:t>
      </w:r>
      <w:r w:rsidRPr="00F15488">
        <w:rPr>
          <w:rFonts w:ascii="Times New Roman" w:hAnsi="Times New Roman" w:cs="Times New Roman"/>
          <w:i/>
        </w:rPr>
        <w:t xml:space="preserve"> Española</w:t>
      </w:r>
      <w:r w:rsidRPr="00F15488">
        <w:rPr>
          <w:rFonts w:ascii="Times New Roman" w:hAnsi="Times New Roman" w:cs="Times New Roman"/>
        </w:rPr>
        <w:t xml:space="preserve">, suscitada en pleno apogeo de la Primera Guerra Mundial, produjo una considerable mortalidad en niños, adultos, jóvenes e incluso, en algunos animales como gatos y perros; </w:t>
      </w:r>
      <w:r w:rsidR="00767CFB" w:rsidRPr="00F15488">
        <w:rPr>
          <w:rFonts w:ascii="Times New Roman" w:hAnsi="Times New Roman" w:cs="Times New Roman"/>
        </w:rPr>
        <w:t>el</w:t>
      </w:r>
      <w:r w:rsidRPr="00F15488">
        <w:rPr>
          <w:rFonts w:ascii="Times New Roman" w:hAnsi="Times New Roman" w:cs="Times New Roman"/>
        </w:rPr>
        <w:t xml:space="preserve"> resultado, </w:t>
      </w:r>
      <w:r w:rsidR="00767CFB" w:rsidRPr="00F15488">
        <w:rPr>
          <w:rFonts w:ascii="Times New Roman" w:hAnsi="Times New Roman" w:cs="Times New Roman"/>
        </w:rPr>
        <w:t xml:space="preserve">es un estimado </w:t>
      </w:r>
      <w:r w:rsidRPr="00F15488">
        <w:rPr>
          <w:rFonts w:ascii="Times New Roman" w:hAnsi="Times New Roman" w:cs="Times New Roman"/>
        </w:rPr>
        <w:t xml:space="preserve">entre cincuenta y cien millones de personas </w:t>
      </w:r>
      <w:r w:rsidR="00767CFB" w:rsidRPr="00F15488">
        <w:rPr>
          <w:rFonts w:ascii="Times New Roman" w:hAnsi="Times New Roman" w:cs="Times New Roman"/>
        </w:rPr>
        <w:t xml:space="preserve">que </w:t>
      </w:r>
      <w:r w:rsidRPr="00F15488">
        <w:rPr>
          <w:rFonts w:ascii="Times New Roman" w:hAnsi="Times New Roman" w:cs="Times New Roman"/>
        </w:rPr>
        <w:t>fallecieron a causa de esta enfermedad. Al hacer un cotejo con la pandemia actual derivada del COVID-19, se perciben diferencias significativas en múltiples ámbitos</w:t>
      </w:r>
      <w:r w:rsidR="00560DC5" w:rsidRPr="00F15488">
        <w:rPr>
          <w:rFonts w:ascii="Times New Roman" w:hAnsi="Times New Roman" w:cs="Times New Roman"/>
        </w:rPr>
        <w:t xml:space="preserve">, entre los que cabe considerar los sistemas de cartografiado, las tecnologías disponibles y el estado del diseño como disciplina, siendo estos los temas de interés descritos en </w:t>
      </w:r>
      <w:r w:rsidR="00F2392C" w:rsidRPr="00F15488">
        <w:rPr>
          <w:rFonts w:ascii="Times New Roman" w:hAnsi="Times New Roman" w:cs="Times New Roman"/>
        </w:rPr>
        <w:t>este</w:t>
      </w:r>
      <w:r w:rsidR="00560DC5" w:rsidRPr="00F15488">
        <w:rPr>
          <w:rFonts w:ascii="Times New Roman" w:hAnsi="Times New Roman" w:cs="Times New Roman"/>
        </w:rPr>
        <w:t xml:space="preserve"> texto</w:t>
      </w:r>
      <w:r w:rsidRPr="00F15488">
        <w:rPr>
          <w:rFonts w:ascii="Times New Roman" w:hAnsi="Times New Roman" w:cs="Times New Roman"/>
        </w:rPr>
        <w:t xml:space="preserve">. </w:t>
      </w:r>
    </w:p>
    <w:p w14:paraId="151589D4" w14:textId="77777777" w:rsidR="00877CA7" w:rsidRPr="00F15488" w:rsidRDefault="00877CA7" w:rsidP="00206A9C">
      <w:pPr>
        <w:spacing w:line="360" w:lineRule="auto"/>
        <w:jc w:val="both"/>
        <w:textAlignment w:val="baseline"/>
        <w:rPr>
          <w:rFonts w:ascii="Times New Roman" w:hAnsi="Times New Roman" w:cs="Times New Roman"/>
        </w:rPr>
      </w:pPr>
    </w:p>
    <w:p w14:paraId="082D36FE" w14:textId="6CE8699B" w:rsidR="0000700E" w:rsidRPr="00F15488" w:rsidRDefault="00DA0A00" w:rsidP="00DF70F9">
      <w:pPr>
        <w:spacing w:line="360" w:lineRule="auto"/>
        <w:ind w:firstLine="720"/>
        <w:jc w:val="both"/>
        <w:textAlignment w:val="baseline"/>
        <w:rPr>
          <w:rFonts w:ascii="Times New Roman" w:hAnsi="Times New Roman" w:cs="Times New Roman"/>
        </w:rPr>
      </w:pPr>
      <w:r w:rsidRPr="00F15488">
        <w:rPr>
          <w:rFonts w:ascii="Times New Roman" w:hAnsi="Times New Roman" w:cs="Times New Roman"/>
        </w:rPr>
        <w:t>Según datos históricos, en 1918 se publicó</w:t>
      </w:r>
      <w:r w:rsidR="00357F47" w:rsidRPr="00F15488">
        <w:rPr>
          <w:rFonts w:ascii="Times New Roman" w:hAnsi="Times New Roman" w:cs="Times New Roman"/>
        </w:rPr>
        <w:t xml:space="preserve"> en España</w:t>
      </w:r>
      <w:r w:rsidRPr="00F15488">
        <w:rPr>
          <w:rFonts w:ascii="Times New Roman" w:hAnsi="Times New Roman" w:cs="Times New Roman"/>
        </w:rPr>
        <w:t xml:space="preserve"> la </w:t>
      </w:r>
      <w:r w:rsidRPr="00F15488">
        <w:rPr>
          <w:rFonts w:ascii="Times New Roman" w:hAnsi="Times New Roman" w:cs="Times New Roman"/>
          <w:i/>
        </w:rPr>
        <w:t>Hoja 984</w:t>
      </w:r>
      <w:r w:rsidRPr="00F15488">
        <w:rPr>
          <w:rFonts w:ascii="Times New Roman" w:hAnsi="Times New Roman" w:cs="Times New Roman"/>
        </w:rPr>
        <w:t>, un mapa completo de la península Ibérica que no solo daba cuenta del sistema</w:t>
      </w:r>
      <w:r w:rsidR="0081204F" w:rsidRPr="00F15488">
        <w:rPr>
          <w:rFonts w:ascii="Times New Roman" w:hAnsi="Times New Roman" w:cs="Times New Roman"/>
        </w:rPr>
        <w:t xml:space="preserve"> geográfico y </w:t>
      </w:r>
      <w:r w:rsidR="000B1B81" w:rsidRPr="00F15488">
        <w:rPr>
          <w:rFonts w:ascii="Times New Roman" w:hAnsi="Times New Roman" w:cs="Times New Roman"/>
        </w:rPr>
        <w:t>sus</w:t>
      </w:r>
      <w:r w:rsidR="0081204F" w:rsidRPr="00F15488">
        <w:rPr>
          <w:rFonts w:ascii="Times New Roman" w:hAnsi="Times New Roman" w:cs="Times New Roman"/>
        </w:rPr>
        <w:t xml:space="preserve"> variables, sino que también brindaba información precisa sobre nombres geográficos de elementos naturales, monumentos y construcciones singulares, como templos, jardines, arboledas urbanas o cortijos. Lo anterior se convirtió en un hito</w:t>
      </w:r>
      <w:r w:rsidR="0058265D" w:rsidRPr="00F15488">
        <w:rPr>
          <w:rFonts w:ascii="Times New Roman" w:hAnsi="Times New Roman" w:cs="Times New Roman"/>
        </w:rPr>
        <w:t xml:space="preserve"> para los investigadores y científicos españoles</w:t>
      </w:r>
      <w:r w:rsidR="0081204F" w:rsidRPr="00F15488">
        <w:rPr>
          <w:rFonts w:ascii="Times New Roman" w:hAnsi="Times New Roman" w:cs="Times New Roman"/>
        </w:rPr>
        <w:t xml:space="preserve">, </w:t>
      </w:r>
      <w:r w:rsidR="0058265D" w:rsidRPr="00F15488">
        <w:rPr>
          <w:rFonts w:ascii="Times New Roman" w:hAnsi="Times New Roman" w:cs="Times New Roman"/>
        </w:rPr>
        <w:t>puesto que emprendieron</w:t>
      </w:r>
      <w:r w:rsidR="0081204F" w:rsidRPr="00F15488">
        <w:rPr>
          <w:rFonts w:ascii="Times New Roman" w:hAnsi="Times New Roman" w:cs="Times New Roman"/>
        </w:rPr>
        <w:t xml:space="preserve"> diversos estudios de índole territorial. </w:t>
      </w:r>
      <w:r w:rsidR="00FC2E69" w:rsidRPr="00F15488">
        <w:rPr>
          <w:rFonts w:ascii="Times New Roman" w:hAnsi="Times New Roman" w:cs="Times New Roman"/>
        </w:rPr>
        <w:t>En cuanto a la tecnología y medios de comunicación</w:t>
      </w:r>
      <w:r w:rsidR="00F2392C" w:rsidRPr="00F15488">
        <w:rPr>
          <w:rFonts w:ascii="Times New Roman" w:hAnsi="Times New Roman" w:cs="Times New Roman"/>
        </w:rPr>
        <w:t xml:space="preserve"> disponibles, existían teléfonos y telégrafos, que presentaban inconvenientes de funcionamiento debido a las líneas que con frecuencia eran cortadas. Se des</w:t>
      </w:r>
      <w:r w:rsidR="00FC2E69" w:rsidRPr="00F15488">
        <w:rPr>
          <w:rFonts w:ascii="Times New Roman" w:hAnsi="Times New Roman" w:cs="Times New Roman"/>
        </w:rPr>
        <w:t xml:space="preserve">taca </w:t>
      </w:r>
      <w:r w:rsidR="00F2392C" w:rsidRPr="00F15488">
        <w:rPr>
          <w:rFonts w:ascii="Times New Roman" w:hAnsi="Times New Roman" w:cs="Times New Roman"/>
        </w:rPr>
        <w:t>la telegrafía sin hilos, que fue parte integral del conflicto desde 1918, gracias a su rápido avance. Cabe anotar, que estos medios de comunicaci</w:t>
      </w:r>
      <w:r w:rsidR="00015730" w:rsidRPr="00F15488">
        <w:rPr>
          <w:rFonts w:ascii="Times New Roman" w:hAnsi="Times New Roman" w:cs="Times New Roman"/>
        </w:rPr>
        <w:t>ón</w:t>
      </w:r>
      <w:r w:rsidR="00F2392C" w:rsidRPr="00F15488">
        <w:rPr>
          <w:rFonts w:ascii="Times New Roman" w:hAnsi="Times New Roman" w:cs="Times New Roman"/>
        </w:rPr>
        <w:t xml:space="preserve"> no eran de uso masivo, </w:t>
      </w:r>
      <w:r w:rsidR="00E1167C" w:rsidRPr="00F15488">
        <w:rPr>
          <w:rFonts w:ascii="Times New Roman" w:hAnsi="Times New Roman" w:cs="Times New Roman"/>
        </w:rPr>
        <w:t>puesto que sus costos y</w:t>
      </w:r>
      <w:r w:rsidR="00F2392C" w:rsidRPr="00F15488">
        <w:rPr>
          <w:rFonts w:ascii="Times New Roman" w:hAnsi="Times New Roman" w:cs="Times New Roman"/>
        </w:rPr>
        <w:t xml:space="preserve"> </w:t>
      </w:r>
      <w:r w:rsidR="00E1167C" w:rsidRPr="00F15488">
        <w:rPr>
          <w:rFonts w:ascii="Times New Roman" w:hAnsi="Times New Roman" w:cs="Times New Roman"/>
        </w:rPr>
        <w:t>su</w:t>
      </w:r>
      <w:r w:rsidR="00F2392C" w:rsidRPr="00F15488">
        <w:rPr>
          <w:rFonts w:ascii="Times New Roman" w:hAnsi="Times New Roman" w:cs="Times New Roman"/>
        </w:rPr>
        <w:t xml:space="preserve"> verdadera utilidad era demanda principalmente por los gobiernos y sus fuerzas militares, </w:t>
      </w:r>
      <w:r w:rsidR="00015730" w:rsidRPr="00F15488">
        <w:rPr>
          <w:rFonts w:ascii="Times New Roman" w:hAnsi="Times New Roman" w:cs="Times New Roman"/>
        </w:rPr>
        <w:t>entidades</w:t>
      </w:r>
      <w:r w:rsidR="00F2392C" w:rsidRPr="00F15488">
        <w:rPr>
          <w:rFonts w:ascii="Times New Roman" w:hAnsi="Times New Roman" w:cs="Times New Roman"/>
        </w:rPr>
        <w:t xml:space="preserve"> capaces de costear el acceso y mantenimiento de este tipo de tecnología.</w:t>
      </w:r>
      <w:r w:rsidR="00E5162A" w:rsidRPr="00F15488">
        <w:rPr>
          <w:rFonts w:ascii="Times New Roman" w:hAnsi="Times New Roman" w:cs="Times New Roman"/>
        </w:rPr>
        <w:t xml:space="preserve"> </w:t>
      </w:r>
    </w:p>
    <w:p w14:paraId="02284AF2" w14:textId="77777777" w:rsidR="00F878CF" w:rsidRPr="00F15488" w:rsidRDefault="00F878CF" w:rsidP="00206A9C">
      <w:pPr>
        <w:spacing w:line="360" w:lineRule="auto"/>
        <w:jc w:val="both"/>
        <w:textAlignment w:val="baseline"/>
        <w:rPr>
          <w:rFonts w:ascii="Times New Roman" w:hAnsi="Times New Roman" w:cs="Times New Roman"/>
        </w:rPr>
      </w:pPr>
    </w:p>
    <w:p w14:paraId="01D5B5B4" w14:textId="3D19D75E" w:rsidR="00D60D72" w:rsidRPr="00F15488" w:rsidRDefault="00006696" w:rsidP="00DF70F9">
      <w:pPr>
        <w:spacing w:line="360" w:lineRule="auto"/>
        <w:ind w:firstLine="720"/>
        <w:jc w:val="both"/>
        <w:textAlignment w:val="baseline"/>
        <w:rPr>
          <w:rFonts w:ascii="Times New Roman" w:hAnsi="Times New Roman" w:cs="Times New Roman"/>
        </w:rPr>
      </w:pPr>
      <w:r w:rsidRPr="00F15488">
        <w:rPr>
          <w:rFonts w:ascii="Times New Roman" w:hAnsi="Times New Roman" w:cs="Times New Roman"/>
        </w:rPr>
        <w:t>Continuando con el paralelo, e</w:t>
      </w:r>
      <w:r w:rsidR="00F878CF" w:rsidRPr="00F15488">
        <w:rPr>
          <w:rFonts w:ascii="Times New Roman" w:hAnsi="Times New Roman" w:cs="Times New Roman"/>
        </w:rPr>
        <w:t>n el contexto del año 2020 y con la crisis sanitaria a escala mundial suscitada por el COVID-19, los sistemas cartográficos posee</w:t>
      </w:r>
      <w:r w:rsidRPr="00F15488">
        <w:rPr>
          <w:rFonts w:ascii="Times New Roman" w:hAnsi="Times New Roman" w:cs="Times New Roman"/>
        </w:rPr>
        <w:t>n</w:t>
      </w:r>
      <w:r w:rsidR="0035072F" w:rsidRPr="00F15488">
        <w:rPr>
          <w:rFonts w:ascii="Times New Roman" w:hAnsi="Times New Roman" w:cs="Times New Roman"/>
        </w:rPr>
        <w:t xml:space="preserve"> diversidad de potencialidades </w:t>
      </w:r>
      <w:r w:rsidR="00CF148F" w:rsidRPr="00F15488">
        <w:rPr>
          <w:rFonts w:ascii="Times New Roman" w:hAnsi="Times New Roman" w:cs="Times New Roman"/>
        </w:rPr>
        <w:t>y,</w:t>
      </w:r>
      <w:r w:rsidR="0035072F" w:rsidRPr="00F15488">
        <w:rPr>
          <w:rFonts w:ascii="Times New Roman" w:hAnsi="Times New Roman" w:cs="Times New Roman"/>
        </w:rPr>
        <w:t xml:space="preserve"> además</w:t>
      </w:r>
      <w:r w:rsidR="00CF148F" w:rsidRPr="00F15488">
        <w:rPr>
          <w:rFonts w:ascii="Times New Roman" w:hAnsi="Times New Roman" w:cs="Times New Roman"/>
        </w:rPr>
        <w:t xml:space="preserve"> </w:t>
      </w:r>
      <w:r w:rsidR="0035072F" w:rsidRPr="00F15488">
        <w:rPr>
          <w:rFonts w:ascii="Times New Roman" w:hAnsi="Times New Roman" w:cs="Times New Roman"/>
        </w:rPr>
        <w:t xml:space="preserve">es notable el fácil acceso de la población a este tipo de representación geográfica, aunado al hecho de las posibilidades de configuración de mapas con herramientas que no necesariamente demandan el uso de tecnología avanzada. Las cartografías del siglo XXI, evidencian que van más allá de la función primigenia de identificación geográfica, y trascienden en los aspectos sociales, culturales y científicos en cualquier territorio. Tales propiedades de la cartografía, están directamente correlacionadas </w:t>
      </w:r>
      <w:r w:rsidR="00B538EF" w:rsidRPr="00F15488">
        <w:rPr>
          <w:rFonts w:ascii="Times New Roman" w:hAnsi="Times New Roman" w:cs="Times New Roman"/>
        </w:rPr>
        <w:t xml:space="preserve">con el acrecentado avance tecnológico </w:t>
      </w:r>
      <w:r w:rsidR="002363AC" w:rsidRPr="00F15488">
        <w:rPr>
          <w:rFonts w:ascii="Times New Roman" w:hAnsi="Times New Roman" w:cs="Times New Roman"/>
        </w:rPr>
        <w:t>reflejado en artefactos fácilmente</w:t>
      </w:r>
      <w:r w:rsidR="00B538EF" w:rsidRPr="00F15488">
        <w:rPr>
          <w:rFonts w:ascii="Times New Roman" w:hAnsi="Times New Roman" w:cs="Times New Roman"/>
        </w:rPr>
        <w:t xml:space="preserve"> accesible</w:t>
      </w:r>
      <w:r w:rsidR="002363AC" w:rsidRPr="00F15488">
        <w:rPr>
          <w:rFonts w:ascii="Times New Roman" w:hAnsi="Times New Roman" w:cs="Times New Roman"/>
        </w:rPr>
        <w:t>s</w:t>
      </w:r>
      <w:r w:rsidR="00B538EF" w:rsidRPr="00F15488">
        <w:rPr>
          <w:rFonts w:ascii="Times New Roman" w:hAnsi="Times New Roman" w:cs="Times New Roman"/>
        </w:rPr>
        <w:t xml:space="preserve"> a </w:t>
      </w:r>
      <w:r w:rsidR="002363AC" w:rsidRPr="00F15488">
        <w:rPr>
          <w:rFonts w:ascii="Times New Roman" w:hAnsi="Times New Roman" w:cs="Times New Roman"/>
        </w:rPr>
        <w:t>las personas</w:t>
      </w:r>
      <w:r w:rsidR="00B538EF" w:rsidRPr="00F15488">
        <w:rPr>
          <w:rFonts w:ascii="Times New Roman" w:hAnsi="Times New Roman" w:cs="Times New Roman"/>
        </w:rPr>
        <w:t>, posibilitando que l</w:t>
      </w:r>
      <w:r w:rsidR="00CF148F" w:rsidRPr="00F15488">
        <w:rPr>
          <w:rFonts w:ascii="Times New Roman" w:hAnsi="Times New Roman" w:cs="Times New Roman"/>
        </w:rPr>
        <w:t>o</w:t>
      </w:r>
      <w:r w:rsidR="00B538EF" w:rsidRPr="00F15488">
        <w:rPr>
          <w:rFonts w:ascii="Times New Roman" w:hAnsi="Times New Roman" w:cs="Times New Roman"/>
        </w:rPr>
        <w:t xml:space="preserve">s </w:t>
      </w:r>
      <w:r w:rsidR="002363AC" w:rsidRPr="00F15488">
        <w:rPr>
          <w:rFonts w:ascii="Times New Roman" w:hAnsi="Times New Roman" w:cs="Times New Roman"/>
        </w:rPr>
        <w:t>usuarios</w:t>
      </w:r>
      <w:r w:rsidR="00B538EF" w:rsidRPr="00F15488">
        <w:rPr>
          <w:rFonts w:ascii="Times New Roman" w:hAnsi="Times New Roman" w:cs="Times New Roman"/>
        </w:rPr>
        <w:t xml:space="preserve"> se conviertan en </w:t>
      </w:r>
      <w:r w:rsidR="00B538EF" w:rsidRPr="00F15488">
        <w:rPr>
          <w:rFonts w:ascii="Times New Roman" w:hAnsi="Times New Roman" w:cs="Times New Roman"/>
        </w:rPr>
        <w:lastRenderedPageBreak/>
        <w:t>creador</w:t>
      </w:r>
      <w:r w:rsidR="00CF148F" w:rsidRPr="00F15488">
        <w:rPr>
          <w:rFonts w:ascii="Times New Roman" w:hAnsi="Times New Roman" w:cs="Times New Roman"/>
        </w:rPr>
        <w:t>e</w:t>
      </w:r>
      <w:r w:rsidR="00B538EF" w:rsidRPr="00F15488">
        <w:rPr>
          <w:rFonts w:ascii="Times New Roman" w:hAnsi="Times New Roman" w:cs="Times New Roman"/>
        </w:rPr>
        <w:t>s de mapas, y exploren según sus intereses.</w:t>
      </w:r>
      <w:r w:rsidR="002363AC" w:rsidRPr="00F15488">
        <w:rPr>
          <w:rFonts w:ascii="Times New Roman" w:hAnsi="Times New Roman" w:cs="Times New Roman"/>
        </w:rPr>
        <w:t xml:space="preserve"> En este punto, </w:t>
      </w:r>
      <w:r w:rsidR="00F92C83" w:rsidRPr="00F15488">
        <w:rPr>
          <w:rFonts w:ascii="Times New Roman" w:hAnsi="Times New Roman" w:cs="Times New Roman"/>
        </w:rPr>
        <w:t>conviene</w:t>
      </w:r>
      <w:r w:rsidR="002363AC" w:rsidRPr="00F15488">
        <w:rPr>
          <w:rFonts w:ascii="Times New Roman" w:hAnsi="Times New Roman" w:cs="Times New Roman"/>
        </w:rPr>
        <w:t xml:space="preserve"> destacar las cartografías asociadas al concepto de interactividad, término que se usa para hacer referencia a la relación de participación entre los usuarios, sistemas informáticos, libros, etc. Con la llegada de la fotografía aérea, la informática y la fotografía por satélite, la cartografía ha experimentado una verdadera revolución; además, la producción y la demanda cartográfica se han multiplicado y están presentes en multitud de ámbitos. De esta forma, surgen las cartografías interactivas como nuevas posibilidades, </w:t>
      </w:r>
      <w:r w:rsidR="008E376E" w:rsidRPr="00F15488">
        <w:rPr>
          <w:rFonts w:ascii="Times New Roman" w:hAnsi="Times New Roman" w:cs="Times New Roman"/>
        </w:rPr>
        <w:t>que en correspondencia</w:t>
      </w:r>
      <w:r w:rsidR="003247E2" w:rsidRPr="00F15488">
        <w:rPr>
          <w:rFonts w:ascii="Times New Roman" w:hAnsi="Times New Roman" w:cs="Times New Roman"/>
        </w:rPr>
        <w:t xml:space="preserve"> con lo sustentado por</w:t>
      </w:r>
      <w:r w:rsidR="002363AC" w:rsidRPr="00F15488">
        <w:rPr>
          <w:rFonts w:ascii="Times New Roman" w:hAnsi="Times New Roman" w:cs="Times New Roman"/>
        </w:rPr>
        <w:t xml:space="preserve"> Gómez </w:t>
      </w:r>
      <w:proofErr w:type="spellStart"/>
      <w:r w:rsidR="002363AC" w:rsidRPr="00F15488">
        <w:rPr>
          <w:rFonts w:ascii="Times New Roman" w:hAnsi="Times New Roman" w:cs="Times New Roman"/>
        </w:rPr>
        <w:t>Alzate</w:t>
      </w:r>
      <w:proofErr w:type="spellEnd"/>
      <w:r w:rsidR="002363AC" w:rsidRPr="00F15488">
        <w:rPr>
          <w:rFonts w:ascii="Times New Roman" w:hAnsi="Times New Roman" w:cs="Times New Roman"/>
        </w:rPr>
        <w:t xml:space="preserve"> </w:t>
      </w:r>
      <w:r w:rsidR="00F572DD" w:rsidRPr="00F15488">
        <w:rPr>
          <w:rFonts w:ascii="Times New Roman" w:hAnsi="Times New Roman" w:cs="Times New Roman"/>
        </w:rPr>
        <w:t>y</w:t>
      </w:r>
      <w:r w:rsidR="0050162E" w:rsidRPr="00F15488">
        <w:rPr>
          <w:rFonts w:ascii="Times New Roman" w:hAnsi="Times New Roman" w:cs="Times New Roman"/>
        </w:rPr>
        <w:t xml:space="preserve"> Londoño </w:t>
      </w:r>
      <w:r w:rsidR="0009326B" w:rsidRPr="00F15488">
        <w:rPr>
          <w:rFonts w:ascii="Times New Roman" w:hAnsi="Times New Roman" w:cs="Times New Roman"/>
          <w:noProof/>
        </w:rPr>
        <w:t>(2011, p.7))</w:t>
      </w:r>
      <w:r w:rsidR="002363AC" w:rsidRPr="00F15488">
        <w:rPr>
          <w:rFonts w:ascii="Times New Roman" w:hAnsi="Times New Roman" w:cs="Times New Roman"/>
        </w:rPr>
        <w:t xml:space="preserve">, representan el territorio de interacción en red, como un nuevo espacio de flujos de información, lugar donde se organizan las prácticas sociales. </w:t>
      </w:r>
      <w:r w:rsidRPr="00F15488">
        <w:rPr>
          <w:rFonts w:ascii="Times New Roman" w:hAnsi="Times New Roman" w:cs="Times New Roman"/>
        </w:rPr>
        <w:t>En adición</w:t>
      </w:r>
      <w:r w:rsidR="00251733" w:rsidRPr="00F15488">
        <w:rPr>
          <w:rFonts w:ascii="Times New Roman" w:hAnsi="Times New Roman" w:cs="Times New Roman"/>
        </w:rPr>
        <w:t xml:space="preserve">, el inicio de </w:t>
      </w:r>
      <w:r w:rsidR="00F33154" w:rsidRPr="00F15488">
        <w:rPr>
          <w:rFonts w:ascii="Times New Roman" w:hAnsi="Times New Roman" w:cs="Times New Roman"/>
        </w:rPr>
        <w:t xml:space="preserve">la tercera </w:t>
      </w:r>
      <w:r w:rsidR="00251733" w:rsidRPr="00F15488">
        <w:rPr>
          <w:rFonts w:ascii="Times New Roman" w:hAnsi="Times New Roman" w:cs="Times New Roman"/>
        </w:rPr>
        <w:t xml:space="preserve">década del siglo XXI, </w:t>
      </w:r>
      <w:r w:rsidR="003D5AE8" w:rsidRPr="00F15488">
        <w:rPr>
          <w:rFonts w:ascii="Times New Roman" w:hAnsi="Times New Roman" w:cs="Times New Roman"/>
        </w:rPr>
        <w:t>exhibe al diseño como una disciplina relativamente joven</w:t>
      </w:r>
      <w:r w:rsidR="00726185" w:rsidRPr="00F15488">
        <w:rPr>
          <w:rFonts w:ascii="Times New Roman" w:hAnsi="Times New Roman" w:cs="Times New Roman"/>
        </w:rPr>
        <w:t xml:space="preserve"> con poco más de un siglo de formalización</w:t>
      </w:r>
      <w:r w:rsidR="003D5AE8" w:rsidRPr="00F15488">
        <w:rPr>
          <w:rFonts w:ascii="Times New Roman" w:hAnsi="Times New Roman" w:cs="Times New Roman"/>
        </w:rPr>
        <w:t>, que está en busca de su propio lugar en el campo del conocimiento</w:t>
      </w:r>
      <w:r w:rsidR="00726185" w:rsidRPr="00F15488">
        <w:rPr>
          <w:rFonts w:ascii="Times New Roman" w:hAnsi="Times New Roman" w:cs="Times New Roman"/>
        </w:rPr>
        <w:t>, hecho que se hace visible en las investigaciones, disertaciones y debates que se llevan a cabo alrededor del mundo, en las comunidades académicas e</w:t>
      </w:r>
      <w:r w:rsidR="00EF01FA" w:rsidRPr="00F15488">
        <w:rPr>
          <w:rFonts w:ascii="Times New Roman" w:hAnsi="Times New Roman" w:cs="Times New Roman"/>
        </w:rPr>
        <w:t xml:space="preserve"> investigativas.</w:t>
      </w:r>
      <w:r w:rsidR="00767CFB" w:rsidRPr="00F15488">
        <w:rPr>
          <w:rFonts w:ascii="Times New Roman" w:hAnsi="Times New Roman" w:cs="Times New Roman"/>
        </w:rPr>
        <w:t xml:space="preserve"> </w:t>
      </w:r>
    </w:p>
    <w:p w14:paraId="2ED8E709" w14:textId="77777777" w:rsidR="003F0BD7" w:rsidRPr="00F15488" w:rsidRDefault="003F0BD7" w:rsidP="00DF70F9">
      <w:pPr>
        <w:spacing w:line="360" w:lineRule="auto"/>
        <w:ind w:firstLine="720"/>
        <w:jc w:val="both"/>
        <w:textAlignment w:val="baseline"/>
        <w:rPr>
          <w:rFonts w:ascii="Times New Roman" w:hAnsi="Times New Roman" w:cs="Times New Roman"/>
        </w:rPr>
      </w:pPr>
    </w:p>
    <w:p w14:paraId="15AAA728" w14:textId="251235F5" w:rsidR="000B4431" w:rsidRPr="00F15488" w:rsidRDefault="003F0BD7" w:rsidP="000B4431">
      <w:pPr>
        <w:spacing w:line="360" w:lineRule="auto"/>
        <w:ind w:firstLine="720"/>
        <w:jc w:val="both"/>
        <w:textAlignment w:val="baseline"/>
        <w:rPr>
          <w:rFonts w:ascii="Times New Roman" w:hAnsi="Times New Roman" w:cs="Times New Roman"/>
        </w:rPr>
      </w:pPr>
      <w:r w:rsidRPr="00F15488">
        <w:rPr>
          <w:rFonts w:ascii="Times New Roman" w:hAnsi="Times New Roman" w:cs="Times New Roman"/>
        </w:rPr>
        <w:t xml:space="preserve">Al vincular las cartografías en los procesos de indagación territoriales, se está articulando un lenguaje creativo para la investigación cualitativa. De acuerdo con las </w:t>
      </w:r>
      <w:r w:rsidR="009656BA" w:rsidRPr="00F15488">
        <w:rPr>
          <w:rFonts w:ascii="Times New Roman" w:hAnsi="Times New Roman" w:cs="Times New Roman"/>
        </w:rPr>
        <w:t>cavilaciones</w:t>
      </w:r>
      <w:r w:rsidRPr="00F15488">
        <w:rPr>
          <w:rFonts w:ascii="Times New Roman" w:hAnsi="Times New Roman" w:cs="Times New Roman"/>
        </w:rPr>
        <w:t xml:space="preserve"> de Barragán-León </w:t>
      </w:r>
      <w:r w:rsidR="000B4431" w:rsidRPr="00F15488">
        <w:rPr>
          <w:rFonts w:ascii="Times New Roman" w:hAnsi="Times New Roman" w:cs="Times New Roman"/>
          <w:noProof/>
        </w:rPr>
        <w:t>(2019, p. 140)</w:t>
      </w:r>
      <w:r w:rsidRPr="00F15488">
        <w:rPr>
          <w:rFonts w:ascii="Times New Roman" w:hAnsi="Times New Roman" w:cs="Times New Roman"/>
        </w:rPr>
        <w:t xml:space="preserve">, </w:t>
      </w:r>
      <w:r w:rsidR="000B4431" w:rsidRPr="00F15488">
        <w:rPr>
          <w:rFonts w:ascii="Times New Roman" w:hAnsi="Times New Roman" w:cs="Times New Roman"/>
        </w:rPr>
        <w:t>la cartografía es una representación holística y compleja, que precisa los mapas más allá del ámbito concerniente a la localización y los posiciona como herramientas a través de las cuales se manifiestan expresiones de poder. El lenguaje implícito en la cartografía</w:t>
      </w:r>
      <w:r w:rsidR="00EA5046" w:rsidRPr="00F15488">
        <w:rPr>
          <w:rFonts w:ascii="Times New Roman" w:hAnsi="Times New Roman" w:cs="Times New Roman"/>
        </w:rPr>
        <w:t>, hace realidad dis</w:t>
      </w:r>
      <w:r w:rsidR="009656BA" w:rsidRPr="00F15488">
        <w:rPr>
          <w:rFonts w:ascii="Times New Roman" w:hAnsi="Times New Roman" w:cs="Times New Roman"/>
        </w:rPr>
        <w:t>ertaciones</w:t>
      </w:r>
      <w:r w:rsidR="00EA5046" w:rsidRPr="00F15488">
        <w:rPr>
          <w:rFonts w:ascii="Times New Roman" w:hAnsi="Times New Roman" w:cs="Times New Roman"/>
        </w:rPr>
        <w:t xml:space="preserve"> iconográfic</w:t>
      </w:r>
      <w:r w:rsidR="009656BA" w:rsidRPr="00F15488">
        <w:rPr>
          <w:rFonts w:ascii="Times New Roman" w:hAnsi="Times New Roman" w:cs="Times New Roman"/>
        </w:rPr>
        <w:t xml:space="preserve">as que representan las dinámicas de los sujetos en el territorio, lo cual atribuye a la cartografía </w:t>
      </w:r>
      <w:r w:rsidR="009C6CEF" w:rsidRPr="00F15488">
        <w:rPr>
          <w:rFonts w:ascii="Times New Roman" w:hAnsi="Times New Roman" w:cs="Times New Roman"/>
        </w:rPr>
        <w:t xml:space="preserve">una base social y </w:t>
      </w:r>
      <w:r w:rsidR="009656BA" w:rsidRPr="00F15488">
        <w:rPr>
          <w:rFonts w:ascii="Times New Roman" w:hAnsi="Times New Roman" w:cs="Times New Roman"/>
        </w:rPr>
        <w:t xml:space="preserve">valores políticos. Por tanto, </w:t>
      </w:r>
      <w:r w:rsidR="00F00FC3" w:rsidRPr="00F15488">
        <w:rPr>
          <w:rFonts w:ascii="Times New Roman" w:hAnsi="Times New Roman" w:cs="Times New Roman"/>
        </w:rPr>
        <w:t xml:space="preserve">las cartografías como artefactos </w:t>
      </w:r>
      <w:proofErr w:type="gramStart"/>
      <w:r w:rsidR="00F00FC3" w:rsidRPr="00F15488">
        <w:rPr>
          <w:rFonts w:ascii="Times New Roman" w:hAnsi="Times New Roman" w:cs="Times New Roman"/>
        </w:rPr>
        <w:t>sociales,</w:t>
      </w:r>
      <w:proofErr w:type="gramEnd"/>
      <w:r w:rsidR="00F00FC3" w:rsidRPr="00F15488">
        <w:rPr>
          <w:rFonts w:ascii="Times New Roman" w:hAnsi="Times New Roman" w:cs="Times New Roman"/>
        </w:rPr>
        <w:t xml:space="preserve"> facilitan la recolección de información</w:t>
      </w:r>
      <w:r w:rsidR="009C6CEF" w:rsidRPr="00F15488">
        <w:rPr>
          <w:rFonts w:ascii="Times New Roman" w:hAnsi="Times New Roman" w:cs="Times New Roman"/>
        </w:rPr>
        <w:t xml:space="preserve"> </w:t>
      </w:r>
      <w:r w:rsidR="00F00FC3" w:rsidRPr="00F15488">
        <w:rPr>
          <w:rFonts w:ascii="Times New Roman" w:hAnsi="Times New Roman" w:cs="Times New Roman"/>
        </w:rPr>
        <w:t xml:space="preserve">y fortalecen los procesos investigativos </w:t>
      </w:r>
      <w:r w:rsidR="009C6CEF" w:rsidRPr="00F15488">
        <w:rPr>
          <w:rFonts w:ascii="Times New Roman" w:hAnsi="Times New Roman" w:cs="Times New Roman"/>
        </w:rPr>
        <w:t>y la</w:t>
      </w:r>
      <w:r w:rsidR="00F00FC3" w:rsidRPr="00F15488">
        <w:rPr>
          <w:rFonts w:ascii="Times New Roman" w:hAnsi="Times New Roman" w:cs="Times New Roman"/>
        </w:rPr>
        <w:t xml:space="preserve"> interacción social en el diseño.</w:t>
      </w:r>
    </w:p>
    <w:p w14:paraId="378911DD" w14:textId="207F1338" w:rsidR="00B9272F" w:rsidRPr="00F15488" w:rsidRDefault="00B9272F" w:rsidP="009B7AFC">
      <w:pPr>
        <w:spacing w:line="360" w:lineRule="auto"/>
        <w:jc w:val="both"/>
        <w:textAlignment w:val="baseline"/>
        <w:rPr>
          <w:rFonts w:ascii="Times New Roman" w:hAnsi="Times New Roman" w:cs="Times New Roman"/>
        </w:rPr>
      </w:pPr>
    </w:p>
    <w:p w14:paraId="46110D35" w14:textId="7243C48F" w:rsidR="00B9272F" w:rsidRPr="00F15488" w:rsidRDefault="00E365D4" w:rsidP="006E1561">
      <w:pPr>
        <w:spacing w:line="360" w:lineRule="auto"/>
        <w:ind w:firstLine="720"/>
        <w:jc w:val="both"/>
        <w:textAlignment w:val="baseline"/>
        <w:rPr>
          <w:rFonts w:ascii="Times New Roman" w:hAnsi="Times New Roman" w:cs="Times New Roman"/>
          <w:lang w:val="es-ES"/>
        </w:rPr>
      </w:pPr>
      <w:r w:rsidRPr="00F15488">
        <w:rPr>
          <w:rFonts w:ascii="Times New Roman" w:hAnsi="Times New Roman" w:cs="Times New Roman"/>
          <w:lang w:val="es-ES"/>
        </w:rPr>
        <w:t xml:space="preserve">En </w:t>
      </w:r>
      <w:r w:rsidR="000208C2" w:rsidRPr="00F15488">
        <w:rPr>
          <w:rFonts w:ascii="Times New Roman" w:hAnsi="Times New Roman" w:cs="Times New Roman"/>
          <w:lang w:val="es-ES"/>
        </w:rPr>
        <w:t>consecuencia</w:t>
      </w:r>
      <w:r w:rsidR="00B9272F" w:rsidRPr="00F15488">
        <w:rPr>
          <w:rFonts w:ascii="Times New Roman" w:hAnsi="Times New Roman" w:cs="Times New Roman"/>
          <w:lang w:val="es-ES"/>
        </w:rPr>
        <w:t>, las cartografías han tenido una evolución muy significativa, que ha pasado de ser un sistema de orientación grabado en cuevas y petroglifos en tiempos prehistóricos</w:t>
      </w:r>
      <w:r w:rsidRPr="00F15488">
        <w:rPr>
          <w:rFonts w:ascii="Times New Roman" w:hAnsi="Times New Roman" w:cs="Times New Roman"/>
          <w:lang w:val="es-ES"/>
        </w:rPr>
        <w:t xml:space="preserve"> </w:t>
      </w:r>
      <w:sdt>
        <w:sdtPr>
          <w:rPr>
            <w:rFonts w:ascii="Times New Roman" w:hAnsi="Times New Roman" w:cs="Times New Roman"/>
            <w:lang w:val="es-ES"/>
          </w:rPr>
          <w:id w:val="179476227"/>
          <w:citation/>
        </w:sdtPr>
        <w:sdtEndPr/>
        <w:sdtContent>
          <w:r w:rsidRPr="00F15488">
            <w:rPr>
              <w:rFonts w:ascii="Times New Roman" w:hAnsi="Times New Roman" w:cs="Times New Roman"/>
              <w:lang w:val="es-ES"/>
            </w:rPr>
            <w:fldChar w:fldCharType="begin"/>
          </w:r>
          <w:r w:rsidR="004B0CEE" w:rsidRPr="00F15488">
            <w:rPr>
              <w:rFonts w:ascii="Times New Roman" w:hAnsi="Times New Roman" w:cs="Times New Roman"/>
              <w:lang w:val="es-ES"/>
            </w:rPr>
            <w:instrText xml:space="preserve">CITATION RuR06 \l 3082 </w:instrText>
          </w:r>
          <w:r w:rsidRPr="00F15488">
            <w:rPr>
              <w:rFonts w:ascii="Times New Roman" w:hAnsi="Times New Roman" w:cs="Times New Roman"/>
              <w:lang w:val="es-ES"/>
            </w:rPr>
            <w:fldChar w:fldCharType="separate"/>
          </w:r>
          <w:r w:rsidR="004B0CEE" w:rsidRPr="00F15488">
            <w:rPr>
              <w:rFonts w:ascii="Times New Roman" w:hAnsi="Times New Roman" w:cs="Times New Roman"/>
              <w:noProof/>
              <w:lang w:val="es-ES"/>
            </w:rPr>
            <w:t>(Ruiz Morales, 2006)</w:t>
          </w:r>
          <w:r w:rsidRPr="00F15488">
            <w:rPr>
              <w:rFonts w:ascii="Times New Roman" w:hAnsi="Times New Roman" w:cs="Times New Roman"/>
              <w:lang w:val="es-ES"/>
            </w:rPr>
            <w:fldChar w:fldCharType="end"/>
          </w:r>
        </w:sdtContent>
      </w:sdt>
      <w:r w:rsidR="00B9272F" w:rsidRPr="00F15488">
        <w:rPr>
          <w:rFonts w:ascii="Times New Roman" w:hAnsi="Times New Roman" w:cs="Times New Roman"/>
          <w:lang w:val="es-ES"/>
        </w:rPr>
        <w:t>, hasta las representaciones interactivas que se dan gracias a la transformación que sufrieron las narrativas por el surgimiento del internet y el ordenador personal. “Gracias al ordenador en la actualidad mucha gente cuenta historias de un desmesurado predominio universal, que en tiempos pasados nunca podrían haber realizado, principalmente por falta de medios”</w:t>
      </w:r>
      <w:r w:rsidR="006E1B9D" w:rsidRPr="00F15488">
        <w:rPr>
          <w:rFonts w:ascii="Times New Roman" w:hAnsi="Times New Roman" w:cs="Times New Roman"/>
          <w:noProof/>
          <w:lang w:val="es-ES"/>
        </w:rPr>
        <w:t xml:space="preserve"> (Peña y Mañas, 2015, p.868)</w:t>
      </w:r>
      <w:r w:rsidR="000208C2" w:rsidRPr="00F15488">
        <w:rPr>
          <w:rFonts w:ascii="Times New Roman" w:hAnsi="Times New Roman" w:cs="Times New Roman"/>
          <w:lang w:val="es-ES"/>
        </w:rPr>
        <w:t xml:space="preserve">. </w:t>
      </w:r>
      <w:r w:rsidR="00B9272F" w:rsidRPr="00F15488">
        <w:rPr>
          <w:rFonts w:ascii="Times New Roman" w:hAnsi="Times New Roman" w:cs="Times New Roman"/>
          <w:lang w:val="es-ES"/>
        </w:rPr>
        <w:t xml:space="preserve">Este nutrido recorrido inevitablemente ha </w:t>
      </w:r>
      <w:r w:rsidR="00B9272F" w:rsidRPr="00F15488">
        <w:rPr>
          <w:rFonts w:ascii="Times New Roman" w:hAnsi="Times New Roman" w:cs="Times New Roman"/>
          <w:lang w:val="es-ES"/>
        </w:rPr>
        <w:lastRenderedPageBreak/>
        <w:t xml:space="preserve">impactado en el campo del diseño, y el presente artículo abre las puertas para reconocer la riqueza de las cartografías como medio para interpretar un fenómeno social desde los vínculos físicos y emocionales, y como los nuevos medios de expresión narrativa </w:t>
      </w:r>
      <w:proofErr w:type="spellStart"/>
      <w:r w:rsidR="00B9272F" w:rsidRPr="00F15488">
        <w:rPr>
          <w:rFonts w:ascii="Times New Roman" w:hAnsi="Times New Roman" w:cs="Times New Roman"/>
          <w:lang w:val="es-ES"/>
        </w:rPr>
        <w:t>on</w:t>
      </w:r>
      <w:proofErr w:type="spellEnd"/>
      <w:r w:rsidR="00B9272F" w:rsidRPr="00F15488">
        <w:rPr>
          <w:rFonts w:ascii="Times New Roman" w:hAnsi="Times New Roman" w:cs="Times New Roman"/>
          <w:lang w:val="es-ES"/>
        </w:rPr>
        <w:t xml:space="preserve"> line, permiten que esta exploración se conozca y se interactúe con ella.</w:t>
      </w:r>
      <w:r w:rsidR="00B9272F" w:rsidRPr="00F15488">
        <w:rPr>
          <w:rFonts w:ascii="Times New Roman" w:hAnsi="Times New Roman" w:cs="Times New Roman"/>
        </w:rPr>
        <w:t> </w:t>
      </w:r>
    </w:p>
    <w:p w14:paraId="52C4C934" w14:textId="77777777" w:rsidR="00F83977" w:rsidRPr="00F15488" w:rsidRDefault="00F83977" w:rsidP="00206A9C">
      <w:pPr>
        <w:spacing w:line="360" w:lineRule="auto"/>
        <w:jc w:val="both"/>
        <w:textAlignment w:val="baseline"/>
        <w:rPr>
          <w:rFonts w:ascii="Times New Roman" w:hAnsi="Times New Roman" w:cs="Times New Roman"/>
          <w:b/>
        </w:rPr>
      </w:pPr>
    </w:p>
    <w:p w14:paraId="6068E102" w14:textId="6C724685" w:rsidR="0036009C" w:rsidRPr="00F15488" w:rsidRDefault="00126553" w:rsidP="00206A9C">
      <w:pPr>
        <w:spacing w:line="360" w:lineRule="auto"/>
        <w:jc w:val="both"/>
        <w:textAlignment w:val="baseline"/>
        <w:rPr>
          <w:rFonts w:ascii="Times New Roman" w:hAnsi="Times New Roman" w:cs="Times New Roman"/>
          <w:b/>
        </w:rPr>
      </w:pPr>
      <w:r w:rsidRPr="00F15488">
        <w:rPr>
          <w:rFonts w:ascii="Times New Roman" w:hAnsi="Times New Roman" w:cs="Times New Roman"/>
          <w:b/>
        </w:rPr>
        <w:t>Aproximaciones al paisaje sonoro</w:t>
      </w:r>
    </w:p>
    <w:p w14:paraId="1DFDC679" w14:textId="77777777" w:rsidR="004A39CD" w:rsidRPr="00F15488" w:rsidRDefault="004A39CD" w:rsidP="00206A9C">
      <w:pPr>
        <w:spacing w:line="360" w:lineRule="auto"/>
        <w:jc w:val="both"/>
        <w:textAlignment w:val="baseline"/>
        <w:rPr>
          <w:rFonts w:ascii="Times New Roman" w:hAnsi="Times New Roman" w:cs="Times New Roman"/>
          <w:b/>
        </w:rPr>
      </w:pPr>
    </w:p>
    <w:p w14:paraId="6461FF69" w14:textId="5BB812E9" w:rsidR="00DC150E" w:rsidRPr="00F15488" w:rsidRDefault="004A39CD" w:rsidP="00013819">
      <w:pPr>
        <w:spacing w:line="360" w:lineRule="auto"/>
        <w:jc w:val="both"/>
        <w:textAlignment w:val="baseline"/>
        <w:rPr>
          <w:rFonts w:ascii="Times New Roman" w:hAnsi="Times New Roman" w:cs="Times New Roman"/>
        </w:rPr>
      </w:pPr>
      <w:r w:rsidRPr="00F15488">
        <w:rPr>
          <w:rFonts w:ascii="Times New Roman" w:hAnsi="Times New Roman" w:cs="Times New Roman"/>
        </w:rPr>
        <w:t xml:space="preserve">Ahora bien, resulta oportuno </w:t>
      </w:r>
      <w:r w:rsidR="00126553" w:rsidRPr="00F15488">
        <w:rPr>
          <w:rFonts w:ascii="Times New Roman" w:hAnsi="Times New Roman" w:cs="Times New Roman"/>
        </w:rPr>
        <w:t>realizar un breve acercamiento al concepto de paisaje sonoro y sus implicancias en el entorno artístico</w:t>
      </w:r>
      <w:r w:rsidR="00774547" w:rsidRPr="00F15488">
        <w:rPr>
          <w:rFonts w:ascii="Times New Roman" w:hAnsi="Times New Roman" w:cs="Times New Roman"/>
        </w:rPr>
        <w:t xml:space="preserve"> y de las prácticas creativas</w:t>
      </w:r>
      <w:r w:rsidR="00126553" w:rsidRPr="00F15488">
        <w:rPr>
          <w:rFonts w:ascii="Times New Roman" w:hAnsi="Times New Roman" w:cs="Times New Roman"/>
        </w:rPr>
        <w:t xml:space="preserve">. </w:t>
      </w:r>
      <w:r w:rsidR="00427C18" w:rsidRPr="00F15488">
        <w:rPr>
          <w:rFonts w:ascii="Times New Roman" w:hAnsi="Times New Roman" w:cs="Times New Roman"/>
        </w:rPr>
        <w:t>De acuerdo a lo expuesto por Botella-</w:t>
      </w:r>
      <w:proofErr w:type="spellStart"/>
      <w:r w:rsidR="00427C18" w:rsidRPr="00F15488">
        <w:rPr>
          <w:rFonts w:ascii="Times New Roman" w:hAnsi="Times New Roman" w:cs="Times New Roman"/>
        </w:rPr>
        <w:t>Nicolas</w:t>
      </w:r>
      <w:proofErr w:type="spellEnd"/>
      <w:r w:rsidR="00427C18" w:rsidRPr="00F15488">
        <w:rPr>
          <w:rFonts w:ascii="Times New Roman" w:hAnsi="Times New Roman" w:cs="Times New Roman"/>
        </w:rPr>
        <w:t xml:space="preserve"> (2020, p. 114), e</w:t>
      </w:r>
      <w:r w:rsidR="00126553" w:rsidRPr="00F15488">
        <w:rPr>
          <w:rFonts w:ascii="Times New Roman" w:hAnsi="Times New Roman" w:cs="Times New Roman"/>
        </w:rPr>
        <w:t xml:space="preserve">l término paisaje sonoro o </w:t>
      </w:r>
      <w:proofErr w:type="spellStart"/>
      <w:r w:rsidR="00126553" w:rsidRPr="00F15488">
        <w:rPr>
          <w:rFonts w:ascii="Times New Roman" w:hAnsi="Times New Roman" w:cs="Times New Roman"/>
          <w:i/>
        </w:rPr>
        <w:t>sounscape</w:t>
      </w:r>
      <w:proofErr w:type="spellEnd"/>
      <w:r w:rsidR="00126553" w:rsidRPr="00F15488">
        <w:rPr>
          <w:rFonts w:ascii="Times New Roman" w:hAnsi="Times New Roman" w:cs="Times New Roman"/>
          <w:i/>
        </w:rPr>
        <w:t>,</w:t>
      </w:r>
      <w:r w:rsidR="00126553" w:rsidRPr="00F15488">
        <w:rPr>
          <w:rFonts w:ascii="Times New Roman" w:hAnsi="Times New Roman" w:cs="Times New Roman"/>
        </w:rPr>
        <w:t xml:space="preserve"> fue acuñado </w:t>
      </w:r>
      <w:r w:rsidR="00DC150E" w:rsidRPr="00F15488">
        <w:rPr>
          <w:rFonts w:ascii="Times New Roman" w:hAnsi="Times New Roman" w:cs="Times New Roman"/>
        </w:rPr>
        <w:t xml:space="preserve">en 1933 </w:t>
      </w:r>
      <w:r w:rsidR="00126553" w:rsidRPr="00F15488">
        <w:rPr>
          <w:rFonts w:ascii="Times New Roman" w:hAnsi="Times New Roman" w:cs="Times New Roman"/>
        </w:rPr>
        <w:t xml:space="preserve">por el músico canadiense Pierre </w:t>
      </w:r>
      <w:proofErr w:type="spellStart"/>
      <w:r w:rsidR="00126553" w:rsidRPr="00F15488">
        <w:rPr>
          <w:rFonts w:ascii="Times New Roman" w:hAnsi="Times New Roman" w:cs="Times New Roman"/>
        </w:rPr>
        <w:t>Schafer</w:t>
      </w:r>
      <w:proofErr w:type="spellEnd"/>
      <w:r w:rsidR="00126553" w:rsidRPr="00F15488">
        <w:rPr>
          <w:rFonts w:ascii="Times New Roman" w:hAnsi="Times New Roman" w:cs="Times New Roman"/>
        </w:rPr>
        <w:t xml:space="preserve">, </w:t>
      </w:r>
      <w:r w:rsidR="004356CD" w:rsidRPr="00F15488">
        <w:rPr>
          <w:rFonts w:ascii="Times New Roman" w:hAnsi="Times New Roman" w:cs="Times New Roman"/>
        </w:rPr>
        <w:t>haciendo referencia a cualquier campo de estudio acústico, que consis</w:t>
      </w:r>
      <w:r w:rsidR="0079534F" w:rsidRPr="00F15488">
        <w:rPr>
          <w:rFonts w:ascii="Times New Roman" w:hAnsi="Times New Roman" w:cs="Times New Roman"/>
        </w:rPr>
        <w:t>te en acontecimientos escuchados</w:t>
      </w:r>
      <w:r w:rsidR="004356CD" w:rsidRPr="00F15488">
        <w:rPr>
          <w:rFonts w:ascii="Times New Roman" w:hAnsi="Times New Roman" w:cs="Times New Roman"/>
        </w:rPr>
        <w:t>.</w:t>
      </w:r>
      <w:r w:rsidR="003E21F1" w:rsidRPr="00F15488">
        <w:rPr>
          <w:rFonts w:ascii="Times New Roman" w:hAnsi="Times New Roman" w:cs="Times New Roman"/>
        </w:rPr>
        <w:t xml:space="preserve"> Así mismo, </w:t>
      </w:r>
      <w:proofErr w:type="spellStart"/>
      <w:r w:rsidR="003E21F1" w:rsidRPr="00F15488">
        <w:rPr>
          <w:rFonts w:ascii="Times New Roman" w:hAnsi="Times New Roman" w:cs="Times New Roman"/>
        </w:rPr>
        <w:t>Schafer</w:t>
      </w:r>
      <w:proofErr w:type="spellEnd"/>
      <w:r w:rsidR="00427C18" w:rsidRPr="00F15488">
        <w:rPr>
          <w:rFonts w:ascii="Times New Roman" w:hAnsi="Times New Roman" w:cs="Times New Roman"/>
        </w:rPr>
        <w:t xml:space="preserve"> s</w:t>
      </w:r>
      <w:r w:rsidR="00013819" w:rsidRPr="00F15488">
        <w:rPr>
          <w:rFonts w:ascii="Times New Roman" w:hAnsi="Times New Roman" w:cs="Times New Roman"/>
        </w:rPr>
        <w:t>itúa los</w:t>
      </w:r>
      <w:r w:rsidR="0079534F" w:rsidRPr="00F15488">
        <w:rPr>
          <w:rFonts w:ascii="Times New Roman" w:hAnsi="Times New Roman" w:cs="Times New Roman"/>
        </w:rPr>
        <w:t xml:space="preserve"> estudios del paisaje sonoro</w:t>
      </w:r>
      <w:r w:rsidR="00013819" w:rsidRPr="00F15488">
        <w:rPr>
          <w:rFonts w:ascii="Times New Roman" w:hAnsi="Times New Roman" w:cs="Times New Roman"/>
        </w:rPr>
        <w:t xml:space="preserve"> </w:t>
      </w:r>
      <w:r w:rsidR="00DC150E" w:rsidRPr="00F15488">
        <w:rPr>
          <w:rFonts w:ascii="Times New Roman" w:hAnsi="Times New Roman" w:cs="Times New Roman"/>
        </w:rPr>
        <w:t>en las fronteras entre la ciencia, la sociedad y las artes</w:t>
      </w:r>
      <w:r w:rsidR="0051688D" w:rsidRPr="00F15488">
        <w:rPr>
          <w:rFonts w:ascii="Times New Roman" w:hAnsi="Times New Roman" w:cs="Times New Roman"/>
        </w:rPr>
        <w:t>, por cuanto de la ciencia se aprenden las propiedades físicas del sonido y la manera en que es interpretado por la mente humana. En lo referente a la sociedad, se profundiza cuál es el comportamiento del hombre ante los sonidos y cómo esto</w:t>
      </w:r>
      <w:r w:rsidR="00774547" w:rsidRPr="00F15488">
        <w:rPr>
          <w:rFonts w:ascii="Times New Roman" w:hAnsi="Times New Roman" w:cs="Times New Roman"/>
        </w:rPr>
        <w:t>s</w:t>
      </w:r>
      <w:r w:rsidR="0051688D" w:rsidRPr="00F15488">
        <w:rPr>
          <w:rFonts w:ascii="Times New Roman" w:hAnsi="Times New Roman" w:cs="Times New Roman"/>
        </w:rPr>
        <w:t xml:space="preserve"> lo afectan</w:t>
      </w:r>
      <w:r w:rsidR="00774547" w:rsidRPr="00F15488">
        <w:rPr>
          <w:rFonts w:ascii="Times New Roman" w:hAnsi="Times New Roman" w:cs="Times New Roman"/>
        </w:rPr>
        <w:t xml:space="preserve"> su conducta</w:t>
      </w:r>
      <w:r w:rsidR="0051688D" w:rsidRPr="00F15488">
        <w:rPr>
          <w:rFonts w:ascii="Times New Roman" w:hAnsi="Times New Roman" w:cs="Times New Roman"/>
        </w:rPr>
        <w:t xml:space="preserve">. Por último, de las artes y concretamente de la música, se aprende cómo el hombre crea paisajes sonoros ideales para esa otra vida, llena de imaginarios y </w:t>
      </w:r>
      <w:r w:rsidR="00774547" w:rsidRPr="00F15488">
        <w:rPr>
          <w:rFonts w:ascii="Times New Roman" w:hAnsi="Times New Roman" w:cs="Times New Roman"/>
        </w:rPr>
        <w:t xml:space="preserve">de </w:t>
      </w:r>
      <w:r w:rsidR="0051688D" w:rsidRPr="00F15488">
        <w:rPr>
          <w:rFonts w:ascii="Times New Roman" w:hAnsi="Times New Roman" w:cs="Times New Roman"/>
        </w:rPr>
        <w:t>reflexión.</w:t>
      </w:r>
    </w:p>
    <w:p w14:paraId="1993DF33" w14:textId="77777777" w:rsidR="00A517C2" w:rsidRPr="00F15488" w:rsidRDefault="00A517C2" w:rsidP="00013819">
      <w:pPr>
        <w:spacing w:line="360" w:lineRule="auto"/>
        <w:jc w:val="both"/>
        <w:textAlignment w:val="baseline"/>
        <w:rPr>
          <w:rFonts w:ascii="Times New Roman" w:hAnsi="Times New Roman" w:cs="Times New Roman"/>
        </w:rPr>
      </w:pPr>
    </w:p>
    <w:p w14:paraId="79279044" w14:textId="0FF6ED98" w:rsidR="00A517C2" w:rsidRPr="00F15488" w:rsidRDefault="00A517C2" w:rsidP="000A405C">
      <w:pPr>
        <w:spacing w:line="360" w:lineRule="auto"/>
        <w:ind w:firstLine="720"/>
        <w:jc w:val="both"/>
        <w:textAlignment w:val="baseline"/>
        <w:rPr>
          <w:rFonts w:ascii="Times New Roman" w:hAnsi="Times New Roman" w:cs="Times New Roman"/>
        </w:rPr>
      </w:pPr>
      <w:r w:rsidRPr="00F15488">
        <w:rPr>
          <w:rFonts w:ascii="Times New Roman" w:hAnsi="Times New Roman" w:cs="Times New Roman"/>
        </w:rPr>
        <w:t xml:space="preserve">Otra de las consideraciones importantes, es la forma en que se representa el sonido teniendo en cuenta sus características de invisibilidad e intangibilidad. A propósito de lo anterior, Bejarano </w:t>
      </w:r>
      <w:r w:rsidR="00843982" w:rsidRPr="00F15488">
        <w:rPr>
          <w:rFonts w:ascii="Times New Roman" w:hAnsi="Times New Roman" w:cs="Times New Roman"/>
          <w:noProof/>
        </w:rPr>
        <w:t>(2000</w:t>
      </w:r>
      <w:r w:rsidR="00BA597E" w:rsidRPr="00F15488">
        <w:rPr>
          <w:rFonts w:ascii="Times New Roman" w:hAnsi="Times New Roman" w:cs="Times New Roman"/>
          <w:noProof/>
        </w:rPr>
        <w:t>)</w:t>
      </w:r>
      <w:r w:rsidR="000A405C" w:rsidRPr="00F15488">
        <w:rPr>
          <w:rFonts w:ascii="Times New Roman" w:hAnsi="Times New Roman" w:cs="Times New Roman"/>
        </w:rPr>
        <w:t xml:space="preserve"> argumenta</w:t>
      </w:r>
      <w:r w:rsidRPr="00F15488">
        <w:rPr>
          <w:rFonts w:ascii="Times New Roman" w:hAnsi="Times New Roman" w:cs="Times New Roman"/>
        </w:rPr>
        <w:t xml:space="preserve"> unas primeras a</w:t>
      </w:r>
      <w:r w:rsidR="00AB63EC" w:rsidRPr="00F15488">
        <w:rPr>
          <w:rFonts w:ascii="Times New Roman" w:hAnsi="Times New Roman" w:cs="Times New Roman"/>
        </w:rPr>
        <w:t>proximaciones al paisaje sonoro</w:t>
      </w:r>
      <w:r w:rsidRPr="00F15488">
        <w:rPr>
          <w:rFonts w:ascii="Times New Roman" w:hAnsi="Times New Roman" w:cs="Times New Roman"/>
        </w:rPr>
        <w:t xml:space="preserve"> </w:t>
      </w:r>
      <w:r w:rsidR="000A405C" w:rsidRPr="00F15488">
        <w:rPr>
          <w:rFonts w:ascii="Times New Roman" w:hAnsi="Times New Roman" w:cs="Times New Roman"/>
        </w:rPr>
        <w:t>a manera de tarjetas postales</w:t>
      </w:r>
      <w:r w:rsidR="00AB63EC" w:rsidRPr="00F15488">
        <w:rPr>
          <w:rFonts w:ascii="Times New Roman" w:hAnsi="Times New Roman" w:cs="Times New Roman"/>
        </w:rPr>
        <w:t>,</w:t>
      </w:r>
      <w:r w:rsidR="000A405C" w:rsidRPr="00F15488">
        <w:rPr>
          <w:rFonts w:ascii="Times New Roman" w:hAnsi="Times New Roman" w:cs="Times New Roman"/>
        </w:rPr>
        <w:t xml:space="preserve"> cuyas imágenes son sonoras y fonográficas, se configuran como escenas sonoras del paisaje y la vida en distintos lugares.</w:t>
      </w:r>
      <w:r w:rsidR="00BF5DFC" w:rsidRPr="00F15488">
        <w:rPr>
          <w:rFonts w:ascii="Times New Roman" w:hAnsi="Times New Roman" w:cs="Times New Roman"/>
        </w:rPr>
        <w:t xml:space="preserve"> En adición, considera necesario “pensar el material sonoro como objeto </w:t>
      </w:r>
      <w:r w:rsidR="004C1DD9" w:rsidRPr="00F15488">
        <w:rPr>
          <w:rFonts w:ascii="Times New Roman" w:hAnsi="Times New Roman" w:cs="Times New Roman"/>
        </w:rPr>
        <w:t>de uso diseñable y como materia</w:t>
      </w:r>
      <w:r w:rsidR="00BF5DFC" w:rsidRPr="00F15488">
        <w:rPr>
          <w:rFonts w:ascii="Times New Roman" w:hAnsi="Times New Roman" w:cs="Times New Roman"/>
        </w:rPr>
        <w:t xml:space="preserve"> plástica moldeable por la imaginación creativa de artistas y configuradores”</w:t>
      </w:r>
      <w:r w:rsidR="00BA597E" w:rsidRPr="00F15488">
        <w:rPr>
          <w:rFonts w:ascii="Times New Roman" w:hAnsi="Times New Roman" w:cs="Times New Roman"/>
        </w:rPr>
        <w:t xml:space="preserve"> (p.234)</w:t>
      </w:r>
      <w:r w:rsidR="00843982" w:rsidRPr="00F15488">
        <w:rPr>
          <w:rFonts w:ascii="Times New Roman" w:hAnsi="Times New Roman" w:cs="Times New Roman"/>
          <w:noProof/>
        </w:rPr>
        <w:t>.</w:t>
      </w:r>
      <w:r w:rsidR="00843982" w:rsidRPr="00F15488">
        <w:rPr>
          <w:rFonts w:ascii="Times New Roman" w:hAnsi="Times New Roman" w:cs="Times New Roman"/>
        </w:rPr>
        <w:t xml:space="preserve"> </w:t>
      </w:r>
      <w:r w:rsidR="00D664D5" w:rsidRPr="00F15488">
        <w:rPr>
          <w:rFonts w:ascii="Times New Roman" w:hAnsi="Times New Roman" w:cs="Times New Roman"/>
        </w:rPr>
        <w:t xml:space="preserve">Por otra parte, Cuervo </w:t>
      </w:r>
      <w:r w:rsidR="00462488" w:rsidRPr="00F15488">
        <w:rPr>
          <w:rFonts w:ascii="Times New Roman" w:hAnsi="Times New Roman" w:cs="Times New Roman"/>
          <w:noProof/>
        </w:rPr>
        <w:t>(2015, p. 92)</w:t>
      </w:r>
      <w:r w:rsidR="00683057" w:rsidRPr="00F15488">
        <w:rPr>
          <w:rFonts w:ascii="Times New Roman" w:hAnsi="Times New Roman" w:cs="Times New Roman"/>
        </w:rPr>
        <w:t xml:space="preserve"> </w:t>
      </w:r>
      <w:r w:rsidR="00D664D5" w:rsidRPr="00F15488">
        <w:rPr>
          <w:rFonts w:ascii="Times New Roman" w:hAnsi="Times New Roman" w:cs="Times New Roman"/>
        </w:rPr>
        <w:t xml:space="preserve">advierte sobre la calidad de un paisaje sonoro, que se considera balanceado, equilibrado o de alta calidad, cuando todos los sonidos se pueden reconocer con facilidad, en oposición a aquellos sonidos </w:t>
      </w:r>
      <w:r w:rsidR="004162B5" w:rsidRPr="00F15488">
        <w:rPr>
          <w:rFonts w:ascii="Times New Roman" w:hAnsi="Times New Roman" w:cs="Times New Roman"/>
        </w:rPr>
        <w:t>que,</w:t>
      </w:r>
      <w:r w:rsidR="00D664D5" w:rsidRPr="00F15488">
        <w:rPr>
          <w:rFonts w:ascii="Times New Roman" w:hAnsi="Times New Roman" w:cs="Times New Roman"/>
        </w:rPr>
        <w:t xml:space="preserve"> al estar sobrepuestos, son difíciles de diferenciar.</w:t>
      </w:r>
      <w:r w:rsidR="004C1DD9" w:rsidRPr="00F15488">
        <w:rPr>
          <w:rFonts w:ascii="Times New Roman" w:hAnsi="Times New Roman" w:cs="Times New Roman"/>
        </w:rPr>
        <w:t xml:space="preserve"> De acuerdo con lo anterior, se observa que en la cotidianidad coexisten sonidos y representaciones que configuran el espacio habitado, dando paso a experiencias donde el sonido y la acústica cobran valor. </w:t>
      </w:r>
    </w:p>
    <w:p w14:paraId="2EDBCE46" w14:textId="77777777" w:rsidR="005A21E6" w:rsidRPr="00F15488" w:rsidRDefault="005A21E6" w:rsidP="000A405C">
      <w:pPr>
        <w:spacing w:line="360" w:lineRule="auto"/>
        <w:ind w:firstLine="720"/>
        <w:jc w:val="both"/>
        <w:textAlignment w:val="baseline"/>
        <w:rPr>
          <w:rFonts w:ascii="Times New Roman" w:hAnsi="Times New Roman" w:cs="Times New Roman"/>
        </w:rPr>
      </w:pPr>
    </w:p>
    <w:p w14:paraId="0BC96DBF" w14:textId="6C96F3C9" w:rsidR="005A21E6" w:rsidRPr="00F15488" w:rsidRDefault="005A21E6" w:rsidP="000A405C">
      <w:pPr>
        <w:spacing w:line="360" w:lineRule="auto"/>
        <w:ind w:firstLine="720"/>
        <w:jc w:val="both"/>
        <w:textAlignment w:val="baseline"/>
        <w:rPr>
          <w:rFonts w:ascii="Times New Roman" w:hAnsi="Times New Roman" w:cs="Times New Roman"/>
        </w:rPr>
      </w:pPr>
      <w:r w:rsidRPr="00F15488">
        <w:rPr>
          <w:rFonts w:ascii="Times New Roman" w:hAnsi="Times New Roman" w:cs="Times New Roman"/>
        </w:rPr>
        <w:t xml:space="preserve">Para concluir esta breve exposición sobre el paisaje sonoro, cabe mencionar </w:t>
      </w:r>
      <w:proofErr w:type="gramStart"/>
      <w:r w:rsidRPr="00F15488">
        <w:rPr>
          <w:rFonts w:ascii="Times New Roman" w:hAnsi="Times New Roman" w:cs="Times New Roman"/>
        </w:rPr>
        <w:t>que</w:t>
      </w:r>
      <w:proofErr w:type="gramEnd"/>
      <w:r w:rsidRPr="00F15488">
        <w:rPr>
          <w:rFonts w:ascii="Times New Roman" w:hAnsi="Times New Roman" w:cs="Times New Roman"/>
        </w:rPr>
        <w:t xml:space="preserve"> en la interrelación entre los seres humanos, su entorno y los sonidos que de él provienen, surgen sistemas de comunicación no verbales, que llevan consigo mensajes, signos y sistemas de signos no gramaticales, que poseen un contenido emocional y cultural, aludiendo a acontecimientos de la vida cotidiana </w:t>
      </w:r>
      <w:r w:rsidR="00FD7A37" w:rsidRPr="00F15488">
        <w:rPr>
          <w:rFonts w:ascii="Times New Roman" w:hAnsi="Times New Roman" w:cs="Times New Roman"/>
          <w:noProof/>
        </w:rPr>
        <w:t>(Cárdenas-Soler y Martínez-Chaparro, 2015, p. 132)</w:t>
      </w:r>
      <w:r w:rsidR="00FF4E98" w:rsidRPr="00F15488">
        <w:rPr>
          <w:rFonts w:ascii="Times New Roman" w:hAnsi="Times New Roman" w:cs="Times New Roman"/>
        </w:rPr>
        <w:t>. En el paisaje sonoro</w:t>
      </w:r>
      <w:r w:rsidR="00A61156" w:rsidRPr="00F15488">
        <w:rPr>
          <w:rFonts w:ascii="Times New Roman" w:hAnsi="Times New Roman" w:cs="Times New Roman"/>
        </w:rPr>
        <w:t xml:space="preserve"> se encuentran nuevas herramientas para el diseño del </w:t>
      </w:r>
      <w:r w:rsidR="00626921" w:rsidRPr="00F15488">
        <w:rPr>
          <w:rFonts w:ascii="Times New Roman" w:hAnsi="Times New Roman" w:cs="Times New Roman"/>
        </w:rPr>
        <w:t>espacio</w:t>
      </w:r>
      <w:r w:rsidR="00A61156" w:rsidRPr="00F15488">
        <w:rPr>
          <w:rFonts w:ascii="Times New Roman" w:hAnsi="Times New Roman" w:cs="Times New Roman"/>
        </w:rPr>
        <w:t xml:space="preserve"> y las posibilidades que permiten </w:t>
      </w:r>
      <w:r w:rsidR="00FD1F2D" w:rsidRPr="00F15488">
        <w:rPr>
          <w:rFonts w:ascii="Times New Roman" w:hAnsi="Times New Roman" w:cs="Times New Roman"/>
        </w:rPr>
        <w:t>redefinir</w:t>
      </w:r>
      <w:r w:rsidR="00A61156" w:rsidRPr="00F15488">
        <w:rPr>
          <w:rFonts w:ascii="Times New Roman" w:hAnsi="Times New Roman" w:cs="Times New Roman"/>
        </w:rPr>
        <w:t xml:space="preserve"> la noción </w:t>
      </w:r>
      <w:r w:rsidR="00626921" w:rsidRPr="00F15488">
        <w:rPr>
          <w:rFonts w:ascii="Times New Roman" w:hAnsi="Times New Roman" w:cs="Times New Roman"/>
        </w:rPr>
        <w:t>del lugar habitado</w:t>
      </w:r>
      <w:r w:rsidR="00A61156" w:rsidRPr="00F15488">
        <w:rPr>
          <w:rFonts w:ascii="Times New Roman" w:hAnsi="Times New Roman" w:cs="Times New Roman"/>
        </w:rPr>
        <w:t xml:space="preserve"> </w:t>
      </w:r>
      <w:r w:rsidR="0018339C" w:rsidRPr="00F15488">
        <w:rPr>
          <w:rFonts w:ascii="Times New Roman" w:hAnsi="Times New Roman" w:cs="Times New Roman"/>
          <w:noProof/>
        </w:rPr>
        <w:t>(Llorca, 2017, p. 18)</w:t>
      </w:r>
      <w:r w:rsidR="00A61156" w:rsidRPr="00F15488">
        <w:rPr>
          <w:rFonts w:ascii="Times New Roman" w:hAnsi="Times New Roman" w:cs="Times New Roman"/>
        </w:rPr>
        <w:t xml:space="preserve">. </w:t>
      </w:r>
      <w:r w:rsidRPr="00F15488">
        <w:rPr>
          <w:rFonts w:ascii="Times New Roman" w:hAnsi="Times New Roman" w:cs="Times New Roman"/>
        </w:rPr>
        <w:t xml:space="preserve">  </w:t>
      </w:r>
    </w:p>
    <w:p w14:paraId="74C1EC96" w14:textId="77777777" w:rsidR="004B0257" w:rsidRPr="00F15488" w:rsidRDefault="004B0257" w:rsidP="00206A9C">
      <w:pPr>
        <w:spacing w:line="360" w:lineRule="auto"/>
        <w:jc w:val="both"/>
        <w:textAlignment w:val="baseline"/>
        <w:rPr>
          <w:rFonts w:ascii="Times New Roman" w:hAnsi="Times New Roman" w:cs="Times New Roman"/>
          <w:b/>
        </w:rPr>
      </w:pPr>
    </w:p>
    <w:p w14:paraId="4E9E2FF4" w14:textId="045A69E9" w:rsidR="004B0257" w:rsidRPr="00F15488" w:rsidRDefault="004B0257" w:rsidP="00206A9C">
      <w:pPr>
        <w:spacing w:line="360" w:lineRule="auto"/>
        <w:jc w:val="both"/>
        <w:textAlignment w:val="baseline"/>
        <w:rPr>
          <w:rFonts w:ascii="Times New Roman" w:hAnsi="Times New Roman" w:cs="Times New Roman"/>
          <w:b/>
        </w:rPr>
      </w:pPr>
      <w:r w:rsidRPr="00F15488">
        <w:rPr>
          <w:rFonts w:ascii="Times New Roman" w:hAnsi="Times New Roman" w:cs="Times New Roman"/>
          <w:b/>
        </w:rPr>
        <w:t>Relatos de lo intangible</w:t>
      </w:r>
      <w:r w:rsidR="00F13D14" w:rsidRPr="00F15488">
        <w:rPr>
          <w:rFonts w:ascii="Times New Roman" w:hAnsi="Times New Roman" w:cs="Times New Roman"/>
          <w:b/>
        </w:rPr>
        <w:t xml:space="preserve">: </w:t>
      </w:r>
      <w:r w:rsidR="000E464F" w:rsidRPr="00F15488">
        <w:rPr>
          <w:rFonts w:ascii="Times New Roman" w:hAnsi="Times New Roman" w:cs="Times New Roman"/>
          <w:b/>
        </w:rPr>
        <w:t>representaciones visuales y códigos sonoros</w:t>
      </w:r>
    </w:p>
    <w:p w14:paraId="1B9DB5A3" w14:textId="77777777" w:rsidR="000E464F" w:rsidRPr="00F15488" w:rsidRDefault="000E464F" w:rsidP="000E6BAF">
      <w:pPr>
        <w:spacing w:line="360" w:lineRule="auto"/>
        <w:jc w:val="both"/>
        <w:textAlignment w:val="baseline"/>
        <w:rPr>
          <w:rFonts w:ascii="Times New Roman" w:hAnsi="Times New Roman" w:cs="Times New Roman"/>
        </w:rPr>
      </w:pPr>
    </w:p>
    <w:p w14:paraId="7D1F9395" w14:textId="689C3121" w:rsidR="000E6BAF" w:rsidRPr="00F15488" w:rsidRDefault="000E6BAF" w:rsidP="000E6BAF">
      <w:pPr>
        <w:spacing w:line="360" w:lineRule="auto"/>
        <w:jc w:val="both"/>
        <w:textAlignment w:val="baseline"/>
        <w:rPr>
          <w:rFonts w:ascii="Times New Roman" w:hAnsi="Times New Roman" w:cs="Times New Roman"/>
        </w:rPr>
      </w:pPr>
      <w:r w:rsidRPr="00F15488">
        <w:rPr>
          <w:rFonts w:ascii="Times New Roman" w:hAnsi="Times New Roman" w:cs="Times New Roman"/>
        </w:rPr>
        <w:t>Los mapas y cartografías sociales</w:t>
      </w:r>
      <w:r w:rsidR="006C2605" w:rsidRPr="00F15488">
        <w:rPr>
          <w:rFonts w:ascii="Times New Roman" w:hAnsi="Times New Roman" w:cs="Times New Roman"/>
        </w:rPr>
        <w:t>,</w:t>
      </w:r>
      <w:r w:rsidRPr="00F15488">
        <w:rPr>
          <w:rFonts w:ascii="Times New Roman" w:hAnsi="Times New Roman" w:cs="Times New Roman"/>
        </w:rPr>
        <w:t xml:space="preserve"> son representaciones ideológicas que permiten crear nuevos relatos del territorio instaurado como un espacio socialmente construido. En el manual de mapeo colectivo </w:t>
      </w:r>
      <w:r w:rsidR="00603916" w:rsidRPr="00F15488">
        <w:rPr>
          <w:rFonts w:ascii="Times New Roman" w:hAnsi="Times New Roman" w:cs="Times New Roman"/>
          <w:noProof/>
        </w:rPr>
        <w:t>(Risler y Ares, 2013)</w:t>
      </w:r>
      <w:r w:rsidRPr="00F15488">
        <w:rPr>
          <w:rFonts w:ascii="Times New Roman" w:hAnsi="Times New Roman" w:cs="Times New Roman"/>
        </w:rPr>
        <w:t xml:space="preserve">, los autores sugieren que la </w:t>
      </w:r>
      <w:r w:rsidR="00D22F9C" w:rsidRPr="00F15488">
        <w:rPr>
          <w:rFonts w:ascii="Times New Roman" w:hAnsi="Times New Roman" w:cs="Times New Roman"/>
        </w:rPr>
        <w:t>configuración</w:t>
      </w:r>
      <w:r w:rsidRPr="00F15488">
        <w:rPr>
          <w:rFonts w:ascii="Times New Roman" w:hAnsi="Times New Roman" w:cs="Times New Roman"/>
        </w:rPr>
        <w:t xml:space="preserve"> de mapas es uno de los principales instrumentos </w:t>
      </w:r>
      <w:r w:rsidR="00D22F9C" w:rsidRPr="00F15488">
        <w:rPr>
          <w:rFonts w:ascii="Times New Roman" w:hAnsi="Times New Roman" w:cs="Times New Roman"/>
        </w:rPr>
        <w:t>que</w:t>
      </w:r>
      <w:r w:rsidRPr="00F15488">
        <w:rPr>
          <w:rFonts w:ascii="Times New Roman" w:hAnsi="Times New Roman" w:cs="Times New Roman"/>
        </w:rPr>
        <w:t xml:space="preserve"> históricamente </w:t>
      </w:r>
      <w:r w:rsidR="00D22F9C" w:rsidRPr="00F15488">
        <w:rPr>
          <w:rFonts w:ascii="Times New Roman" w:hAnsi="Times New Roman" w:cs="Times New Roman"/>
        </w:rPr>
        <w:t>las estructuras de poder</w:t>
      </w:r>
      <w:r w:rsidR="00BF519A" w:rsidRPr="00F15488">
        <w:rPr>
          <w:rFonts w:ascii="Times New Roman" w:hAnsi="Times New Roman" w:cs="Times New Roman"/>
        </w:rPr>
        <w:t>,</w:t>
      </w:r>
      <w:r w:rsidR="00D22F9C" w:rsidRPr="00F15488">
        <w:rPr>
          <w:rFonts w:ascii="Times New Roman" w:hAnsi="Times New Roman" w:cs="Times New Roman"/>
        </w:rPr>
        <w:t xml:space="preserve"> han utilizado </w:t>
      </w:r>
      <w:r w:rsidRPr="00F15488">
        <w:rPr>
          <w:rFonts w:ascii="Times New Roman" w:hAnsi="Times New Roman" w:cs="Times New Roman"/>
        </w:rPr>
        <w:t>para la apropiación utilitaria de los territorios</w:t>
      </w:r>
      <w:r w:rsidR="00D22F9C" w:rsidRPr="00F15488">
        <w:rPr>
          <w:rFonts w:ascii="Times New Roman" w:hAnsi="Times New Roman" w:cs="Times New Roman"/>
        </w:rPr>
        <w:t>. “</w:t>
      </w:r>
      <w:r w:rsidRPr="00F15488">
        <w:rPr>
          <w:rFonts w:ascii="Times New Roman" w:hAnsi="Times New Roman" w:cs="Times New Roman"/>
        </w:rPr>
        <w:t>Este modo de operar supone no sólo una forma de ordenamiento territorial sino también la demarcación de nuevas fronteras para señalar los ocupamientos y planificar las estrategias de invasión, saqueo y apropiación de los bienes comunes</w:t>
      </w:r>
      <w:r w:rsidR="00D22F9C" w:rsidRPr="00F15488">
        <w:rPr>
          <w:rFonts w:ascii="Times New Roman" w:hAnsi="Times New Roman" w:cs="Times New Roman"/>
        </w:rPr>
        <w:t>” (p.5)</w:t>
      </w:r>
      <w:r w:rsidRPr="00F15488">
        <w:rPr>
          <w:rFonts w:ascii="Times New Roman" w:hAnsi="Times New Roman" w:cs="Times New Roman"/>
        </w:rPr>
        <w:t xml:space="preserve">. </w:t>
      </w:r>
      <w:r w:rsidR="009657E9" w:rsidRPr="00F15488">
        <w:rPr>
          <w:rFonts w:ascii="Times New Roman" w:hAnsi="Times New Roman" w:cs="Times New Roman"/>
        </w:rPr>
        <w:t>Por otro lado, se encuentran los mapas colectivos que superan la anterior definición y el mero sentido de la orientación, y se convierten en narraciones críticas y representaciones de creación colectiva poniendo de manifiesto los imaginarios urbanos; en correspondencia con Silva </w:t>
      </w:r>
      <w:r w:rsidR="00032211" w:rsidRPr="00F15488">
        <w:rPr>
          <w:rFonts w:ascii="Times New Roman" w:hAnsi="Times New Roman" w:cs="Times New Roman"/>
          <w:noProof/>
        </w:rPr>
        <w:t>(2006, p. 101)</w:t>
      </w:r>
      <w:r w:rsidR="00D510EC" w:rsidRPr="00F15488">
        <w:rPr>
          <w:rFonts w:ascii="Times New Roman" w:hAnsi="Times New Roman" w:cs="Times New Roman"/>
        </w:rPr>
        <w:t xml:space="preserve">, </w:t>
      </w:r>
      <w:r w:rsidR="009657E9" w:rsidRPr="00F15488">
        <w:rPr>
          <w:rFonts w:ascii="Times New Roman" w:hAnsi="Times New Roman" w:cs="Times New Roman"/>
        </w:rPr>
        <w:t>estos se constituyen como categoría de análisis que permiten abordar la vida urbana, desde el punto de vista cultural, así como las producciones materiales y simbólicas que de ella derivan.</w:t>
      </w:r>
    </w:p>
    <w:p w14:paraId="08D51C98" w14:textId="77777777" w:rsidR="009657E9" w:rsidRPr="00F15488" w:rsidRDefault="009657E9" w:rsidP="000E6BAF">
      <w:pPr>
        <w:spacing w:line="360" w:lineRule="auto"/>
        <w:jc w:val="both"/>
        <w:textAlignment w:val="baseline"/>
        <w:rPr>
          <w:rFonts w:ascii="Times New Roman" w:hAnsi="Times New Roman" w:cs="Times New Roman"/>
        </w:rPr>
      </w:pPr>
    </w:p>
    <w:p w14:paraId="34971D5A" w14:textId="7B5B0995" w:rsidR="009657E9" w:rsidRPr="00F15488" w:rsidRDefault="009657E9" w:rsidP="00DF70F9">
      <w:pPr>
        <w:spacing w:line="360" w:lineRule="auto"/>
        <w:ind w:firstLine="720"/>
        <w:jc w:val="both"/>
        <w:textAlignment w:val="baseline"/>
        <w:rPr>
          <w:rFonts w:ascii="Times New Roman" w:hAnsi="Times New Roman" w:cs="Times New Roman"/>
        </w:rPr>
      </w:pPr>
      <w:r w:rsidRPr="00F15488">
        <w:rPr>
          <w:rFonts w:ascii="Times New Roman" w:hAnsi="Times New Roman" w:cs="Times New Roman"/>
        </w:rPr>
        <w:t xml:space="preserve">Este tipo de narraciones simbólicas, fueron el punto de partida para plantear el proyecto </w:t>
      </w:r>
      <w:r w:rsidR="007E3FBC" w:rsidRPr="00F15488">
        <w:rPr>
          <w:rFonts w:ascii="Times New Roman" w:hAnsi="Times New Roman" w:cs="Times New Roman"/>
          <w:i/>
        </w:rPr>
        <w:t>cartografías</w:t>
      </w:r>
      <w:r w:rsidRPr="00F15488">
        <w:rPr>
          <w:rFonts w:ascii="Times New Roman" w:hAnsi="Times New Roman" w:cs="Times New Roman"/>
          <w:i/>
        </w:rPr>
        <w:t xml:space="preserve"> de cuarentena,</w:t>
      </w:r>
      <w:r w:rsidRPr="00F15488">
        <w:rPr>
          <w:rFonts w:ascii="Times New Roman" w:hAnsi="Times New Roman" w:cs="Times New Roman"/>
        </w:rPr>
        <w:t xml:space="preserve"> una experiencia académica desarrollada con estudiantes de Diseño Gráfico de la Universidad de Nariño que están finalizando su ciclo de formación. El desafío se centró en construir cartografías a partir de la cotidianidad del hogar en el contexto de la emergencia sanitaria producida por el COVID-19, tomando como base aquellas representaciones </w:t>
      </w:r>
      <w:r w:rsidRPr="00F15488">
        <w:rPr>
          <w:rFonts w:ascii="Times New Roman" w:hAnsi="Times New Roman" w:cs="Times New Roman"/>
        </w:rPr>
        <w:lastRenderedPageBreak/>
        <w:t>visuales y sonoras que de manera ordinaria se presentan en el lugar habitado; esto con el fin de leer e interpretar la imagen desde los vínculos físicos y emocionales del creador.</w:t>
      </w:r>
    </w:p>
    <w:p w14:paraId="44D2471C" w14:textId="77777777" w:rsidR="00DF70F9" w:rsidRPr="00F15488" w:rsidRDefault="00DF70F9" w:rsidP="00DF70F9">
      <w:pPr>
        <w:spacing w:line="360" w:lineRule="auto"/>
        <w:ind w:firstLine="720"/>
        <w:jc w:val="both"/>
        <w:textAlignment w:val="baseline"/>
        <w:rPr>
          <w:rFonts w:ascii="Times New Roman" w:hAnsi="Times New Roman" w:cs="Times New Roman"/>
        </w:rPr>
      </w:pPr>
    </w:p>
    <w:p w14:paraId="51FED12A" w14:textId="37AB29DA" w:rsidR="00DF70F9" w:rsidRPr="00F15488" w:rsidRDefault="00DF70F9" w:rsidP="00DF70F9">
      <w:pPr>
        <w:spacing w:line="360" w:lineRule="auto"/>
        <w:ind w:firstLine="720"/>
        <w:jc w:val="both"/>
        <w:textAlignment w:val="baseline"/>
        <w:rPr>
          <w:rFonts w:ascii="Times New Roman" w:hAnsi="Times New Roman" w:cs="Times New Roman"/>
        </w:rPr>
      </w:pPr>
      <w:r w:rsidRPr="00F15488">
        <w:rPr>
          <w:rFonts w:ascii="Times New Roman" w:hAnsi="Times New Roman" w:cs="Times New Roman"/>
        </w:rPr>
        <w:t xml:space="preserve">En este contexto la percepción de la imagen cobra mucha relevancia, siendo importante reconocer los dos posibles ángulos de lectura. El primero, que está relacionado con el dominio inmaterial de las imágenes en la mente del ser humano, resultado de las percepciones externas y subjetivas de cada persona y usualmente generadas por sus vivencias, recuerdos e historia; </w:t>
      </w:r>
      <w:proofErr w:type="gramStart"/>
      <w:r w:rsidRPr="00F15488">
        <w:rPr>
          <w:rFonts w:ascii="Times New Roman" w:hAnsi="Times New Roman" w:cs="Times New Roman"/>
        </w:rPr>
        <w:t>y</w:t>
      </w:r>
      <w:proofErr w:type="gramEnd"/>
      <w:r w:rsidRPr="00F15488">
        <w:rPr>
          <w:rFonts w:ascii="Times New Roman" w:hAnsi="Times New Roman" w:cs="Times New Roman"/>
        </w:rPr>
        <w:t xml:space="preserve"> por otro lado, se encuentran las imágenes como representación visual, percibidas por los sentidos en el mundo exterior cuya materialidad se ve representada en el mundo físico de los objetos.</w:t>
      </w:r>
    </w:p>
    <w:p w14:paraId="3EC26E5E" w14:textId="77777777" w:rsidR="00DF70F9" w:rsidRPr="00F15488" w:rsidRDefault="00DF70F9" w:rsidP="00DF70F9">
      <w:pPr>
        <w:spacing w:line="360" w:lineRule="auto"/>
        <w:ind w:firstLine="720"/>
        <w:jc w:val="both"/>
        <w:textAlignment w:val="baseline"/>
        <w:rPr>
          <w:rFonts w:ascii="Times New Roman" w:hAnsi="Times New Roman" w:cs="Times New Roman"/>
        </w:rPr>
      </w:pPr>
    </w:p>
    <w:p w14:paraId="4410D414" w14:textId="43C0F3E0" w:rsidR="00DF70F9" w:rsidRPr="00F15488" w:rsidRDefault="00DF70F9" w:rsidP="006A46F6">
      <w:pPr>
        <w:spacing w:line="360" w:lineRule="auto"/>
        <w:ind w:firstLine="720"/>
        <w:jc w:val="both"/>
        <w:textAlignment w:val="baseline"/>
        <w:rPr>
          <w:rFonts w:ascii="Times New Roman" w:hAnsi="Times New Roman" w:cs="Times New Roman"/>
        </w:rPr>
      </w:pPr>
      <w:r w:rsidRPr="00F15488">
        <w:rPr>
          <w:rFonts w:ascii="Times New Roman" w:hAnsi="Times New Roman" w:cs="Times New Roman"/>
        </w:rPr>
        <w:t>Este tipo de imágenes son las que se ajustaron a la construcción del ejercicio</w:t>
      </w:r>
      <w:r w:rsidR="002D6CF7" w:rsidRPr="00F15488">
        <w:rPr>
          <w:rFonts w:ascii="Times New Roman" w:hAnsi="Times New Roman" w:cs="Times New Roman"/>
        </w:rPr>
        <w:t xml:space="preserve">, puesto que la imagen y su significación, son mayormente comprensibles en un primer nivel de </w:t>
      </w:r>
      <w:r w:rsidR="006A46F6" w:rsidRPr="00F15488">
        <w:rPr>
          <w:rFonts w:ascii="Times New Roman" w:hAnsi="Times New Roman" w:cs="Times New Roman"/>
        </w:rPr>
        <w:t xml:space="preserve">reconocimiento e interpretación, donde se considera más </w:t>
      </w:r>
      <w:r w:rsidR="006A46F6" w:rsidRPr="00F15488">
        <w:rPr>
          <w:rFonts w:ascii="Times New Roman" w:hAnsi="Times New Roman" w:cs="Times New Roman"/>
          <w:i/>
        </w:rPr>
        <w:t xml:space="preserve">universal </w:t>
      </w:r>
      <w:r w:rsidR="006A46F6" w:rsidRPr="00F15488">
        <w:rPr>
          <w:rFonts w:ascii="Times New Roman" w:hAnsi="Times New Roman" w:cs="Times New Roman"/>
        </w:rPr>
        <w:t xml:space="preserve">por cuanto podría traspasar las barreras lingüísticas y las diferencias educativas. En este caso, se puede comprobar </w:t>
      </w:r>
      <w:r w:rsidR="0079534F" w:rsidRPr="00F15488">
        <w:rPr>
          <w:rFonts w:ascii="Times New Roman" w:hAnsi="Times New Roman" w:cs="Times New Roman"/>
        </w:rPr>
        <w:t>una mayor</w:t>
      </w:r>
      <w:r w:rsidR="006A46F6" w:rsidRPr="00F15488">
        <w:rPr>
          <w:rFonts w:ascii="Times New Roman" w:hAnsi="Times New Roman" w:cs="Times New Roman"/>
        </w:rPr>
        <w:t xml:space="preserve"> conexión -denominada también </w:t>
      </w:r>
      <w:r w:rsidR="006A46F6" w:rsidRPr="00F15488">
        <w:rPr>
          <w:rFonts w:ascii="Times New Roman" w:hAnsi="Times New Roman" w:cs="Times New Roman"/>
          <w:i/>
        </w:rPr>
        <w:t>semblanza icónica-</w:t>
      </w:r>
      <w:r w:rsidR="006A46F6" w:rsidRPr="00F15488">
        <w:rPr>
          <w:rFonts w:ascii="Times New Roman" w:hAnsi="Times New Roman" w:cs="Times New Roman"/>
        </w:rPr>
        <w:t xml:space="preserve"> entre una representación visual y la realidad, contrario a esta realidad y su representación verbal </w:t>
      </w:r>
      <w:r w:rsidR="00E2687B" w:rsidRPr="00F15488">
        <w:rPr>
          <w:rFonts w:ascii="Times New Roman" w:hAnsi="Times New Roman" w:cs="Times New Roman"/>
          <w:noProof/>
        </w:rPr>
        <w:t>(Ferrer y Gómez, 2014, p.</w:t>
      </w:r>
      <w:r w:rsidR="008D5964" w:rsidRPr="00F15488">
        <w:rPr>
          <w:rFonts w:ascii="Times New Roman" w:hAnsi="Times New Roman" w:cs="Times New Roman"/>
          <w:noProof/>
        </w:rPr>
        <w:t xml:space="preserve"> 7</w:t>
      </w:r>
      <w:r w:rsidR="00E2687B" w:rsidRPr="00F15488">
        <w:rPr>
          <w:rFonts w:ascii="Times New Roman" w:hAnsi="Times New Roman" w:cs="Times New Roman"/>
          <w:noProof/>
        </w:rPr>
        <w:t>)</w:t>
      </w:r>
      <w:r w:rsidR="00FD5E6F" w:rsidRPr="00F15488">
        <w:rPr>
          <w:rFonts w:ascii="Times New Roman" w:hAnsi="Times New Roman" w:cs="Times New Roman"/>
        </w:rPr>
        <w:t>.</w:t>
      </w:r>
      <w:r w:rsidRPr="00F15488">
        <w:rPr>
          <w:rFonts w:ascii="Times New Roman" w:hAnsi="Times New Roman" w:cs="Times New Roman"/>
        </w:rPr>
        <w:t xml:space="preserve"> De ahí, que se haya optado por este tipo de representaciones visuales para el desarrollo de la bitácora, pues los estudiantes encontraron en las imágenes una manera de dotar de significado y forma sus sentimientos, emociones, percepciones y acciones en el periodo de cuarentena.</w:t>
      </w:r>
    </w:p>
    <w:p w14:paraId="226CBAF1" w14:textId="77777777" w:rsidR="002D50FC" w:rsidRPr="00F15488" w:rsidRDefault="002D50FC" w:rsidP="00206A9C">
      <w:pPr>
        <w:spacing w:line="360" w:lineRule="auto"/>
        <w:jc w:val="both"/>
        <w:textAlignment w:val="baseline"/>
        <w:rPr>
          <w:rFonts w:ascii="Times New Roman" w:hAnsi="Times New Roman" w:cs="Times New Roman"/>
          <w:b/>
        </w:rPr>
      </w:pPr>
    </w:p>
    <w:p w14:paraId="6B9F8602" w14:textId="27A2DA05" w:rsidR="00DF70F9" w:rsidRPr="00F15488" w:rsidRDefault="00DF70F9" w:rsidP="00DF70F9">
      <w:pPr>
        <w:spacing w:line="360" w:lineRule="auto"/>
        <w:ind w:firstLine="720"/>
        <w:jc w:val="both"/>
        <w:textAlignment w:val="baseline"/>
        <w:rPr>
          <w:rFonts w:ascii="Times New Roman" w:hAnsi="Times New Roman" w:cs="Times New Roman"/>
        </w:rPr>
      </w:pPr>
      <w:r w:rsidRPr="00F15488">
        <w:rPr>
          <w:rFonts w:ascii="Times New Roman" w:hAnsi="Times New Roman" w:cs="Times New Roman"/>
        </w:rPr>
        <w:t xml:space="preserve">El proyecto se dividió en tres fases, la primera denominada </w:t>
      </w:r>
      <w:r w:rsidRPr="00F15488">
        <w:rPr>
          <w:rFonts w:ascii="Times New Roman" w:hAnsi="Times New Roman" w:cs="Times New Roman"/>
          <w:i/>
        </w:rPr>
        <w:t>reconocimiento,</w:t>
      </w:r>
      <w:r w:rsidRPr="00F15488">
        <w:rPr>
          <w:rFonts w:ascii="Times New Roman" w:hAnsi="Times New Roman" w:cs="Times New Roman"/>
        </w:rPr>
        <w:t xml:space="preserve"> que consistió en identificar los lugares y objetos con significado en el espacio habitado que implicaran aspectos sonoros y visuales. La </w:t>
      </w:r>
      <w:r w:rsidRPr="00F15488">
        <w:rPr>
          <w:rFonts w:ascii="Times New Roman" w:hAnsi="Times New Roman" w:cs="Times New Roman"/>
          <w:i/>
        </w:rPr>
        <w:t>interpretación</w:t>
      </w:r>
      <w:r w:rsidRPr="00F15488">
        <w:rPr>
          <w:rFonts w:ascii="Times New Roman" w:hAnsi="Times New Roman" w:cs="Times New Roman"/>
        </w:rPr>
        <w:t xml:space="preserve"> y </w:t>
      </w:r>
      <w:r w:rsidRPr="00F15488">
        <w:rPr>
          <w:rFonts w:ascii="Times New Roman" w:hAnsi="Times New Roman" w:cs="Times New Roman"/>
          <w:i/>
        </w:rPr>
        <w:t>visualización</w:t>
      </w:r>
      <w:r w:rsidRPr="00F15488">
        <w:rPr>
          <w:rFonts w:ascii="Times New Roman" w:hAnsi="Times New Roman" w:cs="Times New Roman"/>
        </w:rPr>
        <w:t xml:space="preserve"> en un segundo momento, estuvo constituida por una bitácora en la que se registraron de forma análoga los espacios, situaciones, sensaciones, sonidos, olores, recuerdos y emociones de lo vivenciado en este periodo de tiempo tan particular; y en la tercera fase se realizó la </w:t>
      </w:r>
      <w:r w:rsidRPr="00F15488">
        <w:rPr>
          <w:rFonts w:ascii="Times New Roman" w:hAnsi="Times New Roman" w:cs="Times New Roman"/>
          <w:i/>
        </w:rPr>
        <w:t>cartografía sonora</w:t>
      </w:r>
      <w:r w:rsidRPr="00F15488">
        <w:rPr>
          <w:rFonts w:ascii="Times New Roman" w:hAnsi="Times New Roman" w:cs="Times New Roman"/>
        </w:rPr>
        <w:t xml:space="preserve"> que consistió en vincular los sonidos al mapa cognoscitivo del espacio habitado y las imágenes contenidas en la bitácora empleando un medio digital.</w:t>
      </w:r>
    </w:p>
    <w:p w14:paraId="6A1D81AA" w14:textId="77777777" w:rsidR="00955490" w:rsidRPr="00F15488" w:rsidRDefault="00955490" w:rsidP="00DF70F9">
      <w:pPr>
        <w:spacing w:line="360" w:lineRule="auto"/>
        <w:ind w:firstLine="720"/>
        <w:jc w:val="both"/>
        <w:textAlignment w:val="baseline"/>
        <w:rPr>
          <w:rFonts w:ascii="Times New Roman" w:hAnsi="Times New Roman" w:cs="Times New Roman"/>
        </w:rPr>
      </w:pPr>
    </w:p>
    <w:p w14:paraId="0904486D" w14:textId="55F2F687" w:rsidR="00955490" w:rsidRPr="00F15488" w:rsidRDefault="00955490" w:rsidP="00955490">
      <w:pPr>
        <w:spacing w:line="360" w:lineRule="auto"/>
        <w:jc w:val="center"/>
        <w:textAlignment w:val="baseline"/>
        <w:rPr>
          <w:rFonts w:ascii="Times New Roman" w:hAnsi="Times New Roman" w:cs="Times New Roman"/>
        </w:rPr>
      </w:pPr>
      <w:r w:rsidRPr="00F15488">
        <w:rPr>
          <w:rFonts w:ascii="Times New Roman" w:hAnsi="Times New Roman" w:cs="Times New Roman"/>
          <w:noProof/>
        </w:rPr>
        <w:lastRenderedPageBreak/>
        <w:drawing>
          <wp:inline distT="0" distB="0" distL="0" distR="0" wp14:anchorId="19F26AE6" wp14:editId="06FE5EFE">
            <wp:extent cx="5366676" cy="3236916"/>
            <wp:effectExtent l="0" t="0" r="0" b="0"/>
            <wp:docPr id="8" name="Picture 3" descr="Macintosh HD:private:var:folders:5h:541_zkzs6h13klc98pn1z2mw0000gn:T:TemporaryItems: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private:var:folders:5h:541_zkzs6h13klc98pn1z2mw0000gn:T:TemporaryItems:unnamed.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66676" cy="3236916"/>
                    </a:xfrm>
                    <a:prstGeom prst="rect">
                      <a:avLst/>
                    </a:prstGeom>
                    <a:noFill/>
                    <a:ln>
                      <a:noFill/>
                    </a:ln>
                  </pic:spPr>
                </pic:pic>
              </a:graphicData>
            </a:graphic>
          </wp:inline>
        </w:drawing>
      </w:r>
    </w:p>
    <w:p w14:paraId="4F6C034D" w14:textId="2DADC155" w:rsidR="00F6589A" w:rsidRPr="00F15488" w:rsidRDefault="00955490" w:rsidP="00955490">
      <w:pPr>
        <w:spacing w:line="360" w:lineRule="auto"/>
        <w:jc w:val="center"/>
        <w:textAlignment w:val="baseline"/>
        <w:rPr>
          <w:rFonts w:ascii="Times New Roman" w:hAnsi="Times New Roman" w:cs="Times New Roman"/>
          <w:sz w:val="18"/>
          <w:szCs w:val="18"/>
        </w:rPr>
      </w:pPr>
      <w:r w:rsidRPr="00F15488">
        <w:rPr>
          <w:rFonts w:ascii="Times New Roman" w:hAnsi="Times New Roman" w:cs="Times New Roman"/>
          <w:i/>
          <w:sz w:val="18"/>
          <w:szCs w:val="18"/>
        </w:rPr>
        <w:t xml:space="preserve">Imagen 1. </w:t>
      </w:r>
      <w:r w:rsidRPr="00F15488">
        <w:rPr>
          <w:rFonts w:ascii="Times New Roman" w:hAnsi="Times New Roman" w:cs="Times New Roman"/>
          <w:sz w:val="18"/>
          <w:szCs w:val="18"/>
        </w:rPr>
        <w:t xml:space="preserve">Fase </w:t>
      </w:r>
      <w:r w:rsidR="0067615B" w:rsidRPr="00F15488">
        <w:rPr>
          <w:rFonts w:ascii="Times New Roman" w:hAnsi="Times New Roman" w:cs="Times New Roman"/>
          <w:sz w:val="18"/>
          <w:szCs w:val="18"/>
        </w:rPr>
        <w:t xml:space="preserve">inicial </w:t>
      </w:r>
      <w:r w:rsidRPr="00F15488">
        <w:rPr>
          <w:rFonts w:ascii="Times New Roman" w:hAnsi="Times New Roman" w:cs="Times New Roman"/>
          <w:sz w:val="18"/>
          <w:szCs w:val="18"/>
        </w:rPr>
        <w:t>de reconocimiento</w:t>
      </w:r>
      <w:r w:rsidR="00F6589A" w:rsidRPr="00F15488">
        <w:rPr>
          <w:rFonts w:ascii="Times New Roman" w:hAnsi="Times New Roman" w:cs="Times New Roman"/>
          <w:sz w:val="18"/>
          <w:szCs w:val="18"/>
        </w:rPr>
        <w:t xml:space="preserve">. </w:t>
      </w:r>
    </w:p>
    <w:p w14:paraId="0E03710A" w14:textId="35144641" w:rsidR="00F6589A" w:rsidRPr="00F15488" w:rsidRDefault="00F6589A" w:rsidP="00F6589A">
      <w:pPr>
        <w:spacing w:line="360" w:lineRule="auto"/>
        <w:jc w:val="center"/>
        <w:textAlignment w:val="baseline"/>
        <w:rPr>
          <w:rFonts w:ascii="Times New Roman" w:hAnsi="Times New Roman" w:cs="Times New Roman"/>
          <w:i/>
          <w:sz w:val="18"/>
          <w:szCs w:val="18"/>
        </w:rPr>
      </w:pPr>
      <w:r w:rsidRPr="00F15488">
        <w:rPr>
          <w:rFonts w:ascii="Times New Roman" w:hAnsi="Times New Roman" w:cs="Times New Roman"/>
          <w:sz w:val="18"/>
          <w:szCs w:val="18"/>
        </w:rPr>
        <w:t xml:space="preserve">Fuente: estudiantes Carlos Zarama, Jonathan Mora y Mateo España. </w:t>
      </w:r>
    </w:p>
    <w:p w14:paraId="1849584A" w14:textId="77777777" w:rsidR="00955490" w:rsidRPr="00F15488" w:rsidRDefault="00955490" w:rsidP="00206A9C">
      <w:pPr>
        <w:spacing w:line="360" w:lineRule="auto"/>
        <w:jc w:val="both"/>
        <w:textAlignment w:val="baseline"/>
        <w:rPr>
          <w:rFonts w:ascii="Times New Roman" w:hAnsi="Times New Roman" w:cs="Times New Roman"/>
          <w:b/>
        </w:rPr>
      </w:pPr>
    </w:p>
    <w:p w14:paraId="18376F00" w14:textId="77777777" w:rsidR="00440FD5" w:rsidRPr="00F15488" w:rsidRDefault="00440FD5" w:rsidP="00440FD5">
      <w:pPr>
        <w:spacing w:line="360" w:lineRule="auto"/>
        <w:ind w:firstLine="720"/>
        <w:jc w:val="both"/>
        <w:textAlignment w:val="baseline"/>
        <w:rPr>
          <w:rFonts w:ascii="Times New Roman" w:hAnsi="Times New Roman" w:cs="Times New Roman"/>
        </w:rPr>
      </w:pPr>
      <w:r w:rsidRPr="00F15488">
        <w:rPr>
          <w:rFonts w:ascii="Times New Roman" w:hAnsi="Times New Roman" w:cs="Times New Roman"/>
        </w:rPr>
        <w:t xml:space="preserve">La observación fue la técnica primordial para realizar la fase de reconocimiento, gracias a que permitió llevar un registro visual de forma sistematizada y lógica. Si bien el ejercicio dada su naturaleza experimental, no limito a los estudiantes respecto al proceso metodológico, la observación permitió captar de manera objetiva lo que ocurría en los espacios habitados ya sea para describir, analizar, ilustrar o explicar dicha realidad dependiendo de la propuesta de cada individuo. </w:t>
      </w:r>
    </w:p>
    <w:p w14:paraId="21AA1CCE" w14:textId="77777777" w:rsidR="00440FD5" w:rsidRPr="00F15488" w:rsidRDefault="00440FD5" w:rsidP="00440FD5">
      <w:pPr>
        <w:spacing w:line="360" w:lineRule="auto"/>
        <w:jc w:val="both"/>
        <w:textAlignment w:val="baseline"/>
        <w:rPr>
          <w:rFonts w:ascii="Times New Roman" w:hAnsi="Times New Roman" w:cs="Times New Roman"/>
        </w:rPr>
      </w:pPr>
    </w:p>
    <w:p w14:paraId="607B91F0" w14:textId="4674598B" w:rsidR="004756F3" w:rsidRPr="00F15488" w:rsidRDefault="00440FD5" w:rsidP="00D510EC">
      <w:pPr>
        <w:spacing w:line="360" w:lineRule="auto"/>
        <w:ind w:firstLine="720"/>
        <w:jc w:val="both"/>
        <w:textAlignment w:val="baseline"/>
        <w:rPr>
          <w:rFonts w:ascii="Times New Roman" w:hAnsi="Times New Roman" w:cs="Times New Roman"/>
        </w:rPr>
      </w:pPr>
      <w:r w:rsidRPr="00F15488">
        <w:rPr>
          <w:rFonts w:ascii="Times New Roman" w:hAnsi="Times New Roman" w:cs="Times New Roman"/>
        </w:rPr>
        <w:t>Se emplearon diferentes modos de representación: la escrita que se evidencia en el relato, la visual por medio de ilustraciones y fotografía que de acuerdo al propósito que persiguió el creador puede tener una función emotiva, connotativa, referencial, poética, etc.; y la sonora gracias a la captura de antropofonías (sonidos del ser humano), geofonías (sonidos de la naturaleza) y biofonías (sonidos de los animales) presentes en los espacios habitados. En referencia a este último tipo de representación, se contempla el sonido ya que es testimonio inmaterial de un espacio físico capaz de expresar con fluidez aquello que las imágenes visuales no alcanzan a comunicar. Al respecto</w:t>
      </w:r>
      <w:r w:rsidR="00452C82" w:rsidRPr="00F15488">
        <w:rPr>
          <w:rFonts w:ascii="Times New Roman" w:hAnsi="Times New Roman" w:cs="Times New Roman"/>
        </w:rPr>
        <w:t xml:space="preserve"> Jaramillo Arango</w:t>
      </w:r>
      <w:r w:rsidRPr="00F15488">
        <w:rPr>
          <w:rFonts w:ascii="Times New Roman" w:hAnsi="Times New Roman" w:cs="Times New Roman"/>
        </w:rPr>
        <w:t xml:space="preserve"> </w:t>
      </w:r>
      <w:sdt>
        <w:sdtPr>
          <w:rPr>
            <w:rFonts w:ascii="Times New Roman" w:hAnsi="Times New Roman" w:cs="Times New Roman"/>
          </w:rPr>
          <w:id w:val="251707727"/>
          <w:citation/>
        </w:sdtPr>
        <w:sdtEndPr/>
        <w:sdtContent>
          <w:r w:rsidR="00452C82" w:rsidRPr="00F15488">
            <w:rPr>
              <w:rFonts w:ascii="Times New Roman" w:hAnsi="Times New Roman" w:cs="Times New Roman"/>
            </w:rPr>
            <w:fldChar w:fldCharType="begin"/>
          </w:r>
          <w:r w:rsidR="00452C82" w:rsidRPr="00F15488">
            <w:rPr>
              <w:rFonts w:ascii="Times New Roman" w:hAnsi="Times New Roman" w:cs="Times New Roman"/>
            </w:rPr>
            <w:instrText xml:space="preserve">CITATION Jar18 \n  \t  \l 1034 </w:instrText>
          </w:r>
          <w:r w:rsidR="00452C82" w:rsidRPr="00F15488">
            <w:rPr>
              <w:rFonts w:ascii="Times New Roman" w:hAnsi="Times New Roman" w:cs="Times New Roman"/>
            </w:rPr>
            <w:fldChar w:fldCharType="separate"/>
          </w:r>
          <w:r w:rsidR="00E365D4" w:rsidRPr="00F15488">
            <w:rPr>
              <w:rFonts w:ascii="Times New Roman" w:hAnsi="Times New Roman" w:cs="Times New Roman"/>
              <w:noProof/>
            </w:rPr>
            <w:t>(2018)</w:t>
          </w:r>
          <w:r w:rsidR="00452C82" w:rsidRPr="00F15488">
            <w:rPr>
              <w:rFonts w:ascii="Times New Roman" w:hAnsi="Times New Roman" w:cs="Times New Roman"/>
            </w:rPr>
            <w:fldChar w:fldCharType="end"/>
          </w:r>
        </w:sdtContent>
      </w:sdt>
      <w:r w:rsidR="00452C82" w:rsidRPr="00F15488">
        <w:rPr>
          <w:rFonts w:ascii="Times New Roman" w:hAnsi="Times New Roman" w:cs="Times New Roman"/>
          <w:color w:val="FF0000"/>
        </w:rPr>
        <w:t xml:space="preserve"> </w:t>
      </w:r>
      <w:r w:rsidRPr="00F15488">
        <w:rPr>
          <w:rFonts w:ascii="Times New Roman" w:hAnsi="Times New Roman" w:cs="Times New Roman"/>
        </w:rPr>
        <w:t>expone lo siguiente:</w:t>
      </w:r>
    </w:p>
    <w:p w14:paraId="1C9BB3AA" w14:textId="77777777" w:rsidR="00440FD5" w:rsidRPr="00F15488" w:rsidRDefault="00440FD5" w:rsidP="00440FD5">
      <w:pPr>
        <w:spacing w:line="360" w:lineRule="auto"/>
        <w:jc w:val="both"/>
        <w:textAlignment w:val="baseline"/>
        <w:rPr>
          <w:rFonts w:ascii="Times New Roman" w:hAnsi="Times New Roman" w:cs="Times New Roman"/>
        </w:rPr>
      </w:pPr>
    </w:p>
    <w:p w14:paraId="1C4830A4" w14:textId="21D9C10A" w:rsidR="00440FD5" w:rsidRPr="00F15488" w:rsidRDefault="00440FD5" w:rsidP="00440FD5">
      <w:pPr>
        <w:spacing w:line="360" w:lineRule="auto"/>
        <w:ind w:left="720" w:right="757"/>
        <w:jc w:val="both"/>
        <w:textAlignment w:val="baseline"/>
        <w:rPr>
          <w:rFonts w:ascii="Times New Roman" w:hAnsi="Times New Roman" w:cs="Times New Roman"/>
        </w:rPr>
      </w:pPr>
      <w:r w:rsidRPr="00F15488">
        <w:rPr>
          <w:rFonts w:ascii="Times New Roman" w:hAnsi="Times New Roman" w:cs="Times New Roman"/>
        </w:rPr>
        <w:lastRenderedPageBreak/>
        <w:t>La confrontación entre la experiencia y la reproducción del fonograma constituye un escenario de indagación empírica que no solo se dirige a reconocer e identificar los caracteres de un lugar, sino que también permite escudriñar en las propiedades de la subjetividad, es decir, a cuestionar la manera en que escuchamos el sonido de los lugares que habitamos.</w:t>
      </w:r>
      <w:r w:rsidR="004B09E1" w:rsidRPr="00F15488">
        <w:rPr>
          <w:rFonts w:ascii="Times New Roman" w:hAnsi="Times New Roman" w:cs="Times New Roman"/>
          <w:noProof/>
        </w:rPr>
        <w:t xml:space="preserve"> (p.175)</w:t>
      </w:r>
    </w:p>
    <w:p w14:paraId="14E0B554" w14:textId="77777777" w:rsidR="007736B5" w:rsidRPr="00F15488" w:rsidRDefault="007736B5" w:rsidP="00F318BA">
      <w:pPr>
        <w:spacing w:line="360" w:lineRule="auto"/>
        <w:jc w:val="both"/>
        <w:textAlignment w:val="baseline"/>
        <w:rPr>
          <w:rFonts w:ascii="Times New Roman" w:hAnsi="Times New Roman" w:cs="Times New Roman"/>
          <w:b/>
        </w:rPr>
      </w:pPr>
    </w:p>
    <w:p w14:paraId="3EB99489" w14:textId="5F483E96" w:rsidR="00C00DD4" w:rsidRPr="00F15488" w:rsidRDefault="00C00DD4" w:rsidP="00F318BA">
      <w:pPr>
        <w:spacing w:line="360" w:lineRule="auto"/>
        <w:jc w:val="both"/>
        <w:textAlignment w:val="baseline"/>
        <w:rPr>
          <w:rFonts w:ascii="Times New Roman" w:hAnsi="Times New Roman" w:cs="Times New Roman"/>
        </w:rPr>
      </w:pPr>
      <w:r w:rsidRPr="00F15488">
        <w:rPr>
          <w:rFonts w:ascii="Times New Roman" w:hAnsi="Times New Roman" w:cs="Times New Roman"/>
        </w:rPr>
        <w:t>De ahí que se haya considerado pertinente abordar el ejercicio desde la práctica sonora, ya que permite generar relaciones entre personas, espacios y representaciones simbólicas, bajo con una dimensión fundamental de la identidad de un ambiente como es el sonido.</w:t>
      </w:r>
    </w:p>
    <w:p w14:paraId="0E237E0C" w14:textId="77777777" w:rsidR="007C7173" w:rsidRPr="00F15488" w:rsidRDefault="007C7173" w:rsidP="00F318BA">
      <w:pPr>
        <w:spacing w:line="360" w:lineRule="auto"/>
        <w:jc w:val="both"/>
        <w:textAlignment w:val="baseline"/>
        <w:rPr>
          <w:rFonts w:ascii="Times New Roman" w:hAnsi="Times New Roman" w:cs="Times New Roman"/>
        </w:rPr>
      </w:pPr>
    </w:p>
    <w:p w14:paraId="02A7452A" w14:textId="291CBD4F" w:rsidR="007C7173" w:rsidRPr="00F15488" w:rsidRDefault="007C7173" w:rsidP="007C7173">
      <w:pPr>
        <w:spacing w:line="360" w:lineRule="auto"/>
        <w:jc w:val="center"/>
        <w:textAlignment w:val="baseline"/>
        <w:rPr>
          <w:rFonts w:ascii="Times New Roman" w:hAnsi="Times New Roman" w:cs="Times New Roman"/>
        </w:rPr>
      </w:pPr>
      <w:r w:rsidRPr="00F15488">
        <w:rPr>
          <w:rFonts w:ascii="Times New Roman" w:hAnsi="Times New Roman" w:cs="Times New Roman"/>
          <w:noProof/>
        </w:rPr>
        <w:drawing>
          <wp:inline distT="0" distB="0" distL="0" distR="0" wp14:anchorId="51E9A6E2" wp14:editId="22A55F2D">
            <wp:extent cx="4113665" cy="5133109"/>
            <wp:effectExtent l="0" t="0" r="1270" b="0"/>
            <wp:docPr id="9" name="Picture 4" descr="Macintosh HD:private:var:folders:5h:541_zkzs6h13klc98pn1z2mw0000gn:T:TemporaryItems: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private:var:folders:5h:541_zkzs6h13klc98pn1z2mw0000gn:T:TemporaryItems:unnamed.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47003" cy="5174709"/>
                    </a:xfrm>
                    <a:prstGeom prst="rect">
                      <a:avLst/>
                    </a:prstGeom>
                    <a:noFill/>
                    <a:ln>
                      <a:noFill/>
                    </a:ln>
                  </pic:spPr>
                </pic:pic>
              </a:graphicData>
            </a:graphic>
          </wp:inline>
        </w:drawing>
      </w:r>
    </w:p>
    <w:p w14:paraId="7733910D" w14:textId="0CA047FB" w:rsidR="007C7173" w:rsidRPr="00F15488" w:rsidRDefault="007C7173" w:rsidP="007C7173">
      <w:pPr>
        <w:spacing w:line="360" w:lineRule="auto"/>
        <w:jc w:val="center"/>
        <w:textAlignment w:val="baseline"/>
        <w:rPr>
          <w:rFonts w:ascii="Times New Roman" w:hAnsi="Times New Roman" w:cs="Times New Roman"/>
          <w:sz w:val="18"/>
          <w:szCs w:val="18"/>
        </w:rPr>
      </w:pPr>
      <w:r w:rsidRPr="00F15488">
        <w:rPr>
          <w:rFonts w:ascii="Times New Roman" w:hAnsi="Times New Roman" w:cs="Times New Roman"/>
          <w:i/>
          <w:sz w:val="18"/>
          <w:szCs w:val="18"/>
        </w:rPr>
        <w:t xml:space="preserve">Imagen 2. </w:t>
      </w:r>
      <w:r w:rsidRPr="00F15488">
        <w:rPr>
          <w:rFonts w:ascii="Times New Roman" w:hAnsi="Times New Roman" w:cs="Times New Roman"/>
          <w:sz w:val="18"/>
          <w:szCs w:val="18"/>
        </w:rPr>
        <w:t xml:space="preserve">Fase </w:t>
      </w:r>
      <w:r w:rsidR="003B75CA" w:rsidRPr="00F15488">
        <w:rPr>
          <w:rFonts w:ascii="Times New Roman" w:hAnsi="Times New Roman" w:cs="Times New Roman"/>
          <w:sz w:val="18"/>
          <w:szCs w:val="18"/>
        </w:rPr>
        <w:t>interpretación y visualización</w:t>
      </w:r>
      <w:r w:rsidRPr="00F15488">
        <w:rPr>
          <w:rFonts w:ascii="Times New Roman" w:hAnsi="Times New Roman" w:cs="Times New Roman"/>
          <w:sz w:val="18"/>
          <w:szCs w:val="18"/>
        </w:rPr>
        <w:t>.</w:t>
      </w:r>
    </w:p>
    <w:p w14:paraId="21EA122C" w14:textId="412C5385" w:rsidR="008D15E8" w:rsidRPr="00F15488" w:rsidRDefault="007C7173" w:rsidP="007C7173">
      <w:pPr>
        <w:spacing w:line="360" w:lineRule="auto"/>
        <w:jc w:val="center"/>
        <w:textAlignment w:val="baseline"/>
        <w:rPr>
          <w:rFonts w:ascii="Times New Roman" w:hAnsi="Times New Roman" w:cs="Times New Roman"/>
          <w:sz w:val="18"/>
          <w:szCs w:val="18"/>
        </w:rPr>
      </w:pPr>
      <w:r w:rsidRPr="00F15488">
        <w:rPr>
          <w:rFonts w:ascii="Times New Roman" w:hAnsi="Times New Roman" w:cs="Times New Roman"/>
          <w:sz w:val="18"/>
          <w:szCs w:val="18"/>
        </w:rPr>
        <w:t xml:space="preserve">Fuente: estudiantes </w:t>
      </w:r>
      <w:r w:rsidR="00EB404B" w:rsidRPr="00F15488">
        <w:rPr>
          <w:rFonts w:ascii="Times New Roman" w:hAnsi="Times New Roman" w:cs="Times New Roman"/>
          <w:sz w:val="18"/>
          <w:szCs w:val="18"/>
        </w:rPr>
        <w:t xml:space="preserve">Mateo España, David Salazar, </w:t>
      </w:r>
      <w:r w:rsidR="003B75CA" w:rsidRPr="00F15488">
        <w:rPr>
          <w:rFonts w:ascii="Times New Roman" w:hAnsi="Times New Roman" w:cs="Times New Roman"/>
          <w:sz w:val="18"/>
          <w:szCs w:val="18"/>
        </w:rPr>
        <w:t xml:space="preserve">Claudia Jaramillo, Andrés Santacruz y </w:t>
      </w:r>
      <w:proofErr w:type="spellStart"/>
      <w:r w:rsidR="003B75CA" w:rsidRPr="00F15488">
        <w:rPr>
          <w:rFonts w:ascii="Times New Roman" w:hAnsi="Times New Roman" w:cs="Times New Roman"/>
          <w:sz w:val="18"/>
          <w:szCs w:val="18"/>
        </w:rPr>
        <w:t>Nikol</w:t>
      </w:r>
      <w:proofErr w:type="spellEnd"/>
      <w:r w:rsidR="003B75CA" w:rsidRPr="00F15488">
        <w:rPr>
          <w:rFonts w:ascii="Times New Roman" w:hAnsi="Times New Roman" w:cs="Times New Roman"/>
          <w:sz w:val="18"/>
          <w:szCs w:val="18"/>
        </w:rPr>
        <w:t xml:space="preserve"> Martínez</w:t>
      </w:r>
      <w:r w:rsidRPr="00F15488">
        <w:rPr>
          <w:rFonts w:ascii="Times New Roman" w:hAnsi="Times New Roman" w:cs="Times New Roman"/>
          <w:sz w:val="18"/>
          <w:szCs w:val="18"/>
        </w:rPr>
        <w:t>.</w:t>
      </w:r>
    </w:p>
    <w:p w14:paraId="25EA919B" w14:textId="77777777" w:rsidR="009705DD" w:rsidRPr="00F15488" w:rsidRDefault="009705DD" w:rsidP="00F318BA">
      <w:pPr>
        <w:spacing w:line="360" w:lineRule="auto"/>
        <w:jc w:val="both"/>
        <w:textAlignment w:val="baseline"/>
        <w:rPr>
          <w:rFonts w:ascii="Times New Roman" w:hAnsi="Times New Roman" w:cs="Times New Roman"/>
          <w:color w:val="FF0000"/>
        </w:rPr>
      </w:pPr>
    </w:p>
    <w:p w14:paraId="32E0BAB4" w14:textId="0638F245" w:rsidR="009705DD" w:rsidRPr="00F15488" w:rsidRDefault="009705DD" w:rsidP="009705DD">
      <w:pPr>
        <w:spacing w:line="360" w:lineRule="auto"/>
        <w:ind w:firstLine="720"/>
        <w:jc w:val="both"/>
        <w:textAlignment w:val="baseline"/>
        <w:rPr>
          <w:rFonts w:ascii="Times New Roman" w:hAnsi="Times New Roman" w:cs="Times New Roman"/>
        </w:rPr>
      </w:pPr>
      <w:r w:rsidRPr="00F15488">
        <w:rPr>
          <w:rFonts w:ascii="Times New Roman" w:hAnsi="Times New Roman" w:cs="Times New Roman"/>
        </w:rPr>
        <w:t>En consecuencia, esta lectura del hogar desde diferentes perspectivas lo convierte en un pequeño “territorio”, al existir un vínculo dotado de significado entre las personas que lo habitan y su espacio físico, que traspasa lo objetual y se conecta</w:t>
      </w:r>
      <w:r w:rsidR="0079784E" w:rsidRPr="00F15488">
        <w:rPr>
          <w:rFonts w:ascii="Times New Roman" w:hAnsi="Times New Roman" w:cs="Times New Roman"/>
        </w:rPr>
        <w:t xml:space="preserve"> con una dimensión intangible. </w:t>
      </w:r>
      <w:r w:rsidRPr="00F15488">
        <w:rPr>
          <w:rFonts w:ascii="Times New Roman" w:hAnsi="Times New Roman" w:cs="Times New Roman"/>
        </w:rPr>
        <w:t>Es a partir de esta interpretación de territorio, cuando emergen las cartografías como un instrumento gráfico de exposición, cuyo principal instrumento son los mapas cognoscitivos. Según</w:t>
      </w:r>
      <w:r w:rsidR="00AE15F9" w:rsidRPr="00F15488">
        <w:rPr>
          <w:rFonts w:ascii="Times New Roman" w:hAnsi="Times New Roman" w:cs="Times New Roman"/>
        </w:rPr>
        <w:t xml:space="preserve"> </w:t>
      </w:r>
      <w:proofErr w:type="spellStart"/>
      <w:r w:rsidR="00AE15F9" w:rsidRPr="00F15488">
        <w:rPr>
          <w:rFonts w:ascii="Times New Roman" w:hAnsi="Times New Roman" w:cs="Times New Roman"/>
        </w:rPr>
        <w:t>Bazant</w:t>
      </w:r>
      <w:proofErr w:type="spellEnd"/>
      <w:r w:rsidR="00923686" w:rsidRPr="00F15488">
        <w:rPr>
          <w:rFonts w:ascii="Times New Roman" w:hAnsi="Times New Roman" w:cs="Times New Roman"/>
        </w:rPr>
        <w:t xml:space="preserve"> (2008) los</w:t>
      </w:r>
      <w:r w:rsidR="00DE2DF5" w:rsidRPr="00F15488">
        <w:rPr>
          <w:rFonts w:ascii="Times New Roman" w:hAnsi="Times New Roman" w:cs="Times New Roman"/>
        </w:rPr>
        <w:t xml:space="preserve"> </w:t>
      </w:r>
      <w:r w:rsidRPr="00F15488">
        <w:rPr>
          <w:rFonts w:ascii="Times New Roman" w:hAnsi="Times New Roman" w:cs="Times New Roman"/>
        </w:rPr>
        <w:t xml:space="preserve">mapas no son una fotografía de la realidad, sino un conjunto de información abstracta representada de diversas formas y permeada usualmente por la cotidianidad, posibilitando una nueva configuración para reconocer un lugar, destacando sus realidades, imaginarios, percepciones y </w:t>
      </w:r>
      <w:commentRangeStart w:id="0"/>
      <w:r w:rsidRPr="00F15488">
        <w:rPr>
          <w:rFonts w:ascii="Times New Roman" w:hAnsi="Times New Roman" w:cs="Times New Roman"/>
        </w:rPr>
        <w:t>lógicas</w:t>
      </w:r>
      <w:commentRangeEnd w:id="0"/>
      <w:r w:rsidR="00803533">
        <w:rPr>
          <w:rStyle w:val="Refdecomentario"/>
        </w:rPr>
        <w:commentReference w:id="0"/>
      </w:r>
      <w:r w:rsidR="00923686" w:rsidRPr="00F15488">
        <w:rPr>
          <w:rFonts w:ascii="Times New Roman" w:hAnsi="Times New Roman" w:cs="Times New Roman"/>
        </w:rPr>
        <w:t xml:space="preserve"> </w:t>
      </w:r>
      <w:r w:rsidR="00923686" w:rsidRPr="00803533">
        <w:rPr>
          <w:rFonts w:ascii="Times New Roman" w:hAnsi="Times New Roman" w:cs="Times New Roman"/>
          <w:highlight w:val="yellow"/>
        </w:rPr>
        <w:t>(citado en Guerrero y Rodríguez, 2019, p. 201)</w:t>
      </w:r>
    </w:p>
    <w:p w14:paraId="2EE7804F" w14:textId="77777777" w:rsidR="0026552F" w:rsidRPr="00F15488" w:rsidRDefault="0026552F" w:rsidP="0026552F">
      <w:pPr>
        <w:spacing w:line="360" w:lineRule="auto"/>
        <w:jc w:val="both"/>
        <w:textAlignment w:val="baseline"/>
        <w:rPr>
          <w:rFonts w:ascii="Times New Roman" w:hAnsi="Times New Roman" w:cs="Times New Roman"/>
        </w:rPr>
      </w:pPr>
    </w:p>
    <w:p w14:paraId="02321E69" w14:textId="21069282" w:rsidR="0026552F" w:rsidRPr="00F15488" w:rsidRDefault="006E1561" w:rsidP="0026552F">
      <w:pPr>
        <w:spacing w:line="360" w:lineRule="auto"/>
        <w:jc w:val="center"/>
        <w:textAlignment w:val="baseline"/>
        <w:rPr>
          <w:rFonts w:ascii="Times New Roman" w:hAnsi="Times New Roman" w:cs="Times New Roman"/>
        </w:rPr>
      </w:pPr>
      <w:r w:rsidRPr="00F15488">
        <w:rPr>
          <w:rFonts w:ascii="Times New Roman" w:hAnsi="Times New Roman" w:cs="Times New Roman"/>
          <w:noProof/>
        </w:rPr>
        <w:drawing>
          <wp:inline distT="0" distB="0" distL="0" distR="0" wp14:anchorId="142F3BA1" wp14:editId="2ACB17F0">
            <wp:extent cx="5372100" cy="35433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s 3-03.jpg"/>
                    <pic:cNvPicPr/>
                  </pic:nvPicPr>
                  <pic:blipFill>
                    <a:blip r:embed="rId14"/>
                    <a:stretch>
                      <a:fillRect/>
                    </a:stretch>
                  </pic:blipFill>
                  <pic:spPr>
                    <a:xfrm>
                      <a:off x="0" y="0"/>
                      <a:ext cx="5372100" cy="3543300"/>
                    </a:xfrm>
                    <a:prstGeom prst="rect">
                      <a:avLst/>
                    </a:prstGeom>
                  </pic:spPr>
                </pic:pic>
              </a:graphicData>
            </a:graphic>
          </wp:inline>
        </w:drawing>
      </w:r>
    </w:p>
    <w:p w14:paraId="50EA1C2C" w14:textId="22D3EC4B" w:rsidR="00C41481" w:rsidRPr="00F15488" w:rsidRDefault="00C41481" w:rsidP="00C41481">
      <w:pPr>
        <w:spacing w:line="360" w:lineRule="auto"/>
        <w:jc w:val="center"/>
        <w:textAlignment w:val="baseline"/>
        <w:rPr>
          <w:rFonts w:ascii="Times New Roman" w:hAnsi="Times New Roman" w:cs="Times New Roman"/>
          <w:sz w:val="18"/>
          <w:szCs w:val="18"/>
        </w:rPr>
      </w:pPr>
      <w:r w:rsidRPr="00F15488">
        <w:rPr>
          <w:rFonts w:ascii="Times New Roman" w:hAnsi="Times New Roman" w:cs="Times New Roman"/>
          <w:i/>
          <w:sz w:val="18"/>
          <w:szCs w:val="18"/>
        </w:rPr>
        <w:t xml:space="preserve">Imagen </w:t>
      </w:r>
      <w:r w:rsidR="00CA6B31" w:rsidRPr="00F15488">
        <w:rPr>
          <w:rFonts w:ascii="Times New Roman" w:hAnsi="Times New Roman" w:cs="Times New Roman"/>
          <w:i/>
          <w:sz w:val="18"/>
          <w:szCs w:val="18"/>
        </w:rPr>
        <w:t>3</w:t>
      </w:r>
      <w:r w:rsidRPr="00F15488">
        <w:rPr>
          <w:rFonts w:ascii="Times New Roman" w:hAnsi="Times New Roman" w:cs="Times New Roman"/>
          <w:i/>
          <w:sz w:val="18"/>
          <w:szCs w:val="18"/>
        </w:rPr>
        <w:t xml:space="preserve">. </w:t>
      </w:r>
      <w:r w:rsidRPr="00F15488">
        <w:rPr>
          <w:rFonts w:ascii="Times New Roman" w:hAnsi="Times New Roman" w:cs="Times New Roman"/>
          <w:sz w:val="18"/>
          <w:szCs w:val="18"/>
        </w:rPr>
        <w:t xml:space="preserve">Fase </w:t>
      </w:r>
      <w:r w:rsidR="00CA6B31" w:rsidRPr="00F15488">
        <w:rPr>
          <w:rFonts w:ascii="Times New Roman" w:hAnsi="Times New Roman" w:cs="Times New Roman"/>
          <w:sz w:val="18"/>
          <w:szCs w:val="18"/>
        </w:rPr>
        <w:t>de representación de las cartografías</w:t>
      </w:r>
      <w:r w:rsidRPr="00F15488">
        <w:rPr>
          <w:rFonts w:ascii="Times New Roman" w:hAnsi="Times New Roman" w:cs="Times New Roman"/>
          <w:sz w:val="18"/>
          <w:szCs w:val="18"/>
        </w:rPr>
        <w:t>.</w:t>
      </w:r>
    </w:p>
    <w:p w14:paraId="476FFFD0" w14:textId="7BC8EEF6" w:rsidR="003F2C11" w:rsidRPr="00F15488" w:rsidRDefault="00C41481" w:rsidP="00C41481">
      <w:pPr>
        <w:spacing w:line="360" w:lineRule="auto"/>
        <w:jc w:val="center"/>
        <w:textAlignment w:val="baseline"/>
        <w:rPr>
          <w:rFonts w:ascii="Times New Roman" w:hAnsi="Times New Roman" w:cs="Times New Roman"/>
          <w:color w:val="FF0000"/>
          <w:sz w:val="18"/>
          <w:szCs w:val="18"/>
        </w:rPr>
      </w:pPr>
      <w:r w:rsidRPr="00F15488">
        <w:rPr>
          <w:rFonts w:ascii="Times New Roman" w:hAnsi="Times New Roman" w:cs="Times New Roman"/>
          <w:sz w:val="18"/>
          <w:szCs w:val="18"/>
        </w:rPr>
        <w:t xml:space="preserve">Fuente: estudiantes </w:t>
      </w:r>
      <w:r w:rsidR="00CA6B31" w:rsidRPr="00F15488">
        <w:rPr>
          <w:rFonts w:ascii="Times New Roman" w:hAnsi="Times New Roman" w:cs="Times New Roman"/>
          <w:sz w:val="18"/>
          <w:szCs w:val="18"/>
        </w:rPr>
        <w:t xml:space="preserve">Carlos </w:t>
      </w:r>
      <w:proofErr w:type="spellStart"/>
      <w:r w:rsidR="00CA6B31" w:rsidRPr="00F15488">
        <w:rPr>
          <w:rFonts w:ascii="Times New Roman" w:hAnsi="Times New Roman" w:cs="Times New Roman"/>
          <w:sz w:val="18"/>
          <w:szCs w:val="18"/>
        </w:rPr>
        <w:t>Zarama</w:t>
      </w:r>
      <w:proofErr w:type="spellEnd"/>
      <w:r w:rsidR="00CA6B31" w:rsidRPr="00F15488">
        <w:rPr>
          <w:rFonts w:ascii="Times New Roman" w:hAnsi="Times New Roman" w:cs="Times New Roman"/>
          <w:sz w:val="18"/>
          <w:szCs w:val="18"/>
        </w:rPr>
        <w:t xml:space="preserve">, </w:t>
      </w:r>
      <w:r w:rsidR="007E3FBC" w:rsidRPr="00F15488">
        <w:rPr>
          <w:rFonts w:ascii="Times New Roman" w:hAnsi="Times New Roman" w:cs="Times New Roman"/>
          <w:sz w:val="18"/>
          <w:szCs w:val="18"/>
        </w:rPr>
        <w:t xml:space="preserve">David Revelo, </w:t>
      </w:r>
      <w:r w:rsidR="00CA6B31" w:rsidRPr="00F15488">
        <w:rPr>
          <w:rFonts w:ascii="Times New Roman" w:hAnsi="Times New Roman" w:cs="Times New Roman"/>
          <w:sz w:val="18"/>
          <w:szCs w:val="18"/>
        </w:rPr>
        <w:t>Andrés Narváez</w:t>
      </w:r>
      <w:proofErr w:type="gramStart"/>
      <w:r w:rsidR="00CA6B31" w:rsidRPr="00BA4323">
        <w:rPr>
          <w:rFonts w:ascii="Times New Roman" w:hAnsi="Times New Roman" w:cs="Times New Roman"/>
          <w:sz w:val="18"/>
          <w:szCs w:val="18"/>
          <w:highlight w:val="yellow"/>
        </w:rPr>
        <w:t>, ,</w:t>
      </w:r>
      <w:proofErr w:type="gramEnd"/>
      <w:r w:rsidR="00CA6B31" w:rsidRPr="00F15488">
        <w:rPr>
          <w:rFonts w:ascii="Times New Roman" w:hAnsi="Times New Roman" w:cs="Times New Roman"/>
          <w:sz w:val="18"/>
          <w:szCs w:val="18"/>
        </w:rPr>
        <w:t xml:space="preserve"> </w:t>
      </w:r>
      <w:proofErr w:type="spellStart"/>
      <w:r w:rsidR="00CA6B31" w:rsidRPr="00F15488">
        <w:rPr>
          <w:rFonts w:ascii="Times New Roman" w:hAnsi="Times New Roman" w:cs="Times New Roman"/>
          <w:sz w:val="18"/>
          <w:szCs w:val="18"/>
        </w:rPr>
        <w:t>Giuliane</w:t>
      </w:r>
      <w:proofErr w:type="spellEnd"/>
      <w:r w:rsidR="00CA6B31" w:rsidRPr="00F15488">
        <w:rPr>
          <w:rFonts w:ascii="Times New Roman" w:hAnsi="Times New Roman" w:cs="Times New Roman"/>
          <w:sz w:val="18"/>
          <w:szCs w:val="18"/>
        </w:rPr>
        <w:t xml:space="preserve"> Cerón, Mateo España, Joaquín Rodríguez y Camilo Portilla</w:t>
      </w:r>
      <w:r w:rsidRPr="00F15488">
        <w:rPr>
          <w:rFonts w:ascii="Times New Roman" w:hAnsi="Times New Roman" w:cs="Times New Roman"/>
          <w:sz w:val="18"/>
          <w:szCs w:val="18"/>
        </w:rPr>
        <w:t>.</w:t>
      </w:r>
    </w:p>
    <w:p w14:paraId="3EB2155B" w14:textId="77777777" w:rsidR="00C41481" w:rsidRPr="00F15488" w:rsidRDefault="00C41481" w:rsidP="00420F06">
      <w:pPr>
        <w:spacing w:line="360" w:lineRule="auto"/>
        <w:jc w:val="both"/>
        <w:textAlignment w:val="baseline"/>
        <w:rPr>
          <w:rFonts w:ascii="Times New Roman" w:hAnsi="Times New Roman" w:cs="Times New Roman"/>
          <w:color w:val="FF0000"/>
        </w:rPr>
      </w:pPr>
    </w:p>
    <w:p w14:paraId="2EB5A33C" w14:textId="6DA34F42" w:rsidR="003F2C11" w:rsidRPr="00F15488" w:rsidRDefault="003F2C11" w:rsidP="003F2C11">
      <w:pPr>
        <w:spacing w:line="360" w:lineRule="auto"/>
        <w:ind w:firstLine="720"/>
        <w:jc w:val="both"/>
        <w:textAlignment w:val="baseline"/>
        <w:rPr>
          <w:rFonts w:ascii="Times New Roman" w:hAnsi="Times New Roman" w:cs="Times New Roman"/>
        </w:rPr>
      </w:pPr>
      <w:r w:rsidRPr="00F15488">
        <w:rPr>
          <w:rFonts w:ascii="Times New Roman" w:hAnsi="Times New Roman" w:cs="Times New Roman"/>
        </w:rPr>
        <w:t xml:space="preserve">De este modo la bitácora, entendida como un cuaderno de trabajo en el que se registra un proceso creativo, investigativo o vivencial, se convierte en el medio para plasmar la lectura realizada por los estudiantes de su espacio habitado durante la cuarentena. La elaboración tuvo </w:t>
      </w:r>
      <w:r w:rsidRPr="00F15488">
        <w:rPr>
          <w:rFonts w:ascii="Times New Roman" w:hAnsi="Times New Roman" w:cs="Times New Roman"/>
        </w:rPr>
        <w:lastRenderedPageBreak/>
        <w:t>dos momentos, primero la construcción de la bitácora análoga que permitió explorar con diferentes formatos, técnicas y materiales; y un segundo momento que implic</w:t>
      </w:r>
      <w:r w:rsidR="002F2BB5" w:rsidRPr="00F15488">
        <w:rPr>
          <w:rFonts w:ascii="Times New Roman" w:hAnsi="Times New Roman" w:cs="Times New Roman"/>
        </w:rPr>
        <w:t>ó</w:t>
      </w:r>
      <w:r w:rsidRPr="00F15488">
        <w:rPr>
          <w:rFonts w:ascii="Times New Roman" w:hAnsi="Times New Roman" w:cs="Times New Roman"/>
        </w:rPr>
        <w:t xml:space="preserve"> subir la bitácora a una plataforma digital </w:t>
      </w:r>
      <w:commentRangeStart w:id="1"/>
      <w:r w:rsidRPr="00F15488">
        <w:rPr>
          <w:rFonts w:ascii="Times New Roman" w:hAnsi="Times New Roman" w:cs="Times New Roman"/>
        </w:rPr>
        <w:t>(</w:t>
      </w:r>
      <w:proofErr w:type="spellStart"/>
      <w:r w:rsidRPr="00F15488">
        <w:rPr>
          <w:rFonts w:ascii="Times New Roman" w:hAnsi="Times New Roman" w:cs="Times New Roman"/>
          <w:i/>
        </w:rPr>
        <w:t>Behance</w:t>
      </w:r>
      <w:proofErr w:type="spellEnd"/>
      <w:r w:rsidRPr="00F15488">
        <w:rPr>
          <w:rFonts w:ascii="Times New Roman" w:hAnsi="Times New Roman" w:cs="Times New Roman"/>
        </w:rPr>
        <w:t xml:space="preserve"> del Programa de Diseño Gráfico de la Universidad de Nariño), </w:t>
      </w:r>
      <w:commentRangeEnd w:id="1"/>
      <w:r w:rsidR="00D96C7A">
        <w:rPr>
          <w:rStyle w:val="Refdecomentario"/>
        </w:rPr>
        <w:commentReference w:id="1"/>
      </w:r>
      <w:r w:rsidRPr="00F15488">
        <w:rPr>
          <w:rFonts w:ascii="Times New Roman" w:hAnsi="Times New Roman" w:cs="Times New Roman"/>
        </w:rPr>
        <w:t xml:space="preserve">con el objetivo de vincular e integrar los sonidos a las representaciones visuales contenidas en el cuaderno. En este punto es importante mencionar </w:t>
      </w:r>
      <w:r w:rsidR="00B872D4" w:rsidRPr="00F15488">
        <w:rPr>
          <w:rFonts w:ascii="Times New Roman" w:hAnsi="Times New Roman" w:cs="Times New Roman"/>
        </w:rPr>
        <w:t>que,</w:t>
      </w:r>
      <w:r w:rsidRPr="00F15488">
        <w:rPr>
          <w:rFonts w:ascii="Times New Roman" w:hAnsi="Times New Roman" w:cs="Times New Roman"/>
        </w:rPr>
        <w:t xml:space="preserve"> dada la naturaleza experimental del ejercicio, algunas propuestas de bitácora encontraron en la animación una forma de representación pertinente. De acuerdo a esto, la probabilidad de que el posible lector pueda interactuar con la bitácora construyendo él mismo las relaciones entre imagen y sonido, abre las puertas para que se convierta en protagonista de la creación y traspase la frontera del simple usuario pasando a ser un </w:t>
      </w:r>
      <w:proofErr w:type="spellStart"/>
      <w:r w:rsidRPr="00F15488">
        <w:rPr>
          <w:rFonts w:ascii="Times New Roman" w:hAnsi="Times New Roman" w:cs="Times New Roman"/>
          <w:i/>
        </w:rPr>
        <w:t>lecto</w:t>
      </w:r>
      <w:proofErr w:type="spellEnd"/>
      <w:r w:rsidRPr="00F15488">
        <w:rPr>
          <w:rFonts w:ascii="Times New Roman" w:hAnsi="Times New Roman" w:cs="Times New Roman"/>
          <w:i/>
        </w:rPr>
        <w:t>-autor</w:t>
      </w:r>
      <w:r w:rsidRPr="00F15488">
        <w:rPr>
          <w:rFonts w:ascii="Times New Roman" w:hAnsi="Times New Roman" w:cs="Times New Roman"/>
        </w:rPr>
        <w:t>.</w:t>
      </w:r>
    </w:p>
    <w:p w14:paraId="430736FE" w14:textId="77777777" w:rsidR="008907F0" w:rsidRPr="00F15488" w:rsidRDefault="008907F0" w:rsidP="003F2C11">
      <w:pPr>
        <w:spacing w:line="360" w:lineRule="auto"/>
        <w:ind w:firstLine="720"/>
        <w:jc w:val="both"/>
        <w:textAlignment w:val="baseline"/>
        <w:rPr>
          <w:rFonts w:ascii="Times New Roman" w:hAnsi="Times New Roman" w:cs="Times New Roman"/>
        </w:rPr>
      </w:pPr>
    </w:p>
    <w:p w14:paraId="70842442" w14:textId="46EDC12B" w:rsidR="00C00DD4" w:rsidRPr="00F15488" w:rsidRDefault="007F46F4" w:rsidP="007F46F4">
      <w:pPr>
        <w:spacing w:line="360" w:lineRule="auto"/>
        <w:jc w:val="center"/>
        <w:textAlignment w:val="baseline"/>
        <w:rPr>
          <w:rFonts w:ascii="Times New Roman" w:hAnsi="Times New Roman" w:cs="Times New Roman"/>
        </w:rPr>
      </w:pPr>
      <w:r w:rsidRPr="00F15488">
        <w:rPr>
          <w:rFonts w:ascii="Times New Roman" w:hAnsi="Times New Roman" w:cs="Times New Roman"/>
          <w:noProof/>
        </w:rPr>
        <w:drawing>
          <wp:inline distT="0" distB="0" distL="0" distR="0" wp14:anchorId="4BB82DEE" wp14:editId="320D7C56">
            <wp:extent cx="5383972" cy="3278297"/>
            <wp:effectExtent l="0" t="0" r="1270" b="0"/>
            <wp:docPr id="11" name="Picture 6" descr="Macintosh HD:private:var:folders:5h:541_zkzs6h13klc98pn1z2mw0000gn:T:TemporaryItems: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intosh HD:private:var:folders:5h:541_zkzs6h13klc98pn1z2mw0000gn:T:TemporaryItems:unnamed.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83972" cy="3278297"/>
                    </a:xfrm>
                    <a:prstGeom prst="rect">
                      <a:avLst/>
                    </a:prstGeom>
                    <a:noFill/>
                    <a:ln>
                      <a:noFill/>
                    </a:ln>
                  </pic:spPr>
                </pic:pic>
              </a:graphicData>
            </a:graphic>
          </wp:inline>
        </w:drawing>
      </w:r>
    </w:p>
    <w:p w14:paraId="107B7079" w14:textId="760A7992" w:rsidR="007F46F4" w:rsidRPr="00F15488" w:rsidRDefault="007F46F4" w:rsidP="007F46F4">
      <w:pPr>
        <w:spacing w:line="360" w:lineRule="auto"/>
        <w:jc w:val="center"/>
        <w:textAlignment w:val="baseline"/>
        <w:rPr>
          <w:rFonts w:ascii="Times New Roman" w:hAnsi="Times New Roman" w:cs="Times New Roman"/>
          <w:sz w:val="18"/>
          <w:szCs w:val="18"/>
        </w:rPr>
      </w:pPr>
      <w:r w:rsidRPr="00F15488">
        <w:rPr>
          <w:rFonts w:ascii="Times New Roman" w:hAnsi="Times New Roman" w:cs="Times New Roman"/>
          <w:i/>
          <w:sz w:val="18"/>
          <w:szCs w:val="18"/>
        </w:rPr>
        <w:t xml:space="preserve">Imagen 4. </w:t>
      </w:r>
      <w:r w:rsidRPr="00F15488">
        <w:rPr>
          <w:rFonts w:ascii="Times New Roman" w:hAnsi="Times New Roman" w:cs="Times New Roman"/>
          <w:sz w:val="18"/>
          <w:szCs w:val="18"/>
        </w:rPr>
        <w:t>Creación de vínculo sonoros.</w:t>
      </w:r>
    </w:p>
    <w:p w14:paraId="4F267269" w14:textId="67850F0D" w:rsidR="007F46F4" w:rsidRPr="00F15488" w:rsidRDefault="007F46F4" w:rsidP="007F46F4">
      <w:pPr>
        <w:spacing w:line="360" w:lineRule="auto"/>
        <w:jc w:val="center"/>
        <w:textAlignment w:val="baseline"/>
        <w:rPr>
          <w:rFonts w:ascii="Times New Roman" w:hAnsi="Times New Roman" w:cs="Times New Roman"/>
          <w:sz w:val="18"/>
          <w:szCs w:val="18"/>
        </w:rPr>
      </w:pPr>
      <w:r w:rsidRPr="00F15488">
        <w:rPr>
          <w:rFonts w:ascii="Times New Roman" w:hAnsi="Times New Roman" w:cs="Times New Roman"/>
          <w:sz w:val="18"/>
          <w:szCs w:val="18"/>
        </w:rPr>
        <w:t>Fuente: estudiantes David Salazar, Andrés Narváez, Claudia Jaramillo y Mateo España.</w:t>
      </w:r>
    </w:p>
    <w:p w14:paraId="4A67ACFC" w14:textId="77777777" w:rsidR="007F46F4" w:rsidRPr="00F15488" w:rsidRDefault="007F46F4" w:rsidP="00F318BA">
      <w:pPr>
        <w:spacing w:line="360" w:lineRule="auto"/>
        <w:jc w:val="both"/>
        <w:textAlignment w:val="baseline"/>
        <w:rPr>
          <w:rFonts w:ascii="Times New Roman" w:hAnsi="Times New Roman" w:cs="Times New Roman"/>
        </w:rPr>
      </w:pPr>
    </w:p>
    <w:p w14:paraId="139B9B8B" w14:textId="4D217974" w:rsidR="00C125B4" w:rsidRPr="00F15488" w:rsidRDefault="00C125B4" w:rsidP="00C125B4">
      <w:pPr>
        <w:spacing w:line="360" w:lineRule="auto"/>
        <w:jc w:val="center"/>
        <w:textAlignment w:val="baseline"/>
        <w:rPr>
          <w:rFonts w:ascii="Times New Roman" w:hAnsi="Times New Roman" w:cs="Times New Roman"/>
        </w:rPr>
      </w:pPr>
      <w:r w:rsidRPr="00F15488">
        <w:rPr>
          <w:rFonts w:ascii="Times New Roman" w:hAnsi="Times New Roman" w:cs="Times New Roman"/>
          <w:noProof/>
        </w:rPr>
        <w:lastRenderedPageBreak/>
        <w:drawing>
          <wp:inline distT="0" distB="0" distL="0" distR="0" wp14:anchorId="3D081795" wp14:editId="20AAA24F">
            <wp:extent cx="5965190" cy="2940050"/>
            <wp:effectExtent l="0" t="0" r="3810" b="6350"/>
            <wp:docPr id="12" name="Picture 7" descr="Macintosh HD:private:var:folders:5h:541_zkzs6h13klc98pn1z2mw0000gn:T:TemporaryItems: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cintosh HD:private:var:folders:5h:541_zkzs6h13klc98pn1z2mw0000gn:T:TemporaryItems:unnamed.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65190" cy="2940050"/>
                    </a:xfrm>
                    <a:prstGeom prst="rect">
                      <a:avLst/>
                    </a:prstGeom>
                    <a:noFill/>
                    <a:ln>
                      <a:noFill/>
                    </a:ln>
                  </pic:spPr>
                </pic:pic>
              </a:graphicData>
            </a:graphic>
          </wp:inline>
        </w:drawing>
      </w:r>
    </w:p>
    <w:p w14:paraId="1FDF038F" w14:textId="7147F9CA" w:rsidR="00C125B4" w:rsidRPr="00F15488" w:rsidRDefault="00C125B4" w:rsidP="00C125B4">
      <w:pPr>
        <w:spacing w:line="360" w:lineRule="auto"/>
        <w:jc w:val="center"/>
        <w:textAlignment w:val="baseline"/>
        <w:rPr>
          <w:rFonts w:ascii="Times New Roman" w:hAnsi="Times New Roman" w:cs="Times New Roman"/>
          <w:sz w:val="18"/>
          <w:szCs w:val="18"/>
        </w:rPr>
      </w:pPr>
      <w:r w:rsidRPr="00F15488">
        <w:rPr>
          <w:rFonts w:ascii="Times New Roman" w:hAnsi="Times New Roman" w:cs="Times New Roman"/>
          <w:i/>
          <w:sz w:val="18"/>
          <w:szCs w:val="18"/>
        </w:rPr>
        <w:t xml:space="preserve">Imagen 5. </w:t>
      </w:r>
      <w:proofErr w:type="spellStart"/>
      <w:r w:rsidRPr="00F15488">
        <w:rPr>
          <w:rFonts w:ascii="Times New Roman" w:hAnsi="Times New Roman" w:cs="Times New Roman"/>
          <w:sz w:val="18"/>
          <w:szCs w:val="18"/>
        </w:rPr>
        <w:t>Behance</w:t>
      </w:r>
      <w:proofErr w:type="spellEnd"/>
      <w:r w:rsidRPr="00F15488">
        <w:rPr>
          <w:rFonts w:ascii="Times New Roman" w:hAnsi="Times New Roman" w:cs="Times New Roman"/>
          <w:sz w:val="18"/>
          <w:szCs w:val="18"/>
        </w:rPr>
        <w:t xml:space="preserve"> del programa de Diseño Gráfico, Universidad de Nariño, Pasto - Colombia (2020)</w:t>
      </w:r>
    </w:p>
    <w:p w14:paraId="53AADAF1" w14:textId="21C1DDA8" w:rsidR="00C125B4" w:rsidRPr="00F15488" w:rsidRDefault="00C125B4" w:rsidP="00C125B4">
      <w:pPr>
        <w:spacing w:line="360" w:lineRule="auto"/>
        <w:jc w:val="center"/>
        <w:textAlignment w:val="baseline"/>
        <w:rPr>
          <w:rFonts w:ascii="Times New Roman" w:hAnsi="Times New Roman" w:cs="Times New Roman"/>
          <w:sz w:val="18"/>
          <w:szCs w:val="18"/>
        </w:rPr>
      </w:pPr>
      <w:r w:rsidRPr="00F15488">
        <w:rPr>
          <w:rFonts w:ascii="Times New Roman" w:hAnsi="Times New Roman" w:cs="Times New Roman"/>
          <w:sz w:val="18"/>
          <w:szCs w:val="18"/>
        </w:rPr>
        <w:t xml:space="preserve">Recuperado de </w:t>
      </w:r>
      <w:hyperlink r:id="rId17" w:history="1">
        <w:r w:rsidRPr="00F15488">
          <w:rPr>
            <w:rStyle w:val="Hipervnculo"/>
            <w:rFonts w:ascii="Times New Roman" w:hAnsi="Times New Roman" w:cs="Times New Roman"/>
            <w:sz w:val="18"/>
            <w:szCs w:val="18"/>
          </w:rPr>
          <w:t>https://www.behance.net/collection/178316743/Bitacoras-sonoras-de-cuarentena-(Semiotica-VIII)</w:t>
        </w:r>
      </w:hyperlink>
    </w:p>
    <w:p w14:paraId="36741F3C" w14:textId="77777777" w:rsidR="00C125B4" w:rsidRPr="00F15488" w:rsidRDefault="00C125B4" w:rsidP="00F318BA">
      <w:pPr>
        <w:spacing w:line="360" w:lineRule="auto"/>
        <w:jc w:val="both"/>
        <w:textAlignment w:val="baseline"/>
        <w:rPr>
          <w:rFonts w:ascii="Times New Roman" w:hAnsi="Times New Roman" w:cs="Times New Roman"/>
        </w:rPr>
      </w:pPr>
    </w:p>
    <w:p w14:paraId="0E568806" w14:textId="20E1EE69" w:rsidR="00F318BA" w:rsidRPr="00F15488" w:rsidRDefault="007736B5" w:rsidP="00206A9C">
      <w:pPr>
        <w:spacing w:line="360" w:lineRule="auto"/>
        <w:jc w:val="both"/>
        <w:textAlignment w:val="baseline"/>
        <w:rPr>
          <w:rFonts w:ascii="Times New Roman" w:hAnsi="Times New Roman" w:cs="Times New Roman"/>
          <w:b/>
        </w:rPr>
      </w:pPr>
      <w:r w:rsidRPr="00F15488">
        <w:rPr>
          <w:rFonts w:ascii="Times New Roman" w:hAnsi="Times New Roman" w:cs="Times New Roman"/>
          <w:b/>
        </w:rPr>
        <w:t>Resultados</w:t>
      </w:r>
    </w:p>
    <w:p w14:paraId="1F44151A" w14:textId="77777777" w:rsidR="00867829" w:rsidRPr="00F15488" w:rsidRDefault="00867829" w:rsidP="00206A9C">
      <w:pPr>
        <w:spacing w:line="360" w:lineRule="auto"/>
        <w:jc w:val="both"/>
        <w:textAlignment w:val="baseline"/>
        <w:rPr>
          <w:rFonts w:ascii="Times New Roman" w:hAnsi="Times New Roman" w:cs="Times New Roman"/>
          <w:b/>
        </w:rPr>
      </w:pPr>
    </w:p>
    <w:p w14:paraId="62975A93" w14:textId="73FABE41" w:rsidR="00867829" w:rsidRPr="00F15488" w:rsidRDefault="00867829" w:rsidP="00867829">
      <w:pPr>
        <w:spacing w:line="360" w:lineRule="auto"/>
        <w:jc w:val="both"/>
        <w:textAlignment w:val="baseline"/>
        <w:rPr>
          <w:rFonts w:ascii="Times New Roman" w:hAnsi="Times New Roman" w:cs="Times New Roman"/>
        </w:rPr>
      </w:pPr>
      <w:r w:rsidRPr="00F15488">
        <w:rPr>
          <w:rFonts w:ascii="Times New Roman" w:hAnsi="Times New Roman" w:cs="Times New Roman"/>
        </w:rPr>
        <w:t xml:space="preserve">Explorar en el campo de las cartografías desde el ejercicio académico, permitió hacer una lectura diferente sobre nuevo escenario en el que estamos instalados desde el momento en que inicio la emergencia sanitaria, y al mismo tiempo se amplio el radar respecto al aporte que pueden hacer en el campo del diseño. Los mapas del espacio habitado que se registraron en la </w:t>
      </w:r>
      <w:proofErr w:type="gramStart"/>
      <w:r w:rsidRPr="00F15488">
        <w:rPr>
          <w:rFonts w:ascii="Times New Roman" w:hAnsi="Times New Roman" w:cs="Times New Roman"/>
        </w:rPr>
        <w:t>bitácora,</w:t>
      </w:r>
      <w:proofErr w:type="gramEnd"/>
      <w:r w:rsidRPr="00F15488">
        <w:rPr>
          <w:rFonts w:ascii="Times New Roman" w:hAnsi="Times New Roman" w:cs="Times New Roman"/>
        </w:rPr>
        <w:t xml:space="preserve"> cumplieron dos funciones de acuerdo a la clasificación planteada por</w:t>
      </w:r>
      <w:r w:rsidR="00AE60E7" w:rsidRPr="00F15488">
        <w:rPr>
          <w:rFonts w:ascii="Times New Roman" w:hAnsi="Times New Roman" w:cs="Times New Roman"/>
        </w:rPr>
        <w:t xml:space="preserve"> Montoya-Arango</w:t>
      </w:r>
      <w:r w:rsidRPr="00F15488">
        <w:rPr>
          <w:rFonts w:ascii="Times New Roman" w:hAnsi="Times New Roman" w:cs="Times New Roman"/>
        </w:rPr>
        <w:t xml:space="preserve"> </w:t>
      </w:r>
      <w:r w:rsidR="003A5122" w:rsidRPr="00F15488">
        <w:rPr>
          <w:rFonts w:ascii="Times New Roman" w:hAnsi="Times New Roman" w:cs="Times New Roman"/>
          <w:noProof/>
        </w:rPr>
        <w:t>(2007, p. 157)</w:t>
      </w:r>
      <w:r w:rsidR="00AE60E7" w:rsidRPr="00F15488">
        <w:rPr>
          <w:rFonts w:ascii="Times New Roman" w:hAnsi="Times New Roman" w:cs="Times New Roman"/>
        </w:rPr>
        <w:t>,</w:t>
      </w:r>
      <w:r w:rsidRPr="00F15488">
        <w:rPr>
          <w:rFonts w:ascii="Times New Roman" w:hAnsi="Times New Roman" w:cs="Times New Roman"/>
        </w:rPr>
        <w:t xml:space="preserve"> el primero </w:t>
      </w:r>
      <w:r w:rsidR="004714F8" w:rsidRPr="00F15488">
        <w:rPr>
          <w:rFonts w:ascii="Times New Roman" w:hAnsi="Times New Roman" w:cs="Times New Roman"/>
        </w:rPr>
        <w:t xml:space="preserve">como </w:t>
      </w:r>
      <w:r w:rsidR="004714F8" w:rsidRPr="00F15488">
        <w:rPr>
          <w:rFonts w:ascii="Times New Roman" w:hAnsi="Times New Roman" w:cs="Times New Roman"/>
          <w:i/>
        </w:rPr>
        <w:t>mapa instrumento</w:t>
      </w:r>
      <w:r w:rsidRPr="00F15488">
        <w:rPr>
          <w:rFonts w:ascii="Times New Roman" w:hAnsi="Times New Roman" w:cs="Times New Roman"/>
        </w:rPr>
        <w:t xml:space="preserve"> dado su carácter informativo, y el segundo como</w:t>
      </w:r>
      <w:r w:rsidR="00805D9A" w:rsidRPr="00F15488">
        <w:rPr>
          <w:rFonts w:ascii="Times New Roman" w:hAnsi="Times New Roman" w:cs="Times New Roman"/>
        </w:rPr>
        <w:t xml:space="preserve"> </w:t>
      </w:r>
      <w:r w:rsidR="00805D9A" w:rsidRPr="00F15488">
        <w:rPr>
          <w:rFonts w:ascii="Times New Roman" w:hAnsi="Times New Roman" w:cs="Times New Roman"/>
          <w:i/>
        </w:rPr>
        <w:t>mapa imagen</w:t>
      </w:r>
      <w:r w:rsidRPr="00F15488">
        <w:rPr>
          <w:rFonts w:ascii="Times New Roman" w:hAnsi="Times New Roman" w:cs="Times New Roman"/>
        </w:rPr>
        <w:t xml:space="preserve"> ya que contiene una abstracción de la realidad con fines prácticos, pero que a su vez tiene un carácter intangible como imagen, siendo </w:t>
      </w:r>
      <w:r w:rsidR="00A5397E" w:rsidRPr="00F15488">
        <w:rPr>
          <w:rFonts w:ascii="Times New Roman" w:hAnsi="Times New Roman" w:cs="Times New Roman"/>
        </w:rPr>
        <w:t>capaz</w:t>
      </w:r>
      <w:r w:rsidRPr="00F15488">
        <w:rPr>
          <w:rFonts w:ascii="Times New Roman" w:hAnsi="Times New Roman" w:cs="Times New Roman"/>
        </w:rPr>
        <w:t xml:space="preserve"> de evidenciar las diversas interpretaciones de su creador. De este modo, el mapa se </w:t>
      </w:r>
      <w:r w:rsidR="00A5397E" w:rsidRPr="00F15488">
        <w:rPr>
          <w:rFonts w:ascii="Times New Roman" w:hAnsi="Times New Roman" w:cs="Times New Roman"/>
        </w:rPr>
        <w:t>convirtió</w:t>
      </w:r>
      <w:r w:rsidRPr="00F15488">
        <w:rPr>
          <w:rFonts w:ascii="Times New Roman" w:hAnsi="Times New Roman" w:cs="Times New Roman"/>
        </w:rPr>
        <w:t xml:space="preserve"> en una nueva forma de lenguaje simbólico, </w:t>
      </w:r>
      <w:r w:rsidR="00A5397E" w:rsidRPr="00F15488">
        <w:rPr>
          <w:rFonts w:ascii="Times New Roman" w:hAnsi="Times New Roman" w:cs="Times New Roman"/>
        </w:rPr>
        <w:t>apto</w:t>
      </w:r>
      <w:r w:rsidRPr="00F15488">
        <w:rPr>
          <w:rFonts w:ascii="Times New Roman" w:hAnsi="Times New Roman" w:cs="Times New Roman"/>
        </w:rPr>
        <w:t xml:space="preserve"> </w:t>
      </w:r>
      <w:r w:rsidR="00A5397E" w:rsidRPr="00F15488">
        <w:rPr>
          <w:rFonts w:ascii="Times New Roman" w:hAnsi="Times New Roman" w:cs="Times New Roman"/>
        </w:rPr>
        <w:t>para</w:t>
      </w:r>
      <w:r w:rsidRPr="00F15488">
        <w:rPr>
          <w:rFonts w:ascii="Times New Roman" w:hAnsi="Times New Roman" w:cs="Times New Roman"/>
        </w:rPr>
        <w:t xml:space="preserve"> comunicar no solamente desde la espacialidad, sino también desde la emocionalidad. </w:t>
      </w:r>
    </w:p>
    <w:p w14:paraId="637AB2DC" w14:textId="77777777" w:rsidR="00867829" w:rsidRPr="00F15488" w:rsidRDefault="00867829" w:rsidP="00867829">
      <w:pPr>
        <w:spacing w:line="360" w:lineRule="auto"/>
        <w:jc w:val="both"/>
        <w:textAlignment w:val="baseline"/>
        <w:rPr>
          <w:rFonts w:ascii="Times New Roman" w:hAnsi="Times New Roman" w:cs="Times New Roman"/>
        </w:rPr>
      </w:pPr>
    </w:p>
    <w:p w14:paraId="752C8C9E" w14:textId="2B64BE7A" w:rsidR="00867829" w:rsidRPr="00F15488" w:rsidRDefault="002F1E63" w:rsidP="00867829">
      <w:pPr>
        <w:spacing w:line="360" w:lineRule="auto"/>
        <w:ind w:firstLine="720"/>
        <w:jc w:val="both"/>
        <w:textAlignment w:val="baseline"/>
        <w:rPr>
          <w:rFonts w:ascii="Times New Roman" w:hAnsi="Times New Roman" w:cs="Times New Roman"/>
        </w:rPr>
      </w:pPr>
      <w:r w:rsidRPr="00F15488">
        <w:rPr>
          <w:rFonts w:ascii="Times New Roman" w:hAnsi="Times New Roman" w:cs="Times New Roman"/>
        </w:rPr>
        <w:t>En otra instancia</w:t>
      </w:r>
      <w:r w:rsidR="00867829" w:rsidRPr="00F15488">
        <w:rPr>
          <w:rFonts w:ascii="Times New Roman" w:hAnsi="Times New Roman" w:cs="Times New Roman"/>
        </w:rPr>
        <w:t xml:space="preserve"> se encuentra el sonido, que permite conocer el mundo gracias a que en el se “manifiestan huellas sonoras que nos hablan de rutinas, de ritmos, de materialidades e incluso de cercanías o </w:t>
      </w:r>
      <w:r w:rsidR="00A5397E" w:rsidRPr="00F15488">
        <w:rPr>
          <w:rFonts w:ascii="Times New Roman" w:hAnsi="Times New Roman" w:cs="Times New Roman"/>
        </w:rPr>
        <w:t>lejanías</w:t>
      </w:r>
      <w:r w:rsidR="00867829" w:rsidRPr="00F15488">
        <w:rPr>
          <w:rFonts w:ascii="Times New Roman" w:hAnsi="Times New Roman" w:cs="Times New Roman"/>
        </w:rPr>
        <w:t xml:space="preserve"> en las que se desenvuelven las personas”</w:t>
      </w:r>
      <w:r w:rsidR="00867829" w:rsidRPr="00F15488">
        <w:rPr>
          <w:rFonts w:ascii="Times New Roman" w:hAnsi="Times New Roman" w:cs="Times New Roman"/>
          <w:color w:val="FF0000"/>
        </w:rPr>
        <w:t xml:space="preserve"> </w:t>
      </w:r>
      <w:r w:rsidR="009C6CC0" w:rsidRPr="00F15488">
        <w:rPr>
          <w:rFonts w:ascii="Times New Roman" w:hAnsi="Times New Roman" w:cs="Times New Roman"/>
          <w:noProof/>
        </w:rPr>
        <w:t>(Hidalgo y Ipinza, 2016, p.2)</w:t>
      </w:r>
      <w:r w:rsidR="00993A37" w:rsidRPr="00F15488">
        <w:rPr>
          <w:rFonts w:ascii="Times New Roman" w:hAnsi="Times New Roman" w:cs="Times New Roman"/>
        </w:rPr>
        <w:t xml:space="preserve">; </w:t>
      </w:r>
      <w:r w:rsidR="00867829" w:rsidRPr="00F15488">
        <w:rPr>
          <w:rFonts w:ascii="Times New Roman" w:hAnsi="Times New Roman" w:cs="Times New Roman"/>
        </w:rPr>
        <w:t xml:space="preserve">comprender el lugar habitado desde los códigos sonoros, nutrió de manera significativa el </w:t>
      </w:r>
      <w:r w:rsidR="00867829" w:rsidRPr="00F15488">
        <w:rPr>
          <w:rFonts w:ascii="Times New Roman" w:hAnsi="Times New Roman" w:cs="Times New Roman"/>
        </w:rPr>
        <w:lastRenderedPageBreak/>
        <w:t>proceso de lectura, permitiendo activar un sentido diferente al de la vista, lo que significo encontrar un nuevo camino para revelar las experiencias cotidianas pr</w:t>
      </w:r>
      <w:r w:rsidR="00A5397E" w:rsidRPr="00F15488">
        <w:rPr>
          <w:rFonts w:ascii="Times New Roman" w:hAnsi="Times New Roman" w:cs="Times New Roman"/>
        </w:rPr>
        <w:t>e</w:t>
      </w:r>
      <w:r w:rsidR="00867829" w:rsidRPr="00F15488">
        <w:rPr>
          <w:rFonts w:ascii="Times New Roman" w:hAnsi="Times New Roman" w:cs="Times New Roman"/>
        </w:rPr>
        <w:t xml:space="preserve">sentes en el hogar y su entorno. </w:t>
      </w:r>
    </w:p>
    <w:p w14:paraId="491B7C6A" w14:textId="77777777" w:rsidR="00867829" w:rsidRPr="00F15488" w:rsidRDefault="00867829" w:rsidP="00867829">
      <w:pPr>
        <w:spacing w:line="360" w:lineRule="auto"/>
        <w:jc w:val="both"/>
        <w:textAlignment w:val="baseline"/>
        <w:rPr>
          <w:rFonts w:ascii="Times New Roman" w:hAnsi="Times New Roman" w:cs="Times New Roman"/>
        </w:rPr>
      </w:pPr>
    </w:p>
    <w:p w14:paraId="11EA3F9E" w14:textId="7E677AFF" w:rsidR="00867829" w:rsidRPr="00F15488" w:rsidRDefault="00867829" w:rsidP="00764DFD">
      <w:pPr>
        <w:spacing w:line="360" w:lineRule="auto"/>
        <w:ind w:firstLine="720"/>
        <w:jc w:val="both"/>
        <w:textAlignment w:val="baseline"/>
        <w:rPr>
          <w:rFonts w:ascii="Times New Roman" w:hAnsi="Times New Roman" w:cs="Times New Roman"/>
        </w:rPr>
      </w:pPr>
      <w:r w:rsidRPr="00F15488">
        <w:rPr>
          <w:rFonts w:ascii="Times New Roman" w:hAnsi="Times New Roman" w:cs="Times New Roman"/>
        </w:rPr>
        <w:t xml:space="preserve">Para concluir, es importante resaltar la capacidad del estudiante para dotar de significado su espacio habitado, por medio de un recorrido cuidadoso e inusual que sobrepaso los límites de la mirada y la escucha desatenta, para descubrir su pequeño territorio desde el ángulo consciente y atento de los sentidos. Desarrollaron un proyecto de investigación en el que </w:t>
      </w:r>
      <w:r w:rsidR="00CD088D" w:rsidRPr="00F15488">
        <w:rPr>
          <w:rFonts w:ascii="Times New Roman" w:hAnsi="Times New Roman" w:cs="Times New Roman"/>
        </w:rPr>
        <w:t>plantearon</w:t>
      </w:r>
      <w:r w:rsidRPr="00F15488">
        <w:rPr>
          <w:rFonts w:ascii="Times New Roman" w:hAnsi="Times New Roman" w:cs="Times New Roman"/>
        </w:rPr>
        <w:t xml:space="preserve"> su propio camino metodológico, que se caracterizó por la constante iti</w:t>
      </w:r>
      <w:r w:rsidR="004E6C51" w:rsidRPr="00F15488">
        <w:rPr>
          <w:rFonts w:ascii="Times New Roman" w:hAnsi="Times New Roman" w:cs="Times New Roman"/>
        </w:rPr>
        <w:t>nerancia despojada del temor a fallar</w:t>
      </w:r>
      <w:r w:rsidRPr="00F15488">
        <w:rPr>
          <w:rFonts w:ascii="Times New Roman" w:hAnsi="Times New Roman" w:cs="Times New Roman"/>
        </w:rPr>
        <w:t>; esto permitió que el ejercicio cobrara un valor experimental sin alejarse de la rigurosidad que implica la investigación en la academia, abriendo las puertas para que el estudiante dimensione el alcance de los tres medios que protagonizaron el presente proyecto: cartografías, representaciones visuales y sonido.</w:t>
      </w:r>
    </w:p>
    <w:p w14:paraId="4FD5BA50" w14:textId="77777777" w:rsidR="002D50FC" w:rsidRPr="00F15488" w:rsidRDefault="002D50FC" w:rsidP="00206A9C">
      <w:pPr>
        <w:spacing w:line="360" w:lineRule="auto"/>
        <w:jc w:val="both"/>
        <w:textAlignment w:val="baseline"/>
        <w:rPr>
          <w:rFonts w:ascii="Times New Roman" w:hAnsi="Times New Roman" w:cs="Times New Roman"/>
          <w:b/>
        </w:rPr>
      </w:pPr>
    </w:p>
    <w:p w14:paraId="65CECCE9" w14:textId="4997F52A" w:rsidR="002D50FC" w:rsidRPr="00F15488" w:rsidRDefault="002D50FC" w:rsidP="00206A9C">
      <w:pPr>
        <w:spacing w:line="360" w:lineRule="auto"/>
        <w:jc w:val="both"/>
        <w:textAlignment w:val="baseline"/>
        <w:rPr>
          <w:rFonts w:ascii="Times New Roman" w:hAnsi="Times New Roman" w:cs="Times New Roman"/>
          <w:b/>
        </w:rPr>
      </w:pPr>
      <w:r w:rsidRPr="00F15488">
        <w:rPr>
          <w:rFonts w:ascii="Times New Roman" w:hAnsi="Times New Roman" w:cs="Times New Roman"/>
          <w:b/>
        </w:rPr>
        <w:t>Conclusiones</w:t>
      </w:r>
    </w:p>
    <w:p w14:paraId="7C6CF973" w14:textId="77777777" w:rsidR="00D60D72" w:rsidRPr="00F15488" w:rsidRDefault="00D60D72" w:rsidP="00206A9C">
      <w:pPr>
        <w:spacing w:line="360" w:lineRule="auto"/>
        <w:jc w:val="both"/>
        <w:textAlignment w:val="baseline"/>
        <w:rPr>
          <w:rFonts w:ascii="Times New Roman" w:hAnsi="Times New Roman" w:cs="Times New Roman"/>
        </w:rPr>
      </w:pPr>
    </w:p>
    <w:p w14:paraId="6F91144A" w14:textId="0DB4219E" w:rsidR="006A3316" w:rsidRPr="00F15488" w:rsidRDefault="00D84563" w:rsidP="006A3316">
      <w:pPr>
        <w:spacing w:line="360" w:lineRule="auto"/>
        <w:jc w:val="both"/>
        <w:textAlignment w:val="baseline"/>
        <w:rPr>
          <w:rFonts w:ascii="Times New Roman" w:hAnsi="Times New Roman" w:cs="Times New Roman"/>
          <w:lang w:val="es-ES"/>
        </w:rPr>
      </w:pPr>
      <w:r w:rsidRPr="00F15488">
        <w:rPr>
          <w:rFonts w:ascii="Times New Roman" w:hAnsi="Times New Roman" w:cs="Times New Roman"/>
        </w:rPr>
        <w:t>Las cartografías sociales son herramientas potencialmente efectivas para interpretar y visibilizar las estéticas de la vida cotidiana que se suscitan en las comunidades, lo cual ha provocado que los investigadores alrededor del mundo apropien estos esquemas cartográficos, para desentrañar las dinámicas del territorio. Lo anterior conlleva a disertar sobre la forma en que el diseño como disciplina creativa, puede utilizar este tipo de representaciones con fines investigativos</w:t>
      </w:r>
      <w:r w:rsidR="006A3316" w:rsidRPr="00F15488">
        <w:rPr>
          <w:rFonts w:ascii="Times New Roman" w:hAnsi="Times New Roman" w:cs="Times New Roman"/>
        </w:rPr>
        <w:t xml:space="preserve"> </w:t>
      </w:r>
      <w:r w:rsidR="006A3316" w:rsidRPr="00F15488">
        <w:rPr>
          <w:rFonts w:ascii="Times New Roman" w:hAnsi="Times New Roman" w:cs="Times New Roman"/>
          <w:lang w:val="es-ES"/>
        </w:rPr>
        <w:t>ya sea como rutas de acercamiento e interacción con los grupos locales, como mecanismo para estructurar sistemas de información, como instrumento creativo en procesos de experimentación o como un medio de reconocimiento del lugar físico no solo desde su configuración espacial, sino también desde los vínculos emocionales.</w:t>
      </w:r>
    </w:p>
    <w:p w14:paraId="527A75DA" w14:textId="77777777" w:rsidR="006A3316" w:rsidRPr="00F15488" w:rsidRDefault="006A3316" w:rsidP="006A3316">
      <w:pPr>
        <w:spacing w:line="360" w:lineRule="auto"/>
        <w:jc w:val="both"/>
        <w:textAlignment w:val="baseline"/>
        <w:rPr>
          <w:rFonts w:ascii="Times New Roman" w:hAnsi="Times New Roman" w:cs="Times New Roman"/>
          <w:lang w:val="es-ES"/>
        </w:rPr>
      </w:pPr>
    </w:p>
    <w:p w14:paraId="2BC45D7C" w14:textId="00978A8F" w:rsidR="006A3316" w:rsidRPr="00F15488" w:rsidRDefault="006A3316" w:rsidP="004B321C">
      <w:pPr>
        <w:spacing w:line="360" w:lineRule="auto"/>
        <w:ind w:firstLine="720"/>
        <w:jc w:val="both"/>
        <w:textAlignment w:val="baseline"/>
        <w:rPr>
          <w:rFonts w:ascii="Times New Roman" w:hAnsi="Times New Roman" w:cs="Times New Roman"/>
          <w:lang w:val="es-ES"/>
        </w:rPr>
      </w:pPr>
      <w:r w:rsidRPr="00F15488">
        <w:rPr>
          <w:rFonts w:ascii="Times New Roman" w:hAnsi="Times New Roman" w:cs="Times New Roman"/>
          <w:lang w:val="es-ES"/>
        </w:rPr>
        <w:t>En el campo del diseño los procesos metodológicos acogen los métodos y técnicas característicos de la investigación tradicional, pero también busca abordar nuevos procesos vinculados a la creación. Al respecto</w:t>
      </w:r>
      <w:r w:rsidR="004B321C" w:rsidRPr="00F15488">
        <w:rPr>
          <w:rFonts w:ascii="Times New Roman" w:hAnsi="Times New Roman" w:cs="Times New Roman"/>
          <w:lang w:val="es-ES"/>
        </w:rPr>
        <w:t>,</w:t>
      </w:r>
      <w:r w:rsidRPr="00F15488">
        <w:rPr>
          <w:rFonts w:ascii="Times New Roman" w:hAnsi="Times New Roman" w:cs="Times New Roman"/>
          <w:lang w:val="es-ES"/>
        </w:rPr>
        <w:t xml:space="preserve"> Ballesteros </w:t>
      </w:r>
      <w:r w:rsidR="00F76B74" w:rsidRPr="00F15488">
        <w:rPr>
          <w:rFonts w:ascii="Times New Roman" w:hAnsi="Times New Roman" w:cs="Times New Roman"/>
          <w:lang w:val="es-ES"/>
        </w:rPr>
        <w:t>y</w:t>
      </w:r>
      <w:r w:rsidRPr="00F15488">
        <w:rPr>
          <w:rFonts w:ascii="Times New Roman" w:hAnsi="Times New Roman" w:cs="Times New Roman"/>
          <w:lang w:val="es-ES"/>
        </w:rPr>
        <w:t xml:space="preserve"> Beltrán</w:t>
      </w:r>
      <w:sdt>
        <w:sdtPr>
          <w:rPr>
            <w:rFonts w:ascii="Times New Roman" w:hAnsi="Times New Roman" w:cs="Times New Roman"/>
            <w:lang w:val="es-ES"/>
          </w:rPr>
          <w:id w:val="1087199925"/>
          <w:citation/>
        </w:sdtPr>
        <w:sdtEndPr/>
        <w:sdtContent>
          <w:r w:rsidR="004B321C" w:rsidRPr="00F15488">
            <w:rPr>
              <w:rFonts w:ascii="Times New Roman" w:hAnsi="Times New Roman" w:cs="Times New Roman"/>
              <w:lang w:val="es-ES"/>
            </w:rPr>
            <w:fldChar w:fldCharType="begin"/>
          </w:r>
          <w:r w:rsidR="004B321C" w:rsidRPr="00F15488">
            <w:rPr>
              <w:rFonts w:ascii="Times New Roman" w:hAnsi="Times New Roman" w:cs="Times New Roman"/>
              <w:lang w:val="es-ES"/>
            </w:rPr>
            <w:instrText xml:space="preserve">CITATION Bal18 \n  \t  \l 3082 </w:instrText>
          </w:r>
          <w:r w:rsidR="004B321C" w:rsidRPr="00F15488">
            <w:rPr>
              <w:rFonts w:ascii="Times New Roman" w:hAnsi="Times New Roman" w:cs="Times New Roman"/>
              <w:lang w:val="es-ES"/>
            </w:rPr>
            <w:fldChar w:fldCharType="separate"/>
          </w:r>
          <w:r w:rsidR="004B321C" w:rsidRPr="00F15488">
            <w:rPr>
              <w:rFonts w:ascii="Times New Roman" w:hAnsi="Times New Roman" w:cs="Times New Roman"/>
              <w:noProof/>
              <w:lang w:val="es-ES"/>
            </w:rPr>
            <w:t xml:space="preserve"> (2018)</w:t>
          </w:r>
          <w:r w:rsidR="004B321C" w:rsidRPr="00F15488">
            <w:rPr>
              <w:rFonts w:ascii="Times New Roman" w:hAnsi="Times New Roman" w:cs="Times New Roman"/>
              <w:lang w:val="es-ES"/>
            </w:rPr>
            <w:fldChar w:fldCharType="end"/>
          </w:r>
        </w:sdtContent>
      </w:sdt>
      <w:r w:rsidRPr="00F15488">
        <w:rPr>
          <w:rFonts w:ascii="Times New Roman" w:hAnsi="Times New Roman" w:cs="Times New Roman"/>
          <w:lang w:val="es-ES"/>
        </w:rPr>
        <w:t xml:space="preserve"> manifiestan que existen otras maneras de generar nuevo conocimiento disponibles y validadas como formas para aportar al desarrollo de la sociedad</w:t>
      </w:r>
      <w:r w:rsidR="004B321C" w:rsidRPr="00F15488">
        <w:rPr>
          <w:rFonts w:ascii="Times New Roman" w:hAnsi="Times New Roman" w:cs="Times New Roman"/>
          <w:lang w:val="es-ES"/>
        </w:rPr>
        <w:t>;</w:t>
      </w:r>
      <w:r w:rsidRPr="00F15488">
        <w:rPr>
          <w:rFonts w:ascii="Times New Roman" w:hAnsi="Times New Roman" w:cs="Times New Roman"/>
          <w:lang w:val="es-ES"/>
        </w:rPr>
        <w:t xml:space="preserve"> de acuerdo </w:t>
      </w:r>
      <w:r w:rsidR="004B321C" w:rsidRPr="00F15488">
        <w:rPr>
          <w:rFonts w:ascii="Times New Roman" w:hAnsi="Times New Roman" w:cs="Times New Roman"/>
          <w:lang w:val="es-ES"/>
        </w:rPr>
        <w:t>con</w:t>
      </w:r>
      <w:r w:rsidRPr="00F15488">
        <w:rPr>
          <w:rFonts w:ascii="Times New Roman" w:hAnsi="Times New Roman" w:cs="Times New Roman"/>
          <w:lang w:val="es-ES"/>
        </w:rPr>
        <w:t xml:space="preserve"> esto “La investigación-creación se propone como una </w:t>
      </w:r>
      <w:r w:rsidRPr="00F15488">
        <w:rPr>
          <w:rFonts w:ascii="Times New Roman" w:hAnsi="Times New Roman" w:cs="Times New Roman"/>
          <w:lang w:val="es-ES"/>
        </w:rPr>
        <w:lastRenderedPageBreak/>
        <w:t>estrategia para generar nuevo conocimiento que articule diferentes métodos para la creación de un artefacto”</w:t>
      </w:r>
      <w:r w:rsidR="004B321C" w:rsidRPr="00F15488">
        <w:rPr>
          <w:rFonts w:ascii="Times New Roman" w:hAnsi="Times New Roman" w:cs="Times New Roman"/>
          <w:lang w:val="es-ES"/>
        </w:rPr>
        <w:t xml:space="preserve"> </w:t>
      </w:r>
      <w:r w:rsidR="00F76B74" w:rsidRPr="00F15488">
        <w:rPr>
          <w:rFonts w:ascii="Times New Roman" w:hAnsi="Times New Roman" w:cs="Times New Roman"/>
          <w:noProof/>
          <w:lang w:val="es-ES"/>
        </w:rPr>
        <w:t>(Ballesteros y Beltrán, 2018, p.36)</w:t>
      </w:r>
      <w:r w:rsidR="004B321C" w:rsidRPr="00F15488">
        <w:rPr>
          <w:rFonts w:ascii="Times New Roman" w:hAnsi="Times New Roman" w:cs="Times New Roman"/>
          <w:lang w:val="es-ES"/>
        </w:rPr>
        <w:t xml:space="preserve">. </w:t>
      </w:r>
      <w:r w:rsidRPr="00F15488">
        <w:rPr>
          <w:rFonts w:ascii="Times New Roman" w:hAnsi="Times New Roman" w:cs="Times New Roman"/>
          <w:lang w:val="es-ES"/>
        </w:rPr>
        <w:t>En este sentido, las cartografías sociales pueden llegar a convertirse en un método capaz de llevar a cabo una exploración rigurosa independientemente de la incertidumbre a la cual se vea enfrentada la investigación, como fue el caso del proyecto “</w:t>
      </w:r>
      <w:r w:rsidRPr="00F15488">
        <w:rPr>
          <w:rFonts w:ascii="Times New Roman" w:hAnsi="Times New Roman" w:cs="Times New Roman"/>
        </w:rPr>
        <w:t>cartografías</w:t>
      </w:r>
      <w:r w:rsidRPr="00F15488">
        <w:rPr>
          <w:rFonts w:ascii="Times New Roman" w:hAnsi="Times New Roman" w:cs="Times New Roman"/>
          <w:lang w:val="es-ES"/>
        </w:rPr>
        <w:t xml:space="preserve"> de cuarentena”, evidenciando como estas se articulan con un lenguaje creativo en los procesos de investigación.</w:t>
      </w:r>
    </w:p>
    <w:p w14:paraId="3BA6B676" w14:textId="2743289A" w:rsidR="006A3316" w:rsidRPr="00F15488" w:rsidRDefault="006A3316" w:rsidP="00206A9C">
      <w:pPr>
        <w:spacing w:line="360" w:lineRule="auto"/>
        <w:jc w:val="both"/>
        <w:textAlignment w:val="baseline"/>
        <w:rPr>
          <w:rFonts w:ascii="Times New Roman" w:hAnsi="Times New Roman" w:cs="Times New Roman"/>
        </w:rPr>
      </w:pPr>
    </w:p>
    <w:p w14:paraId="0DA315E1" w14:textId="7D665F0C" w:rsidR="00E26B69" w:rsidRPr="00F15488" w:rsidRDefault="00F92C83" w:rsidP="00910E46">
      <w:pPr>
        <w:spacing w:line="360" w:lineRule="auto"/>
        <w:ind w:firstLine="720"/>
        <w:jc w:val="both"/>
        <w:textAlignment w:val="baseline"/>
        <w:rPr>
          <w:rFonts w:ascii="Times New Roman" w:hAnsi="Times New Roman" w:cs="Times New Roman"/>
        </w:rPr>
      </w:pPr>
      <w:r w:rsidRPr="00F15488">
        <w:rPr>
          <w:rFonts w:ascii="Times New Roman" w:hAnsi="Times New Roman" w:cs="Times New Roman"/>
        </w:rPr>
        <w:t xml:space="preserve">En resumen, las cartografías interactivas facilitan </w:t>
      </w:r>
      <w:r w:rsidR="009856B2" w:rsidRPr="00F15488">
        <w:rPr>
          <w:rFonts w:ascii="Times New Roman" w:hAnsi="Times New Roman" w:cs="Times New Roman"/>
        </w:rPr>
        <w:t>la representación del</w:t>
      </w:r>
      <w:r w:rsidRPr="00F15488">
        <w:rPr>
          <w:rFonts w:ascii="Times New Roman" w:hAnsi="Times New Roman" w:cs="Times New Roman"/>
        </w:rPr>
        <w:t xml:space="preserve"> territorio, a través</w:t>
      </w:r>
      <w:r w:rsidR="006A3316" w:rsidRPr="00F15488">
        <w:rPr>
          <w:rFonts w:ascii="Times New Roman" w:hAnsi="Times New Roman" w:cs="Times New Roman"/>
        </w:rPr>
        <w:t xml:space="preserve"> </w:t>
      </w:r>
      <w:r w:rsidR="00910E46" w:rsidRPr="00F15488">
        <w:rPr>
          <w:rFonts w:ascii="Times New Roman" w:hAnsi="Times New Roman" w:cs="Times New Roman"/>
        </w:rPr>
        <w:t>de nuevas redes y tecnologías, transformando los paradigmas conceptuales de</w:t>
      </w:r>
      <w:r w:rsidR="009856B2" w:rsidRPr="00F15488">
        <w:rPr>
          <w:rFonts w:ascii="Times New Roman" w:hAnsi="Times New Roman" w:cs="Times New Roman"/>
        </w:rPr>
        <w:t>l</w:t>
      </w:r>
      <w:r w:rsidR="00910E46" w:rsidRPr="00F15488">
        <w:rPr>
          <w:rFonts w:ascii="Times New Roman" w:hAnsi="Times New Roman" w:cs="Times New Roman"/>
        </w:rPr>
        <w:t xml:space="preserve"> espacio y configurando otras realidades inmersas en entornos virtuales, donde se integran diversos valores y aspectos culturales, que son el resultado de las </w:t>
      </w:r>
      <w:r w:rsidR="009856B2" w:rsidRPr="00F15488">
        <w:rPr>
          <w:rFonts w:ascii="Times New Roman" w:hAnsi="Times New Roman" w:cs="Times New Roman"/>
        </w:rPr>
        <w:t xml:space="preserve">múltiples </w:t>
      </w:r>
      <w:r w:rsidR="00910E46" w:rsidRPr="00F15488">
        <w:rPr>
          <w:rFonts w:ascii="Times New Roman" w:hAnsi="Times New Roman" w:cs="Times New Roman"/>
        </w:rPr>
        <w:t xml:space="preserve">maneras de actuar de los individuos en un determinando </w:t>
      </w:r>
      <w:r w:rsidR="009856B2" w:rsidRPr="00F15488">
        <w:rPr>
          <w:rFonts w:ascii="Times New Roman" w:hAnsi="Times New Roman" w:cs="Times New Roman"/>
        </w:rPr>
        <w:t>contexto</w:t>
      </w:r>
      <w:r w:rsidR="00910E46" w:rsidRPr="00F15488">
        <w:rPr>
          <w:rFonts w:ascii="Times New Roman" w:hAnsi="Times New Roman" w:cs="Times New Roman"/>
        </w:rPr>
        <w:t xml:space="preserve">. Estas posibilidades emergentes facilitan la participación y colaboración activa de quienes hacen parte de </w:t>
      </w:r>
      <w:r w:rsidR="009856B2" w:rsidRPr="00F15488">
        <w:rPr>
          <w:rFonts w:ascii="Times New Roman" w:hAnsi="Times New Roman" w:cs="Times New Roman"/>
        </w:rPr>
        <w:t>los</w:t>
      </w:r>
      <w:r w:rsidR="00910E46" w:rsidRPr="00F15488">
        <w:rPr>
          <w:rFonts w:ascii="Times New Roman" w:hAnsi="Times New Roman" w:cs="Times New Roman"/>
        </w:rPr>
        <w:t xml:space="preserve"> ecosistema</w:t>
      </w:r>
      <w:r w:rsidR="009856B2" w:rsidRPr="00F15488">
        <w:rPr>
          <w:rFonts w:ascii="Times New Roman" w:hAnsi="Times New Roman" w:cs="Times New Roman"/>
        </w:rPr>
        <w:t>s</w:t>
      </w:r>
      <w:r w:rsidR="00910E46" w:rsidRPr="00F15488">
        <w:rPr>
          <w:rFonts w:ascii="Times New Roman" w:hAnsi="Times New Roman" w:cs="Times New Roman"/>
        </w:rPr>
        <w:t xml:space="preserve"> cultural</w:t>
      </w:r>
      <w:r w:rsidR="009856B2" w:rsidRPr="00F15488">
        <w:rPr>
          <w:rFonts w:ascii="Times New Roman" w:hAnsi="Times New Roman" w:cs="Times New Roman"/>
        </w:rPr>
        <w:t>es</w:t>
      </w:r>
      <w:r w:rsidR="00910E46" w:rsidRPr="00F15488">
        <w:rPr>
          <w:rFonts w:ascii="Times New Roman" w:hAnsi="Times New Roman" w:cs="Times New Roman"/>
        </w:rPr>
        <w:t>, expandiendo la mirada de un territorio desde una narrativa individual a una colectiva.</w:t>
      </w:r>
    </w:p>
    <w:p w14:paraId="26D05B1A" w14:textId="77777777" w:rsidR="00E26B69" w:rsidRPr="00F15488" w:rsidRDefault="00E26B69" w:rsidP="004B321C">
      <w:pPr>
        <w:spacing w:line="360" w:lineRule="auto"/>
        <w:ind w:firstLine="720"/>
        <w:jc w:val="both"/>
        <w:textAlignment w:val="baseline"/>
        <w:rPr>
          <w:rFonts w:ascii="Times New Roman" w:hAnsi="Times New Roman" w:cs="Times New Roman"/>
        </w:rPr>
      </w:pPr>
    </w:p>
    <w:p w14:paraId="455C648C" w14:textId="77777777" w:rsidR="006A3316" w:rsidRPr="00F15488" w:rsidRDefault="006A3316" w:rsidP="006A3316">
      <w:pPr>
        <w:jc w:val="both"/>
        <w:textAlignment w:val="baseline"/>
        <w:rPr>
          <w:rFonts w:ascii="Times New Roman" w:hAnsi="Times New Roman" w:cs="Times New Roman"/>
        </w:rPr>
      </w:pPr>
    </w:p>
    <w:p w14:paraId="28CFAD4A" w14:textId="77777777" w:rsidR="0036009C" w:rsidRPr="00F15488" w:rsidRDefault="0036009C" w:rsidP="00206A9C">
      <w:pPr>
        <w:spacing w:line="360" w:lineRule="auto"/>
        <w:jc w:val="both"/>
        <w:textAlignment w:val="baseline"/>
        <w:rPr>
          <w:rFonts w:ascii="Times New Roman" w:hAnsi="Times New Roman" w:cs="Times New Roman"/>
        </w:rPr>
      </w:pPr>
      <w:r w:rsidRPr="00F15488">
        <w:rPr>
          <w:rFonts w:ascii="Times New Roman" w:hAnsi="Times New Roman" w:cs="Times New Roman"/>
          <w:b/>
          <w:bCs/>
        </w:rPr>
        <w:t>Referencias</w:t>
      </w:r>
      <w:r w:rsidRPr="00F15488">
        <w:rPr>
          <w:rFonts w:ascii="Times New Roman" w:hAnsi="Times New Roman" w:cs="Times New Roman"/>
        </w:rPr>
        <w:t> </w:t>
      </w:r>
    </w:p>
    <w:p w14:paraId="0BFCD9D0" w14:textId="77777777" w:rsidR="006E4FFE" w:rsidRPr="00F15488" w:rsidRDefault="006E4FFE" w:rsidP="0094473C">
      <w:pPr>
        <w:spacing w:line="360" w:lineRule="auto"/>
        <w:ind w:left="555" w:hanging="270"/>
        <w:textAlignment w:val="baseline"/>
        <w:rPr>
          <w:rFonts w:ascii="Times New Roman" w:hAnsi="Times New Roman" w:cs="Times New Roman"/>
        </w:rPr>
      </w:pPr>
    </w:p>
    <w:p w14:paraId="4E37D967" w14:textId="6611EDC7" w:rsidR="008B396D" w:rsidRPr="00F15488" w:rsidRDefault="008B396D" w:rsidP="0094473C">
      <w:pPr>
        <w:spacing w:line="360" w:lineRule="auto"/>
        <w:ind w:left="555" w:hanging="270"/>
        <w:textAlignment w:val="baseline"/>
        <w:rPr>
          <w:rFonts w:ascii="Times New Roman" w:hAnsi="Times New Roman" w:cs="Times New Roman"/>
        </w:rPr>
      </w:pPr>
      <w:r w:rsidRPr="00F15488">
        <w:rPr>
          <w:rFonts w:ascii="Times New Roman" w:hAnsi="Times New Roman" w:cs="Times New Roman"/>
        </w:rPr>
        <w:t>Ballesteros, M., &amp; Beltr</w:t>
      </w:r>
      <w:r w:rsidR="0094473C" w:rsidRPr="00F15488">
        <w:rPr>
          <w:rFonts w:ascii="Times New Roman" w:hAnsi="Times New Roman" w:cs="Times New Roman"/>
        </w:rPr>
        <w:t>á</w:t>
      </w:r>
      <w:r w:rsidRPr="00F15488">
        <w:rPr>
          <w:rFonts w:ascii="Times New Roman" w:hAnsi="Times New Roman" w:cs="Times New Roman"/>
        </w:rPr>
        <w:t xml:space="preserve">n, E. (2018). </w:t>
      </w:r>
      <w:r w:rsidRPr="00F15488">
        <w:rPr>
          <w:rFonts w:ascii="Times New Roman" w:hAnsi="Times New Roman" w:cs="Times New Roman"/>
          <w:i/>
          <w:iCs/>
        </w:rPr>
        <w:t>¿Investigar creando? Una guía para la investigación creación en la academia</w:t>
      </w:r>
      <w:r w:rsidRPr="00F15488">
        <w:rPr>
          <w:rFonts w:ascii="Times New Roman" w:hAnsi="Times New Roman" w:cs="Times New Roman"/>
        </w:rPr>
        <w:t>. Bogotá D.C.: Universidad El Bosque.</w:t>
      </w:r>
    </w:p>
    <w:p w14:paraId="5DA35DCC" w14:textId="77777777" w:rsidR="00A176C3" w:rsidRPr="00F15488" w:rsidRDefault="00A176C3" w:rsidP="0094473C">
      <w:pPr>
        <w:spacing w:line="360" w:lineRule="auto"/>
        <w:ind w:left="555" w:hanging="270"/>
        <w:textAlignment w:val="baseline"/>
        <w:rPr>
          <w:rFonts w:ascii="Times New Roman" w:hAnsi="Times New Roman" w:cs="Times New Roman"/>
        </w:rPr>
      </w:pPr>
      <w:r w:rsidRPr="00F15488">
        <w:rPr>
          <w:rFonts w:ascii="Times New Roman" w:hAnsi="Times New Roman" w:cs="Times New Roman"/>
        </w:rPr>
        <w:t xml:space="preserve">Bejarano, M. (2000). Tarjetas postales y mermeladas. In B. García Moreno, </w:t>
      </w:r>
      <w:r w:rsidRPr="00F15488">
        <w:rPr>
          <w:rFonts w:ascii="Times New Roman" w:hAnsi="Times New Roman" w:cs="Times New Roman"/>
          <w:i/>
          <w:iCs/>
        </w:rPr>
        <w:t>La imagen de la ciudad en las artes y en los medios</w:t>
      </w:r>
      <w:r w:rsidRPr="00F15488">
        <w:rPr>
          <w:rFonts w:ascii="Times New Roman" w:hAnsi="Times New Roman" w:cs="Times New Roman"/>
        </w:rPr>
        <w:t xml:space="preserve"> (pp. 233-253). Bogotá D.C.: Universidad Nacional de Colombia.</w:t>
      </w:r>
    </w:p>
    <w:p w14:paraId="460C1235" w14:textId="540BA9C0" w:rsidR="003700A9" w:rsidRPr="00F15488" w:rsidRDefault="003700A9" w:rsidP="0094473C">
      <w:pPr>
        <w:spacing w:line="360" w:lineRule="auto"/>
        <w:ind w:left="555" w:hanging="270"/>
        <w:textAlignment w:val="baseline"/>
        <w:rPr>
          <w:rFonts w:ascii="Times New Roman" w:hAnsi="Times New Roman" w:cs="Times New Roman"/>
        </w:rPr>
      </w:pPr>
      <w:r w:rsidRPr="00F15488">
        <w:rPr>
          <w:rFonts w:ascii="Times New Roman" w:hAnsi="Times New Roman" w:cs="Times New Roman"/>
        </w:rPr>
        <w:t xml:space="preserve">Barragán-León, A. N. (2019). Cartografía social: lenguaje creativo para la investigación cualitativa. </w:t>
      </w:r>
      <w:r w:rsidRPr="00F15488">
        <w:rPr>
          <w:rFonts w:ascii="Times New Roman" w:hAnsi="Times New Roman" w:cs="Times New Roman"/>
          <w:i/>
          <w:iCs/>
        </w:rPr>
        <w:t>Sociedad y Economía, 36</w:t>
      </w:r>
      <w:r w:rsidRPr="00F15488">
        <w:rPr>
          <w:rFonts w:ascii="Times New Roman" w:hAnsi="Times New Roman" w:cs="Times New Roman"/>
        </w:rPr>
        <w:t>, 139-159.</w:t>
      </w:r>
    </w:p>
    <w:p w14:paraId="5E7BFCCC" w14:textId="27A59DCE" w:rsidR="00BA5CB6" w:rsidRPr="00F15488" w:rsidRDefault="00BA5CB6" w:rsidP="00BA5CB6">
      <w:pPr>
        <w:spacing w:line="360" w:lineRule="auto"/>
        <w:ind w:left="555" w:hanging="270"/>
        <w:textAlignment w:val="baseline"/>
        <w:rPr>
          <w:rFonts w:ascii="Times New Roman" w:hAnsi="Times New Roman" w:cs="Times New Roman"/>
        </w:rPr>
      </w:pPr>
      <w:r w:rsidRPr="00F15488">
        <w:rPr>
          <w:rFonts w:ascii="Times New Roman" w:hAnsi="Times New Roman" w:cs="Times New Roman"/>
        </w:rPr>
        <w:t>Botella-</w:t>
      </w:r>
      <w:proofErr w:type="spellStart"/>
      <w:r w:rsidRPr="00F15488">
        <w:rPr>
          <w:rFonts w:ascii="Times New Roman" w:hAnsi="Times New Roman" w:cs="Times New Roman"/>
        </w:rPr>
        <w:t>Nicolas</w:t>
      </w:r>
      <w:proofErr w:type="spellEnd"/>
      <w:r w:rsidRPr="00F15488">
        <w:rPr>
          <w:rFonts w:ascii="Times New Roman" w:hAnsi="Times New Roman" w:cs="Times New Roman"/>
        </w:rPr>
        <w:t xml:space="preserve">, A. (2020). El paisaje sonoro como arte sonoro. </w:t>
      </w:r>
      <w:r w:rsidRPr="00F15488">
        <w:rPr>
          <w:rFonts w:ascii="Times New Roman" w:hAnsi="Times New Roman" w:cs="Times New Roman"/>
          <w:i/>
          <w:iCs/>
        </w:rPr>
        <w:t>Cuadernos de Música, Artes Visuales y Artes Escénicas 15 (1)</w:t>
      </w:r>
      <w:r w:rsidRPr="00F15488">
        <w:rPr>
          <w:rFonts w:ascii="Times New Roman" w:hAnsi="Times New Roman" w:cs="Times New Roman"/>
        </w:rPr>
        <w:t>, 112-125.</w:t>
      </w:r>
    </w:p>
    <w:p w14:paraId="265A644F" w14:textId="62E0B9AB" w:rsidR="00646ECE" w:rsidRPr="00F15488" w:rsidRDefault="00646ECE" w:rsidP="0094473C">
      <w:pPr>
        <w:spacing w:line="360" w:lineRule="auto"/>
        <w:ind w:left="555" w:hanging="270"/>
        <w:textAlignment w:val="baseline"/>
        <w:rPr>
          <w:rFonts w:ascii="Times New Roman" w:hAnsi="Times New Roman" w:cs="Times New Roman"/>
        </w:rPr>
      </w:pPr>
      <w:r w:rsidRPr="00F15488">
        <w:rPr>
          <w:rFonts w:ascii="Times New Roman" w:hAnsi="Times New Roman" w:cs="Times New Roman"/>
        </w:rPr>
        <w:t xml:space="preserve">Cárdenas-Soler, R., &amp; Martínez-Chaparro, D. (2015). El paisaje sonoro, una aproximación teórica desde la semiótica. </w:t>
      </w:r>
      <w:r w:rsidRPr="00F15488">
        <w:rPr>
          <w:rFonts w:ascii="Times New Roman" w:hAnsi="Times New Roman" w:cs="Times New Roman"/>
          <w:i/>
          <w:iCs/>
        </w:rPr>
        <w:t>Revista de Investigación Desarrollo e Innovación, 5</w:t>
      </w:r>
      <w:r w:rsidRPr="00F15488">
        <w:rPr>
          <w:rFonts w:ascii="Times New Roman" w:hAnsi="Times New Roman" w:cs="Times New Roman"/>
        </w:rPr>
        <w:t xml:space="preserve"> (2), 129-140.</w:t>
      </w:r>
    </w:p>
    <w:p w14:paraId="0AE36F30" w14:textId="28880E1F" w:rsidR="00315755" w:rsidRPr="00F15488" w:rsidRDefault="00315755" w:rsidP="0094473C">
      <w:pPr>
        <w:spacing w:line="360" w:lineRule="auto"/>
        <w:ind w:left="555" w:hanging="270"/>
        <w:textAlignment w:val="baseline"/>
        <w:rPr>
          <w:rFonts w:ascii="Times New Roman" w:hAnsi="Times New Roman" w:cs="Times New Roman"/>
        </w:rPr>
      </w:pPr>
      <w:r w:rsidRPr="00F15488">
        <w:rPr>
          <w:rFonts w:ascii="Times New Roman" w:hAnsi="Times New Roman" w:cs="Times New Roman"/>
        </w:rPr>
        <w:t xml:space="preserve">Cuervo, R. (2015). La ecología del paisaje sonoro de la ciudad: un aporte a la sostenibilidad urbana. </w:t>
      </w:r>
      <w:r w:rsidRPr="00F15488">
        <w:rPr>
          <w:rFonts w:ascii="Times New Roman" w:hAnsi="Times New Roman" w:cs="Times New Roman"/>
          <w:i/>
          <w:iCs/>
        </w:rPr>
        <w:t>Dearq</w:t>
      </w:r>
      <w:r w:rsidRPr="00F15488">
        <w:rPr>
          <w:rFonts w:ascii="Times New Roman" w:hAnsi="Times New Roman" w:cs="Times New Roman"/>
        </w:rPr>
        <w:t>, 90-103.</w:t>
      </w:r>
    </w:p>
    <w:p w14:paraId="4A771BF3" w14:textId="3141BF94" w:rsidR="007D56EF" w:rsidRPr="00F15488" w:rsidRDefault="007D56EF" w:rsidP="0094473C">
      <w:pPr>
        <w:spacing w:line="360" w:lineRule="auto"/>
        <w:ind w:left="555" w:hanging="270"/>
        <w:textAlignment w:val="baseline"/>
        <w:rPr>
          <w:rFonts w:ascii="Times New Roman" w:hAnsi="Times New Roman" w:cs="Times New Roman"/>
        </w:rPr>
      </w:pPr>
      <w:r w:rsidRPr="00F15488">
        <w:rPr>
          <w:rFonts w:ascii="Times New Roman" w:hAnsi="Times New Roman" w:cs="Times New Roman"/>
        </w:rPr>
        <w:lastRenderedPageBreak/>
        <w:t xml:space="preserve">Díaz-Ángel, S. (2009). Aportes de Brian Harley a la nueva historia de la cartografía y escenario actual del campo en Colombia, América Latina y el mundo. </w:t>
      </w:r>
      <w:r w:rsidRPr="00F15488">
        <w:rPr>
          <w:rFonts w:ascii="Times New Roman" w:hAnsi="Times New Roman" w:cs="Times New Roman"/>
          <w:i/>
          <w:iCs/>
        </w:rPr>
        <w:t>Historia Crítica, 39</w:t>
      </w:r>
      <w:r w:rsidRPr="00F15488">
        <w:rPr>
          <w:rFonts w:ascii="Times New Roman" w:hAnsi="Times New Roman" w:cs="Times New Roman"/>
        </w:rPr>
        <w:t>, 180-200.</w:t>
      </w:r>
    </w:p>
    <w:p w14:paraId="211385BB" w14:textId="236457CE" w:rsidR="00A26079" w:rsidRPr="00F15488" w:rsidRDefault="00A26079" w:rsidP="0094473C">
      <w:pPr>
        <w:spacing w:line="360" w:lineRule="auto"/>
        <w:ind w:left="555" w:hanging="270"/>
        <w:textAlignment w:val="baseline"/>
        <w:rPr>
          <w:rFonts w:ascii="Times New Roman" w:hAnsi="Times New Roman" w:cs="Times New Roman"/>
        </w:rPr>
      </w:pPr>
      <w:r w:rsidRPr="00F15488">
        <w:rPr>
          <w:rFonts w:ascii="Times New Roman" w:hAnsi="Times New Roman" w:cs="Times New Roman"/>
        </w:rPr>
        <w:t xml:space="preserve">Ferrer, A., &amp; Gómez, D. (2014). </w:t>
      </w:r>
      <w:r w:rsidRPr="00F15488">
        <w:rPr>
          <w:rFonts w:ascii="Times New Roman" w:hAnsi="Times New Roman" w:cs="Times New Roman"/>
          <w:i/>
          <w:iCs/>
        </w:rPr>
        <w:t>Imagen y lenguaje visual.</w:t>
      </w:r>
      <w:r w:rsidRPr="00F15488">
        <w:rPr>
          <w:rFonts w:ascii="Times New Roman" w:hAnsi="Times New Roman" w:cs="Times New Roman"/>
        </w:rPr>
        <w:t xml:space="preserve"> Barcelona: Universidad Oberta de Cataluña.</w:t>
      </w:r>
    </w:p>
    <w:p w14:paraId="53708BC3" w14:textId="10961A30" w:rsidR="000A5FCB" w:rsidRPr="00F15488" w:rsidRDefault="000A5FCB" w:rsidP="0094473C">
      <w:pPr>
        <w:spacing w:line="360" w:lineRule="auto"/>
        <w:ind w:left="555" w:hanging="270"/>
        <w:textAlignment w:val="baseline"/>
        <w:rPr>
          <w:rFonts w:ascii="Times New Roman" w:hAnsi="Times New Roman" w:cs="Times New Roman"/>
        </w:rPr>
      </w:pPr>
      <w:r w:rsidRPr="00F15488">
        <w:rPr>
          <w:rFonts w:ascii="Times New Roman" w:hAnsi="Times New Roman" w:cs="Times New Roman"/>
        </w:rPr>
        <w:t xml:space="preserve">Gómez Alzate, A., &amp; Londoño, F. (2011). </w:t>
      </w:r>
      <w:r w:rsidRPr="00F15488">
        <w:rPr>
          <w:rFonts w:ascii="Times New Roman" w:hAnsi="Times New Roman" w:cs="Times New Roman"/>
          <w:i/>
          <w:iCs/>
        </w:rPr>
        <w:t>Paisajes y nuevos territorios. Cartografías e interacciones en espacios visuales y virtuales.</w:t>
      </w:r>
      <w:r w:rsidRPr="00F15488">
        <w:rPr>
          <w:rFonts w:ascii="Times New Roman" w:hAnsi="Times New Roman" w:cs="Times New Roman"/>
        </w:rPr>
        <w:t xml:space="preserve"> Manizales: Universidad de Caldas.</w:t>
      </w:r>
    </w:p>
    <w:p w14:paraId="78AD5FAC" w14:textId="196B20E8" w:rsidR="00AD5639" w:rsidRPr="00F15488" w:rsidRDefault="00AD5639" w:rsidP="00AD5639">
      <w:pPr>
        <w:spacing w:line="360" w:lineRule="auto"/>
        <w:ind w:left="555" w:hanging="270"/>
        <w:textAlignment w:val="baseline"/>
        <w:rPr>
          <w:rFonts w:ascii="Times New Roman" w:hAnsi="Times New Roman" w:cs="Times New Roman"/>
        </w:rPr>
      </w:pPr>
      <w:r w:rsidRPr="00F15488">
        <w:rPr>
          <w:rFonts w:ascii="Times New Roman" w:hAnsi="Times New Roman" w:cs="Times New Roman"/>
        </w:rPr>
        <w:t xml:space="preserve">Guerrero Nieto, Y., &amp; Rodríguez, C. (2019). </w:t>
      </w:r>
      <w:r w:rsidRPr="00F15488">
        <w:rPr>
          <w:rFonts w:ascii="Times New Roman" w:hAnsi="Times New Roman" w:cs="Times New Roman"/>
          <w:i/>
          <w:iCs/>
        </w:rPr>
        <w:t>Aproximaciones a las nociones del territorio: ciudad, sentidos, mapas e imaginarios</w:t>
      </w:r>
      <w:r w:rsidRPr="00F15488">
        <w:rPr>
          <w:rFonts w:ascii="Times New Roman" w:hAnsi="Times New Roman" w:cs="Times New Roman"/>
        </w:rPr>
        <w:t>. Calle 14: Revista de investigación en el campo del arte 14 (25), 188 – 204.</w:t>
      </w:r>
    </w:p>
    <w:p w14:paraId="55DD5CC6" w14:textId="5E99FE79" w:rsidR="00A17E40" w:rsidRPr="00F15488" w:rsidRDefault="00A17E40" w:rsidP="0094473C">
      <w:pPr>
        <w:spacing w:line="360" w:lineRule="auto"/>
        <w:ind w:left="555" w:hanging="270"/>
        <w:textAlignment w:val="baseline"/>
        <w:rPr>
          <w:rFonts w:ascii="Times New Roman" w:hAnsi="Times New Roman" w:cs="Times New Roman"/>
        </w:rPr>
      </w:pPr>
      <w:r w:rsidRPr="00F15488">
        <w:rPr>
          <w:rFonts w:ascii="Times New Roman" w:hAnsi="Times New Roman" w:cs="Times New Roman"/>
        </w:rPr>
        <w:t xml:space="preserve">Hidalgo, A., &amp; Ipinza, C. (2017). Cartografías sonoras. Instrumento disciplinar para pensar-experimentar el espacio. </w:t>
      </w:r>
      <w:r w:rsidRPr="00F15488">
        <w:rPr>
          <w:rFonts w:ascii="Times New Roman" w:hAnsi="Times New Roman" w:cs="Times New Roman"/>
          <w:i/>
          <w:iCs/>
        </w:rPr>
        <w:t>Planeo, Música y Ciudad, 30</w:t>
      </w:r>
      <w:r w:rsidRPr="00F15488">
        <w:rPr>
          <w:rFonts w:ascii="Times New Roman" w:hAnsi="Times New Roman" w:cs="Times New Roman"/>
        </w:rPr>
        <w:t>.</w:t>
      </w:r>
    </w:p>
    <w:p w14:paraId="3423A0D2" w14:textId="11BCB20A" w:rsidR="00A17E40" w:rsidRPr="00F15488" w:rsidRDefault="00A17E40" w:rsidP="0094473C">
      <w:pPr>
        <w:spacing w:line="360" w:lineRule="auto"/>
        <w:ind w:left="555" w:hanging="270"/>
        <w:textAlignment w:val="baseline"/>
        <w:rPr>
          <w:rFonts w:ascii="Times New Roman" w:hAnsi="Times New Roman" w:cs="Times New Roman"/>
        </w:rPr>
      </w:pPr>
      <w:r w:rsidRPr="00F15488">
        <w:rPr>
          <w:rFonts w:ascii="Times New Roman" w:hAnsi="Times New Roman" w:cs="Times New Roman"/>
        </w:rPr>
        <w:t xml:space="preserve">Hidalgo, A., &amp; Ipinza, C. (2016). Cartografiar lo intangible. </w:t>
      </w:r>
      <w:r w:rsidRPr="00F15488">
        <w:rPr>
          <w:rFonts w:ascii="Times New Roman" w:hAnsi="Times New Roman" w:cs="Times New Roman"/>
          <w:i/>
          <w:iCs/>
        </w:rPr>
        <w:t>VI Congreso Internacional de Expresión Gráfica en Ingeniería, Arquitectura y Áreas Afines EGRAFIA 2016.</w:t>
      </w:r>
      <w:r w:rsidRPr="00F15488">
        <w:rPr>
          <w:rFonts w:ascii="Times New Roman" w:hAnsi="Times New Roman" w:cs="Times New Roman"/>
        </w:rPr>
        <w:t xml:space="preserve"> Córdoba: Universidad Nacional de Córdoba.</w:t>
      </w:r>
    </w:p>
    <w:p w14:paraId="0C062BF2" w14:textId="56B5AE83" w:rsidR="001A4516" w:rsidRPr="00F15488" w:rsidRDefault="001A4516" w:rsidP="0094473C">
      <w:pPr>
        <w:spacing w:line="360" w:lineRule="auto"/>
        <w:ind w:left="555" w:hanging="270"/>
        <w:textAlignment w:val="baseline"/>
        <w:rPr>
          <w:rFonts w:ascii="Times New Roman" w:hAnsi="Times New Roman" w:cs="Times New Roman"/>
        </w:rPr>
      </w:pPr>
      <w:r w:rsidRPr="00F15488">
        <w:rPr>
          <w:rFonts w:ascii="Times New Roman" w:hAnsi="Times New Roman" w:cs="Times New Roman"/>
        </w:rPr>
        <w:t xml:space="preserve">Jaramillo Arango, J. (2018). Cartografías de la sorpresa: prácticas artísticas y paisajes sonoros urbanos en Colombia. </w:t>
      </w:r>
      <w:r w:rsidRPr="00F15488">
        <w:rPr>
          <w:rFonts w:ascii="Times New Roman" w:hAnsi="Times New Roman" w:cs="Times New Roman"/>
          <w:i/>
          <w:iCs/>
        </w:rPr>
        <w:t>Cuadernos de Música, Artes Visuales y Artes Escénicas, 13</w:t>
      </w:r>
      <w:r w:rsidRPr="00F15488">
        <w:rPr>
          <w:rFonts w:ascii="Times New Roman" w:hAnsi="Times New Roman" w:cs="Times New Roman"/>
        </w:rPr>
        <w:t xml:space="preserve"> (1), 173-191.</w:t>
      </w:r>
    </w:p>
    <w:p w14:paraId="60C7E0BB" w14:textId="3EC89D27" w:rsidR="007D56EF" w:rsidRPr="00F15488" w:rsidRDefault="007D56EF" w:rsidP="0094473C">
      <w:pPr>
        <w:spacing w:line="360" w:lineRule="auto"/>
        <w:ind w:left="555" w:hanging="270"/>
        <w:textAlignment w:val="baseline"/>
        <w:rPr>
          <w:rFonts w:ascii="Times New Roman" w:hAnsi="Times New Roman" w:cs="Times New Roman"/>
        </w:rPr>
      </w:pPr>
      <w:r w:rsidRPr="00F15488">
        <w:rPr>
          <w:rFonts w:ascii="Times New Roman" w:hAnsi="Times New Roman" w:cs="Times New Roman"/>
        </w:rPr>
        <w:t xml:space="preserve">León García, M. (2006). La nueva naturaleza de los mapas. Ensayos sobre la historia de la cartografía. </w:t>
      </w:r>
      <w:r w:rsidRPr="00F15488">
        <w:rPr>
          <w:rFonts w:ascii="Times New Roman" w:hAnsi="Times New Roman" w:cs="Times New Roman"/>
          <w:i/>
          <w:iCs/>
        </w:rPr>
        <w:t>Dimensión Antropológica, 37</w:t>
      </w:r>
      <w:r w:rsidRPr="00F15488">
        <w:rPr>
          <w:rFonts w:ascii="Times New Roman" w:hAnsi="Times New Roman" w:cs="Times New Roman"/>
        </w:rPr>
        <w:t xml:space="preserve"> (13), 181-188.</w:t>
      </w:r>
    </w:p>
    <w:p w14:paraId="22CDAE8B" w14:textId="0F06DC70" w:rsidR="009C684B" w:rsidRPr="00F15488" w:rsidRDefault="009C684B" w:rsidP="0094473C">
      <w:pPr>
        <w:spacing w:line="360" w:lineRule="auto"/>
        <w:ind w:left="555" w:hanging="270"/>
        <w:textAlignment w:val="baseline"/>
        <w:rPr>
          <w:rFonts w:ascii="Times New Roman" w:hAnsi="Times New Roman" w:cs="Times New Roman"/>
        </w:rPr>
      </w:pPr>
      <w:r w:rsidRPr="00F15488">
        <w:rPr>
          <w:rFonts w:ascii="Times New Roman" w:hAnsi="Times New Roman" w:cs="Times New Roman"/>
        </w:rPr>
        <w:t xml:space="preserve">Llorca, J. (2017). Paisaje sonoro y territorio. El caso del barrio San Nicolás en Cali, Colombia. </w:t>
      </w:r>
      <w:r w:rsidRPr="00F15488">
        <w:rPr>
          <w:rFonts w:ascii="Times New Roman" w:hAnsi="Times New Roman" w:cs="Times New Roman"/>
          <w:i/>
          <w:iCs/>
        </w:rPr>
        <w:t>Revista INVI, 32</w:t>
      </w:r>
      <w:r w:rsidRPr="00F15488">
        <w:rPr>
          <w:rFonts w:ascii="Times New Roman" w:hAnsi="Times New Roman" w:cs="Times New Roman"/>
        </w:rPr>
        <w:t xml:space="preserve"> (89), 9-59.</w:t>
      </w:r>
    </w:p>
    <w:p w14:paraId="6FBD136A" w14:textId="08702F60" w:rsidR="007720C9" w:rsidRPr="00F15488" w:rsidRDefault="007720C9" w:rsidP="0094473C">
      <w:pPr>
        <w:spacing w:line="360" w:lineRule="auto"/>
        <w:ind w:left="555" w:hanging="270"/>
        <w:textAlignment w:val="baseline"/>
        <w:rPr>
          <w:rFonts w:ascii="Times New Roman" w:hAnsi="Times New Roman" w:cs="Times New Roman"/>
        </w:rPr>
      </w:pPr>
      <w:r w:rsidRPr="00F15488">
        <w:rPr>
          <w:rFonts w:ascii="Times New Roman" w:hAnsi="Times New Roman" w:cs="Times New Roman"/>
        </w:rPr>
        <w:t xml:space="preserve">Montoya-Arango, V. (2007). El mapa de lo invisible. Silencios y gramática del poder en la cartografía. </w:t>
      </w:r>
      <w:proofErr w:type="spellStart"/>
      <w:r w:rsidRPr="00F15488">
        <w:rPr>
          <w:rFonts w:ascii="Times New Roman" w:hAnsi="Times New Roman" w:cs="Times New Roman"/>
          <w:i/>
          <w:iCs/>
        </w:rPr>
        <w:t>Universitas</w:t>
      </w:r>
      <w:proofErr w:type="spellEnd"/>
      <w:r w:rsidRPr="00F15488">
        <w:rPr>
          <w:rFonts w:ascii="Times New Roman" w:hAnsi="Times New Roman" w:cs="Times New Roman"/>
          <w:i/>
          <w:iCs/>
        </w:rPr>
        <w:t xml:space="preserve"> Humanística, 63</w:t>
      </w:r>
      <w:r w:rsidRPr="00F15488">
        <w:rPr>
          <w:rFonts w:ascii="Times New Roman" w:hAnsi="Times New Roman" w:cs="Times New Roman"/>
        </w:rPr>
        <w:t>, 155-179.</w:t>
      </w:r>
    </w:p>
    <w:p w14:paraId="52D6211C" w14:textId="48A75042" w:rsidR="008B396D" w:rsidRPr="00F15488" w:rsidRDefault="008B396D" w:rsidP="0094473C">
      <w:pPr>
        <w:spacing w:line="360" w:lineRule="auto"/>
        <w:ind w:left="555" w:hanging="270"/>
        <w:textAlignment w:val="baseline"/>
        <w:rPr>
          <w:rFonts w:ascii="Times New Roman" w:hAnsi="Times New Roman" w:cs="Times New Roman"/>
        </w:rPr>
      </w:pPr>
      <w:r w:rsidRPr="00F15488">
        <w:rPr>
          <w:rFonts w:ascii="Times New Roman" w:hAnsi="Times New Roman" w:cs="Times New Roman"/>
        </w:rPr>
        <w:t xml:space="preserve">Peña, V., &amp; Mañas, S. (2015). Narración digital, </w:t>
      </w:r>
      <w:proofErr w:type="spellStart"/>
      <w:r w:rsidRPr="00F15488">
        <w:rPr>
          <w:rFonts w:ascii="Times New Roman" w:hAnsi="Times New Roman" w:cs="Times New Roman"/>
        </w:rPr>
        <w:t>lectoautor</w:t>
      </w:r>
      <w:proofErr w:type="spellEnd"/>
      <w:r w:rsidRPr="00F15488">
        <w:rPr>
          <w:rFonts w:ascii="Times New Roman" w:hAnsi="Times New Roman" w:cs="Times New Roman"/>
        </w:rPr>
        <w:t xml:space="preserve">, </w:t>
      </w:r>
      <w:proofErr w:type="spellStart"/>
      <w:r w:rsidRPr="00F15488">
        <w:rPr>
          <w:rFonts w:ascii="Times New Roman" w:hAnsi="Times New Roman" w:cs="Times New Roman"/>
        </w:rPr>
        <w:t>prosumidor</w:t>
      </w:r>
      <w:proofErr w:type="spellEnd"/>
      <w:r w:rsidRPr="00F15488">
        <w:rPr>
          <w:rFonts w:ascii="Times New Roman" w:hAnsi="Times New Roman" w:cs="Times New Roman"/>
        </w:rPr>
        <w:t xml:space="preserve"> y realidad</w:t>
      </w:r>
      <w:r w:rsidRPr="00F15488">
        <w:rPr>
          <w:rFonts w:ascii="Times New Roman" w:hAnsi="Times New Roman" w:cs="Times New Roman"/>
          <w:i/>
          <w:iCs/>
        </w:rPr>
        <w:t>. Opción, 31</w:t>
      </w:r>
      <w:r w:rsidRPr="00F15488">
        <w:rPr>
          <w:rFonts w:ascii="Times New Roman" w:hAnsi="Times New Roman" w:cs="Times New Roman"/>
        </w:rPr>
        <w:t>(2), 866 a 876.</w:t>
      </w:r>
    </w:p>
    <w:p w14:paraId="407AC3B9" w14:textId="4488FA41" w:rsidR="00022935" w:rsidRPr="00F15488" w:rsidRDefault="00022935" w:rsidP="0094473C">
      <w:pPr>
        <w:spacing w:line="360" w:lineRule="auto"/>
        <w:ind w:left="555" w:hanging="270"/>
        <w:textAlignment w:val="baseline"/>
        <w:rPr>
          <w:rFonts w:ascii="Times New Roman" w:hAnsi="Times New Roman" w:cs="Times New Roman"/>
        </w:rPr>
      </w:pPr>
      <w:r w:rsidRPr="00F15488">
        <w:rPr>
          <w:rFonts w:ascii="Times New Roman" w:hAnsi="Times New Roman" w:cs="Times New Roman"/>
        </w:rPr>
        <w:t xml:space="preserve">Risler, J., &amp; Ares, P. (2013). </w:t>
      </w:r>
      <w:r w:rsidRPr="00F15488">
        <w:rPr>
          <w:rFonts w:ascii="Times New Roman" w:hAnsi="Times New Roman" w:cs="Times New Roman"/>
          <w:i/>
          <w:iCs/>
        </w:rPr>
        <w:t>Manual de mapeo colectivo: recursos cartográficos críticos para procesos territoriales de creación colaborativa.</w:t>
      </w:r>
      <w:r w:rsidRPr="00F15488">
        <w:rPr>
          <w:rFonts w:ascii="Times New Roman" w:hAnsi="Times New Roman" w:cs="Times New Roman"/>
        </w:rPr>
        <w:t xml:space="preserve"> Buenos Aires: Tinta Limón.</w:t>
      </w:r>
    </w:p>
    <w:p w14:paraId="55F568ED" w14:textId="13E4ECDA" w:rsidR="008B396D" w:rsidRPr="00F15488" w:rsidRDefault="008B396D" w:rsidP="0094473C">
      <w:pPr>
        <w:spacing w:line="360" w:lineRule="auto"/>
        <w:ind w:left="555" w:hanging="270"/>
        <w:textAlignment w:val="baseline"/>
        <w:rPr>
          <w:rFonts w:ascii="Times New Roman" w:hAnsi="Times New Roman" w:cs="Times New Roman"/>
          <w:i/>
          <w:iCs/>
        </w:rPr>
      </w:pPr>
      <w:r w:rsidRPr="00F15488">
        <w:rPr>
          <w:rFonts w:ascii="Times New Roman" w:hAnsi="Times New Roman" w:cs="Times New Roman"/>
        </w:rPr>
        <w:t xml:space="preserve">Ruiz Morales, M. (2006). La evolución de los mapas a través de la historia. </w:t>
      </w:r>
      <w:r w:rsidRPr="00F15488">
        <w:rPr>
          <w:rFonts w:ascii="Times New Roman" w:hAnsi="Times New Roman" w:cs="Times New Roman"/>
          <w:i/>
          <w:iCs/>
        </w:rPr>
        <w:t xml:space="preserve">Universidad de Granada. </w:t>
      </w:r>
      <w:r w:rsidRPr="00F15488">
        <w:rPr>
          <w:rFonts w:ascii="Times New Roman" w:hAnsi="Times New Roman" w:cs="Times New Roman"/>
        </w:rPr>
        <w:t xml:space="preserve">Recuperado de: </w:t>
      </w:r>
      <w:hyperlink r:id="rId18" w:history="1">
        <w:r w:rsidRPr="00F15488">
          <w:rPr>
            <w:rStyle w:val="Hipervnculo"/>
            <w:rFonts w:ascii="Times New Roman" w:hAnsi="Times New Roman" w:cs="Times New Roman"/>
            <w:color w:val="000000" w:themeColor="text1"/>
          </w:rPr>
          <w:t>https://www.researchgate.net/publication/28130662_La_evolucion_de_los_mapas_a_traves_de_la_historia</w:t>
        </w:r>
      </w:hyperlink>
    </w:p>
    <w:p w14:paraId="75C16D67" w14:textId="77777777" w:rsidR="00A176C3" w:rsidRPr="00F15488" w:rsidRDefault="00A176C3" w:rsidP="0094473C">
      <w:pPr>
        <w:spacing w:line="360" w:lineRule="auto"/>
        <w:ind w:left="555" w:hanging="270"/>
        <w:textAlignment w:val="baseline"/>
        <w:rPr>
          <w:rFonts w:ascii="Times New Roman" w:hAnsi="Times New Roman" w:cs="Times New Roman"/>
        </w:rPr>
      </w:pPr>
      <w:proofErr w:type="spellStart"/>
      <w:r w:rsidRPr="00F15488">
        <w:rPr>
          <w:rFonts w:ascii="Times New Roman" w:hAnsi="Times New Roman" w:cs="Times New Roman"/>
        </w:rPr>
        <w:t>Schafer</w:t>
      </w:r>
      <w:proofErr w:type="spellEnd"/>
      <w:r w:rsidRPr="00F15488">
        <w:rPr>
          <w:rFonts w:ascii="Times New Roman" w:hAnsi="Times New Roman" w:cs="Times New Roman"/>
        </w:rPr>
        <w:t xml:space="preserve">, R. M. (2013). </w:t>
      </w:r>
      <w:r w:rsidRPr="00F15488">
        <w:rPr>
          <w:rFonts w:ascii="Times New Roman" w:hAnsi="Times New Roman" w:cs="Times New Roman"/>
          <w:i/>
          <w:iCs/>
        </w:rPr>
        <w:t>El paisaje sonoro y la afinación del mundo.</w:t>
      </w:r>
      <w:r w:rsidRPr="00F15488">
        <w:rPr>
          <w:rFonts w:ascii="Times New Roman" w:hAnsi="Times New Roman" w:cs="Times New Roman"/>
        </w:rPr>
        <w:t xml:space="preserve"> Barcelona: Intermedio.</w:t>
      </w:r>
    </w:p>
    <w:p w14:paraId="512FE08A" w14:textId="1333FE1B" w:rsidR="00730F56" w:rsidRPr="00CF148F" w:rsidRDefault="00D57480" w:rsidP="00DB67DB">
      <w:pPr>
        <w:spacing w:line="360" w:lineRule="auto"/>
        <w:ind w:left="555" w:hanging="270"/>
        <w:textAlignment w:val="baseline"/>
        <w:rPr>
          <w:rFonts w:ascii="Times New Roman" w:hAnsi="Times New Roman" w:cs="Times New Roman"/>
        </w:rPr>
      </w:pPr>
      <w:r w:rsidRPr="00F15488">
        <w:rPr>
          <w:rFonts w:ascii="Times New Roman" w:hAnsi="Times New Roman" w:cs="Times New Roman"/>
        </w:rPr>
        <w:t xml:space="preserve">Silva, A. (2006). </w:t>
      </w:r>
      <w:r w:rsidRPr="00F15488">
        <w:rPr>
          <w:rFonts w:ascii="Times New Roman" w:hAnsi="Times New Roman" w:cs="Times New Roman"/>
          <w:i/>
          <w:iCs/>
        </w:rPr>
        <w:t>Imaginarios urbanos.</w:t>
      </w:r>
      <w:r w:rsidRPr="00F15488">
        <w:rPr>
          <w:rFonts w:ascii="Times New Roman" w:hAnsi="Times New Roman" w:cs="Times New Roman"/>
        </w:rPr>
        <w:t xml:space="preserve"> Bogotá D.C.: Arango Editores.</w:t>
      </w:r>
    </w:p>
    <w:sectPr w:rsidR="00730F56" w:rsidRPr="00CF148F" w:rsidSect="0036009C">
      <w:pgSz w:w="12240" w:h="15840"/>
      <w:pgMar w:top="1418" w:right="1418" w:bottom="1418"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Autor" w:initials="A">
    <w:p w14:paraId="32F298D4" w14:textId="7099907E" w:rsidR="00803533" w:rsidRDefault="00803533">
      <w:pPr>
        <w:pStyle w:val="Textocomentario"/>
      </w:pPr>
      <w:r>
        <w:rPr>
          <w:rStyle w:val="Refdecomentario"/>
        </w:rPr>
        <w:annotationRef/>
      </w:r>
      <w:r>
        <w:t>Revisar citado correcto según APA, cuando un autor aparece citado en otro.</w:t>
      </w:r>
    </w:p>
  </w:comment>
  <w:comment w:id="1" w:author="Autor" w:initials="A">
    <w:p w14:paraId="54A72F0D" w14:textId="2A40A880" w:rsidR="00D96C7A" w:rsidRDefault="00D96C7A">
      <w:pPr>
        <w:pStyle w:val="Textocomentario"/>
      </w:pPr>
      <w:r>
        <w:rPr>
          <w:rStyle w:val="Refdecomentario"/>
        </w:rPr>
        <w:annotationRef/>
      </w:r>
      <w:proofErr w:type="spellStart"/>
      <w:r>
        <w:t>Behance</w:t>
      </w:r>
      <w:proofErr w:type="spellEnd"/>
      <w:r>
        <w:t xml:space="preserve"> es una plataforma independiente que no corresponde a ninguna institución educativa, revisar la manera correcta de hacer la referencia.</w:t>
      </w:r>
      <w:r w:rsidR="00C078E5">
        <w:t xml:space="preserve"> Para que se entienda mejor.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32F298D4" w15:done="0"/>
  <w15:commentEx w15:paraId="54A72F0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2F298D4" w16cid:durableId="23CD1E3B"/>
  <w16cid:commentId w16cid:paraId="54A72F0D" w16cid:durableId="23CD1E9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1562B02"/>
    <w:multiLevelType w:val="multilevel"/>
    <w:tmpl w:val="3862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58104CD"/>
    <w:multiLevelType w:val="multilevel"/>
    <w:tmpl w:val="C438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F6E5623"/>
    <w:multiLevelType w:val="multilevel"/>
    <w:tmpl w:val="ADE4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1"/>
  <w:removePersonalInformation/>
  <w:removeDateAndTime/>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6009C"/>
    <w:rsid w:val="00001B9C"/>
    <w:rsid w:val="00003422"/>
    <w:rsid w:val="000043ED"/>
    <w:rsid w:val="00005E85"/>
    <w:rsid w:val="00006696"/>
    <w:rsid w:val="0000700E"/>
    <w:rsid w:val="00012E0F"/>
    <w:rsid w:val="00013819"/>
    <w:rsid w:val="00015730"/>
    <w:rsid w:val="000208C2"/>
    <w:rsid w:val="00022935"/>
    <w:rsid w:val="00023F11"/>
    <w:rsid w:val="00032211"/>
    <w:rsid w:val="00060818"/>
    <w:rsid w:val="00061261"/>
    <w:rsid w:val="00087BB5"/>
    <w:rsid w:val="000902DC"/>
    <w:rsid w:val="0009326B"/>
    <w:rsid w:val="000A36E7"/>
    <w:rsid w:val="000A405C"/>
    <w:rsid w:val="000A5FCB"/>
    <w:rsid w:val="000A79DD"/>
    <w:rsid w:val="000B1B81"/>
    <w:rsid w:val="000B4431"/>
    <w:rsid w:val="000B6FCD"/>
    <w:rsid w:val="000C6F63"/>
    <w:rsid w:val="000E464F"/>
    <w:rsid w:val="000E6BAF"/>
    <w:rsid w:val="00126553"/>
    <w:rsid w:val="00136300"/>
    <w:rsid w:val="0018339C"/>
    <w:rsid w:val="00195F1C"/>
    <w:rsid w:val="001A22F1"/>
    <w:rsid w:val="001A4516"/>
    <w:rsid w:val="001E65FF"/>
    <w:rsid w:val="001F0DEC"/>
    <w:rsid w:val="001F6402"/>
    <w:rsid w:val="00206A9C"/>
    <w:rsid w:val="00214867"/>
    <w:rsid w:val="00222A95"/>
    <w:rsid w:val="00233850"/>
    <w:rsid w:val="002363AC"/>
    <w:rsid w:val="00240044"/>
    <w:rsid w:val="00251733"/>
    <w:rsid w:val="002523BC"/>
    <w:rsid w:val="0026552F"/>
    <w:rsid w:val="002722BA"/>
    <w:rsid w:val="00294E09"/>
    <w:rsid w:val="002A0FD2"/>
    <w:rsid w:val="002A23F6"/>
    <w:rsid w:val="002D2998"/>
    <w:rsid w:val="002D4C97"/>
    <w:rsid w:val="002D50FC"/>
    <w:rsid w:val="002D6CAC"/>
    <w:rsid w:val="002D6CF7"/>
    <w:rsid w:val="002E487F"/>
    <w:rsid w:val="002F1E63"/>
    <w:rsid w:val="002F2BB5"/>
    <w:rsid w:val="003050AA"/>
    <w:rsid w:val="00315755"/>
    <w:rsid w:val="003247E2"/>
    <w:rsid w:val="00325C2B"/>
    <w:rsid w:val="0033105F"/>
    <w:rsid w:val="0035072F"/>
    <w:rsid w:val="00357F47"/>
    <w:rsid w:val="0036009C"/>
    <w:rsid w:val="003622CE"/>
    <w:rsid w:val="003700A9"/>
    <w:rsid w:val="00380C16"/>
    <w:rsid w:val="00384D5C"/>
    <w:rsid w:val="00391129"/>
    <w:rsid w:val="00392F12"/>
    <w:rsid w:val="00395E87"/>
    <w:rsid w:val="00397911"/>
    <w:rsid w:val="003A2441"/>
    <w:rsid w:val="003A5122"/>
    <w:rsid w:val="003B75CA"/>
    <w:rsid w:val="003C7E6D"/>
    <w:rsid w:val="003D5AE8"/>
    <w:rsid w:val="003E05A0"/>
    <w:rsid w:val="003E21F1"/>
    <w:rsid w:val="003F0BD7"/>
    <w:rsid w:val="003F2C11"/>
    <w:rsid w:val="0040328E"/>
    <w:rsid w:val="004162B5"/>
    <w:rsid w:val="00420F06"/>
    <w:rsid w:val="0042391A"/>
    <w:rsid w:val="00427C18"/>
    <w:rsid w:val="004356CD"/>
    <w:rsid w:val="00436446"/>
    <w:rsid w:val="00440FD5"/>
    <w:rsid w:val="00452C82"/>
    <w:rsid w:val="00457AC7"/>
    <w:rsid w:val="00462488"/>
    <w:rsid w:val="004714F8"/>
    <w:rsid w:val="00472A7D"/>
    <w:rsid w:val="004756F3"/>
    <w:rsid w:val="0047788F"/>
    <w:rsid w:val="00480F56"/>
    <w:rsid w:val="00497B28"/>
    <w:rsid w:val="004A39CD"/>
    <w:rsid w:val="004B0257"/>
    <w:rsid w:val="004B081D"/>
    <w:rsid w:val="004B09E1"/>
    <w:rsid w:val="004B0CEE"/>
    <w:rsid w:val="004B26A7"/>
    <w:rsid w:val="004B321C"/>
    <w:rsid w:val="004B770A"/>
    <w:rsid w:val="004C1DD9"/>
    <w:rsid w:val="004E6C51"/>
    <w:rsid w:val="004E781C"/>
    <w:rsid w:val="0050162E"/>
    <w:rsid w:val="0051688D"/>
    <w:rsid w:val="00525F1A"/>
    <w:rsid w:val="00526429"/>
    <w:rsid w:val="00536C47"/>
    <w:rsid w:val="00553077"/>
    <w:rsid w:val="00556212"/>
    <w:rsid w:val="00560DC5"/>
    <w:rsid w:val="0058265D"/>
    <w:rsid w:val="005A21E6"/>
    <w:rsid w:val="005A5A29"/>
    <w:rsid w:val="005A7DA7"/>
    <w:rsid w:val="005C0758"/>
    <w:rsid w:val="005E2465"/>
    <w:rsid w:val="00603916"/>
    <w:rsid w:val="00607C98"/>
    <w:rsid w:val="00615227"/>
    <w:rsid w:val="00626921"/>
    <w:rsid w:val="00646ECE"/>
    <w:rsid w:val="006525E4"/>
    <w:rsid w:val="00655C01"/>
    <w:rsid w:val="0065727A"/>
    <w:rsid w:val="006648ED"/>
    <w:rsid w:val="0067615B"/>
    <w:rsid w:val="00680CD2"/>
    <w:rsid w:val="00683057"/>
    <w:rsid w:val="0068671C"/>
    <w:rsid w:val="006A3316"/>
    <w:rsid w:val="006A46F6"/>
    <w:rsid w:val="006A70D6"/>
    <w:rsid w:val="006B1890"/>
    <w:rsid w:val="006B6C60"/>
    <w:rsid w:val="006C2605"/>
    <w:rsid w:val="006C4892"/>
    <w:rsid w:val="006E1561"/>
    <w:rsid w:val="006E1B9D"/>
    <w:rsid w:val="006E301C"/>
    <w:rsid w:val="006E30B6"/>
    <w:rsid w:val="006E4FFE"/>
    <w:rsid w:val="00713DBD"/>
    <w:rsid w:val="00726185"/>
    <w:rsid w:val="00727849"/>
    <w:rsid w:val="00730F56"/>
    <w:rsid w:val="007455C5"/>
    <w:rsid w:val="0075176F"/>
    <w:rsid w:val="00762F09"/>
    <w:rsid w:val="00763DA0"/>
    <w:rsid w:val="00764DFD"/>
    <w:rsid w:val="00767CFB"/>
    <w:rsid w:val="007720C9"/>
    <w:rsid w:val="007736B5"/>
    <w:rsid w:val="00774547"/>
    <w:rsid w:val="007812D4"/>
    <w:rsid w:val="00781FA6"/>
    <w:rsid w:val="00787C9F"/>
    <w:rsid w:val="007930F7"/>
    <w:rsid w:val="0079534F"/>
    <w:rsid w:val="0079784E"/>
    <w:rsid w:val="007A2508"/>
    <w:rsid w:val="007B3C51"/>
    <w:rsid w:val="007C309B"/>
    <w:rsid w:val="007C7173"/>
    <w:rsid w:val="007D56EF"/>
    <w:rsid w:val="007D69E7"/>
    <w:rsid w:val="007E3FBC"/>
    <w:rsid w:val="007F46F4"/>
    <w:rsid w:val="00803533"/>
    <w:rsid w:val="00805D9A"/>
    <w:rsid w:val="0080672A"/>
    <w:rsid w:val="0081204F"/>
    <w:rsid w:val="0081386B"/>
    <w:rsid w:val="00843982"/>
    <w:rsid w:val="008453EA"/>
    <w:rsid w:val="00857AA8"/>
    <w:rsid w:val="00861623"/>
    <w:rsid w:val="00861F30"/>
    <w:rsid w:val="0086364D"/>
    <w:rsid w:val="00866ACB"/>
    <w:rsid w:val="00867829"/>
    <w:rsid w:val="00874EE1"/>
    <w:rsid w:val="00877CA7"/>
    <w:rsid w:val="008907F0"/>
    <w:rsid w:val="00892E62"/>
    <w:rsid w:val="008946FC"/>
    <w:rsid w:val="008B396D"/>
    <w:rsid w:val="008D15E8"/>
    <w:rsid w:val="008D4A54"/>
    <w:rsid w:val="008D5964"/>
    <w:rsid w:val="008E376E"/>
    <w:rsid w:val="00901444"/>
    <w:rsid w:val="00910E46"/>
    <w:rsid w:val="0092053C"/>
    <w:rsid w:val="00923686"/>
    <w:rsid w:val="00926A50"/>
    <w:rsid w:val="009433F2"/>
    <w:rsid w:val="0094473C"/>
    <w:rsid w:val="00955490"/>
    <w:rsid w:val="00964FC9"/>
    <w:rsid w:val="009656BA"/>
    <w:rsid w:val="009657E9"/>
    <w:rsid w:val="009705DD"/>
    <w:rsid w:val="00971EFF"/>
    <w:rsid w:val="00974E64"/>
    <w:rsid w:val="009856B2"/>
    <w:rsid w:val="00985A6A"/>
    <w:rsid w:val="0098618D"/>
    <w:rsid w:val="00993A37"/>
    <w:rsid w:val="009952F6"/>
    <w:rsid w:val="009A1ED1"/>
    <w:rsid w:val="009A5F8D"/>
    <w:rsid w:val="009B375F"/>
    <w:rsid w:val="009B7AFC"/>
    <w:rsid w:val="009B7D52"/>
    <w:rsid w:val="009C684B"/>
    <w:rsid w:val="009C6CC0"/>
    <w:rsid w:val="009C6CEF"/>
    <w:rsid w:val="009E1AF5"/>
    <w:rsid w:val="009E498A"/>
    <w:rsid w:val="009F1DFA"/>
    <w:rsid w:val="009F3EDB"/>
    <w:rsid w:val="00A00A24"/>
    <w:rsid w:val="00A10470"/>
    <w:rsid w:val="00A176C3"/>
    <w:rsid w:val="00A17E40"/>
    <w:rsid w:val="00A21CB1"/>
    <w:rsid w:val="00A24B83"/>
    <w:rsid w:val="00A26079"/>
    <w:rsid w:val="00A26CFA"/>
    <w:rsid w:val="00A32BAE"/>
    <w:rsid w:val="00A33634"/>
    <w:rsid w:val="00A517C2"/>
    <w:rsid w:val="00A5397E"/>
    <w:rsid w:val="00A61156"/>
    <w:rsid w:val="00A81DD8"/>
    <w:rsid w:val="00A84744"/>
    <w:rsid w:val="00AA0E2C"/>
    <w:rsid w:val="00AA1814"/>
    <w:rsid w:val="00AB20DC"/>
    <w:rsid w:val="00AB63EC"/>
    <w:rsid w:val="00AB6690"/>
    <w:rsid w:val="00AC11AB"/>
    <w:rsid w:val="00AC58B0"/>
    <w:rsid w:val="00AD029A"/>
    <w:rsid w:val="00AD4EBF"/>
    <w:rsid w:val="00AD5639"/>
    <w:rsid w:val="00AD58B4"/>
    <w:rsid w:val="00AE15F9"/>
    <w:rsid w:val="00AE60E7"/>
    <w:rsid w:val="00B15BE0"/>
    <w:rsid w:val="00B2771D"/>
    <w:rsid w:val="00B40F76"/>
    <w:rsid w:val="00B51587"/>
    <w:rsid w:val="00B52AEA"/>
    <w:rsid w:val="00B52B9F"/>
    <w:rsid w:val="00B538EF"/>
    <w:rsid w:val="00B55C71"/>
    <w:rsid w:val="00B63754"/>
    <w:rsid w:val="00B637A7"/>
    <w:rsid w:val="00B7522A"/>
    <w:rsid w:val="00B77CE6"/>
    <w:rsid w:val="00B872D4"/>
    <w:rsid w:val="00B9272F"/>
    <w:rsid w:val="00BA4323"/>
    <w:rsid w:val="00BA597E"/>
    <w:rsid w:val="00BA5CB6"/>
    <w:rsid w:val="00BB4432"/>
    <w:rsid w:val="00BB73DE"/>
    <w:rsid w:val="00BC5AD0"/>
    <w:rsid w:val="00BE285D"/>
    <w:rsid w:val="00BE5F01"/>
    <w:rsid w:val="00BF4BB2"/>
    <w:rsid w:val="00BF519A"/>
    <w:rsid w:val="00BF5DFC"/>
    <w:rsid w:val="00BF6899"/>
    <w:rsid w:val="00C00DD4"/>
    <w:rsid w:val="00C078E5"/>
    <w:rsid w:val="00C125B4"/>
    <w:rsid w:val="00C14375"/>
    <w:rsid w:val="00C41481"/>
    <w:rsid w:val="00C652F5"/>
    <w:rsid w:val="00C6646A"/>
    <w:rsid w:val="00C7549F"/>
    <w:rsid w:val="00C9460E"/>
    <w:rsid w:val="00CA248E"/>
    <w:rsid w:val="00CA681D"/>
    <w:rsid w:val="00CA6B31"/>
    <w:rsid w:val="00CA7D91"/>
    <w:rsid w:val="00CB1E81"/>
    <w:rsid w:val="00CB5142"/>
    <w:rsid w:val="00CD088D"/>
    <w:rsid w:val="00CD5D68"/>
    <w:rsid w:val="00CE0D31"/>
    <w:rsid w:val="00CF148F"/>
    <w:rsid w:val="00D2172F"/>
    <w:rsid w:val="00D22F9C"/>
    <w:rsid w:val="00D23F99"/>
    <w:rsid w:val="00D41330"/>
    <w:rsid w:val="00D4666A"/>
    <w:rsid w:val="00D510EC"/>
    <w:rsid w:val="00D57480"/>
    <w:rsid w:val="00D60D72"/>
    <w:rsid w:val="00D664D5"/>
    <w:rsid w:val="00D837E5"/>
    <w:rsid w:val="00D84563"/>
    <w:rsid w:val="00D95C9E"/>
    <w:rsid w:val="00D95CA6"/>
    <w:rsid w:val="00D96C7A"/>
    <w:rsid w:val="00D977C9"/>
    <w:rsid w:val="00DA0A00"/>
    <w:rsid w:val="00DA13A7"/>
    <w:rsid w:val="00DA6525"/>
    <w:rsid w:val="00DB59A0"/>
    <w:rsid w:val="00DB67DB"/>
    <w:rsid w:val="00DC150E"/>
    <w:rsid w:val="00DD2250"/>
    <w:rsid w:val="00DE2DF5"/>
    <w:rsid w:val="00DE7979"/>
    <w:rsid w:val="00DF330B"/>
    <w:rsid w:val="00DF70F9"/>
    <w:rsid w:val="00E00AF4"/>
    <w:rsid w:val="00E1167C"/>
    <w:rsid w:val="00E16DB7"/>
    <w:rsid w:val="00E174BF"/>
    <w:rsid w:val="00E2687B"/>
    <w:rsid w:val="00E26B69"/>
    <w:rsid w:val="00E312E3"/>
    <w:rsid w:val="00E365D4"/>
    <w:rsid w:val="00E3727A"/>
    <w:rsid w:val="00E5162A"/>
    <w:rsid w:val="00E60F8E"/>
    <w:rsid w:val="00E74651"/>
    <w:rsid w:val="00E92F05"/>
    <w:rsid w:val="00EA5046"/>
    <w:rsid w:val="00EB404B"/>
    <w:rsid w:val="00EB4C30"/>
    <w:rsid w:val="00EB5A40"/>
    <w:rsid w:val="00EE6BB4"/>
    <w:rsid w:val="00EE7B0D"/>
    <w:rsid w:val="00EE7E2F"/>
    <w:rsid w:val="00EF01FA"/>
    <w:rsid w:val="00F00FC3"/>
    <w:rsid w:val="00F13464"/>
    <w:rsid w:val="00F13D14"/>
    <w:rsid w:val="00F15488"/>
    <w:rsid w:val="00F2392C"/>
    <w:rsid w:val="00F274D4"/>
    <w:rsid w:val="00F27CCA"/>
    <w:rsid w:val="00F30C5A"/>
    <w:rsid w:val="00F318BA"/>
    <w:rsid w:val="00F31E07"/>
    <w:rsid w:val="00F33154"/>
    <w:rsid w:val="00F3332D"/>
    <w:rsid w:val="00F368E5"/>
    <w:rsid w:val="00F424C1"/>
    <w:rsid w:val="00F467CF"/>
    <w:rsid w:val="00F50BD2"/>
    <w:rsid w:val="00F52976"/>
    <w:rsid w:val="00F572DD"/>
    <w:rsid w:val="00F62BD2"/>
    <w:rsid w:val="00F63A5E"/>
    <w:rsid w:val="00F6589A"/>
    <w:rsid w:val="00F76B74"/>
    <w:rsid w:val="00F82B8C"/>
    <w:rsid w:val="00F83977"/>
    <w:rsid w:val="00F878CF"/>
    <w:rsid w:val="00F87939"/>
    <w:rsid w:val="00F92C83"/>
    <w:rsid w:val="00F95BBC"/>
    <w:rsid w:val="00FA63BD"/>
    <w:rsid w:val="00FA66E2"/>
    <w:rsid w:val="00FB533C"/>
    <w:rsid w:val="00FC0BA6"/>
    <w:rsid w:val="00FC23D6"/>
    <w:rsid w:val="00FC2E69"/>
    <w:rsid w:val="00FD1F2D"/>
    <w:rsid w:val="00FD5E6F"/>
    <w:rsid w:val="00FD7A37"/>
    <w:rsid w:val="00FF4E98"/>
    <w:rsid w:val="00FF638B"/>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1039B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D088D"/>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val="en-US" w:bidi="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
    <w:name w:val="paragraph"/>
    <w:basedOn w:val="Normal"/>
    <w:rsid w:val="0036009C"/>
    <w:pPr>
      <w:spacing w:before="100" w:beforeAutospacing="1" w:after="100" w:afterAutospacing="1"/>
    </w:pPr>
    <w:rPr>
      <w:rFonts w:ascii="Times New Roman" w:hAnsi="Times New Roman" w:cs="Times New Roman"/>
      <w:sz w:val="20"/>
      <w:szCs w:val="20"/>
    </w:rPr>
  </w:style>
  <w:style w:type="character" w:customStyle="1" w:styleId="normaltextrun">
    <w:name w:val="normaltextrun"/>
    <w:basedOn w:val="Fuentedeprrafopredeter"/>
    <w:rsid w:val="0036009C"/>
  </w:style>
  <w:style w:type="character" w:customStyle="1" w:styleId="scxw11628603">
    <w:name w:val="scxw11628603"/>
    <w:basedOn w:val="Fuentedeprrafopredeter"/>
    <w:rsid w:val="0036009C"/>
  </w:style>
  <w:style w:type="character" w:customStyle="1" w:styleId="eop">
    <w:name w:val="eop"/>
    <w:basedOn w:val="Fuentedeprrafopredeter"/>
    <w:rsid w:val="0036009C"/>
  </w:style>
  <w:style w:type="character" w:customStyle="1" w:styleId="pagebreaktextspan">
    <w:name w:val="pagebreaktextspan"/>
    <w:basedOn w:val="Fuentedeprrafopredeter"/>
    <w:rsid w:val="0036009C"/>
  </w:style>
  <w:style w:type="character" w:styleId="Hipervnculo">
    <w:name w:val="Hyperlink"/>
    <w:basedOn w:val="Fuentedeprrafopredeter"/>
    <w:uiPriority w:val="99"/>
    <w:unhideWhenUsed/>
    <w:rsid w:val="003050AA"/>
    <w:rPr>
      <w:color w:val="0000FF" w:themeColor="hyperlink"/>
      <w:u w:val="single"/>
    </w:rPr>
  </w:style>
  <w:style w:type="paragraph" w:styleId="Textodeglobo">
    <w:name w:val="Balloon Text"/>
    <w:basedOn w:val="Normal"/>
    <w:link w:val="TextodegloboCar"/>
    <w:uiPriority w:val="99"/>
    <w:semiHidden/>
    <w:unhideWhenUsed/>
    <w:rsid w:val="00233850"/>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233850"/>
    <w:rPr>
      <w:rFonts w:ascii="Lucida Grande" w:hAnsi="Lucida Grande" w:cs="Lucida Grande"/>
      <w:sz w:val="18"/>
      <w:szCs w:val="18"/>
    </w:rPr>
  </w:style>
  <w:style w:type="character" w:customStyle="1" w:styleId="Ttulo1Car">
    <w:name w:val="Título 1 Car"/>
    <w:basedOn w:val="Fuentedeprrafopredeter"/>
    <w:link w:val="Ttulo1"/>
    <w:uiPriority w:val="9"/>
    <w:rsid w:val="00CD088D"/>
    <w:rPr>
      <w:rFonts w:asciiTheme="majorHAnsi" w:eastAsiaTheme="majorEastAsia" w:hAnsiTheme="majorHAnsi" w:cstheme="majorBidi"/>
      <w:b/>
      <w:bCs/>
      <w:color w:val="365F91" w:themeColor="accent1" w:themeShade="BF"/>
      <w:sz w:val="28"/>
      <w:szCs w:val="28"/>
      <w:lang w:val="en-US" w:bidi="en-US"/>
    </w:rPr>
  </w:style>
  <w:style w:type="paragraph" w:styleId="Bibliografa">
    <w:name w:val="Bibliography"/>
    <w:basedOn w:val="Normal"/>
    <w:next w:val="Normal"/>
    <w:uiPriority w:val="37"/>
    <w:unhideWhenUsed/>
    <w:rsid w:val="00CD088D"/>
  </w:style>
  <w:style w:type="character" w:styleId="Refdecomentario">
    <w:name w:val="annotation reference"/>
    <w:basedOn w:val="Fuentedeprrafopredeter"/>
    <w:uiPriority w:val="99"/>
    <w:semiHidden/>
    <w:unhideWhenUsed/>
    <w:rsid w:val="000902DC"/>
    <w:rPr>
      <w:sz w:val="16"/>
      <w:szCs w:val="16"/>
    </w:rPr>
  </w:style>
  <w:style w:type="paragraph" w:styleId="Textocomentario">
    <w:name w:val="annotation text"/>
    <w:basedOn w:val="Normal"/>
    <w:link w:val="TextocomentarioCar"/>
    <w:uiPriority w:val="99"/>
    <w:semiHidden/>
    <w:unhideWhenUsed/>
    <w:rsid w:val="000902DC"/>
    <w:rPr>
      <w:sz w:val="20"/>
      <w:szCs w:val="20"/>
    </w:rPr>
  </w:style>
  <w:style w:type="character" w:customStyle="1" w:styleId="TextocomentarioCar">
    <w:name w:val="Texto comentario Car"/>
    <w:basedOn w:val="Fuentedeprrafopredeter"/>
    <w:link w:val="Textocomentario"/>
    <w:uiPriority w:val="99"/>
    <w:semiHidden/>
    <w:rsid w:val="000902DC"/>
    <w:rPr>
      <w:sz w:val="20"/>
      <w:szCs w:val="20"/>
    </w:rPr>
  </w:style>
  <w:style w:type="paragraph" w:styleId="Asuntodelcomentario">
    <w:name w:val="annotation subject"/>
    <w:basedOn w:val="Textocomentario"/>
    <w:next w:val="Textocomentario"/>
    <w:link w:val="AsuntodelcomentarioCar"/>
    <w:uiPriority w:val="99"/>
    <w:semiHidden/>
    <w:unhideWhenUsed/>
    <w:rsid w:val="000902DC"/>
    <w:rPr>
      <w:b/>
      <w:bCs/>
    </w:rPr>
  </w:style>
  <w:style w:type="character" w:customStyle="1" w:styleId="AsuntodelcomentarioCar">
    <w:name w:val="Asunto del comentario Car"/>
    <w:basedOn w:val="TextocomentarioCar"/>
    <w:link w:val="Asuntodelcomentario"/>
    <w:uiPriority w:val="99"/>
    <w:semiHidden/>
    <w:rsid w:val="000902D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97584">
      <w:bodyDiv w:val="1"/>
      <w:marLeft w:val="0"/>
      <w:marRight w:val="0"/>
      <w:marTop w:val="0"/>
      <w:marBottom w:val="0"/>
      <w:divBdr>
        <w:top w:val="none" w:sz="0" w:space="0" w:color="auto"/>
        <w:left w:val="none" w:sz="0" w:space="0" w:color="auto"/>
        <w:bottom w:val="none" w:sz="0" w:space="0" w:color="auto"/>
        <w:right w:val="none" w:sz="0" w:space="0" w:color="auto"/>
      </w:divBdr>
    </w:div>
    <w:div w:id="42296450">
      <w:bodyDiv w:val="1"/>
      <w:marLeft w:val="0"/>
      <w:marRight w:val="0"/>
      <w:marTop w:val="0"/>
      <w:marBottom w:val="0"/>
      <w:divBdr>
        <w:top w:val="none" w:sz="0" w:space="0" w:color="auto"/>
        <w:left w:val="none" w:sz="0" w:space="0" w:color="auto"/>
        <w:bottom w:val="none" w:sz="0" w:space="0" w:color="auto"/>
        <w:right w:val="none" w:sz="0" w:space="0" w:color="auto"/>
      </w:divBdr>
    </w:div>
    <w:div w:id="54746416">
      <w:bodyDiv w:val="1"/>
      <w:marLeft w:val="0"/>
      <w:marRight w:val="0"/>
      <w:marTop w:val="0"/>
      <w:marBottom w:val="0"/>
      <w:divBdr>
        <w:top w:val="none" w:sz="0" w:space="0" w:color="auto"/>
        <w:left w:val="none" w:sz="0" w:space="0" w:color="auto"/>
        <w:bottom w:val="none" w:sz="0" w:space="0" w:color="auto"/>
        <w:right w:val="none" w:sz="0" w:space="0" w:color="auto"/>
      </w:divBdr>
    </w:div>
    <w:div w:id="104689790">
      <w:bodyDiv w:val="1"/>
      <w:marLeft w:val="0"/>
      <w:marRight w:val="0"/>
      <w:marTop w:val="0"/>
      <w:marBottom w:val="0"/>
      <w:divBdr>
        <w:top w:val="none" w:sz="0" w:space="0" w:color="auto"/>
        <w:left w:val="none" w:sz="0" w:space="0" w:color="auto"/>
        <w:bottom w:val="none" w:sz="0" w:space="0" w:color="auto"/>
        <w:right w:val="none" w:sz="0" w:space="0" w:color="auto"/>
      </w:divBdr>
    </w:div>
    <w:div w:id="260186062">
      <w:bodyDiv w:val="1"/>
      <w:marLeft w:val="0"/>
      <w:marRight w:val="0"/>
      <w:marTop w:val="0"/>
      <w:marBottom w:val="0"/>
      <w:divBdr>
        <w:top w:val="none" w:sz="0" w:space="0" w:color="auto"/>
        <w:left w:val="none" w:sz="0" w:space="0" w:color="auto"/>
        <w:bottom w:val="none" w:sz="0" w:space="0" w:color="auto"/>
        <w:right w:val="none" w:sz="0" w:space="0" w:color="auto"/>
      </w:divBdr>
    </w:div>
    <w:div w:id="293800773">
      <w:bodyDiv w:val="1"/>
      <w:marLeft w:val="0"/>
      <w:marRight w:val="0"/>
      <w:marTop w:val="0"/>
      <w:marBottom w:val="0"/>
      <w:divBdr>
        <w:top w:val="none" w:sz="0" w:space="0" w:color="auto"/>
        <w:left w:val="none" w:sz="0" w:space="0" w:color="auto"/>
        <w:bottom w:val="none" w:sz="0" w:space="0" w:color="auto"/>
        <w:right w:val="none" w:sz="0" w:space="0" w:color="auto"/>
      </w:divBdr>
    </w:div>
    <w:div w:id="325792114">
      <w:bodyDiv w:val="1"/>
      <w:marLeft w:val="0"/>
      <w:marRight w:val="0"/>
      <w:marTop w:val="0"/>
      <w:marBottom w:val="0"/>
      <w:divBdr>
        <w:top w:val="none" w:sz="0" w:space="0" w:color="auto"/>
        <w:left w:val="none" w:sz="0" w:space="0" w:color="auto"/>
        <w:bottom w:val="none" w:sz="0" w:space="0" w:color="auto"/>
        <w:right w:val="none" w:sz="0" w:space="0" w:color="auto"/>
      </w:divBdr>
    </w:div>
    <w:div w:id="336733484">
      <w:bodyDiv w:val="1"/>
      <w:marLeft w:val="0"/>
      <w:marRight w:val="0"/>
      <w:marTop w:val="0"/>
      <w:marBottom w:val="0"/>
      <w:divBdr>
        <w:top w:val="none" w:sz="0" w:space="0" w:color="auto"/>
        <w:left w:val="none" w:sz="0" w:space="0" w:color="auto"/>
        <w:bottom w:val="none" w:sz="0" w:space="0" w:color="auto"/>
        <w:right w:val="none" w:sz="0" w:space="0" w:color="auto"/>
      </w:divBdr>
    </w:div>
    <w:div w:id="372198381">
      <w:bodyDiv w:val="1"/>
      <w:marLeft w:val="0"/>
      <w:marRight w:val="0"/>
      <w:marTop w:val="0"/>
      <w:marBottom w:val="0"/>
      <w:divBdr>
        <w:top w:val="none" w:sz="0" w:space="0" w:color="auto"/>
        <w:left w:val="none" w:sz="0" w:space="0" w:color="auto"/>
        <w:bottom w:val="none" w:sz="0" w:space="0" w:color="auto"/>
        <w:right w:val="none" w:sz="0" w:space="0" w:color="auto"/>
      </w:divBdr>
    </w:div>
    <w:div w:id="440489557">
      <w:bodyDiv w:val="1"/>
      <w:marLeft w:val="0"/>
      <w:marRight w:val="0"/>
      <w:marTop w:val="0"/>
      <w:marBottom w:val="0"/>
      <w:divBdr>
        <w:top w:val="none" w:sz="0" w:space="0" w:color="auto"/>
        <w:left w:val="none" w:sz="0" w:space="0" w:color="auto"/>
        <w:bottom w:val="none" w:sz="0" w:space="0" w:color="auto"/>
        <w:right w:val="none" w:sz="0" w:space="0" w:color="auto"/>
      </w:divBdr>
    </w:div>
    <w:div w:id="521169462">
      <w:bodyDiv w:val="1"/>
      <w:marLeft w:val="0"/>
      <w:marRight w:val="0"/>
      <w:marTop w:val="0"/>
      <w:marBottom w:val="0"/>
      <w:divBdr>
        <w:top w:val="none" w:sz="0" w:space="0" w:color="auto"/>
        <w:left w:val="none" w:sz="0" w:space="0" w:color="auto"/>
        <w:bottom w:val="none" w:sz="0" w:space="0" w:color="auto"/>
        <w:right w:val="none" w:sz="0" w:space="0" w:color="auto"/>
      </w:divBdr>
    </w:div>
    <w:div w:id="604004191">
      <w:bodyDiv w:val="1"/>
      <w:marLeft w:val="0"/>
      <w:marRight w:val="0"/>
      <w:marTop w:val="0"/>
      <w:marBottom w:val="0"/>
      <w:divBdr>
        <w:top w:val="none" w:sz="0" w:space="0" w:color="auto"/>
        <w:left w:val="none" w:sz="0" w:space="0" w:color="auto"/>
        <w:bottom w:val="none" w:sz="0" w:space="0" w:color="auto"/>
        <w:right w:val="none" w:sz="0" w:space="0" w:color="auto"/>
      </w:divBdr>
    </w:div>
    <w:div w:id="726489467">
      <w:bodyDiv w:val="1"/>
      <w:marLeft w:val="0"/>
      <w:marRight w:val="0"/>
      <w:marTop w:val="0"/>
      <w:marBottom w:val="0"/>
      <w:divBdr>
        <w:top w:val="none" w:sz="0" w:space="0" w:color="auto"/>
        <w:left w:val="none" w:sz="0" w:space="0" w:color="auto"/>
        <w:bottom w:val="none" w:sz="0" w:space="0" w:color="auto"/>
        <w:right w:val="none" w:sz="0" w:space="0" w:color="auto"/>
      </w:divBdr>
    </w:div>
    <w:div w:id="731391073">
      <w:bodyDiv w:val="1"/>
      <w:marLeft w:val="0"/>
      <w:marRight w:val="0"/>
      <w:marTop w:val="0"/>
      <w:marBottom w:val="0"/>
      <w:divBdr>
        <w:top w:val="none" w:sz="0" w:space="0" w:color="auto"/>
        <w:left w:val="none" w:sz="0" w:space="0" w:color="auto"/>
        <w:bottom w:val="none" w:sz="0" w:space="0" w:color="auto"/>
        <w:right w:val="none" w:sz="0" w:space="0" w:color="auto"/>
      </w:divBdr>
    </w:div>
    <w:div w:id="858356439">
      <w:bodyDiv w:val="1"/>
      <w:marLeft w:val="0"/>
      <w:marRight w:val="0"/>
      <w:marTop w:val="0"/>
      <w:marBottom w:val="0"/>
      <w:divBdr>
        <w:top w:val="none" w:sz="0" w:space="0" w:color="auto"/>
        <w:left w:val="none" w:sz="0" w:space="0" w:color="auto"/>
        <w:bottom w:val="none" w:sz="0" w:space="0" w:color="auto"/>
        <w:right w:val="none" w:sz="0" w:space="0" w:color="auto"/>
      </w:divBdr>
    </w:div>
    <w:div w:id="937830109">
      <w:bodyDiv w:val="1"/>
      <w:marLeft w:val="0"/>
      <w:marRight w:val="0"/>
      <w:marTop w:val="0"/>
      <w:marBottom w:val="0"/>
      <w:divBdr>
        <w:top w:val="none" w:sz="0" w:space="0" w:color="auto"/>
        <w:left w:val="none" w:sz="0" w:space="0" w:color="auto"/>
        <w:bottom w:val="none" w:sz="0" w:space="0" w:color="auto"/>
        <w:right w:val="none" w:sz="0" w:space="0" w:color="auto"/>
      </w:divBdr>
    </w:div>
    <w:div w:id="978801840">
      <w:bodyDiv w:val="1"/>
      <w:marLeft w:val="0"/>
      <w:marRight w:val="0"/>
      <w:marTop w:val="0"/>
      <w:marBottom w:val="0"/>
      <w:divBdr>
        <w:top w:val="none" w:sz="0" w:space="0" w:color="auto"/>
        <w:left w:val="none" w:sz="0" w:space="0" w:color="auto"/>
        <w:bottom w:val="none" w:sz="0" w:space="0" w:color="auto"/>
        <w:right w:val="none" w:sz="0" w:space="0" w:color="auto"/>
      </w:divBdr>
    </w:div>
    <w:div w:id="1103575350">
      <w:bodyDiv w:val="1"/>
      <w:marLeft w:val="0"/>
      <w:marRight w:val="0"/>
      <w:marTop w:val="0"/>
      <w:marBottom w:val="0"/>
      <w:divBdr>
        <w:top w:val="none" w:sz="0" w:space="0" w:color="auto"/>
        <w:left w:val="none" w:sz="0" w:space="0" w:color="auto"/>
        <w:bottom w:val="none" w:sz="0" w:space="0" w:color="auto"/>
        <w:right w:val="none" w:sz="0" w:space="0" w:color="auto"/>
      </w:divBdr>
    </w:div>
    <w:div w:id="1172988405">
      <w:bodyDiv w:val="1"/>
      <w:marLeft w:val="0"/>
      <w:marRight w:val="0"/>
      <w:marTop w:val="0"/>
      <w:marBottom w:val="0"/>
      <w:divBdr>
        <w:top w:val="none" w:sz="0" w:space="0" w:color="auto"/>
        <w:left w:val="none" w:sz="0" w:space="0" w:color="auto"/>
        <w:bottom w:val="none" w:sz="0" w:space="0" w:color="auto"/>
        <w:right w:val="none" w:sz="0" w:space="0" w:color="auto"/>
      </w:divBdr>
    </w:div>
    <w:div w:id="1197038791">
      <w:bodyDiv w:val="1"/>
      <w:marLeft w:val="0"/>
      <w:marRight w:val="0"/>
      <w:marTop w:val="0"/>
      <w:marBottom w:val="0"/>
      <w:divBdr>
        <w:top w:val="none" w:sz="0" w:space="0" w:color="auto"/>
        <w:left w:val="none" w:sz="0" w:space="0" w:color="auto"/>
        <w:bottom w:val="none" w:sz="0" w:space="0" w:color="auto"/>
        <w:right w:val="none" w:sz="0" w:space="0" w:color="auto"/>
      </w:divBdr>
    </w:div>
    <w:div w:id="1202283413">
      <w:bodyDiv w:val="1"/>
      <w:marLeft w:val="0"/>
      <w:marRight w:val="0"/>
      <w:marTop w:val="0"/>
      <w:marBottom w:val="0"/>
      <w:divBdr>
        <w:top w:val="none" w:sz="0" w:space="0" w:color="auto"/>
        <w:left w:val="none" w:sz="0" w:space="0" w:color="auto"/>
        <w:bottom w:val="none" w:sz="0" w:space="0" w:color="auto"/>
        <w:right w:val="none" w:sz="0" w:space="0" w:color="auto"/>
      </w:divBdr>
    </w:div>
    <w:div w:id="1225220631">
      <w:bodyDiv w:val="1"/>
      <w:marLeft w:val="0"/>
      <w:marRight w:val="0"/>
      <w:marTop w:val="0"/>
      <w:marBottom w:val="0"/>
      <w:divBdr>
        <w:top w:val="none" w:sz="0" w:space="0" w:color="auto"/>
        <w:left w:val="none" w:sz="0" w:space="0" w:color="auto"/>
        <w:bottom w:val="none" w:sz="0" w:space="0" w:color="auto"/>
        <w:right w:val="none" w:sz="0" w:space="0" w:color="auto"/>
      </w:divBdr>
    </w:div>
    <w:div w:id="1304576659">
      <w:bodyDiv w:val="1"/>
      <w:marLeft w:val="0"/>
      <w:marRight w:val="0"/>
      <w:marTop w:val="0"/>
      <w:marBottom w:val="0"/>
      <w:divBdr>
        <w:top w:val="none" w:sz="0" w:space="0" w:color="auto"/>
        <w:left w:val="none" w:sz="0" w:space="0" w:color="auto"/>
        <w:bottom w:val="none" w:sz="0" w:space="0" w:color="auto"/>
        <w:right w:val="none" w:sz="0" w:space="0" w:color="auto"/>
      </w:divBdr>
    </w:div>
    <w:div w:id="1326740811">
      <w:bodyDiv w:val="1"/>
      <w:marLeft w:val="0"/>
      <w:marRight w:val="0"/>
      <w:marTop w:val="0"/>
      <w:marBottom w:val="0"/>
      <w:divBdr>
        <w:top w:val="none" w:sz="0" w:space="0" w:color="auto"/>
        <w:left w:val="none" w:sz="0" w:space="0" w:color="auto"/>
        <w:bottom w:val="none" w:sz="0" w:space="0" w:color="auto"/>
        <w:right w:val="none" w:sz="0" w:space="0" w:color="auto"/>
      </w:divBdr>
    </w:div>
    <w:div w:id="1359235120">
      <w:bodyDiv w:val="1"/>
      <w:marLeft w:val="0"/>
      <w:marRight w:val="0"/>
      <w:marTop w:val="0"/>
      <w:marBottom w:val="0"/>
      <w:divBdr>
        <w:top w:val="none" w:sz="0" w:space="0" w:color="auto"/>
        <w:left w:val="none" w:sz="0" w:space="0" w:color="auto"/>
        <w:bottom w:val="none" w:sz="0" w:space="0" w:color="auto"/>
        <w:right w:val="none" w:sz="0" w:space="0" w:color="auto"/>
      </w:divBdr>
    </w:div>
    <w:div w:id="1427264194">
      <w:bodyDiv w:val="1"/>
      <w:marLeft w:val="0"/>
      <w:marRight w:val="0"/>
      <w:marTop w:val="0"/>
      <w:marBottom w:val="0"/>
      <w:divBdr>
        <w:top w:val="none" w:sz="0" w:space="0" w:color="auto"/>
        <w:left w:val="none" w:sz="0" w:space="0" w:color="auto"/>
        <w:bottom w:val="none" w:sz="0" w:space="0" w:color="auto"/>
        <w:right w:val="none" w:sz="0" w:space="0" w:color="auto"/>
      </w:divBdr>
    </w:div>
    <w:div w:id="1464151902">
      <w:bodyDiv w:val="1"/>
      <w:marLeft w:val="0"/>
      <w:marRight w:val="0"/>
      <w:marTop w:val="0"/>
      <w:marBottom w:val="0"/>
      <w:divBdr>
        <w:top w:val="none" w:sz="0" w:space="0" w:color="auto"/>
        <w:left w:val="none" w:sz="0" w:space="0" w:color="auto"/>
        <w:bottom w:val="none" w:sz="0" w:space="0" w:color="auto"/>
        <w:right w:val="none" w:sz="0" w:space="0" w:color="auto"/>
      </w:divBdr>
    </w:div>
    <w:div w:id="1530802133">
      <w:bodyDiv w:val="1"/>
      <w:marLeft w:val="0"/>
      <w:marRight w:val="0"/>
      <w:marTop w:val="0"/>
      <w:marBottom w:val="0"/>
      <w:divBdr>
        <w:top w:val="none" w:sz="0" w:space="0" w:color="auto"/>
        <w:left w:val="none" w:sz="0" w:space="0" w:color="auto"/>
        <w:bottom w:val="none" w:sz="0" w:space="0" w:color="auto"/>
        <w:right w:val="none" w:sz="0" w:space="0" w:color="auto"/>
      </w:divBdr>
    </w:div>
    <w:div w:id="1611549077">
      <w:bodyDiv w:val="1"/>
      <w:marLeft w:val="0"/>
      <w:marRight w:val="0"/>
      <w:marTop w:val="0"/>
      <w:marBottom w:val="0"/>
      <w:divBdr>
        <w:top w:val="none" w:sz="0" w:space="0" w:color="auto"/>
        <w:left w:val="none" w:sz="0" w:space="0" w:color="auto"/>
        <w:bottom w:val="none" w:sz="0" w:space="0" w:color="auto"/>
        <w:right w:val="none" w:sz="0" w:space="0" w:color="auto"/>
      </w:divBdr>
    </w:div>
    <w:div w:id="1634407813">
      <w:bodyDiv w:val="1"/>
      <w:marLeft w:val="0"/>
      <w:marRight w:val="0"/>
      <w:marTop w:val="0"/>
      <w:marBottom w:val="0"/>
      <w:divBdr>
        <w:top w:val="none" w:sz="0" w:space="0" w:color="auto"/>
        <w:left w:val="none" w:sz="0" w:space="0" w:color="auto"/>
        <w:bottom w:val="none" w:sz="0" w:space="0" w:color="auto"/>
        <w:right w:val="none" w:sz="0" w:space="0" w:color="auto"/>
      </w:divBdr>
    </w:div>
    <w:div w:id="1646425231">
      <w:bodyDiv w:val="1"/>
      <w:marLeft w:val="0"/>
      <w:marRight w:val="0"/>
      <w:marTop w:val="0"/>
      <w:marBottom w:val="0"/>
      <w:divBdr>
        <w:top w:val="none" w:sz="0" w:space="0" w:color="auto"/>
        <w:left w:val="none" w:sz="0" w:space="0" w:color="auto"/>
        <w:bottom w:val="none" w:sz="0" w:space="0" w:color="auto"/>
        <w:right w:val="none" w:sz="0" w:space="0" w:color="auto"/>
      </w:divBdr>
    </w:div>
    <w:div w:id="1709403967">
      <w:bodyDiv w:val="1"/>
      <w:marLeft w:val="0"/>
      <w:marRight w:val="0"/>
      <w:marTop w:val="0"/>
      <w:marBottom w:val="0"/>
      <w:divBdr>
        <w:top w:val="none" w:sz="0" w:space="0" w:color="auto"/>
        <w:left w:val="none" w:sz="0" w:space="0" w:color="auto"/>
        <w:bottom w:val="none" w:sz="0" w:space="0" w:color="auto"/>
        <w:right w:val="none" w:sz="0" w:space="0" w:color="auto"/>
      </w:divBdr>
    </w:div>
    <w:div w:id="1723367378">
      <w:bodyDiv w:val="1"/>
      <w:marLeft w:val="0"/>
      <w:marRight w:val="0"/>
      <w:marTop w:val="0"/>
      <w:marBottom w:val="0"/>
      <w:divBdr>
        <w:top w:val="none" w:sz="0" w:space="0" w:color="auto"/>
        <w:left w:val="none" w:sz="0" w:space="0" w:color="auto"/>
        <w:bottom w:val="none" w:sz="0" w:space="0" w:color="auto"/>
        <w:right w:val="none" w:sz="0" w:space="0" w:color="auto"/>
      </w:divBdr>
    </w:div>
    <w:div w:id="1811364843">
      <w:bodyDiv w:val="1"/>
      <w:marLeft w:val="0"/>
      <w:marRight w:val="0"/>
      <w:marTop w:val="0"/>
      <w:marBottom w:val="0"/>
      <w:divBdr>
        <w:top w:val="none" w:sz="0" w:space="0" w:color="auto"/>
        <w:left w:val="none" w:sz="0" w:space="0" w:color="auto"/>
        <w:bottom w:val="none" w:sz="0" w:space="0" w:color="auto"/>
        <w:right w:val="none" w:sz="0" w:space="0" w:color="auto"/>
      </w:divBdr>
    </w:div>
    <w:div w:id="1834950640">
      <w:bodyDiv w:val="1"/>
      <w:marLeft w:val="0"/>
      <w:marRight w:val="0"/>
      <w:marTop w:val="0"/>
      <w:marBottom w:val="0"/>
      <w:divBdr>
        <w:top w:val="none" w:sz="0" w:space="0" w:color="auto"/>
        <w:left w:val="none" w:sz="0" w:space="0" w:color="auto"/>
        <w:bottom w:val="none" w:sz="0" w:space="0" w:color="auto"/>
        <w:right w:val="none" w:sz="0" w:space="0" w:color="auto"/>
      </w:divBdr>
      <w:divsChild>
        <w:div w:id="1825705762">
          <w:marLeft w:val="0"/>
          <w:marRight w:val="0"/>
          <w:marTop w:val="120"/>
          <w:marBottom w:val="120"/>
          <w:divBdr>
            <w:top w:val="none" w:sz="0" w:space="0" w:color="auto"/>
            <w:left w:val="none" w:sz="0" w:space="0" w:color="auto"/>
            <w:bottom w:val="none" w:sz="0" w:space="0" w:color="auto"/>
            <w:right w:val="none" w:sz="0" w:space="0" w:color="auto"/>
          </w:divBdr>
          <w:divsChild>
            <w:div w:id="2011981637">
              <w:marLeft w:val="0"/>
              <w:marRight w:val="0"/>
              <w:marTop w:val="0"/>
              <w:marBottom w:val="0"/>
              <w:divBdr>
                <w:top w:val="none" w:sz="0" w:space="0" w:color="auto"/>
                <w:left w:val="none" w:sz="0" w:space="0" w:color="auto"/>
                <w:bottom w:val="none" w:sz="0" w:space="0" w:color="auto"/>
                <w:right w:val="none" w:sz="0" w:space="0" w:color="auto"/>
              </w:divBdr>
            </w:div>
          </w:divsChild>
        </w:div>
        <w:div w:id="1294478175">
          <w:marLeft w:val="0"/>
          <w:marRight w:val="0"/>
          <w:marTop w:val="0"/>
          <w:marBottom w:val="120"/>
          <w:divBdr>
            <w:top w:val="none" w:sz="0" w:space="0" w:color="auto"/>
            <w:left w:val="none" w:sz="0" w:space="0" w:color="auto"/>
            <w:bottom w:val="none" w:sz="0" w:space="0" w:color="auto"/>
            <w:right w:val="none" w:sz="0" w:space="0" w:color="auto"/>
          </w:divBdr>
          <w:divsChild>
            <w:div w:id="47796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78868">
      <w:bodyDiv w:val="1"/>
      <w:marLeft w:val="0"/>
      <w:marRight w:val="0"/>
      <w:marTop w:val="0"/>
      <w:marBottom w:val="0"/>
      <w:divBdr>
        <w:top w:val="none" w:sz="0" w:space="0" w:color="auto"/>
        <w:left w:val="none" w:sz="0" w:space="0" w:color="auto"/>
        <w:bottom w:val="none" w:sz="0" w:space="0" w:color="auto"/>
        <w:right w:val="none" w:sz="0" w:space="0" w:color="auto"/>
      </w:divBdr>
    </w:div>
    <w:div w:id="2025010974">
      <w:bodyDiv w:val="1"/>
      <w:marLeft w:val="0"/>
      <w:marRight w:val="0"/>
      <w:marTop w:val="0"/>
      <w:marBottom w:val="0"/>
      <w:divBdr>
        <w:top w:val="none" w:sz="0" w:space="0" w:color="auto"/>
        <w:left w:val="none" w:sz="0" w:space="0" w:color="auto"/>
        <w:bottom w:val="none" w:sz="0" w:space="0" w:color="auto"/>
        <w:right w:val="none" w:sz="0" w:space="0" w:color="auto"/>
      </w:divBdr>
    </w:div>
    <w:div w:id="2039044760">
      <w:bodyDiv w:val="1"/>
      <w:marLeft w:val="0"/>
      <w:marRight w:val="0"/>
      <w:marTop w:val="0"/>
      <w:marBottom w:val="0"/>
      <w:divBdr>
        <w:top w:val="none" w:sz="0" w:space="0" w:color="auto"/>
        <w:left w:val="none" w:sz="0" w:space="0" w:color="auto"/>
        <w:bottom w:val="none" w:sz="0" w:space="0" w:color="auto"/>
        <w:right w:val="none" w:sz="0" w:space="0" w:color="auto"/>
      </w:divBdr>
    </w:div>
    <w:div w:id="2045717259">
      <w:bodyDiv w:val="1"/>
      <w:marLeft w:val="0"/>
      <w:marRight w:val="0"/>
      <w:marTop w:val="0"/>
      <w:marBottom w:val="0"/>
      <w:divBdr>
        <w:top w:val="none" w:sz="0" w:space="0" w:color="auto"/>
        <w:left w:val="none" w:sz="0" w:space="0" w:color="auto"/>
        <w:bottom w:val="none" w:sz="0" w:space="0" w:color="auto"/>
        <w:right w:val="none" w:sz="0" w:space="0" w:color="auto"/>
      </w:divBdr>
    </w:div>
    <w:div w:id="2056007031">
      <w:bodyDiv w:val="1"/>
      <w:marLeft w:val="0"/>
      <w:marRight w:val="0"/>
      <w:marTop w:val="0"/>
      <w:marBottom w:val="0"/>
      <w:divBdr>
        <w:top w:val="none" w:sz="0" w:space="0" w:color="auto"/>
        <w:left w:val="none" w:sz="0" w:space="0" w:color="auto"/>
        <w:bottom w:val="none" w:sz="0" w:space="0" w:color="auto"/>
        <w:right w:val="none" w:sz="0" w:space="0" w:color="auto"/>
      </w:divBdr>
    </w:div>
    <w:div w:id="2062557433">
      <w:bodyDiv w:val="1"/>
      <w:marLeft w:val="0"/>
      <w:marRight w:val="0"/>
      <w:marTop w:val="0"/>
      <w:marBottom w:val="0"/>
      <w:divBdr>
        <w:top w:val="none" w:sz="0" w:space="0" w:color="auto"/>
        <w:left w:val="none" w:sz="0" w:space="0" w:color="auto"/>
        <w:bottom w:val="none" w:sz="0" w:space="0" w:color="auto"/>
        <w:right w:val="none" w:sz="0" w:space="0" w:color="auto"/>
      </w:divBdr>
    </w:div>
    <w:div w:id="2114782804">
      <w:bodyDiv w:val="1"/>
      <w:marLeft w:val="0"/>
      <w:marRight w:val="0"/>
      <w:marTop w:val="0"/>
      <w:marBottom w:val="0"/>
      <w:divBdr>
        <w:top w:val="none" w:sz="0" w:space="0" w:color="auto"/>
        <w:left w:val="none" w:sz="0" w:space="0" w:color="auto"/>
        <w:bottom w:val="none" w:sz="0" w:space="0" w:color="auto"/>
        <w:right w:val="none" w:sz="0" w:space="0" w:color="auto"/>
      </w:divBdr>
    </w:div>
    <w:div w:id="2139562228">
      <w:bodyDiv w:val="1"/>
      <w:marLeft w:val="0"/>
      <w:marRight w:val="0"/>
      <w:marTop w:val="0"/>
      <w:marBottom w:val="0"/>
      <w:divBdr>
        <w:top w:val="none" w:sz="0" w:space="0" w:color="auto"/>
        <w:left w:val="none" w:sz="0" w:space="0" w:color="auto"/>
        <w:bottom w:val="none" w:sz="0" w:space="0" w:color="auto"/>
        <w:right w:val="none" w:sz="0" w:space="0" w:color="auto"/>
      </w:divBdr>
      <w:divsChild>
        <w:div w:id="283735562">
          <w:marLeft w:val="0"/>
          <w:marRight w:val="0"/>
          <w:marTop w:val="0"/>
          <w:marBottom w:val="0"/>
          <w:divBdr>
            <w:top w:val="none" w:sz="0" w:space="0" w:color="auto"/>
            <w:left w:val="none" w:sz="0" w:space="0" w:color="auto"/>
            <w:bottom w:val="none" w:sz="0" w:space="0" w:color="auto"/>
            <w:right w:val="none" w:sz="0" w:space="0" w:color="auto"/>
          </w:divBdr>
          <w:divsChild>
            <w:div w:id="472524420">
              <w:marLeft w:val="0"/>
              <w:marRight w:val="0"/>
              <w:marTop w:val="0"/>
              <w:marBottom w:val="0"/>
              <w:divBdr>
                <w:top w:val="none" w:sz="0" w:space="0" w:color="auto"/>
                <w:left w:val="none" w:sz="0" w:space="0" w:color="auto"/>
                <w:bottom w:val="none" w:sz="0" w:space="0" w:color="auto"/>
                <w:right w:val="none" w:sz="0" w:space="0" w:color="auto"/>
              </w:divBdr>
            </w:div>
            <w:div w:id="1997564826">
              <w:marLeft w:val="0"/>
              <w:marRight w:val="0"/>
              <w:marTop w:val="0"/>
              <w:marBottom w:val="0"/>
              <w:divBdr>
                <w:top w:val="none" w:sz="0" w:space="0" w:color="auto"/>
                <w:left w:val="none" w:sz="0" w:space="0" w:color="auto"/>
                <w:bottom w:val="none" w:sz="0" w:space="0" w:color="auto"/>
                <w:right w:val="none" w:sz="0" w:space="0" w:color="auto"/>
              </w:divBdr>
            </w:div>
          </w:divsChild>
        </w:div>
        <w:div w:id="2091081043">
          <w:marLeft w:val="0"/>
          <w:marRight w:val="0"/>
          <w:marTop w:val="0"/>
          <w:marBottom w:val="0"/>
          <w:divBdr>
            <w:top w:val="none" w:sz="0" w:space="0" w:color="auto"/>
            <w:left w:val="none" w:sz="0" w:space="0" w:color="auto"/>
            <w:bottom w:val="none" w:sz="0" w:space="0" w:color="auto"/>
            <w:right w:val="none" w:sz="0" w:space="0" w:color="auto"/>
          </w:divBdr>
          <w:divsChild>
            <w:div w:id="402026194">
              <w:marLeft w:val="0"/>
              <w:marRight w:val="0"/>
              <w:marTop w:val="0"/>
              <w:marBottom w:val="0"/>
              <w:divBdr>
                <w:top w:val="none" w:sz="0" w:space="0" w:color="auto"/>
                <w:left w:val="none" w:sz="0" w:space="0" w:color="auto"/>
                <w:bottom w:val="none" w:sz="0" w:space="0" w:color="auto"/>
                <w:right w:val="none" w:sz="0" w:space="0" w:color="auto"/>
              </w:divBdr>
            </w:div>
            <w:div w:id="613906279">
              <w:marLeft w:val="0"/>
              <w:marRight w:val="0"/>
              <w:marTop w:val="0"/>
              <w:marBottom w:val="0"/>
              <w:divBdr>
                <w:top w:val="none" w:sz="0" w:space="0" w:color="auto"/>
                <w:left w:val="none" w:sz="0" w:space="0" w:color="auto"/>
                <w:bottom w:val="none" w:sz="0" w:space="0" w:color="auto"/>
                <w:right w:val="none" w:sz="0" w:space="0" w:color="auto"/>
              </w:divBdr>
            </w:div>
            <w:div w:id="737172746">
              <w:marLeft w:val="0"/>
              <w:marRight w:val="0"/>
              <w:marTop w:val="0"/>
              <w:marBottom w:val="0"/>
              <w:divBdr>
                <w:top w:val="none" w:sz="0" w:space="0" w:color="auto"/>
                <w:left w:val="none" w:sz="0" w:space="0" w:color="auto"/>
                <w:bottom w:val="none" w:sz="0" w:space="0" w:color="auto"/>
                <w:right w:val="none" w:sz="0" w:space="0" w:color="auto"/>
              </w:divBdr>
            </w:div>
          </w:divsChild>
        </w:div>
        <w:div w:id="784159063">
          <w:marLeft w:val="0"/>
          <w:marRight w:val="0"/>
          <w:marTop w:val="0"/>
          <w:marBottom w:val="0"/>
          <w:divBdr>
            <w:top w:val="none" w:sz="0" w:space="0" w:color="auto"/>
            <w:left w:val="none" w:sz="0" w:space="0" w:color="auto"/>
            <w:bottom w:val="none" w:sz="0" w:space="0" w:color="auto"/>
            <w:right w:val="none" w:sz="0" w:space="0" w:color="auto"/>
          </w:divBdr>
          <w:divsChild>
            <w:div w:id="1805273310">
              <w:marLeft w:val="0"/>
              <w:marRight w:val="0"/>
              <w:marTop w:val="0"/>
              <w:marBottom w:val="0"/>
              <w:divBdr>
                <w:top w:val="none" w:sz="0" w:space="0" w:color="auto"/>
                <w:left w:val="none" w:sz="0" w:space="0" w:color="auto"/>
                <w:bottom w:val="none" w:sz="0" w:space="0" w:color="auto"/>
                <w:right w:val="none" w:sz="0" w:space="0" w:color="auto"/>
              </w:divBdr>
            </w:div>
            <w:div w:id="136651106">
              <w:marLeft w:val="0"/>
              <w:marRight w:val="0"/>
              <w:marTop w:val="0"/>
              <w:marBottom w:val="0"/>
              <w:divBdr>
                <w:top w:val="none" w:sz="0" w:space="0" w:color="auto"/>
                <w:left w:val="none" w:sz="0" w:space="0" w:color="auto"/>
                <w:bottom w:val="none" w:sz="0" w:space="0" w:color="auto"/>
                <w:right w:val="none" w:sz="0" w:space="0" w:color="auto"/>
              </w:divBdr>
            </w:div>
            <w:div w:id="880049047">
              <w:marLeft w:val="0"/>
              <w:marRight w:val="0"/>
              <w:marTop w:val="0"/>
              <w:marBottom w:val="0"/>
              <w:divBdr>
                <w:top w:val="none" w:sz="0" w:space="0" w:color="auto"/>
                <w:left w:val="none" w:sz="0" w:space="0" w:color="auto"/>
                <w:bottom w:val="none" w:sz="0" w:space="0" w:color="auto"/>
                <w:right w:val="none" w:sz="0" w:space="0" w:color="auto"/>
              </w:divBdr>
            </w:div>
            <w:div w:id="252398211">
              <w:marLeft w:val="0"/>
              <w:marRight w:val="0"/>
              <w:marTop w:val="0"/>
              <w:marBottom w:val="0"/>
              <w:divBdr>
                <w:top w:val="none" w:sz="0" w:space="0" w:color="auto"/>
                <w:left w:val="none" w:sz="0" w:space="0" w:color="auto"/>
                <w:bottom w:val="none" w:sz="0" w:space="0" w:color="auto"/>
                <w:right w:val="none" w:sz="0" w:space="0" w:color="auto"/>
              </w:divBdr>
            </w:div>
          </w:divsChild>
        </w:div>
        <w:div w:id="205027430">
          <w:marLeft w:val="0"/>
          <w:marRight w:val="0"/>
          <w:marTop w:val="0"/>
          <w:marBottom w:val="0"/>
          <w:divBdr>
            <w:top w:val="none" w:sz="0" w:space="0" w:color="auto"/>
            <w:left w:val="none" w:sz="0" w:space="0" w:color="auto"/>
            <w:bottom w:val="none" w:sz="0" w:space="0" w:color="auto"/>
            <w:right w:val="none" w:sz="0" w:space="0" w:color="auto"/>
          </w:divBdr>
        </w:div>
        <w:div w:id="429161322">
          <w:marLeft w:val="0"/>
          <w:marRight w:val="0"/>
          <w:marTop w:val="0"/>
          <w:marBottom w:val="0"/>
          <w:divBdr>
            <w:top w:val="none" w:sz="0" w:space="0" w:color="auto"/>
            <w:left w:val="none" w:sz="0" w:space="0" w:color="auto"/>
            <w:bottom w:val="none" w:sz="0" w:space="0" w:color="auto"/>
            <w:right w:val="none" w:sz="0" w:space="0" w:color="auto"/>
          </w:divBdr>
        </w:div>
        <w:div w:id="922684796">
          <w:marLeft w:val="0"/>
          <w:marRight w:val="0"/>
          <w:marTop w:val="0"/>
          <w:marBottom w:val="0"/>
          <w:divBdr>
            <w:top w:val="none" w:sz="0" w:space="0" w:color="auto"/>
            <w:left w:val="none" w:sz="0" w:space="0" w:color="auto"/>
            <w:bottom w:val="none" w:sz="0" w:space="0" w:color="auto"/>
            <w:right w:val="none" w:sz="0" w:space="0" w:color="auto"/>
          </w:divBdr>
        </w:div>
        <w:div w:id="1466123832">
          <w:marLeft w:val="0"/>
          <w:marRight w:val="0"/>
          <w:marTop w:val="0"/>
          <w:marBottom w:val="0"/>
          <w:divBdr>
            <w:top w:val="none" w:sz="0" w:space="0" w:color="auto"/>
            <w:left w:val="none" w:sz="0" w:space="0" w:color="auto"/>
            <w:bottom w:val="none" w:sz="0" w:space="0" w:color="auto"/>
            <w:right w:val="none" w:sz="0" w:space="0" w:color="auto"/>
          </w:divBdr>
        </w:div>
        <w:div w:id="2016763805">
          <w:marLeft w:val="0"/>
          <w:marRight w:val="0"/>
          <w:marTop w:val="0"/>
          <w:marBottom w:val="0"/>
          <w:divBdr>
            <w:top w:val="none" w:sz="0" w:space="0" w:color="auto"/>
            <w:left w:val="none" w:sz="0" w:space="0" w:color="auto"/>
            <w:bottom w:val="none" w:sz="0" w:space="0" w:color="auto"/>
            <w:right w:val="none" w:sz="0" w:space="0" w:color="auto"/>
          </w:divBdr>
        </w:div>
        <w:div w:id="470636001">
          <w:marLeft w:val="0"/>
          <w:marRight w:val="0"/>
          <w:marTop w:val="0"/>
          <w:marBottom w:val="0"/>
          <w:divBdr>
            <w:top w:val="none" w:sz="0" w:space="0" w:color="auto"/>
            <w:left w:val="none" w:sz="0" w:space="0" w:color="auto"/>
            <w:bottom w:val="none" w:sz="0" w:space="0" w:color="auto"/>
            <w:right w:val="none" w:sz="0" w:space="0" w:color="auto"/>
          </w:divBdr>
        </w:div>
        <w:div w:id="1239243138">
          <w:marLeft w:val="0"/>
          <w:marRight w:val="0"/>
          <w:marTop w:val="0"/>
          <w:marBottom w:val="0"/>
          <w:divBdr>
            <w:top w:val="none" w:sz="0" w:space="0" w:color="auto"/>
            <w:left w:val="none" w:sz="0" w:space="0" w:color="auto"/>
            <w:bottom w:val="none" w:sz="0" w:space="0" w:color="auto"/>
            <w:right w:val="none" w:sz="0" w:space="0" w:color="auto"/>
          </w:divBdr>
        </w:div>
        <w:div w:id="393837">
          <w:marLeft w:val="0"/>
          <w:marRight w:val="0"/>
          <w:marTop w:val="0"/>
          <w:marBottom w:val="0"/>
          <w:divBdr>
            <w:top w:val="none" w:sz="0" w:space="0" w:color="auto"/>
            <w:left w:val="none" w:sz="0" w:space="0" w:color="auto"/>
            <w:bottom w:val="none" w:sz="0" w:space="0" w:color="auto"/>
            <w:right w:val="none" w:sz="0" w:space="0" w:color="auto"/>
          </w:divBdr>
        </w:div>
        <w:div w:id="263733091">
          <w:marLeft w:val="0"/>
          <w:marRight w:val="0"/>
          <w:marTop w:val="0"/>
          <w:marBottom w:val="0"/>
          <w:divBdr>
            <w:top w:val="none" w:sz="0" w:space="0" w:color="auto"/>
            <w:left w:val="none" w:sz="0" w:space="0" w:color="auto"/>
            <w:bottom w:val="none" w:sz="0" w:space="0" w:color="auto"/>
            <w:right w:val="none" w:sz="0" w:space="0" w:color="auto"/>
          </w:divBdr>
        </w:div>
        <w:div w:id="1123812077">
          <w:marLeft w:val="0"/>
          <w:marRight w:val="0"/>
          <w:marTop w:val="0"/>
          <w:marBottom w:val="0"/>
          <w:divBdr>
            <w:top w:val="none" w:sz="0" w:space="0" w:color="auto"/>
            <w:left w:val="none" w:sz="0" w:space="0" w:color="auto"/>
            <w:bottom w:val="none" w:sz="0" w:space="0" w:color="auto"/>
            <w:right w:val="none" w:sz="0" w:space="0" w:color="auto"/>
          </w:divBdr>
        </w:div>
        <w:div w:id="943342619">
          <w:marLeft w:val="0"/>
          <w:marRight w:val="0"/>
          <w:marTop w:val="0"/>
          <w:marBottom w:val="0"/>
          <w:divBdr>
            <w:top w:val="none" w:sz="0" w:space="0" w:color="auto"/>
            <w:left w:val="none" w:sz="0" w:space="0" w:color="auto"/>
            <w:bottom w:val="none" w:sz="0" w:space="0" w:color="auto"/>
            <w:right w:val="none" w:sz="0" w:space="0" w:color="auto"/>
          </w:divBdr>
        </w:div>
        <w:div w:id="1274901943">
          <w:marLeft w:val="0"/>
          <w:marRight w:val="0"/>
          <w:marTop w:val="0"/>
          <w:marBottom w:val="0"/>
          <w:divBdr>
            <w:top w:val="none" w:sz="0" w:space="0" w:color="auto"/>
            <w:left w:val="none" w:sz="0" w:space="0" w:color="auto"/>
            <w:bottom w:val="none" w:sz="0" w:space="0" w:color="auto"/>
            <w:right w:val="none" w:sz="0" w:space="0" w:color="auto"/>
          </w:divBdr>
        </w:div>
        <w:div w:id="377121360">
          <w:marLeft w:val="0"/>
          <w:marRight w:val="0"/>
          <w:marTop w:val="0"/>
          <w:marBottom w:val="0"/>
          <w:divBdr>
            <w:top w:val="none" w:sz="0" w:space="0" w:color="auto"/>
            <w:left w:val="none" w:sz="0" w:space="0" w:color="auto"/>
            <w:bottom w:val="none" w:sz="0" w:space="0" w:color="auto"/>
            <w:right w:val="none" w:sz="0" w:space="0" w:color="auto"/>
          </w:divBdr>
        </w:div>
        <w:div w:id="619796728">
          <w:marLeft w:val="0"/>
          <w:marRight w:val="0"/>
          <w:marTop w:val="0"/>
          <w:marBottom w:val="0"/>
          <w:divBdr>
            <w:top w:val="none" w:sz="0" w:space="0" w:color="auto"/>
            <w:left w:val="none" w:sz="0" w:space="0" w:color="auto"/>
            <w:bottom w:val="none" w:sz="0" w:space="0" w:color="auto"/>
            <w:right w:val="none" w:sz="0" w:space="0" w:color="auto"/>
          </w:divBdr>
        </w:div>
        <w:div w:id="1168911163">
          <w:marLeft w:val="0"/>
          <w:marRight w:val="0"/>
          <w:marTop w:val="0"/>
          <w:marBottom w:val="0"/>
          <w:divBdr>
            <w:top w:val="none" w:sz="0" w:space="0" w:color="auto"/>
            <w:left w:val="none" w:sz="0" w:space="0" w:color="auto"/>
            <w:bottom w:val="none" w:sz="0" w:space="0" w:color="auto"/>
            <w:right w:val="none" w:sz="0" w:space="0" w:color="auto"/>
          </w:divBdr>
        </w:div>
        <w:div w:id="29039058">
          <w:marLeft w:val="0"/>
          <w:marRight w:val="0"/>
          <w:marTop w:val="0"/>
          <w:marBottom w:val="0"/>
          <w:divBdr>
            <w:top w:val="none" w:sz="0" w:space="0" w:color="auto"/>
            <w:left w:val="none" w:sz="0" w:space="0" w:color="auto"/>
            <w:bottom w:val="none" w:sz="0" w:space="0" w:color="auto"/>
            <w:right w:val="none" w:sz="0" w:space="0" w:color="auto"/>
          </w:divBdr>
        </w:div>
        <w:div w:id="306514936">
          <w:marLeft w:val="0"/>
          <w:marRight w:val="0"/>
          <w:marTop w:val="0"/>
          <w:marBottom w:val="0"/>
          <w:divBdr>
            <w:top w:val="none" w:sz="0" w:space="0" w:color="auto"/>
            <w:left w:val="none" w:sz="0" w:space="0" w:color="auto"/>
            <w:bottom w:val="none" w:sz="0" w:space="0" w:color="auto"/>
            <w:right w:val="none" w:sz="0" w:space="0" w:color="auto"/>
          </w:divBdr>
        </w:div>
        <w:div w:id="974717743">
          <w:marLeft w:val="0"/>
          <w:marRight w:val="0"/>
          <w:marTop w:val="0"/>
          <w:marBottom w:val="0"/>
          <w:divBdr>
            <w:top w:val="none" w:sz="0" w:space="0" w:color="auto"/>
            <w:left w:val="none" w:sz="0" w:space="0" w:color="auto"/>
            <w:bottom w:val="none" w:sz="0" w:space="0" w:color="auto"/>
            <w:right w:val="none" w:sz="0" w:space="0" w:color="auto"/>
          </w:divBdr>
        </w:div>
        <w:div w:id="758909193">
          <w:marLeft w:val="0"/>
          <w:marRight w:val="0"/>
          <w:marTop w:val="0"/>
          <w:marBottom w:val="0"/>
          <w:divBdr>
            <w:top w:val="none" w:sz="0" w:space="0" w:color="auto"/>
            <w:left w:val="none" w:sz="0" w:space="0" w:color="auto"/>
            <w:bottom w:val="none" w:sz="0" w:space="0" w:color="auto"/>
            <w:right w:val="none" w:sz="0" w:space="0" w:color="auto"/>
          </w:divBdr>
        </w:div>
        <w:div w:id="587537985">
          <w:marLeft w:val="0"/>
          <w:marRight w:val="0"/>
          <w:marTop w:val="0"/>
          <w:marBottom w:val="0"/>
          <w:divBdr>
            <w:top w:val="none" w:sz="0" w:space="0" w:color="auto"/>
            <w:left w:val="none" w:sz="0" w:space="0" w:color="auto"/>
            <w:bottom w:val="none" w:sz="0" w:space="0" w:color="auto"/>
            <w:right w:val="none" w:sz="0" w:space="0" w:color="auto"/>
          </w:divBdr>
        </w:div>
        <w:div w:id="818232083">
          <w:marLeft w:val="0"/>
          <w:marRight w:val="0"/>
          <w:marTop w:val="0"/>
          <w:marBottom w:val="0"/>
          <w:divBdr>
            <w:top w:val="none" w:sz="0" w:space="0" w:color="auto"/>
            <w:left w:val="none" w:sz="0" w:space="0" w:color="auto"/>
            <w:bottom w:val="none" w:sz="0" w:space="0" w:color="auto"/>
            <w:right w:val="none" w:sz="0" w:space="0" w:color="auto"/>
          </w:divBdr>
        </w:div>
        <w:div w:id="1462574249">
          <w:marLeft w:val="0"/>
          <w:marRight w:val="0"/>
          <w:marTop w:val="0"/>
          <w:marBottom w:val="0"/>
          <w:divBdr>
            <w:top w:val="none" w:sz="0" w:space="0" w:color="auto"/>
            <w:left w:val="none" w:sz="0" w:space="0" w:color="auto"/>
            <w:bottom w:val="none" w:sz="0" w:space="0" w:color="auto"/>
            <w:right w:val="none" w:sz="0" w:space="0" w:color="auto"/>
          </w:divBdr>
        </w:div>
        <w:div w:id="477311087">
          <w:marLeft w:val="0"/>
          <w:marRight w:val="0"/>
          <w:marTop w:val="0"/>
          <w:marBottom w:val="0"/>
          <w:divBdr>
            <w:top w:val="none" w:sz="0" w:space="0" w:color="auto"/>
            <w:left w:val="none" w:sz="0" w:space="0" w:color="auto"/>
            <w:bottom w:val="none" w:sz="0" w:space="0" w:color="auto"/>
            <w:right w:val="none" w:sz="0" w:space="0" w:color="auto"/>
          </w:divBdr>
        </w:div>
        <w:div w:id="922445551">
          <w:marLeft w:val="0"/>
          <w:marRight w:val="0"/>
          <w:marTop w:val="0"/>
          <w:marBottom w:val="0"/>
          <w:divBdr>
            <w:top w:val="none" w:sz="0" w:space="0" w:color="auto"/>
            <w:left w:val="none" w:sz="0" w:space="0" w:color="auto"/>
            <w:bottom w:val="none" w:sz="0" w:space="0" w:color="auto"/>
            <w:right w:val="none" w:sz="0" w:space="0" w:color="auto"/>
          </w:divBdr>
        </w:div>
        <w:div w:id="228007666">
          <w:marLeft w:val="0"/>
          <w:marRight w:val="0"/>
          <w:marTop w:val="0"/>
          <w:marBottom w:val="0"/>
          <w:divBdr>
            <w:top w:val="none" w:sz="0" w:space="0" w:color="auto"/>
            <w:left w:val="none" w:sz="0" w:space="0" w:color="auto"/>
            <w:bottom w:val="none" w:sz="0" w:space="0" w:color="auto"/>
            <w:right w:val="none" w:sz="0" w:space="0" w:color="auto"/>
          </w:divBdr>
        </w:div>
        <w:div w:id="673186256">
          <w:marLeft w:val="0"/>
          <w:marRight w:val="0"/>
          <w:marTop w:val="0"/>
          <w:marBottom w:val="0"/>
          <w:divBdr>
            <w:top w:val="none" w:sz="0" w:space="0" w:color="auto"/>
            <w:left w:val="none" w:sz="0" w:space="0" w:color="auto"/>
            <w:bottom w:val="none" w:sz="0" w:space="0" w:color="auto"/>
            <w:right w:val="none" w:sz="0" w:space="0" w:color="auto"/>
          </w:divBdr>
        </w:div>
        <w:div w:id="50664825">
          <w:marLeft w:val="0"/>
          <w:marRight w:val="0"/>
          <w:marTop w:val="0"/>
          <w:marBottom w:val="0"/>
          <w:divBdr>
            <w:top w:val="none" w:sz="0" w:space="0" w:color="auto"/>
            <w:left w:val="none" w:sz="0" w:space="0" w:color="auto"/>
            <w:bottom w:val="none" w:sz="0" w:space="0" w:color="auto"/>
            <w:right w:val="none" w:sz="0" w:space="0" w:color="auto"/>
          </w:divBdr>
        </w:div>
        <w:div w:id="1474785764">
          <w:marLeft w:val="0"/>
          <w:marRight w:val="0"/>
          <w:marTop w:val="0"/>
          <w:marBottom w:val="0"/>
          <w:divBdr>
            <w:top w:val="none" w:sz="0" w:space="0" w:color="auto"/>
            <w:left w:val="none" w:sz="0" w:space="0" w:color="auto"/>
            <w:bottom w:val="none" w:sz="0" w:space="0" w:color="auto"/>
            <w:right w:val="none" w:sz="0" w:space="0" w:color="auto"/>
          </w:divBdr>
        </w:div>
        <w:div w:id="1594824796">
          <w:marLeft w:val="0"/>
          <w:marRight w:val="0"/>
          <w:marTop w:val="0"/>
          <w:marBottom w:val="0"/>
          <w:divBdr>
            <w:top w:val="none" w:sz="0" w:space="0" w:color="auto"/>
            <w:left w:val="none" w:sz="0" w:space="0" w:color="auto"/>
            <w:bottom w:val="none" w:sz="0" w:space="0" w:color="auto"/>
            <w:right w:val="none" w:sz="0" w:space="0" w:color="auto"/>
          </w:divBdr>
        </w:div>
        <w:div w:id="115369328">
          <w:marLeft w:val="0"/>
          <w:marRight w:val="0"/>
          <w:marTop w:val="0"/>
          <w:marBottom w:val="0"/>
          <w:divBdr>
            <w:top w:val="none" w:sz="0" w:space="0" w:color="auto"/>
            <w:left w:val="none" w:sz="0" w:space="0" w:color="auto"/>
            <w:bottom w:val="none" w:sz="0" w:space="0" w:color="auto"/>
            <w:right w:val="none" w:sz="0" w:space="0" w:color="auto"/>
          </w:divBdr>
        </w:div>
        <w:div w:id="843781031">
          <w:marLeft w:val="0"/>
          <w:marRight w:val="0"/>
          <w:marTop w:val="0"/>
          <w:marBottom w:val="0"/>
          <w:divBdr>
            <w:top w:val="none" w:sz="0" w:space="0" w:color="auto"/>
            <w:left w:val="none" w:sz="0" w:space="0" w:color="auto"/>
            <w:bottom w:val="none" w:sz="0" w:space="0" w:color="auto"/>
            <w:right w:val="none" w:sz="0" w:space="0" w:color="auto"/>
          </w:divBdr>
        </w:div>
        <w:div w:id="1860241706">
          <w:marLeft w:val="0"/>
          <w:marRight w:val="0"/>
          <w:marTop w:val="0"/>
          <w:marBottom w:val="0"/>
          <w:divBdr>
            <w:top w:val="none" w:sz="0" w:space="0" w:color="auto"/>
            <w:left w:val="none" w:sz="0" w:space="0" w:color="auto"/>
            <w:bottom w:val="none" w:sz="0" w:space="0" w:color="auto"/>
            <w:right w:val="none" w:sz="0" w:space="0" w:color="auto"/>
          </w:divBdr>
        </w:div>
        <w:div w:id="2069838628">
          <w:marLeft w:val="0"/>
          <w:marRight w:val="0"/>
          <w:marTop w:val="0"/>
          <w:marBottom w:val="0"/>
          <w:divBdr>
            <w:top w:val="none" w:sz="0" w:space="0" w:color="auto"/>
            <w:left w:val="none" w:sz="0" w:space="0" w:color="auto"/>
            <w:bottom w:val="none" w:sz="0" w:space="0" w:color="auto"/>
            <w:right w:val="none" w:sz="0" w:space="0" w:color="auto"/>
          </w:divBdr>
          <w:divsChild>
            <w:div w:id="1090083749">
              <w:marLeft w:val="-75"/>
              <w:marRight w:val="0"/>
              <w:marTop w:val="30"/>
              <w:marBottom w:val="30"/>
              <w:divBdr>
                <w:top w:val="none" w:sz="0" w:space="0" w:color="auto"/>
                <w:left w:val="none" w:sz="0" w:space="0" w:color="auto"/>
                <w:bottom w:val="none" w:sz="0" w:space="0" w:color="auto"/>
                <w:right w:val="none" w:sz="0" w:space="0" w:color="auto"/>
              </w:divBdr>
              <w:divsChild>
                <w:div w:id="742219606">
                  <w:marLeft w:val="0"/>
                  <w:marRight w:val="0"/>
                  <w:marTop w:val="0"/>
                  <w:marBottom w:val="0"/>
                  <w:divBdr>
                    <w:top w:val="none" w:sz="0" w:space="0" w:color="auto"/>
                    <w:left w:val="none" w:sz="0" w:space="0" w:color="auto"/>
                    <w:bottom w:val="none" w:sz="0" w:space="0" w:color="auto"/>
                    <w:right w:val="none" w:sz="0" w:space="0" w:color="auto"/>
                  </w:divBdr>
                  <w:divsChild>
                    <w:div w:id="276525909">
                      <w:marLeft w:val="0"/>
                      <w:marRight w:val="0"/>
                      <w:marTop w:val="0"/>
                      <w:marBottom w:val="0"/>
                      <w:divBdr>
                        <w:top w:val="none" w:sz="0" w:space="0" w:color="auto"/>
                        <w:left w:val="none" w:sz="0" w:space="0" w:color="auto"/>
                        <w:bottom w:val="none" w:sz="0" w:space="0" w:color="auto"/>
                        <w:right w:val="none" w:sz="0" w:space="0" w:color="auto"/>
                      </w:divBdr>
                    </w:div>
                  </w:divsChild>
                </w:div>
                <w:div w:id="116340887">
                  <w:marLeft w:val="0"/>
                  <w:marRight w:val="0"/>
                  <w:marTop w:val="0"/>
                  <w:marBottom w:val="0"/>
                  <w:divBdr>
                    <w:top w:val="none" w:sz="0" w:space="0" w:color="auto"/>
                    <w:left w:val="none" w:sz="0" w:space="0" w:color="auto"/>
                    <w:bottom w:val="none" w:sz="0" w:space="0" w:color="auto"/>
                    <w:right w:val="none" w:sz="0" w:space="0" w:color="auto"/>
                  </w:divBdr>
                  <w:divsChild>
                    <w:div w:id="35740909">
                      <w:marLeft w:val="0"/>
                      <w:marRight w:val="0"/>
                      <w:marTop w:val="0"/>
                      <w:marBottom w:val="0"/>
                      <w:divBdr>
                        <w:top w:val="none" w:sz="0" w:space="0" w:color="auto"/>
                        <w:left w:val="none" w:sz="0" w:space="0" w:color="auto"/>
                        <w:bottom w:val="none" w:sz="0" w:space="0" w:color="auto"/>
                        <w:right w:val="none" w:sz="0" w:space="0" w:color="auto"/>
                      </w:divBdr>
                    </w:div>
                  </w:divsChild>
                </w:div>
                <w:div w:id="61828457">
                  <w:marLeft w:val="0"/>
                  <w:marRight w:val="0"/>
                  <w:marTop w:val="0"/>
                  <w:marBottom w:val="0"/>
                  <w:divBdr>
                    <w:top w:val="none" w:sz="0" w:space="0" w:color="auto"/>
                    <w:left w:val="none" w:sz="0" w:space="0" w:color="auto"/>
                    <w:bottom w:val="none" w:sz="0" w:space="0" w:color="auto"/>
                    <w:right w:val="none" w:sz="0" w:space="0" w:color="auto"/>
                  </w:divBdr>
                  <w:divsChild>
                    <w:div w:id="362757194">
                      <w:marLeft w:val="0"/>
                      <w:marRight w:val="0"/>
                      <w:marTop w:val="0"/>
                      <w:marBottom w:val="0"/>
                      <w:divBdr>
                        <w:top w:val="none" w:sz="0" w:space="0" w:color="auto"/>
                        <w:left w:val="none" w:sz="0" w:space="0" w:color="auto"/>
                        <w:bottom w:val="none" w:sz="0" w:space="0" w:color="auto"/>
                        <w:right w:val="none" w:sz="0" w:space="0" w:color="auto"/>
                      </w:divBdr>
                    </w:div>
                  </w:divsChild>
                </w:div>
                <w:div w:id="1408960087">
                  <w:marLeft w:val="0"/>
                  <w:marRight w:val="0"/>
                  <w:marTop w:val="0"/>
                  <w:marBottom w:val="0"/>
                  <w:divBdr>
                    <w:top w:val="none" w:sz="0" w:space="0" w:color="auto"/>
                    <w:left w:val="none" w:sz="0" w:space="0" w:color="auto"/>
                    <w:bottom w:val="none" w:sz="0" w:space="0" w:color="auto"/>
                    <w:right w:val="none" w:sz="0" w:space="0" w:color="auto"/>
                  </w:divBdr>
                  <w:divsChild>
                    <w:div w:id="1796949649">
                      <w:marLeft w:val="0"/>
                      <w:marRight w:val="0"/>
                      <w:marTop w:val="0"/>
                      <w:marBottom w:val="0"/>
                      <w:divBdr>
                        <w:top w:val="none" w:sz="0" w:space="0" w:color="auto"/>
                        <w:left w:val="none" w:sz="0" w:space="0" w:color="auto"/>
                        <w:bottom w:val="none" w:sz="0" w:space="0" w:color="auto"/>
                        <w:right w:val="none" w:sz="0" w:space="0" w:color="auto"/>
                      </w:divBdr>
                    </w:div>
                  </w:divsChild>
                </w:div>
                <w:div w:id="664741960">
                  <w:marLeft w:val="0"/>
                  <w:marRight w:val="0"/>
                  <w:marTop w:val="0"/>
                  <w:marBottom w:val="0"/>
                  <w:divBdr>
                    <w:top w:val="none" w:sz="0" w:space="0" w:color="auto"/>
                    <w:left w:val="none" w:sz="0" w:space="0" w:color="auto"/>
                    <w:bottom w:val="none" w:sz="0" w:space="0" w:color="auto"/>
                    <w:right w:val="none" w:sz="0" w:space="0" w:color="auto"/>
                  </w:divBdr>
                  <w:divsChild>
                    <w:div w:id="1217401091">
                      <w:marLeft w:val="0"/>
                      <w:marRight w:val="0"/>
                      <w:marTop w:val="0"/>
                      <w:marBottom w:val="0"/>
                      <w:divBdr>
                        <w:top w:val="none" w:sz="0" w:space="0" w:color="auto"/>
                        <w:left w:val="none" w:sz="0" w:space="0" w:color="auto"/>
                        <w:bottom w:val="none" w:sz="0" w:space="0" w:color="auto"/>
                        <w:right w:val="none" w:sz="0" w:space="0" w:color="auto"/>
                      </w:divBdr>
                    </w:div>
                  </w:divsChild>
                </w:div>
                <w:div w:id="1637419141">
                  <w:marLeft w:val="0"/>
                  <w:marRight w:val="0"/>
                  <w:marTop w:val="0"/>
                  <w:marBottom w:val="0"/>
                  <w:divBdr>
                    <w:top w:val="none" w:sz="0" w:space="0" w:color="auto"/>
                    <w:left w:val="none" w:sz="0" w:space="0" w:color="auto"/>
                    <w:bottom w:val="none" w:sz="0" w:space="0" w:color="auto"/>
                    <w:right w:val="none" w:sz="0" w:space="0" w:color="auto"/>
                  </w:divBdr>
                  <w:divsChild>
                    <w:div w:id="1838883691">
                      <w:marLeft w:val="0"/>
                      <w:marRight w:val="0"/>
                      <w:marTop w:val="0"/>
                      <w:marBottom w:val="0"/>
                      <w:divBdr>
                        <w:top w:val="none" w:sz="0" w:space="0" w:color="auto"/>
                        <w:left w:val="none" w:sz="0" w:space="0" w:color="auto"/>
                        <w:bottom w:val="none" w:sz="0" w:space="0" w:color="auto"/>
                        <w:right w:val="none" w:sz="0" w:space="0" w:color="auto"/>
                      </w:divBdr>
                    </w:div>
                  </w:divsChild>
                </w:div>
                <w:div w:id="353658212">
                  <w:marLeft w:val="0"/>
                  <w:marRight w:val="0"/>
                  <w:marTop w:val="0"/>
                  <w:marBottom w:val="0"/>
                  <w:divBdr>
                    <w:top w:val="none" w:sz="0" w:space="0" w:color="auto"/>
                    <w:left w:val="none" w:sz="0" w:space="0" w:color="auto"/>
                    <w:bottom w:val="none" w:sz="0" w:space="0" w:color="auto"/>
                    <w:right w:val="none" w:sz="0" w:space="0" w:color="auto"/>
                  </w:divBdr>
                  <w:divsChild>
                    <w:div w:id="1501391006">
                      <w:marLeft w:val="0"/>
                      <w:marRight w:val="0"/>
                      <w:marTop w:val="0"/>
                      <w:marBottom w:val="0"/>
                      <w:divBdr>
                        <w:top w:val="none" w:sz="0" w:space="0" w:color="auto"/>
                        <w:left w:val="none" w:sz="0" w:space="0" w:color="auto"/>
                        <w:bottom w:val="none" w:sz="0" w:space="0" w:color="auto"/>
                        <w:right w:val="none" w:sz="0" w:space="0" w:color="auto"/>
                      </w:divBdr>
                    </w:div>
                  </w:divsChild>
                </w:div>
                <w:div w:id="1897936634">
                  <w:marLeft w:val="0"/>
                  <w:marRight w:val="0"/>
                  <w:marTop w:val="0"/>
                  <w:marBottom w:val="0"/>
                  <w:divBdr>
                    <w:top w:val="none" w:sz="0" w:space="0" w:color="auto"/>
                    <w:left w:val="none" w:sz="0" w:space="0" w:color="auto"/>
                    <w:bottom w:val="none" w:sz="0" w:space="0" w:color="auto"/>
                    <w:right w:val="none" w:sz="0" w:space="0" w:color="auto"/>
                  </w:divBdr>
                  <w:divsChild>
                    <w:div w:id="1481650119">
                      <w:marLeft w:val="0"/>
                      <w:marRight w:val="0"/>
                      <w:marTop w:val="0"/>
                      <w:marBottom w:val="0"/>
                      <w:divBdr>
                        <w:top w:val="none" w:sz="0" w:space="0" w:color="auto"/>
                        <w:left w:val="none" w:sz="0" w:space="0" w:color="auto"/>
                        <w:bottom w:val="none" w:sz="0" w:space="0" w:color="auto"/>
                        <w:right w:val="none" w:sz="0" w:space="0" w:color="auto"/>
                      </w:divBdr>
                    </w:div>
                  </w:divsChild>
                </w:div>
                <w:div w:id="1538539828">
                  <w:marLeft w:val="0"/>
                  <w:marRight w:val="0"/>
                  <w:marTop w:val="0"/>
                  <w:marBottom w:val="0"/>
                  <w:divBdr>
                    <w:top w:val="none" w:sz="0" w:space="0" w:color="auto"/>
                    <w:left w:val="none" w:sz="0" w:space="0" w:color="auto"/>
                    <w:bottom w:val="none" w:sz="0" w:space="0" w:color="auto"/>
                    <w:right w:val="none" w:sz="0" w:space="0" w:color="auto"/>
                  </w:divBdr>
                  <w:divsChild>
                    <w:div w:id="521742695">
                      <w:marLeft w:val="0"/>
                      <w:marRight w:val="0"/>
                      <w:marTop w:val="0"/>
                      <w:marBottom w:val="0"/>
                      <w:divBdr>
                        <w:top w:val="none" w:sz="0" w:space="0" w:color="auto"/>
                        <w:left w:val="none" w:sz="0" w:space="0" w:color="auto"/>
                        <w:bottom w:val="none" w:sz="0" w:space="0" w:color="auto"/>
                        <w:right w:val="none" w:sz="0" w:space="0" w:color="auto"/>
                      </w:divBdr>
                    </w:div>
                  </w:divsChild>
                </w:div>
                <w:div w:id="298650757">
                  <w:marLeft w:val="0"/>
                  <w:marRight w:val="0"/>
                  <w:marTop w:val="0"/>
                  <w:marBottom w:val="0"/>
                  <w:divBdr>
                    <w:top w:val="none" w:sz="0" w:space="0" w:color="auto"/>
                    <w:left w:val="none" w:sz="0" w:space="0" w:color="auto"/>
                    <w:bottom w:val="none" w:sz="0" w:space="0" w:color="auto"/>
                    <w:right w:val="none" w:sz="0" w:space="0" w:color="auto"/>
                  </w:divBdr>
                  <w:divsChild>
                    <w:div w:id="1913734783">
                      <w:marLeft w:val="0"/>
                      <w:marRight w:val="0"/>
                      <w:marTop w:val="0"/>
                      <w:marBottom w:val="0"/>
                      <w:divBdr>
                        <w:top w:val="none" w:sz="0" w:space="0" w:color="auto"/>
                        <w:left w:val="none" w:sz="0" w:space="0" w:color="auto"/>
                        <w:bottom w:val="none" w:sz="0" w:space="0" w:color="auto"/>
                        <w:right w:val="none" w:sz="0" w:space="0" w:color="auto"/>
                      </w:divBdr>
                    </w:div>
                  </w:divsChild>
                </w:div>
                <w:div w:id="257951745">
                  <w:marLeft w:val="0"/>
                  <w:marRight w:val="0"/>
                  <w:marTop w:val="0"/>
                  <w:marBottom w:val="0"/>
                  <w:divBdr>
                    <w:top w:val="none" w:sz="0" w:space="0" w:color="auto"/>
                    <w:left w:val="none" w:sz="0" w:space="0" w:color="auto"/>
                    <w:bottom w:val="none" w:sz="0" w:space="0" w:color="auto"/>
                    <w:right w:val="none" w:sz="0" w:space="0" w:color="auto"/>
                  </w:divBdr>
                  <w:divsChild>
                    <w:div w:id="1759716068">
                      <w:marLeft w:val="0"/>
                      <w:marRight w:val="0"/>
                      <w:marTop w:val="0"/>
                      <w:marBottom w:val="0"/>
                      <w:divBdr>
                        <w:top w:val="none" w:sz="0" w:space="0" w:color="auto"/>
                        <w:left w:val="none" w:sz="0" w:space="0" w:color="auto"/>
                        <w:bottom w:val="none" w:sz="0" w:space="0" w:color="auto"/>
                        <w:right w:val="none" w:sz="0" w:space="0" w:color="auto"/>
                      </w:divBdr>
                    </w:div>
                  </w:divsChild>
                </w:div>
                <w:div w:id="2048289625">
                  <w:marLeft w:val="0"/>
                  <w:marRight w:val="0"/>
                  <w:marTop w:val="0"/>
                  <w:marBottom w:val="0"/>
                  <w:divBdr>
                    <w:top w:val="none" w:sz="0" w:space="0" w:color="auto"/>
                    <w:left w:val="none" w:sz="0" w:space="0" w:color="auto"/>
                    <w:bottom w:val="none" w:sz="0" w:space="0" w:color="auto"/>
                    <w:right w:val="none" w:sz="0" w:space="0" w:color="auto"/>
                  </w:divBdr>
                  <w:divsChild>
                    <w:div w:id="31175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341043">
          <w:marLeft w:val="0"/>
          <w:marRight w:val="0"/>
          <w:marTop w:val="0"/>
          <w:marBottom w:val="0"/>
          <w:divBdr>
            <w:top w:val="none" w:sz="0" w:space="0" w:color="auto"/>
            <w:left w:val="none" w:sz="0" w:space="0" w:color="auto"/>
            <w:bottom w:val="none" w:sz="0" w:space="0" w:color="auto"/>
            <w:right w:val="none" w:sz="0" w:space="0" w:color="auto"/>
          </w:divBdr>
        </w:div>
        <w:div w:id="291402339">
          <w:marLeft w:val="0"/>
          <w:marRight w:val="0"/>
          <w:marTop w:val="0"/>
          <w:marBottom w:val="0"/>
          <w:divBdr>
            <w:top w:val="none" w:sz="0" w:space="0" w:color="auto"/>
            <w:left w:val="none" w:sz="0" w:space="0" w:color="auto"/>
            <w:bottom w:val="none" w:sz="0" w:space="0" w:color="auto"/>
            <w:right w:val="none" w:sz="0" w:space="0" w:color="auto"/>
          </w:divBdr>
        </w:div>
        <w:div w:id="2002998029">
          <w:marLeft w:val="0"/>
          <w:marRight w:val="0"/>
          <w:marTop w:val="0"/>
          <w:marBottom w:val="0"/>
          <w:divBdr>
            <w:top w:val="none" w:sz="0" w:space="0" w:color="auto"/>
            <w:left w:val="none" w:sz="0" w:space="0" w:color="auto"/>
            <w:bottom w:val="none" w:sz="0" w:space="0" w:color="auto"/>
            <w:right w:val="none" w:sz="0" w:space="0" w:color="auto"/>
          </w:divBdr>
        </w:div>
        <w:div w:id="694230181">
          <w:marLeft w:val="0"/>
          <w:marRight w:val="0"/>
          <w:marTop w:val="0"/>
          <w:marBottom w:val="0"/>
          <w:divBdr>
            <w:top w:val="none" w:sz="0" w:space="0" w:color="auto"/>
            <w:left w:val="none" w:sz="0" w:space="0" w:color="auto"/>
            <w:bottom w:val="none" w:sz="0" w:space="0" w:color="auto"/>
            <w:right w:val="none" w:sz="0" w:space="0" w:color="auto"/>
          </w:divBdr>
        </w:div>
        <w:div w:id="158466305">
          <w:marLeft w:val="0"/>
          <w:marRight w:val="0"/>
          <w:marTop w:val="0"/>
          <w:marBottom w:val="0"/>
          <w:divBdr>
            <w:top w:val="none" w:sz="0" w:space="0" w:color="auto"/>
            <w:left w:val="none" w:sz="0" w:space="0" w:color="auto"/>
            <w:bottom w:val="none" w:sz="0" w:space="0" w:color="auto"/>
            <w:right w:val="none" w:sz="0" w:space="0" w:color="auto"/>
          </w:divBdr>
        </w:div>
        <w:div w:id="214127621">
          <w:marLeft w:val="0"/>
          <w:marRight w:val="0"/>
          <w:marTop w:val="0"/>
          <w:marBottom w:val="0"/>
          <w:divBdr>
            <w:top w:val="none" w:sz="0" w:space="0" w:color="auto"/>
            <w:left w:val="none" w:sz="0" w:space="0" w:color="auto"/>
            <w:bottom w:val="none" w:sz="0" w:space="0" w:color="auto"/>
            <w:right w:val="none" w:sz="0" w:space="0" w:color="auto"/>
          </w:divBdr>
        </w:div>
        <w:div w:id="1598169119">
          <w:marLeft w:val="0"/>
          <w:marRight w:val="0"/>
          <w:marTop w:val="0"/>
          <w:marBottom w:val="0"/>
          <w:divBdr>
            <w:top w:val="none" w:sz="0" w:space="0" w:color="auto"/>
            <w:left w:val="none" w:sz="0" w:space="0" w:color="auto"/>
            <w:bottom w:val="none" w:sz="0" w:space="0" w:color="auto"/>
            <w:right w:val="none" w:sz="0" w:space="0" w:color="auto"/>
          </w:divBdr>
        </w:div>
        <w:div w:id="1597791683">
          <w:marLeft w:val="0"/>
          <w:marRight w:val="0"/>
          <w:marTop w:val="0"/>
          <w:marBottom w:val="0"/>
          <w:divBdr>
            <w:top w:val="none" w:sz="0" w:space="0" w:color="auto"/>
            <w:left w:val="none" w:sz="0" w:space="0" w:color="auto"/>
            <w:bottom w:val="none" w:sz="0" w:space="0" w:color="auto"/>
            <w:right w:val="none" w:sz="0" w:space="0" w:color="auto"/>
          </w:divBdr>
        </w:div>
        <w:div w:id="659770419">
          <w:marLeft w:val="0"/>
          <w:marRight w:val="0"/>
          <w:marTop w:val="0"/>
          <w:marBottom w:val="0"/>
          <w:divBdr>
            <w:top w:val="none" w:sz="0" w:space="0" w:color="auto"/>
            <w:left w:val="none" w:sz="0" w:space="0" w:color="auto"/>
            <w:bottom w:val="none" w:sz="0" w:space="0" w:color="auto"/>
            <w:right w:val="none" w:sz="0" w:space="0" w:color="auto"/>
          </w:divBdr>
        </w:div>
        <w:div w:id="1851526361">
          <w:marLeft w:val="0"/>
          <w:marRight w:val="0"/>
          <w:marTop w:val="0"/>
          <w:marBottom w:val="0"/>
          <w:divBdr>
            <w:top w:val="none" w:sz="0" w:space="0" w:color="auto"/>
            <w:left w:val="none" w:sz="0" w:space="0" w:color="auto"/>
            <w:bottom w:val="none" w:sz="0" w:space="0" w:color="auto"/>
            <w:right w:val="none" w:sz="0" w:space="0" w:color="auto"/>
          </w:divBdr>
        </w:div>
        <w:div w:id="1763646176">
          <w:marLeft w:val="0"/>
          <w:marRight w:val="0"/>
          <w:marTop w:val="0"/>
          <w:marBottom w:val="0"/>
          <w:divBdr>
            <w:top w:val="none" w:sz="0" w:space="0" w:color="auto"/>
            <w:left w:val="none" w:sz="0" w:space="0" w:color="auto"/>
            <w:bottom w:val="none" w:sz="0" w:space="0" w:color="auto"/>
            <w:right w:val="none" w:sz="0" w:space="0" w:color="auto"/>
          </w:divBdr>
        </w:div>
        <w:div w:id="290746612">
          <w:marLeft w:val="0"/>
          <w:marRight w:val="0"/>
          <w:marTop w:val="0"/>
          <w:marBottom w:val="0"/>
          <w:divBdr>
            <w:top w:val="none" w:sz="0" w:space="0" w:color="auto"/>
            <w:left w:val="none" w:sz="0" w:space="0" w:color="auto"/>
            <w:bottom w:val="none" w:sz="0" w:space="0" w:color="auto"/>
            <w:right w:val="none" w:sz="0" w:space="0" w:color="auto"/>
          </w:divBdr>
        </w:div>
        <w:div w:id="1729962069">
          <w:marLeft w:val="0"/>
          <w:marRight w:val="0"/>
          <w:marTop w:val="0"/>
          <w:marBottom w:val="0"/>
          <w:divBdr>
            <w:top w:val="none" w:sz="0" w:space="0" w:color="auto"/>
            <w:left w:val="none" w:sz="0" w:space="0" w:color="auto"/>
            <w:bottom w:val="none" w:sz="0" w:space="0" w:color="auto"/>
            <w:right w:val="none" w:sz="0" w:space="0" w:color="auto"/>
          </w:divBdr>
        </w:div>
        <w:div w:id="1912228638">
          <w:marLeft w:val="0"/>
          <w:marRight w:val="0"/>
          <w:marTop w:val="0"/>
          <w:marBottom w:val="0"/>
          <w:divBdr>
            <w:top w:val="none" w:sz="0" w:space="0" w:color="auto"/>
            <w:left w:val="none" w:sz="0" w:space="0" w:color="auto"/>
            <w:bottom w:val="none" w:sz="0" w:space="0" w:color="auto"/>
            <w:right w:val="none" w:sz="0" w:space="0" w:color="auto"/>
          </w:divBdr>
        </w:div>
        <w:div w:id="1597862256">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https://www.researchgate.net/publication/28130662_La_evolucion_de_los_mapas_a_traves_de_la_historia"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www.behance.net/collection/178316743/Bitacoras-sonoras-de-cuarentena-(Semiotica-VIII)" TargetMode="Externa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4.jpe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4AEAD77996C94498220C804EA3732DA" ma:contentTypeVersion="2" ma:contentTypeDescription="Create a new document." ma:contentTypeScope="" ma:versionID="2a042bb88b2cc7907cebbb790d59933e">
  <xsd:schema xmlns:xsd="http://www.w3.org/2001/XMLSchema" xmlns:xs="http://www.w3.org/2001/XMLSchema" xmlns:p="http://schemas.microsoft.com/office/2006/metadata/properties" xmlns:ns2="e8ca9e84-ac8d-424a-a4c1-a8b5117f3f53" targetNamespace="http://schemas.microsoft.com/office/2006/metadata/properties" ma:root="true" ma:fieldsID="6a036b3a416b944cce31b9bb09ecb9eb" ns2:_="">
    <xsd:import namespace="e8ca9e84-ac8d-424a-a4c1-a8b5117f3f53"/>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ca9e84-ac8d-424a-a4c1-a8b5117f3f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Gue19</b:Tag>
    <b:SourceType>JournalArticle</b:SourceType>
    <b:Guid>{3873D315-4266-6447-B98A-C46D229C2854}</b:Guid>
    <b:Title>Aproximaciones a las nociones del territorio: ciudad, sentidos, mapas e imaginarios</b:Title>
    <b:Year>2019</b:Year>
    <b:Volume>14</b:Volume>
    <b:Pages>188-204</b:Pages>
    <b:JournalName>Calle 14: revista de investigación en el campo del arte</b:JournalName>
    <b:Issue>25</b:Issue>
    <b:Author>
      <b:Author>
        <b:NameList>
          <b:Person>
            <b:Last>Guerrero Nieto</b:Last>
            <b:First>Yulieth</b:First>
          </b:Person>
          <b:Person>
            <b:Last>Rodríguez</b:Last>
            <b:First>Carlos Mario</b:First>
          </b:Person>
        </b:NameList>
      </b:Author>
    </b:Author>
    <b:RefOrder>19</b:RefOrder>
  </b:Source>
  <b:Source>
    <b:Tag>Hid16</b:Tag>
    <b:SourceType>ConferenceProceedings</b:SourceType>
    <b:Guid>{95808464-AEC2-814F-81EE-7204FFD142EF}</b:Guid>
    <b:Title>Cartografiar lo intangible</b:Title>
    <b:Publisher>Universidad Nacional de Córdoba</b:Publisher>
    <b:City>Córdoba</b:City>
    <b:Year>2016</b:Year>
    <b:Author>
      <b:Author>
        <b:NameList>
          <b:Person>
            <b:Last>Hidalgo</b:Last>
            <b:First>Aldo</b:First>
          </b:Person>
          <b:Person>
            <b:Last>Ipinza</b:Last>
            <b:First>Constanza</b:First>
          </b:Person>
        </b:NameList>
      </b:Author>
    </b:Author>
    <b:ConferenceName>VI Congreso Internacional de Expresión Gráfica en Ingeniería, Arquitectura y Áreas Afines EGRAFIA 2016</b:ConferenceName>
    <b:RefOrder>17</b:RefOrder>
  </b:Source>
  <b:Source>
    <b:Tag>Jar18</b:Tag>
    <b:SourceType>JournalArticle</b:SourceType>
    <b:Guid>{2C1B91DF-7639-764B-9D94-91B409D0C94D}</b:Guid>
    <b:Title>Cartografías de la sorpresa: prácticas artísticas y paisajes sonoros urbanos en Colombia</b:Title>
    <b:Volume>13</b:Volume>
    <b:Year>2018</b:Year>
    <b:Pages>173-191</b:Pages>
    <b:Author>
      <b:Author>
        <b:NameList>
          <b:Person>
            <b:Last>Jaramillo Arango</b:Last>
            <b:First>Julián</b:First>
          </b:Person>
        </b:NameList>
      </b:Author>
    </b:Author>
    <b:JournalName>Cuadernos de Música, Artes Visuales y Artes Escénicas</b:JournalName>
    <b:Issue>1</b:Issue>
    <b:RefOrder>15</b:RefOrder>
  </b:Source>
  <b:Source>
    <b:Tag>Ipi17</b:Tag>
    <b:SourceType>JournalArticle</b:SourceType>
    <b:Guid>{5F45C496-0DD4-0848-8C42-9A844E609F6F}</b:Guid>
    <b:Title>Cartografías sonoras. Instrumento disciplinar para pensar-experimentar el espacio</b:Title>
    <b:JournalName>Planeo, Música y Ciudad</b:JournalName>
    <b:Year>2017</b:Year>
    <b:Volume>30</b:Volume>
    <b:Author>
      <b:Author>
        <b:NameList>
          <b:Person>
            <b:Last>Ipinza</b:Last>
            <b:First>Constanza</b:First>
          </b:Person>
          <b:Person>
            <b:Last>Hidalgo</b:Last>
            <b:First>Aldo</b:First>
          </b:Person>
        </b:NameList>
      </b:Author>
    </b:Author>
    <b:RefOrder>20</b:RefOrder>
  </b:Source>
  <b:Source>
    <b:Tag>Rod17</b:Tag>
    <b:SourceType>JournalArticle</b:SourceType>
    <b:Guid>{C626117D-924F-B44F-9497-53D95951599D}</b:Guid>
    <b:Title>Ciudades sensoriales. Revisión de proyectos de interpretación sensorial urbana</b:Title>
    <b:JournalName>Designia</b:JournalName>
    <b:Year>2017</b:Year>
    <b:Volume>4</b:Volume>
    <b:Issue>2</b:Issue>
    <b:Pages>37-59</b:Pages>
    <b:Author>
      <b:Author>
        <b:NameList>
          <b:Person>
            <b:Last>Rodríguez</b:Last>
            <b:First>Carlos Mario</b:First>
          </b:Person>
        </b:NameList>
      </b:Author>
    </b:Author>
    <b:RefOrder>21</b:RefOrder>
  </b:Source>
  <b:Source>
    <b:Tag>Ger06</b:Tag>
    <b:SourceType>JournalArticle</b:SourceType>
    <b:Guid>{E77EBE80-4FEE-B544-B682-82B75B8C4356}</b:Guid>
    <b:Title>Del concepto de ruido urbano al de paisaje sonoro</b:Title>
    <b:JournalName>Bitácora Urbano Territorial</b:JournalName>
    <b:Year>2006</b:Year>
    <b:Volume>10</b:Volume>
    <b:Issue>1</b:Issue>
    <b:Pages>39-52</b:Pages>
    <b:Author>
      <b:Author>
        <b:NameList>
          <b:Person>
            <b:Last>Germán-González</b:Last>
            <b:First>Miriam</b:First>
          </b:Person>
          <b:Person>
            <b:Last>Santillán </b:Last>
            <b:First>Arturo</b:First>
          </b:Person>
        </b:NameList>
      </b:Author>
    </b:Author>
    <b:RefOrder>22</b:RefOrder>
  </b:Source>
  <b:Source>
    <b:Tag>Cár15</b:Tag>
    <b:SourceType>JournalArticle</b:SourceType>
    <b:Guid>{EFBADB30-0A0E-694D-BC5B-45FD6AEB6E16}</b:Guid>
    <b:Title>El paisaje sonoro, una aproximación teórica desde la semiótica</b:Title>
    <b:JournalName>Revista de Investigación Desarrollo e Innovación</b:JournalName>
    <b:Year>2015</b:Year>
    <b:Volume>5</b:Volume>
    <b:Issue>2</b:Issue>
    <b:Pages>129-140</b:Pages>
    <b:Author>
      <b:Author>
        <b:NameList>
          <b:Person>
            <b:Last>Cárdenas-Soler</b:Last>
            <b:First>Ruth Nayibe</b:First>
          </b:Person>
          <b:Person>
            <b:Last>Martínez-Chaparro</b:Last>
            <b:First>Dennys</b:First>
          </b:Person>
        </b:NameList>
      </b:Author>
    </b:Author>
    <b:RefOrder>10</b:RefOrder>
  </b:Source>
  <b:Source>
    <b:Tag>Cas18</b:Tag>
    <b:SourceType>JournalArticle</b:SourceType>
    <b:Guid>{4D2AC9E2-3D45-D841-869D-41546F78EAD8}</b:Guid>
    <b:Title>La ciudad como fuente de sonidos para la creación sonora</b:Title>
    <b:JournalName>Resonancias</b:JournalName>
    <b:Year>2018</b:Year>
    <b:Volume>22</b:Volume>
    <b:Issue>42</b:Issue>
    <b:Pages>143-150</b:Pages>
    <b:Author>
      <b:Author>
        <b:NameList>
          <b:Person>
            <b:Last>Castro Solano</b:Last>
            <b:First>Otto</b:First>
          </b:Person>
        </b:NameList>
      </b:Author>
    </b:Author>
    <b:RefOrder>23</b:RefOrder>
  </b:Source>
  <b:Source>
    <b:Tag>Cue</b:Tag>
    <b:SourceType>JournalArticle</b:SourceType>
    <b:Guid>{77FE700A-50BA-2C48-858E-ABBF81F45B96}</b:Guid>
    <b:Title>La ecología del paisaje sonoro de la ciudad: un aporte a la sostenibilidad urbana</b:Title>
    <b:Author>
      <b:Author>
        <b:NameList>
          <b:Person>
            <b:Last>Cuervo</b:Last>
            <b:First>Roberto</b:First>
          </b:Person>
        </b:NameList>
      </b:Author>
    </b:Author>
    <b:JournalName>Dearq</b:JournalName>
    <b:Year>2015</b:Year>
    <b:Pages>90-103</b:Pages>
    <b:RefOrder>9</b:RefOrder>
  </b:Source>
  <b:Source>
    <b:Tag>Cer12</b:Tag>
    <b:SourceType>JournalArticle</b:SourceType>
    <b:Guid>{B165DD49-24C9-E549-93A5-C3B1173C58D4}</b:Guid>
    <b:Title>Observatorio de la transformación urbana</b:Title>
    <b:JournalName>Arte y políticas de identidad</b:JournalName>
    <b:Year>2012</b:Year>
    <b:Volume>7</b:Volume>
    <b:Pages>143-161</b:Pages>
    <b:Author>
      <b:Author>
        <b:NameList>
          <b:Person>
            <b:Last>Cerdà</b:Last>
            <b:First>Josep</b:First>
          </b:Person>
        </b:NameList>
      </b:Author>
    </b:Author>
    <b:RefOrder>24</b:RefOrder>
  </b:Source>
  <b:Source>
    <b:Tag>Llo17</b:Tag>
    <b:SourceType>JournalArticle</b:SourceType>
    <b:Guid>{F45A45EB-1B00-6A4F-B848-353C6AD123D7}</b:Guid>
    <b:Title>Paisaje sonoro y territorio. El caso del barrio San Nicolás en Cali, Colombia</b:Title>
    <b:JournalName>Revista INVI</b:JournalName>
    <b:Year>2017</b:Year>
    <b:Volume>32</b:Volume>
    <b:Issue>89</b:Issue>
    <b:Pages>9-59</b:Pages>
    <b:Author>
      <b:Author>
        <b:NameList>
          <b:Person>
            <b:Last>Llorca</b:Last>
            <b:First>Joaquín</b:First>
          </b:Person>
        </b:NameList>
      </b:Author>
    </b:Author>
    <b:RefOrder>11</b:RefOrder>
  </b:Source>
  <b:Source>
    <b:Tag>Bas18</b:Tag>
    <b:SourceType>ConferenceProceedings</b:SourceType>
    <b:Guid>{09DD2A08-B143-9F4D-83BA-3BA435A0F1B7}</b:Guid>
    <b:Title>Territorios sonoros - Cartografías del tiempo. Grabaciones de campo y sonidos geolocalizados: mapa sonoro como forma</b:Title>
    <b:Publisher>Universidad Nacional de Tres de Febrero</b:Publisher>
    <b:City>Buenos Aires</b:City>
    <b:Year>2018</b:Year>
    <b:ConferenceName>1 Simposio Internacional Arte Sonoro 2018</b:ConferenceName>
    <b:Author>
      <b:Author>
        <b:NameList>
          <b:Person>
            <b:Last>Bas</b:Last>
            <b:First>Pablo</b:First>
          </b:Person>
        </b:NameList>
      </b:Author>
    </b:Author>
    <b:RefOrder>25</b:RefOrder>
  </b:Source>
  <b:Source>
    <b:Tag>Día09</b:Tag>
    <b:SourceType>JournalArticle</b:SourceType>
    <b:Guid>{F4182DDD-A715-5344-8C54-9E499493D79C}</b:Guid>
    <b:Title>Aportes de Brian Harley a la nueva historia de la cartografía y escenario actual del campo en Colombia, América Latina y el mundo</b:Title>
    <b:JournalName>Historia Crítica</b:JournalName>
    <b:Year>2009</b:Year>
    <b:Volume>39</b:Volume>
    <b:Pages>180-200</b:Pages>
    <b:Author>
      <b:Author>
        <b:NameList>
          <b:Person>
            <b:Last>Díaz-Ángel</b:Last>
            <b:First>Sebastián</b:First>
          </b:Person>
        </b:NameList>
      </b:Author>
    </b:Author>
    <b:RefOrder>2</b:RefOrder>
  </b:Source>
  <b:Source>
    <b:Tag>Mon071</b:Tag>
    <b:SourceType>JournalArticle</b:SourceType>
    <b:Guid>{FAA84CF9-7AA5-1B4E-88DD-20D62F1BED47}</b:Guid>
    <b:Title>El mapa de lo invisible. Silencios y gramática del poder en la cartografía</b:Title>
    <b:JournalName>Universitas Humanística</b:JournalName>
    <b:Year>2007</b:Year>
    <b:Volume>63</b:Volume>
    <b:Pages>155-179</b:Pages>
    <b:Author>
      <b:Author>
        <b:NameList>
          <b:Person>
            <b:Last>Montoya-Arango</b:Last>
            <b:First>Vladimir</b:First>
          </b:Person>
        </b:NameList>
      </b:Author>
    </b:Author>
    <b:RefOrder>1</b:RefOrder>
  </b:Source>
  <b:Source>
    <b:Tag>Leó06</b:Tag>
    <b:SourceType>JournalArticle</b:SourceType>
    <b:Guid>{52D4B6A8-2F2B-8249-BB49-08B4352CC4DF}</b:Guid>
    <b:Title>La nueva naturaleza de los mapas. Ensayos sobre la historia de la cartografía</b:Title>
    <b:JournalName>Dimensión Antropológica</b:JournalName>
    <b:Year>2006</b:Year>
    <b:Volume>37</b:Volume>
    <b:Issue>13</b:Issue>
    <b:Pages>181-188</b:Pages>
    <b:Author>
      <b:Author>
        <b:NameList>
          <b:Person>
            <b:Last>León García</b:Last>
            <b:First>María Del Carmen</b:First>
          </b:Person>
        </b:NameList>
      </b:Author>
    </b:Author>
    <b:RefOrder>26</b:RefOrder>
  </b:Source>
  <b:Source>
    <b:Tag>For17</b:Tag>
    <b:SourceType>JournalArticle</b:SourceType>
    <b:Guid>{CD225AC2-14D5-0C40-B6EA-874E827A6164}</b:Guid>
    <b:Title>Cartografías del diseño desde la acción social</b:Title>
    <b:Year>2017</b:Year>
    <b:Pages>http://www.interlinea.info/articulos/fores/social.pdf</b:Pages>
    <b:JournalName>Interlínea</b:JournalName>
    <b:Author>
      <b:Author>
        <b:NameList>
          <b:Person>
            <b:Last>Forés Tomás</b:Last>
            <b:First>Carmela</b:First>
          </b:Person>
        </b:NameList>
      </b:Author>
    </b:Author>
    <b:RefOrder>27</b:RefOrder>
  </b:Source>
  <b:Source>
    <b:Tag>Del13</b:Tag>
    <b:SourceType>JournalArticle</b:SourceType>
    <b:Guid>{0BF2B67F-4142-6042-842F-3F1977785ED4}</b:Guid>
    <b:Title>Cartografías del diseño social. Aproximaciones conceptuales</b:Title>
    <b:Year>2013</b:Year>
    <b:JournalName>Anales del IAA</b:JournalName>
    <b:Volume>43</b:Volume>
    <b:Issue>1</b:Issue>
    <b:Pages>97-106</b:Pages>
    <b:Author>
      <b:Author>
        <b:NameList>
          <b:Person>
            <b:Last>Del Valle Ledesma</b:Last>
            <b:First>María</b:First>
          </b:Person>
        </b:NameList>
      </b:Author>
    </b:Author>
    <b:RefOrder>28</b:RefOrder>
  </b:Source>
  <b:Source>
    <b:Tag>Dua17</b:Tag>
    <b:SourceType>DocumentFromInternetSite</b:SourceType>
    <b:Guid>{ED0F0999-632E-964D-9A0D-03D03C2DD143}</b:Guid>
    <b:Title>La silla vacía</b:Title>
    <b:Year>2017</b:Year>
    <b:Month>Noviembre</b:Month>
    <b:Day>7</b:Day>
    <b:InternetSiteTitle>La Cartografía Social: herramienta de análisis a las conflictividades territoriales desde los saberes locales y colectivos</b:InternetSiteTitle>
    <b:URL>https://lasillavacia.com/silla-llena/red-etnica/historia/la-cartografia-social-herramienta-de-analisis-las-conflictividades</b:URL>
    <b:Author>
      <b:Author>
        <b:NameList>
          <b:Person>
            <b:Last>Duarte</b:Last>
            <b:First>Carlos</b:First>
          </b:Person>
          <b:Person>
            <b:Last>Bolaños</b:Last>
            <b:First>Francy</b:First>
          </b:Person>
        </b:NameList>
      </b:Author>
    </b:Author>
    <b:RefOrder>29</b:RefOrder>
  </b:Source>
  <b:Source>
    <b:Tag>Bar19</b:Tag>
    <b:SourceType>JournalArticle</b:SourceType>
    <b:Guid>{9219EB36-AE30-1D4A-B683-257C43879361}</b:Guid>
    <b:Title>Cartografía social: lenguaje creativo para la investigación cualitativa</b:Title>
    <b:JournalName>Sociedad y Economía</b:JournalName>
    <b:Year>2019</b:Year>
    <b:Volume>36</b:Volume>
    <b:Pages>139-159</b:Pages>
    <b:Author>
      <b:Author>
        <b:NameList>
          <b:Person>
            <b:Last>Barragán-León</b:Last>
            <b:Middle>Natalia</b:Middle>
            <b:First>Andrea </b:First>
          </b:Person>
        </b:NameList>
      </b:Author>
    </b:Author>
    <b:RefOrder>4</b:RefOrder>
  </b:Source>
  <b:Source>
    <b:Tag>Ris13</b:Tag>
    <b:SourceType>Book</b:SourceType>
    <b:Guid>{D00D2F7C-C511-A641-99B9-E2AF56AD552B}</b:Guid>
    <b:Title>Manual de mapeo colectivo: recursos cartográficos críticos para procesos territoriales de creación colaborativa</b:Title>
    <b:Publisher>Tinta Limón</b:Publisher>
    <b:City>Buenos Aires</b:City>
    <b:Year>2013</b:Year>
    <b:Author>
      <b:Author>
        <b:NameList>
          <b:Person>
            <b:Last>Risler</b:Last>
            <b:First>Julia</b:First>
          </b:Person>
          <b:Person>
            <b:Last>Ares</b:Last>
            <b:First>Pablo</b:First>
          </b:Person>
        </b:NameList>
      </b:Author>
    </b:Author>
    <b:RefOrder>12</b:RefOrder>
  </b:Source>
  <b:Source>
    <b:Tag>Arm06</b:Tag>
    <b:SourceType>Book</b:SourceType>
    <b:Guid>{6C6AE03F-0345-BA43-A3D3-4995042B228F}</b:Guid>
    <b:Author>
      <b:Author>
        <b:NameList>
          <b:Person>
            <b:Last>Silva</b:Last>
            <b:First>Armando</b:First>
          </b:Person>
        </b:NameList>
      </b:Author>
    </b:Author>
    <b:Title>Imaginarios urbanos</b:Title>
    <b:City>Bogotá D.C.</b:City>
    <b:Publisher>Arango Editores</b:Publisher>
    <b:Year>2006</b:Year>
    <b:RefOrder>13</b:RefOrder>
  </b:Source>
  <b:Source>
    <b:Tag>Bej00</b:Tag>
    <b:SourceType>BookSection</b:SourceType>
    <b:Guid>{6126FA56-84CB-9B4A-AE03-963AA435F7D4}</b:Guid>
    <b:Title>Tarjetas postales y mermeladas</b:Title>
    <b:Publisher>Universidad Nacional de Colombia</b:Publisher>
    <b:City>Bogotá D.C.</b:City>
    <b:Year>2000</b:Year>
    <b:Pages>233-253</b:Pages>
    <b:BookTitle>La imagen de la ciudad en las artes y en los medios</b:BookTitle>
    <b:Author>
      <b:Author>
        <b:NameList>
          <b:Person>
            <b:Last>Bejarano</b:Last>
            <b:First>Mauricio</b:First>
          </b:Person>
        </b:NameList>
      </b:Author>
      <b:BookAuthor>
        <b:NameList>
          <b:Person>
            <b:Last>García Moreno</b:Last>
            <b:First>Beatriz</b:First>
          </b:Person>
        </b:NameList>
      </b:BookAuthor>
    </b:Author>
    <b:RefOrder>8</b:RefOrder>
  </b:Source>
  <b:Source>
    <b:Tag>Lon11</b:Tag>
    <b:SourceType>Book</b:SourceType>
    <b:Guid>{FC5D2571-55AA-BD44-93EB-120A6FCE35E0}</b:Guid>
    <b:Title>Paisajes y nuevos territorios. Cartografías e interacciones en espacios visuales y virtuales</b:Title>
    <b:City>Manizales</b:City>
    <b:Publisher>Universidad de Caldas</b:Publisher>
    <b:Year>2011</b:Year>
    <b:Author>
      <b:Author>
        <b:NameList>
          <b:Person>
            <b:Last>Gómez Alzate</b:Last>
            <b:First>Adriana</b:First>
          </b:Person>
          <b:Person>
            <b:Last>Londoño</b:Last>
            <b:First>Felipe César</b:First>
          </b:Person>
        </b:NameList>
      </b:Author>
    </b:Author>
    <b:RefOrder>3</b:RefOrder>
  </b:Source>
  <b:Source>
    <b:Tag>Sch13</b:Tag>
    <b:SourceType>Book</b:SourceType>
    <b:Guid>{5082E389-FF0B-5F49-9C55-535AD9AB7135}</b:Guid>
    <b:Title>El paisaje sonoro y la afinación del mundo</b:Title>
    <b:City>Barcelona</b:City>
    <b:Publisher>Intermedio</b:Publisher>
    <b:Year>2013</b:Year>
    <b:Author>
      <b:Author>
        <b:NameList>
          <b:Person>
            <b:Last>Schafer</b:Last>
            <b:First>R.</b:First>
            <b:Middle>Murray</b:Middle>
          </b:Person>
        </b:NameList>
      </b:Author>
    </b:Author>
    <b:RefOrder>7</b:RefOrder>
  </b:Source>
  <b:Source>
    <b:Tag>Sch66</b:Tag>
    <b:SourceType>Book</b:SourceType>
    <b:Guid>{D548AA9B-E4E9-3644-BA4B-E4D5CF8B38F0}</b:Guid>
    <b:Title>Tratado de los objetos musicales</b:Title>
    <b:City>Madrid</b:City>
    <b:Publisher>Alianza Editorial</b:Publisher>
    <b:Year>1966</b:Year>
    <b:Author>
      <b:Author>
        <b:NameList>
          <b:Person>
            <b:Last>Schaeffer</b:Last>
            <b:First>Pierre</b:First>
          </b:Person>
        </b:NameList>
      </b:Author>
    </b:Author>
    <b:RefOrder>30</b:RefOrder>
  </b:Source>
  <b:Source>
    <b:Tag>Fer14</b:Tag>
    <b:SourceType>Book</b:SourceType>
    <b:Guid>{AB9EB89F-C10D-1E43-B464-C6ACC16E998D}</b:Guid>
    <b:Title>Imagen y lenguaje visual</b:Title>
    <b:Publisher>Universidad Oberta de Cataluña</b:Publisher>
    <b:City>Barcelona</b:City>
    <b:Year>2014</b:Year>
    <b:Author>
      <b:Author>
        <b:NameList>
          <b:Person>
            <b:Last>Ferrer</b:Last>
            <b:First>Alba</b:First>
          </b:Person>
          <b:Person>
            <b:Last>Gómez</b:Last>
            <b:First>David</b:First>
          </b:Person>
        </b:NameList>
      </b:Author>
    </b:Author>
    <b:RefOrder>14</b:RefOrder>
  </b:Source>
  <b:Source>
    <b:Tag>Baz08</b:Tag>
    <b:SourceType>Book</b:SourceType>
    <b:Guid>{9A9FBA2A-69B5-0C43-8920-ABF6612064A9}</b:Guid>
    <b:Title>Espacios urbanos: Historia, teoría y diseño</b:Title>
    <b:City>México D.F.</b:City>
    <b:Publisher>Limusa</b:Publisher>
    <b:Year>2008</b:Year>
    <b:Author>
      <b:Author>
        <b:NameList>
          <b:Person>
            <b:Last>Bazant</b:Last>
            <b:First>Jan</b:First>
          </b:Person>
        </b:NameList>
      </b:Author>
    </b:Author>
    <b:RefOrder>16</b:RefOrder>
  </b:Source>
  <b:Source>
    <b:Tag>RuR06</b:Tag>
    <b:SourceType>JournalArticle</b:SourceType>
    <b:Guid>{ADFF865E-1C69-A548-A14F-5C2EF75B4A44}</b:Guid>
    <b:Title>La evolución de los mapas a través de la historia</b:Title>
    <b:Publisher>Universidad de Granada</b:Publisher>
    <b:Year>2006</b:Year>
    <b:Author>
      <b:Author>
        <b:NameList>
          <b:Person>
            <b:Last>Ruiz Morales</b:Last>
            <b:First>Mario</b:First>
          </b:Person>
        </b:NameList>
      </b:Author>
    </b:Author>
    <b:RefOrder>5</b:RefOrder>
  </b:Source>
  <b:Source>
    <b:Tag>Peñ15</b:Tag>
    <b:SourceType>JournalArticle</b:SourceType>
    <b:Guid>{E093893E-23F2-AE4B-B735-8050F30FA66B}</b:Guid>
    <b:Title>Narración digital, lectoautor, prosumidor y realidad</b:Title>
    <b:JournalName>Opción</b:JournalName>
    <b:Year>2015</b:Year>
    <b:Pages>866 a 876</b:Pages>
    <b:Author>
      <b:Author>
        <b:NameList>
          <b:Person>
            <b:Last>Peña</b:Last>
            <b:First>Vicente</b:First>
          </b:Person>
          <b:Person>
            <b:Last>Mañas</b:Last>
            <b:First>Sebastian</b:First>
          </b:Person>
        </b:NameList>
      </b:Author>
    </b:Author>
    <b:Volume>31</b:Volume>
    <b:Issue>2</b:Issue>
    <b:RefOrder>6</b:RefOrder>
  </b:Source>
  <b:Source>
    <b:Tag>Bal18</b:Tag>
    <b:SourceType>Book</b:SourceType>
    <b:Guid>{0DF4FA90-9492-634F-A1CE-4643CC761C1D}</b:Guid>
    <b:Title>¿Investigar creando? Una guía para la investigación creación en la academia</b:Title>
    <b:Year>2018</b:Year>
    <b:City>Bogotá D.C.</b:City>
    <b:Publisher>Universidad El Bosque</b:Publisher>
    <b:Author>
      <b:Author>
        <b:NameList>
          <b:Person>
            <b:Last>Ballesteros</b:Last>
            <b:First>Melissa</b:First>
          </b:Person>
          <b:Person>
            <b:Last>Beltran</b:Last>
            <b:First>Elsa</b:First>
          </b:Person>
        </b:NameList>
      </b:Author>
    </b:Author>
    <b:RefOrder>18</b:RefOrder>
  </b:Source>
</b:Sources>
</file>

<file path=customXml/itemProps1.xml><?xml version="1.0" encoding="utf-8"?>
<ds:datastoreItem xmlns:ds="http://schemas.openxmlformats.org/officeDocument/2006/customXml" ds:itemID="{5E1F8A73-F316-45A5-9DB7-530E3F3AA01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C3E45E5-FD50-451F-94CE-F68F0E12F78B}">
  <ds:schemaRefs>
    <ds:schemaRef ds:uri="http://schemas.microsoft.com/sharepoint/v3/contenttype/forms"/>
  </ds:schemaRefs>
</ds:datastoreItem>
</file>

<file path=customXml/itemProps3.xml><?xml version="1.0" encoding="utf-8"?>
<ds:datastoreItem xmlns:ds="http://schemas.openxmlformats.org/officeDocument/2006/customXml" ds:itemID="{7587E8C7-F30C-41FA-8468-7F364A845C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ca9e84-ac8d-424a-a4c1-a8b5117f3f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87BA8B-D394-A643-946F-7CE0597863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600</TotalTime>
  <Pages>18</Pages>
  <Words>5229</Words>
  <Characters>28185</Characters>
  <Application>Microsoft Office Word</Application>
  <DocSecurity>0</DocSecurity>
  <Lines>361</Lines>
  <Paragraphs>89</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33325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269</cp:revision>
  <dcterms:created xsi:type="dcterms:W3CDTF">2020-09-18T01:15:00Z</dcterms:created>
  <dcterms:modified xsi:type="dcterms:W3CDTF">2021-02-10T18:27:00Z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0x01010044AEAD77996C94498220C804EA3732DA</vt:lpwstr>
  </property>
</Properties>
</file>