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C8" w:rsidRPr="00443D16" w:rsidRDefault="00713BC8">
      <w:pPr>
        <w:rPr>
          <w:rFonts w:ascii="Trebuchet MS" w:hAnsi="Trebuchet MS"/>
          <w:sz w:val="20"/>
          <w:u w:val="single"/>
        </w:rPr>
      </w:pPr>
      <w:r w:rsidRPr="00443D16">
        <w:rPr>
          <w:rFonts w:ascii="Trebuchet MS" w:hAnsi="Trebuchet MS"/>
          <w:sz w:val="20"/>
          <w:u w:val="single"/>
        </w:rPr>
        <w:t>Revisão sistemática</w:t>
      </w:r>
    </w:p>
    <w:p w:rsidR="00E8551B" w:rsidRPr="00443D16" w:rsidRDefault="00E8551B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“Como ler um artigo e perceber se ele é relevante para a sua revisão”</w:t>
      </w:r>
    </w:p>
    <w:p w:rsidR="00C734F6" w:rsidRPr="00443D16" w:rsidRDefault="00713BC8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Ler o titulo</w:t>
      </w:r>
    </w:p>
    <w:p w:rsidR="00713BC8" w:rsidRPr="00443D16" w:rsidRDefault="00713BC8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Ler o abstract</w:t>
      </w:r>
    </w:p>
    <w:p w:rsidR="00713BC8" w:rsidRDefault="00713BC8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Ler a conclusão</w:t>
      </w:r>
    </w:p>
    <w:p w:rsidR="005A08EE" w:rsidRPr="00443D16" w:rsidRDefault="005A08EE">
      <w:pPr>
        <w:rPr>
          <w:rFonts w:ascii="Trebuchet MS" w:hAnsi="Trebuchet MS"/>
          <w:sz w:val="20"/>
        </w:rPr>
      </w:pPr>
      <w:bookmarkStart w:id="0" w:name="_GoBack"/>
      <w:bookmarkEnd w:id="0"/>
    </w:p>
    <w:p w:rsidR="00713BC8" w:rsidRPr="00443D16" w:rsidRDefault="00E8551B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i/>
          <w:sz w:val="20"/>
        </w:rPr>
        <w:t>Planejamento da revisão</w:t>
      </w:r>
      <w:r w:rsidR="00971F7D" w:rsidRPr="00443D16">
        <w:rPr>
          <w:rFonts w:ascii="Trebuchet MS" w:hAnsi="Trebuchet MS"/>
          <w:i/>
          <w:sz w:val="20"/>
        </w:rPr>
        <w:t xml:space="preserve"> </w:t>
      </w:r>
      <w:r w:rsidR="00971F7D" w:rsidRPr="00443D16">
        <w:rPr>
          <w:rFonts w:ascii="Trebuchet MS" w:hAnsi="Trebuchet MS"/>
          <w:sz w:val="20"/>
        </w:rPr>
        <w:t>[Justus, 2009]</w:t>
      </w:r>
    </w:p>
    <w:p w:rsidR="00E8551B" w:rsidRPr="00443D16" w:rsidRDefault="00971F7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Definir as questões de pesquisa que a revisão irá responder</w:t>
      </w:r>
    </w:p>
    <w:p w:rsidR="00971F7D" w:rsidRPr="00443D16" w:rsidRDefault="00971F7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Identificar o tema</w:t>
      </w:r>
    </w:p>
    <w:p w:rsidR="00971F7D" w:rsidRPr="00443D16" w:rsidRDefault="00971F7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Identificar o problema ou uma dificuldade que ainda não tem solução científica na teoria atual</w:t>
      </w:r>
    </w:p>
    <w:p w:rsidR="00971F7D" w:rsidRPr="00443D16" w:rsidRDefault="00971F7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Definir o problema</w:t>
      </w:r>
    </w:p>
    <w:p w:rsidR="00971F7D" w:rsidRDefault="00971F7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Verificar se o problema pode ser empiricamente verificado ou validado</w:t>
      </w:r>
    </w:p>
    <w:p w:rsidR="005A08EE" w:rsidRPr="00443D16" w:rsidRDefault="005A08EE">
      <w:pPr>
        <w:rPr>
          <w:rFonts w:ascii="Trebuchet MS" w:hAnsi="Trebuchet MS"/>
          <w:sz w:val="20"/>
        </w:rPr>
      </w:pPr>
    </w:p>
    <w:p w:rsidR="008E102C" w:rsidRPr="00443D16" w:rsidRDefault="008E102C">
      <w:pPr>
        <w:rPr>
          <w:rFonts w:ascii="Trebuchet MS" w:hAnsi="Trebuchet MS"/>
          <w:i/>
          <w:sz w:val="20"/>
        </w:rPr>
      </w:pPr>
      <w:r w:rsidRPr="00443D16">
        <w:rPr>
          <w:rFonts w:ascii="Trebuchet MS" w:hAnsi="Trebuchet MS"/>
          <w:i/>
          <w:sz w:val="20"/>
        </w:rPr>
        <w:t>Desenvolver o protocolo da revisão</w:t>
      </w:r>
    </w:p>
    <w:p w:rsidR="008E102C" w:rsidRPr="00443D16" w:rsidRDefault="008E102C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O que se pretende investigar?</w:t>
      </w:r>
    </w:p>
    <w:p w:rsidR="008E102C" w:rsidRPr="00443D16" w:rsidRDefault="008E102C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Quais estratégias de buscas?</w:t>
      </w:r>
    </w:p>
    <w:p w:rsidR="008E102C" w:rsidRPr="00443D16" w:rsidRDefault="008E102C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 xml:space="preserve">- ACM Digital Library, IEEE, Scopus, Springer </w:t>
      </w:r>
      <w:r w:rsidRPr="00443D16">
        <w:rPr>
          <w:rFonts w:ascii="Trebuchet MS" w:hAnsi="Trebuchet MS"/>
          <w:color w:val="FF0000"/>
          <w:sz w:val="20"/>
        </w:rPr>
        <w:t>[Bibliotecas digitais e cientificas]</w:t>
      </w:r>
    </w:p>
    <w:p w:rsidR="008E102C" w:rsidRPr="00443D16" w:rsidRDefault="008E102C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Termos de busca</w:t>
      </w:r>
    </w:p>
    <w:p w:rsidR="008E102C" w:rsidRPr="00443D16" w:rsidRDefault="008E102C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String de busca</w:t>
      </w:r>
    </w:p>
    <w:p w:rsidR="008E102C" w:rsidRPr="00443D16" w:rsidRDefault="008E102C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 xml:space="preserve">- Critérios de inclusão e exclusão </w:t>
      </w:r>
    </w:p>
    <w:p w:rsidR="004C4680" w:rsidRPr="00443D16" w:rsidRDefault="004C4680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 xml:space="preserve">- Avaliação da qualidade </w:t>
      </w:r>
      <w:r w:rsidRPr="00443D16">
        <w:rPr>
          <w:rFonts w:ascii="Trebuchet MS" w:hAnsi="Trebuchet MS"/>
          <w:color w:val="FF0000"/>
          <w:sz w:val="20"/>
        </w:rPr>
        <w:t>[Ler todos os artigos]</w:t>
      </w:r>
    </w:p>
    <w:p w:rsidR="004C4680" w:rsidRPr="00443D16" w:rsidRDefault="004C4680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Estratégias de extração de dados</w:t>
      </w:r>
    </w:p>
    <w:p w:rsidR="004C4680" w:rsidRDefault="004C4680">
      <w:pPr>
        <w:rPr>
          <w:rFonts w:ascii="Trebuchet MS" w:hAnsi="Trebuchet MS"/>
          <w:color w:val="FF0000"/>
          <w:sz w:val="20"/>
        </w:rPr>
      </w:pPr>
      <w:r w:rsidRPr="00443D16">
        <w:rPr>
          <w:rFonts w:ascii="Trebuchet MS" w:hAnsi="Trebuchet MS"/>
          <w:sz w:val="20"/>
        </w:rPr>
        <w:t xml:space="preserve">- Síntese dos dados extraídos </w:t>
      </w:r>
      <w:proofErr w:type="gramStart"/>
      <w:r w:rsidRPr="00443D16">
        <w:rPr>
          <w:rFonts w:ascii="Trebuchet MS" w:hAnsi="Trebuchet MS"/>
          <w:color w:val="FF0000"/>
          <w:sz w:val="20"/>
        </w:rPr>
        <w:t>[Escrever</w:t>
      </w:r>
      <w:proofErr w:type="gramEnd"/>
      <w:r w:rsidRPr="00443D16">
        <w:rPr>
          <w:rFonts w:ascii="Trebuchet MS" w:hAnsi="Trebuchet MS"/>
          <w:color w:val="FF0000"/>
          <w:sz w:val="20"/>
        </w:rPr>
        <w:t>]</w:t>
      </w:r>
    </w:p>
    <w:p w:rsidR="005A08EE" w:rsidRPr="00443D16" w:rsidRDefault="005A08EE">
      <w:pPr>
        <w:rPr>
          <w:rFonts w:ascii="Trebuchet MS" w:hAnsi="Trebuchet MS"/>
          <w:color w:val="FF0000"/>
          <w:sz w:val="20"/>
        </w:rPr>
      </w:pPr>
    </w:p>
    <w:p w:rsidR="004C4680" w:rsidRPr="00443D16" w:rsidRDefault="004C4680">
      <w:pPr>
        <w:rPr>
          <w:rFonts w:ascii="Trebuchet MS" w:hAnsi="Trebuchet MS"/>
          <w:i/>
          <w:sz w:val="20"/>
        </w:rPr>
      </w:pPr>
      <w:r w:rsidRPr="00443D16">
        <w:rPr>
          <w:rFonts w:ascii="Trebuchet MS" w:hAnsi="Trebuchet MS"/>
          <w:i/>
          <w:sz w:val="20"/>
        </w:rPr>
        <w:t xml:space="preserve">Execução da revisão </w:t>
      </w:r>
    </w:p>
    <w:p w:rsidR="004C4680" w:rsidRPr="00443D16" w:rsidRDefault="00CB4BEA" w:rsidP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  <w:highlight w:val="yellow"/>
        </w:rPr>
        <w:t>Identificar fontes de pesquisas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Selecionar as fontes de pesquisa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  <w:highlight w:val="yellow"/>
        </w:rPr>
        <w:t>Selecionar trabalhos (artigos)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String de busca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 xml:space="preserve">- Incluídos e Excluídos 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  <w:highlight w:val="yellow"/>
        </w:rPr>
        <w:t>Avaliar qualidade dos trabalhos (artigos)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Dentro do contexto do que quer ser pesquisado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Qualidade do evento e da fonte de pesquisa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  <w:highlight w:val="yellow"/>
        </w:rPr>
        <w:lastRenderedPageBreak/>
        <w:t>Extrair dados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Deve responder a questão de pesquisa</w:t>
      </w:r>
    </w:p>
    <w:p w:rsidR="00CB4BEA" w:rsidRPr="00443D16" w:rsidRDefault="00CB4BEA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Dados qualitativos e quantitativos</w:t>
      </w:r>
    </w:p>
    <w:p w:rsidR="00CB4BEA" w:rsidRPr="00443D16" w:rsidRDefault="00402E8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  <w:highlight w:val="yellow"/>
        </w:rPr>
        <w:t>Fazer síntese dos dados</w:t>
      </w:r>
    </w:p>
    <w:p w:rsidR="00402E8D" w:rsidRPr="00443D16" w:rsidRDefault="00402E8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Descrever a resposta da questão de pesquisa</w:t>
      </w:r>
    </w:p>
    <w:p w:rsidR="00402E8D" w:rsidRPr="00443D16" w:rsidRDefault="00402E8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Principais autores</w:t>
      </w:r>
    </w:p>
    <w:p w:rsidR="00402E8D" w:rsidRPr="00443D16" w:rsidRDefault="00402E8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Principais áreas</w:t>
      </w:r>
    </w:p>
    <w:p w:rsidR="00402E8D" w:rsidRDefault="00402E8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ab/>
        <w:t>- Trabalho de maior impacto</w:t>
      </w:r>
    </w:p>
    <w:p w:rsidR="005A08EE" w:rsidRPr="00443D16" w:rsidRDefault="005A08EE">
      <w:pPr>
        <w:rPr>
          <w:rFonts w:ascii="Trebuchet MS" w:hAnsi="Trebuchet MS"/>
          <w:sz w:val="20"/>
        </w:rPr>
      </w:pPr>
    </w:p>
    <w:p w:rsidR="00713BC8" w:rsidRPr="00443D16" w:rsidRDefault="00443D16">
      <w:pPr>
        <w:rPr>
          <w:rFonts w:ascii="Trebuchet MS" w:hAnsi="Trebuchet MS"/>
          <w:i/>
          <w:sz w:val="20"/>
        </w:rPr>
      </w:pPr>
      <w:r w:rsidRPr="00443D16">
        <w:rPr>
          <w:rFonts w:ascii="Trebuchet MS" w:hAnsi="Trebuchet MS"/>
          <w:i/>
          <w:sz w:val="20"/>
        </w:rPr>
        <w:t>Comunicação e Divulgação</w:t>
      </w:r>
    </w:p>
    <w:p w:rsidR="00443D16" w:rsidRDefault="00ED164D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Apresentar resultados...</w:t>
      </w:r>
    </w:p>
    <w:p w:rsidR="00ED164D" w:rsidRDefault="00ED164D">
      <w:pPr>
        <w:rPr>
          <w:rFonts w:ascii="Trebuchet MS" w:hAnsi="Trebuchet MS"/>
          <w:sz w:val="20"/>
        </w:rPr>
      </w:pPr>
    </w:p>
    <w:p w:rsidR="00ED164D" w:rsidRPr="00ED164D" w:rsidRDefault="00ED164D">
      <w:pPr>
        <w:rPr>
          <w:rFonts w:ascii="Trebuchet MS" w:hAnsi="Trebuchet MS"/>
          <w:i/>
          <w:sz w:val="20"/>
        </w:rPr>
      </w:pPr>
      <w:r w:rsidRPr="00ED164D">
        <w:rPr>
          <w:rFonts w:ascii="Trebuchet MS" w:hAnsi="Trebuchet MS"/>
          <w:i/>
          <w:sz w:val="20"/>
        </w:rPr>
        <w:t>Vantagens</w:t>
      </w:r>
    </w:p>
    <w:p w:rsidR="00ED164D" w:rsidRDefault="00ED164D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Poder de síntese (grande volume de informações)</w:t>
      </w:r>
    </w:p>
    <w:p w:rsidR="00ED164D" w:rsidRDefault="00ED164D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Objetividade (reduz vieses)</w:t>
      </w:r>
    </w:p>
    <w:p w:rsidR="00ED164D" w:rsidRDefault="00ED164D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Dinâmica (identifica áreas de pesquisa)</w:t>
      </w:r>
    </w:p>
    <w:p w:rsidR="00ED164D" w:rsidRDefault="00ED164D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Replicável (permite criar um protocolo para replicar a pesquisa)</w:t>
      </w:r>
    </w:p>
    <w:p w:rsidR="00ED164D" w:rsidRDefault="00ED164D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Flexível (pode ser adaptado a vários contextos)</w:t>
      </w:r>
    </w:p>
    <w:p w:rsidR="004B37EA" w:rsidRDefault="004B37EA">
      <w:pPr>
        <w:rPr>
          <w:rFonts w:ascii="Trebuchet MS" w:hAnsi="Trebuchet MS"/>
          <w:sz w:val="20"/>
        </w:rPr>
      </w:pPr>
    </w:p>
    <w:p w:rsidR="005A08EE" w:rsidRPr="005A08EE" w:rsidRDefault="005A08E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----------------</w:t>
      </w:r>
    </w:p>
    <w:p w:rsidR="00713BC8" w:rsidRPr="00443D16" w:rsidRDefault="008E102C">
      <w:pPr>
        <w:rPr>
          <w:rFonts w:ascii="Trebuchet MS" w:hAnsi="Trebuchet MS"/>
          <w:i/>
          <w:sz w:val="20"/>
        </w:rPr>
      </w:pPr>
      <w:r w:rsidRPr="00443D16">
        <w:rPr>
          <w:rFonts w:ascii="Trebuchet MS" w:hAnsi="Trebuchet MS"/>
          <w:i/>
          <w:sz w:val="20"/>
        </w:rPr>
        <w:t>Observações</w:t>
      </w:r>
    </w:p>
    <w:p w:rsidR="00713BC8" w:rsidRPr="00443D16" w:rsidRDefault="00713BC8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Insight para escrever um artigo “Trabalhos futuros”</w:t>
      </w:r>
    </w:p>
    <w:p w:rsidR="00713BC8" w:rsidRPr="00443D16" w:rsidRDefault="00713BC8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Escrever o abstract por último (artigo)</w:t>
      </w:r>
    </w:p>
    <w:p w:rsidR="00713BC8" w:rsidRPr="00443D16" w:rsidRDefault="00971F7D">
      <w:pPr>
        <w:rPr>
          <w:rFonts w:ascii="Trebuchet MS" w:hAnsi="Trebuchet MS"/>
          <w:sz w:val="20"/>
        </w:rPr>
      </w:pPr>
      <w:r w:rsidRPr="00443D16">
        <w:rPr>
          <w:rFonts w:ascii="Trebuchet MS" w:hAnsi="Trebuchet MS"/>
          <w:sz w:val="20"/>
        </w:rPr>
        <w:t>- Survey é uma coleta de dados – atualizado – sobre determinado conteúdo</w:t>
      </w:r>
    </w:p>
    <w:sectPr w:rsidR="00713BC8" w:rsidRPr="00443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C8"/>
    <w:rsid w:val="00014914"/>
    <w:rsid w:val="00176BF2"/>
    <w:rsid w:val="001F1535"/>
    <w:rsid w:val="0020424B"/>
    <w:rsid w:val="002F23F0"/>
    <w:rsid w:val="00390346"/>
    <w:rsid w:val="00402E8D"/>
    <w:rsid w:val="00443D16"/>
    <w:rsid w:val="004B37EA"/>
    <w:rsid w:val="004C4680"/>
    <w:rsid w:val="005A08EE"/>
    <w:rsid w:val="00657754"/>
    <w:rsid w:val="006C074B"/>
    <w:rsid w:val="00707C70"/>
    <w:rsid w:val="00713BC8"/>
    <w:rsid w:val="00754B4B"/>
    <w:rsid w:val="007713F5"/>
    <w:rsid w:val="008301E6"/>
    <w:rsid w:val="008E102C"/>
    <w:rsid w:val="008E7A49"/>
    <w:rsid w:val="00913406"/>
    <w:rsid w:val="00941BEB"/>
    <w:rsid w:val="00971F7D"/>
    <w:rsid w:val="009D6B24"/>
    <w:rsid w:val="00AB3CE1"/>
    <w:rsid w:val="00B22679"/>
    <w:rsid w:val="00C734F6"/>
    <w:rsid w:val="00CB4BEA"/>
    <w:rsid w:val="00CB5AD2"/>
    <w:rsid w:val="00CC36B4"/>
    <w:rsid w:val="00CF7762"/>
    <w:rsid w:val="00E3022C"/>
    <w:rsid w:val="00E37961"/>
    <w:rsid w:val="00E8551B"/>
    <w:rsid w:val="00EB7A4F"/>
    <w:rsid w:val="00ED164D"/>
    <w:rsid w:val="00FD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29BE"/>
  <w15:chartTrackingRefBased/>
  <w15:docId w15:val="{540BC8CA-3B5B-4DD2-9FC0-8D627FA8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LabTEd</dc:creator>
  <cp:keywords/>
  <dc:description/>
  <cp:lastModifiedBy>LabTEd</cp:lastModifiedBy>
  <cp:revision>7</cp:revision>
  <dcterms:created xsi:type="dcterms:W3CDTF">2019-01-18T19:43:00Z</dcterms:created>
  <dcterms:modified xsi:type="dcterms:W3CDTF">2019-01-18T21:44:00Z</dcterms:modified>
</cp:coreProperties>
</file>