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79CD" w14:textId="6DD69CB2" w:rsidR="00AD1FFA" w:rsidRDefault="00BA403A" w:rsidP="00061104">
      <w:pPr>
        <w:pStyle w:val="bersch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A7729" wp14:editId="6452ED7A">
            <wp:simplePos x="0" y="0"/>
            <wp:positionH relativeFrom="margin">
              <wp:posOffset>4556125</wp:posOffset>
            </wp:positionH>
            <wp:positionV relativeFrom="paragraph">
              <wp:posOffset>0</wp:posOffset>
            </wp:positionV>
            <wp:extent cx="1619885" cy="32613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MQTT Publisher</w:t>
      </w:r>
    </w:p>
    <w:p w14:paraId="332AB242" w14:textId="1A55EFA0" w:rsidR="00BA403A" w:rsidRDefault="00BA403A" w:rsidP="00BA403A">
      <w:r>
        <w:t>Zuerst muss man f</w:t>
      </w:r>
      <w:r>
        <w:t xml:space="preserve">estlegen, auf welches Topic gepublisht werden soll - in unserem Fall: </w:t>
      </w:r>
      <w:proofErr w:type="spellStart"/>
      <w:r>
        <w:t>control</w:t>
      </w:r>
      <w:proofErr w:type="spellEnd"/>
      <w:r>
        <w:t>/</w:t>
      </w:r>
      <w:proofErr w:type="spellStart"/>
      <w:r>
        <w:t>package</w:t>
      </w:r>
      <w:proofErr w:type="spellEnd"/>
    </w:p>
    <w:p w14:paraId="507E24D7" w14:textId="30D74F39" w:rsidR="00BA403A" w:rsidRDefault="00BA403A" w:rsidP="00BA403A">
      <w:r>
        <w:t xml:space="preserve">Dann muss man die </w:t>
      </w:r>
      <w:r>
        <w:t>Variable für Inhalt der Message erstellen, dabe</w:t>
      </w:r>
      <w:r>
        <w:t>i</w:t>
      </w:r>
      <w:r>
        <w:t xml:space="preserve"> ist es wichtig, dass man Sonderzeichen im Topic (zum Beispiel de</w:t>
      </w:r>
      <w:r>
        <w:t>n</w:t>
      </w:r>
      <w:r>
        <w:t xml:space="preserve"> </w:t>
      </w:r>
      <w:r>
        <w:t>Schrägstrich</w:t>
      </w:r>
      <w:r>
        <w:t>) gegen einen Unterstrich ersetzt</w:t>
      </w:r>
      <w:r>
        <w:t xml:space="preserve">. </w:t>
      </w:r>
      <w:r>
        <w:t>Für eine Variable, die gepublisht werden soll, wird außerdem _</w:t>
      </w:r>
      <w:proofErr w:type="spellStart"/>
      <w:r>
        <w:t>pub</w:t>
      </w:r>
      <w:proofErr w:type="spellEnd"/>
      <w:r>
        <w:t xml:space="preserve"> an das Topic angehängt.</w:t>
      </w:r>
    </w:p>
    <w:p w14:paraId="125837C8" w14:textId="5D46551E" w:rsidR="00BA403A" w:rsidRDefault="00BA403A" w:rsidP="00BA403A">
      <w:r>
        <w:t xml:space="preserve">Die Variable hier lautet daher </w:t>
      </w:r>
      <w:proofErr w:type="spellStart"/>
      <w:r>
        <w:t>control_package_pub</w:t>
      </w:r>
      <w:proofErr w:type="spellEnd"/>
    </w:p>
    <w:p w14:paraId="6E3C54DC" w14:textId="084B0894" w:rsidR="00BA403A" w:rsidRDefault="00BA403A" w:rsidP="00BA403A"/>
    <w:p w14:paraId="7D6E0ACF" w14:textId="77777777" w:rsidR="00BA403A" w:rsidRDefault="00BA403A" w:rsidP="00BA403A">
      <w:pPr>
        <w:rPr>
          <w:noProof/>
        </w:rPr>
      </w:pPr>
    </w:p>
    <w:p w14:paraId="4194D11C" w14:textId="76D88E03" w:rsidR="00BA403A" w:rsidRDefault="00BA403A" w:rsidP="00BA403A"/>
    <w:p w14:paraId="70E4B359" w14:textId="77777777" w:rsidR="00BA403A" w:rsidRDefault="00BA403A" w:rsidP="00BA403A"/>
    <w:p w14:paraId="61850CAD" w14:textId="1E718B9E" w:rsidR="00BA403A" w:rsidRDefault="00BA403A" w:rsidP="00BA403A"/>
    <w:p w14:paraId="5D60A7CE" w14:textId="511F8C09" w:rsidR="00BA403A" w:rsidRDefault="00BA403A" w:rsidP="00BA403A">
      <w:r>
        <w:t xml:space="preserve">Dann wird das </w:t>
      </w:r>
      <w:r>
        <w:t xml:space="preserve">Message </w:t>
      </w:r>
      <w:proofErr w:type="spellStart"/>
      <w:r>
        <w:t>Throw</w:t>
      </w:r>
      <w:proofErr w:type="spellEnd"/>
      <w:r>
        <w:t xml:space="preserve"> Event </w:t>
      </w:r>
      <w:r>
        <w:t>erstellt</w:t>
      </w:r>
      <w:r>
        <w:t xml:space="preserve">: Der </w:t>
      </w:r>
      <w:r>
        <w:t>Name</w:t>
      </w:r>
      <w:r>
        <w:t xml:space="preserve"> muss dem gewünschten Topic entsprechen, in unserem Fall also </w:t>
      </w:r>
      <w:proofErr w:type="spellStart"/>
      <w:r>
        <w:t>control</w:t>
      </w:r>
      <w:proofErr w:type="spellEnd"/>
      <w:r>
        <w:t>/</w:t>
      </w:r>
      <w:proofErr w:type="spellStart"/>
      <w:r>
        <w:t>package</w:t>
      </w:r>
      <w:proofErr w:type="spellEnd"/>
    </w:p>
    <w:p w14:paraId="601273DC" w14:textId="24FAD491" w:rsidR="00BA403A" w:rsidRDefault="00BA403A" w:rsidP="00BA403A">
      <w:r>
        <w:t>Außerdem muss eine Message mit demselben Namen wie das Topic und der Name des Events erstellt werden.</w:t>
      </w:r>
      <w:r>
        <w:t xml:space="preserve"> Hier unter dem Feld Message: </w:t>
      </w:r>
      <w:proofErr w:type="spellStart"/>
      <w:r>
        <w:t>control</w:t>
      </w:r>
      <w:proofErr w:type="spellEnd"/>
      <w:r>
        <w:t>/</w:t>
      </w:r>
      <w:proofErr w:type="spellStart"/>
      <w:r>
        <w:t>package</w:t>
      </w:r>
      <w:proofErr w:type="spellEnd"/>
    </w:p>
    <w:p w14:paraId="3EF39996" w14:textId="0B84C250" w:rsidR="00BA403A" w:rsidRDefault="00BA403A" w:rsidP="00BA403A">
      <w:r>
        <w:t>Dann muss ein start-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mit einer </w:t>
      </w:r>
      <w:proofErr w:type="spellStart"/>
      <w:r>
        <w:t>Delgate</w:t>
      </w:r>
      <w:proofErr w:type="spellEnd"/>
      <w:r>
        <w:t xml:space="preserve"> Expression erstellt werden. Dazu muss zunächst bei </w:t>
      </w:r>
      <w:proofErr w:type="spellStart"/>
      <w:r>
        <w:t>Executionlistener</w:t>
      </w:r>
      <w:proofErr w:type="spellEnd"/>
      <w:r>
        <w:t xml:space="preserve"> auf das Plus geklickt werden,</w:t>
      </w:r>
    </w:p>
    <w:p w14:paraId="164A51A5" w14:textId="4C57DC59" w:rsidR="00061104" w:rsidRDefault="00BA403A" w:rsidP="00BA403A">
      <w:r>
        <w:rPr>
          <w:noProof/>
        </w:rPr>
        <w:drawing>
          <wp:anchor distT="0" distB="0" distL="114300" distR="114300" simplePos="0" relativeHeight="251660288" behindDoc="1" locked="0" layoutInCell="1" allowOverlap="1" wp14:anchorId="6970FDC9" wp14:editId="1381D00A">
            <wp:simplePos x="0" y="0"/>
            <wp:positionH relativeFrom="column">
              <wp:posOffset>3504565</wp:posOffset>
            </wp:positionH>
            <wp:positionV relativeFrom="paragraph">
              <wp:posOffset>504825</wp:posOffset>
            </wp:positionV>
            <wp:extent cx="1851660" cy="3849193"/>
            <wp:effectExtent l="0" t="0" r="0" b="0"/>
            <wp:wrapTight wrapText="bothSides">
              <wp:wrapPolygon edited="0">
                <wp:start x="0" y="0"/>
                <wp:lineTo x="0" y="21490"/>
                <wp:lineTo x="21333" y="21490"/>
                <wp:lineTo x="21333" y="0"/>
                <wp:lineTo x="0" y="0"/>
              </wp:wrapPolygon>
            </wp:wrapTight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393" cy="385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CE20F" wp14:editId="181F068E">
            <wp:simplePos x="0" y="0"/>
            <wp:positionH relativeFrom="column">
              <wp:posOffset>570865</wp:posOffset>
            </wp:positionH>
            <wp:positionV relativeFrom="paragraph">
              <wp:posOffset>709295</wp:posOffset>
            </wp:positionV>
            <wp:extent cx="2155825" cy="31851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1"/>
                    <a:stretch/>
                  </pic:blipFill>
                  <pic:spPr bwMode="auto">
                    <a:xfrm>
                      <a:off x="0" y="0"/>
                      <a:ext cx="215582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Bei Event Type </w:t>
      </w:r>
      <w:proofErr w:type="spellStart"/>
      <w:r>
        <w:t>start</w:t>
      </w:r>
      <w:proofErr w:type="spellEnd"/>
      <w:r>
        <w:t xml:space="preserve"> eingefügt werden und als </w:t>
      </w:r>
      <w:proofErr w:type="spellStart"/>
      <w:r>
        <w:t>Listener</w:t>
      </w:r>
      <w:proofErr w:type="spellEnd"/>
      <w:r>
        <w:t xml:space="preserve"> Type </w:t>
      </w:r>
      <w:proofErr w:type="spellStart"/>
      <w:r>
        <w:t>Delegate</w:t>
      </w:r>
      <w:proofErr w:type="spellEnd"/>
      <w:r>
        <w:t xml:space="preserve"> Expression und im Feld der </w:t>
      </w:r>
      <w:proofErr w:type="spellStart"/>
      <w:r>
        <w:t>Delegate</w:t>
      </w:r>
      <w:proofErr w:type="spellEnd"/>
      <w:r>
        <w:t xml:space="preserve"> Expression ${</w:t>
      </w:r>
      <w:proofErr w:type="spellStart"/>
      <w:r>
        <w:t>MQTTPublisher</w:t>
      </w:r>
      <w:proofErr w:type="spellEnd"/>
      <w:r>
        <w:t>}</w:t>
      </w:r>
      <w:r w:rsidR="00061104">
        <w:t>. Nun ist der Publisher für das Message Event fertig eingerichtet.</w:t>
      </w:r>
    </w:p>
    <w:p w14:paraId="61AD2B61" w14:textId="77777777" w:rsidR="00061104" w:rsidRDefault="00061104">
      <w:r>
        <w:br w:type="page"/>
      </w:r>
    </w:p>
    <w:p w14:paraId="235343AC" w14:textId="6D31E218" w:rsidR="00BA403A" w:rsidRDefault="00DC3420" w:rsidP="00BA403A">
      <w:r>
        <w:lastRenderedPageBreak/>
        <w:t>MQTT Receiver</w:t>
      </w:r>
    </w:p>
    <w:p w14:paraId="493D0B5A" w14:textId="4ACEA3DE" w:rsidR="00DC3420" w:rsidRDefault="00DC3420" w:rsidP="00BA403A">
      <w:r>
        <w:t xml:space="preserve">Zuerst muss man auch hier festlegen, von welchem Topic man empfangen möchte. In unserem Fall ist das Topic </w:t>
      </w:r>
      <w:proofErr w:type="spellStart"/>
      <w:r>
        <w:t>control</w:t>
      </w:r>
      <w:proofErr w:type="spellEnd"/>
      <w:r>
        <w:t>/</w:t>
      </w:r>
      <w:proofErr w:type="spellStart"/>
      <w:r>
        <w:t>sensors</w:t>
      </w:r>
      <w:proofErr w:type="spellEnd"/>
      <w:r>
        <w:t xml:space="preserve">. </w:t>
      </w:r>
    </w:p>
    <w:p w14:paraId="750D872B" w14:textId="32C741E1" w:rsidR="00DC3420" w:rsidRDefault="00DC3420" w:rsidP="00BA403A">
      <w:r>
        <w:t xml:space="preserve">Dann wird das Message Catch Event erstellt. Wichtig ist auch hier, dass der Message Name gleich dem Namen des Events ist. Auch hier wird die Message mit dem Namen </w:t>
      </w:r>
      <w:proofErr w:type="spellStart"/>
      <w:r>
        <w:t>control</w:t>
      </w:r>
      <w:proofErr w:type="spellEnd"/>
      <w:r>
        <w:t>/</w:t>
      </w:r>
      <w:proofErr w:type="spellStart"/>
      <w:r>
        <w:t>sensors</w:t>
      </w:r>
      <w:proofErr w:type="spellEnd"/>
      <w:r>
        <w:t xml:space="preserve"> erstellt.</w:t>
      </w:r>
    </w:p>
    <w:p w14:paraId="474B6B87" w14:textId="00D79992" w:rsidR="00DC3420" w:rsidRDefault="00DC3420" w:rsidP="00BA403A">
      <w:r>
        <w:rPr>
          <w:noProof/>
        </w:rPr>
        <w:drawing>
          <wp:anchor distT="0" distB="0" distL="114300" distR="114300" simplePos="0" relativeHeight="251661312" behindDoc="0" locked="0" layoutInCell="1" allowOverlap="1" wp14:anchorId="3EE1DCBA" wp14:editId="0668FAD0">
            <wp:simplePos x="0" y="0"/>
            <wp:positionH relativeFrom="column">
              <wp:posOffset>3221990</wp:posOffset>
            </wp:positionH>
            <wp:positionV relativeFrom="paragraph">
              <wp:posOffset>588010</wp:posOffset>
            </wp:positionV>
            <wp:extent cx="1895475" cy="2628900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21B7CC0" wp14:editId="56F197E2">
            <wp:simplePos x="0" y="0"/>
            <wp:positionH relativeFrom="margin">
              <wp:posOffset>570865</wp:posOffset>
            </wp:positionH>
            <wp:positionV relativeFrom="paragraph">
              <wp:posOffset>548640</wp:posOffset>
            </wp:positionV>
            <wp:extent cx="1731645" cy="2995930"/>
            <wp:effectExtent l="0" t="0" r="1905" b="0"/>
            <wp:wrapTopAndBottom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Dann muss man auch hier einen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hinzufügen. Dieser </w:t>
      </w:r>
      <w:proofErr w:type="spellStart"/>
      <w:r>
        <w:t>Listener</w:t>
      </w:r>
      <w:proofErr w:type="spellEnd"/>
      <w:r>
        <w:t xml:space="preserve"> wird bei Erreichen des Events aufgerufen. Als Event Type wird also </w:t>
      </w:r>
      <w:proofErr w:type="spellStart"/>
      <w:r>
        <w:t>start</w:t>
      </w:r>
      <w:proofErr w:type="spellEnd"/>
      <w:r>
        <w:t xml:space="preserve"> angegeben, als </w:t>
      </w:r>
      <w:proofErr w:type="spellStart"/>
      <w:r>
        <w:t>Listener</w:t>
      </w:r>
      <w:proofErr w:type="spellEnd"/>
      <w:r>
        <w:t xml:space="preserve"> Type </w:t>
      </w:r>
      <w:proofErr w:type="spellStart"/>
      <w:r>
        <w:t>Delegate</w:t>
      </w:r>
      <w:proofErr w:type="spellEnd"/>
      <w:r>
        <w:t xml:space="preserve"> Expression und bei der </w:t>
      </w:r>
      <w:proofErr w:type="spellStart"/>
      <w:r>
        <w:t>DelegateExpression</w:t>
      </w:r>
      <w:proofErr w:type="spellEnd"/>
      <w:r>
        <w:t xml:space="preserve"> ${</w:t>
      </w:r>
      <w:proofErr w:type="spellStart"/>
      <w:r>
        <w:t>MQTTReceiver</w:t>
      </w:r>
      <w:proofErr w:type="spellEnd"/>
      <w:r>
        <w:t xml:space="preserve">}. </w:t>
      </w:r>
    </w:p>
    <w:p w14:paraId="78C15B29" w14:textId="21041A32" w:rsidR="00DC3420" w:rsidRDefault="00DC3420" w:rsidP="00BA403A"/>
    <w:p w14:paraId="21262ABC" w14:textId="6A2B35BA" w:rsidR="00DC3420" w:rsidRDefault="00DC3420" w:rsidP="00BA403A">
      <w:r>
        <w:rPr>
          <w:noProof/>
        </w:rPr>
        <w:drawing>
          <wp:anchor distT="0" distB="0" distL="114300" distR="114300" simplePos="0" relativeHeight="251663360" behindDoc="0" locked="0" layoutInCell="1" allowOverlap="1" wp14:anchorId="0E8CB4FF" wp14:editId="1AAD1B8F">
            <wp:simplePos x="0" y="0"/>
            <wp:positionH relativeFrom="column">
              <wp:posOffset>4152265</wp:posOffset>
            </wp:positionH>
            <wp:positionV relativeFrom="paragraph">
              <wp:posOffset>79375</wp:posOffset>
            </wp:positionV>
            <wp:extent cx="1585595" cy="3178175"/>
            <wp:effectExtent l="0" t="0" r="0" b="3175"/>
            <wp:wrapSquare wrapText="bothSides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Danach muss außerdem die Variable, auf die der Inhalt der Message gespeichert wird, erstellt werden. Hier</w:t>
      </w:r>
      <w:r>
        <w:t xml:space="preserve"> ist es wichtig, dass man Sonderzeichen im Topic (zum Beispiel den Schrägstrich) gegen einen Unterstrich ersetzt. Für eine Variable, die </w:t>
      </w:r>
      <w:proofErr w:type="spellStart"/>
      <w:r>
        <w:t>received</w:t>
      </w:r>
      <w:proofErr w:type="spellEnd"/>
      <w:r>
        <w:t xml:space="preserve"> werden soll, wird außerdem _</w:t>
      </w:r>
      <w:proofErr w:type="spellStart"/>
      <w:r>
        <w:t>rec</w:t>
      </w:r>
      <w:proofErr w:type="spellEnd"/>
      <w:r>
        <w:t xml:space="preserve"> an das Topic angehängt.</w:t>
      </w:r>
      <w:r>
        <w:t xml:space="preserve"> In unserem Fall wäre der Name der Variable also </w:t>
      </w:r>
      <w:proofErr w:type="spellStart"/>
      <w:r>
        <w:t>control_sensors_rec</w:t>
      </w:r>
      <w:proofErr w:type="spellEnd"/>
      <w:r>
        <w:t>.</w:t>
      </w:r>
    </w:p>
    <w:p w14:paraId="05A59232" w14:textId="23ED8224" w:rsidR="00DC3420" w:rsidRDefault="00DC3420" w:rsidP="00BA403A"/>
    <w:sectPr w:rsidR="00DC3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57"/>
    <w:rsid w:val="00061104"/>
    <w:rsid w:val="00AD1FFA"/>
    <w:rsid w:val="00AD5F57"/>
    <w:rsid w:val="00BA403A"/>
    <w:rsid w:val="00D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F097"/>
  <w15:chartTrackingRefBased/>
  <w15:docId w15:val="{7EA42FEA-ADCF-4146-93EB-55C3A3B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61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Gumplmayr Maximilian</dc:creator>
  <cp:keywords/>
  <dc:description/>
  <cp:lastModifiedBy>Gumplmayr Maximilian</cp:lastModifiedBy>
  <cp:revision>3</cp:revision>
  <dcterms:created xsi:type="dcterms:W3CDTF">2023-02-08T09:14:00Z</dcterms:created>
  <dcterms:modified xsi:type="dcterms:W3CDTF">2023-02-08T09:40:00Z</dcterms:modified>
</cp:coreProperties>
</file>