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012" w:rsidRPr="00097012" w:rsidRDefault="006F66A1" w:rsidP="00097012">
      <w:pPr>
        <w:rPr>
          <w:b/>
          <w:sz w:val="36"/>
        </w:rPr>
      </w:pPr>
      <w:proofErr w:type="spellStart"/>
      <w:r>
        <w:rPr>
          <w:b/>
          <w:sz w:val="36"/>
        </w:rPr>
        <w:t>Notes</w:t>
      </w:r>
      <w:proofErr w:type="spellEnd"/>
      <w:r>
        <w:rPr>
          <w:b/>
          <w:sz w:val="36"/>
        </w:rPr>
        <w:t xml:space="preserve"> </w:t>
      </w:r>
    </w:p>
    <w:p w:rsidR="00097012" w:rsidRDefault="003E20D9" w:rsidP="00097012">
      <w:pPr>
        <w:pStyle w:val="ListeParagraf"/>
        <w:numPr>
          <w:ilvl w:val="0"/>
          <w:numId w:val="2"/>
        </w:numPr>
      </w:pPr>
      <w:r>
        <w:t xml:space="preserve">Lokal LLM aktif edildiğinde hala aşağıdaki uyarı geliyor. </w:t>
      </w:r>
      <w:r w:rsidR="00097012">
        <w:t xml:space="preserve"> </w:t>
      </w:r>
      <w:r w:rsidR="00097012" w:rsidRPr="00192C66">
        <w:rPr>
          <w:b/>
          <w:highlight w:val="yellow"/>
        </w:rPr>
        <w:t>Bu sorun devam ediyor.</w:t>
      </w:r>
      <w:r w:rsidR="006F66A1">
        <w:rPr>
          <w:b/>
        </w:rPr>
        <w:t xml:space="preserve"> </w:t>
      </w:r>
      <w:bookmarkStart w:id="0" w:name="_GoBack"/>
      <w:bookmarkEnd w:id="0"/>
      <w:r w:rsidR="006F66A1" w:rsidRPr="006F66A1">
        <w:rPr>
          <w:b/>
          <w:highlight w:val="yellow"/>
        </w:rPr>
        <w:t xml:space="preserve">Benim test yaptığım bilgisayar 8GB RAM i var. Bunda da çalışacak şekilde </w:t>
      </w:r>
      <w:proofErr w:type="gramStart"/>
      <w:r w:rsidR="006F66A1" w:rsidRPr="006F66A1">
        <w:rPr>
          <w:b/>
          <w:highlight w:val="yellow"/>
        </w:rPr>
        <w:t>lokal</w:t>
      </w:r>
      <w:proofErr w:type="gramEnd"/>
      <w:r w:rsidR="006F66A1" w:rsidRPr="006F66A1">
        <w:rPr>
          <w:b/>
          <w:highlight w:val="yellow"/>
        </w:rPr>
        <w:t xml:space="preserve"> LLM </w:t>
      </w:r>
      <w:proofErr w:type="spellStart"/>
      <w:r w:rsidR="006F66A1" w:rsidRPr="006F66A1">
        <w:rPr>
          <w:b/>
          <w:highlight w:val="yellow"/>
        </w:rPr>
        <w:t>leri</w:t>
      </w:r>
      <w:proofErr w:type="spellEnd"/>
      <w:r w:rsidR="006F66A1" w:rsidRPr="006F66A1">
        <w:rPr>
          <w:b/>
          <w:highlight w:val="yellow"/>
        </w:rPr>
        <w:t xml:space="preserve"> ayarlayabilir misin?</w:t>
      </w:r>
    </w:p>
    <w:p w:rsidR="003E20D9" w:rsidRDefault="003E20D9" w:rsidP="00097012">
      <w:pPr>
        <w:pStyle w:val="ListeParagraf"/>
      </w:pPr>
    </w:p>
    <w:p w:rsidR="003E20D9" w:rsidRDefault="003E20D9" w:rsidP="003E20D9">
      <w:pPr>
        <w:pStyle w:val="ListeParagraf"/>
      </w:pPr>
      <w:r>
        <w:rPr>
          <w:noProof/>
          <w:lang w:eastAsia="tr-TR"/>
        </w:rPr>
        <w:drawing>
          <wp:inline distT="0" distB="0" distL="0" distR="0">
            <wp:extent cx="5762625" cy="1038225"/>
            <wp:effectExtent l="0" t="0" r="9525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012" w:rsidRDefault="00097012" w:rsidP="00097012">
      <w:pPr>
        <w:pStyle w:val="ListeParagraf"/>
      </w:pPr>
    </w:p>
    <w:p w:rsidR="000F75EE" w:rsidRPr="006F66A1" w:rsidRDefault="003E20D9" w:rsidP="00097012">
      <w:pPr>
        <w:pStyle w:val="ListeParagraf"/>
        <w:numPr>
          <w:ilvl w:val="0"/>
          <w:numId w:val="2"/>
        </w:numPr>
        <w:rPr>
          <w:highlight w:val="yellow"/>
        </w:rPr>
      </w:pPr>
      <w:r>
        <w:t xml:space="preserve">Yazılan mesajların son kelimelerini yazmıyor. Bir de bizim yazdıklarımız mavi fontta gözüktüğü için </w:t>
      </w:r>
      <w:proofErr w:type="spellStart"/>
      <w:r>
        <w:t>texti</w:t>
      </w:r>
      <w:proofErr w:type="spellEnd"/>
      <w:r>
        <w:t xml:space="preserve"> seçmek istediğimizde tam olarak seçildiğini göremiyoruz.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 w:rsidRPr="003E20D9">
        <w:rPr>
          <w:highlight w:val="yellow"/>
        </w:rPr>
        <w:t>capabilites</w:t>
      </w:r>
      <w:proofErr w:type="spellEnd"/>
      <w:r w:rsidRPr="003E20D9">
        <w:rPr>
          <w:highlight w:val="yellow"/>
        </w:rPr>
        <w:t>?</w:t>
      </w:r>
      <w:r>
        <w:t xml:space="preserve"> </w:t>
      </w:r>
      <w:r w:rsidR="00513D66">
        <w:t xml:space="preserve">LLM </w:t>
      </w:r>
      <w:proofErr w:type="spellStart"/>
      <w:r w:rsidR="00513D66">
        <w:t>nin</w:t>
      </w:r>
      <w:proofErr w:type="spellEnd"/>
      <w:r w:rsidR="00513D66">
        <w:t xml:space="preserve"> h</w:t>
      </w:r>
      <w:r>
        <w:t xml:space="preserve">er verdiği cevabın altına basit bir kopyala ikonu koyup tüm </w:t>
      </w:r>
      <w:proofErr w:type="spellStart"/>
      <w:r>
        <w:t>texti</w:t>
      </w:r>
      <w:proofErr w:type="spellEnd"/>
      <w:r>
        <w:t xml:space="preserve"> kopyalat. Bir de verdiği cevap altına ne kadar sürede cevap verdiği kaç </w:t>
      </w:r>
      <w:proofErr w:type="spellStart"/>
      <w:r>
        <w:t>token</w:t>
      </w:r>
      <w:proofErr w:type="spellEnd"/>
      <w:r>
        <w:t xml:space="preserve"> harcadığı vb. veriler </w:t>
      </w:r>
      <w:r w:rsidR="00513D66">
        <w:t>gelsin</w:t>
      </w:r>
      <w:r>
        <w:t>.</w:t>
      </w:r>
      <w:r w:rsidR="00097012">
        <w:t xml:space="preserve"> </w:t>
      </w:r>
      <w:r w:rsidR="00097012" w:rsidRPr="00192C66">
        <w:rPr>
          <w:b/>
          <w:highlight w:val="yellow"/>
        </w:rPr>
        <w:t>Bu sorun devam ediyor.</w:t>
      </w:r>
      <w:r w:rsidR="003A1207">
        <w:rPr>
          <w:b/>
        </w:rPr>
        <w:t xml:space="preserve"> </w:t>
      </w:r>
      <w:proofErr w:type="spellStart"/>
      <w:r w:rsidR="003A1207" w:rsidRPr="003A1207">
        <w:rPr>
          <w:b/>
          <w:highlight w:val="yellow"/>
        </w:rPr>
        <w:t>Aslinda</w:t>
      </w:r>
      <w:proofErr w:type="spellEnd"/>
      <w:r w:rsidR="003A1207" w:rsidRPr="003A1207">
        <w:rPr>
          <w:b/>
          <w:highlight w:val="yellow"/>
        </w:rPr>
        <w:t xml:space="preserve"> yazıyor ama sanki satır atlamış gibi. Seçerken aşağıya doğru seçince gözükmeyen kelimeler gözüküyor.</w:t>
      </w:r>
      <w:r w:rsidR="00513D66">
        <w:rPr>
          <w:b/>
        </w:rPr>
        <w:t xml:space="preserve"> </w:t>
      </w:r>
      <w:r w:rsidR="00513D66" w:rsidRPr="00513D66">
        <w:rPr>
          <w:b/>
          <w:highlight w:val="yellow"/>
        </w:rPr>
        <w:t xml:space="preserve">Bu problemi düzelt. LLM </w:t>
      </w:r>
      <w:proofErr w:type="spellStart"/>
      <w:r w:rsidR="00513D66" w:rsidRPr="00513D66">
        <w:rPr>
          <w:b/>
          <w:highlight w:val="yellow"/>
        </w:rPr>
        <w:t>nin</w:t>
      </w:r>
      <w:proofErr w:type="spellEnd"/>
      <w:r w:rsidR="00513D66" w:rsidRPr="00513D66">
        <w:rPr>
          <w:b/>
          <w:highlight w:val="yellow"/>
        </w:rPr>
        <w:t xml:space="preserve"> verdiği cevapların tamamını göremiyorum.</w:t>
      </w:r>
    </w:p>
    <w:p w:rsidR="006F66A1" w:rsidRPr="006F66A1" w:rsidRDefault="006F66A1" w:rsidP="006F66A1">
      <w:pPr>
        <w:pStyle w:val="ListeParagraf"/>
        <w:rPr>
          <w:highlight w:val="yellow"/>
        </w:rPr>
      </w:pPr>
    </w:p>
    <w:p w:rsidR="00192C66" w:rsidRDefault="00192C66" w:rsidP="00513D66">
      <w:pPr>
        <w:pStyle w:val="ListeParagraf"/>
        <w:numPr>
          <w:ilvl w:val="0"/>
          <w:numId w:val="2"/>
        </w:numPr>
      </w:pPr>
      <w:proofErr w:type="spellStart"/>
      <w:r>
        <w:t>Cerebras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llm</w:t>
      </w:r>
      <w:proofErr w:type="spellEnd"/>
      <w:r>
        <w:t xml:space="preserve"> </w:t>
      </w:r>
      <w:r w:rsidR="0088758F">
        <w:t xml:space="preserve">sadece </w:t>
      </w:r>
      <w:proofErr w:type="spellStart"/>
      <w:r w:rsidR="0088758F">
        <w:t>Llama</w:t>
      </w:r>
      <w:proofErr w:type="spellEnd"/>
      <w:r w:rsidR="0088758F">
        <w:t xml:space="preserve"> 3.1 8b çalışıyor. Diğerleri çalışmıyor. Sitesinde </w:t>
      </w:r>
      <w:proofErr w:type="spellStart"/>
      <w:r w:rsidR="0088758F">
        <w:t>Qwen</w:t>
      </w:r>
      <w:proofErr w:type="spellEnd"/>
      <w:r w:rsidR="0088758F">
        <w:t xml:space="preserve"> 3 235b, Open AI GPT OSS ve Z.ai GLM 4.7 var. Bunları </w:t>
      </w:r>
      <w:proofErr w:type="spellStart"/>
      <w:r w:rsidR="0088758F">
        <w:t>cloud</w:t>
      </w:r>
      <w:proofErr w:type="spellEnd"/>
      <w:r w:rsidR="0088758F">
        <w:t xml:space="preserve"> model olarak ekle.</w:t>
      </w:r>
      <w:r>
        <w:t xml:space="preserve"> </w:t>
      </w:r>
    </w:p>
    <w:p w:rsidR="00874CE1" w:rsidRDefault="00874CE1" w:rsidP="00097012">
      <w:pPr>
        <w:pStyle w:val="ListeParagraf"/>
      </w:pPr>
    </w:p>
    <w:p w:rsidR="00192C66" w:rsidRDefault="00192C66" w:rsidP="00192C66">
      <w:pPr>
        <w:pStyle w:val="ListeParagraf"/>
        <w:numPr>
          <w:ilvl w:val="0"/>
          <w:numId w:val="2"/>
        </w:numPr>
      </w:pPr>
      <w:r>
        <w:t xml:space="preserve">Client </w:t>
      </w:r>
      <w:proofErr w:type="spellStart"/>
      <w:r>
        <w:t>chat</w:t>
      </w:r>
      <w:proofErr w:type="spellEnd"/>
      <w:r>
        <w:t xml:space="preserve"> ekranında sorular ve cevapları hala eksik geliyor.</w:t>
      </w:r>
      <w:r w:rsidR="00CC140A">
        <w:t xml:space="preserve"> </w:t>
      </w:r>
      <w:r w:rsidR="00CC140A" w:rsidRPr="00192C66">
        <w:rPr>
          <w:b/>
          <w:highlight w:val="yellow"/>
        </w:rPr>
        <w:t>Bu sorun devam ediyor.</w:t>
      </w:r>
    </w:p>
    <w:p w:rsidR="00192C66" w:rsidRDefault="00192C66" w:rsidP="00192C66">
      <w:pPr>
        <w:ind w:left="708"/>
      </w:pPr>
      <w:r>
        <w:rPr>
          <w:noProof/>
          <w:lang w:eastAsia="tr-TR"/>
        </w:rPr>
        <w:drawing>
          <wp:inline distT="0" distB="0" distL="0" distR="0" wp14:anchorId="234F4D60" wp14:editId="345832F1">
            <wp:extent cx="5753100" cy="3286125"/>
            <wp:effectExtent l="0" t="0" r="0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C66" w:rsidRDefault="00192C66" w:rsidP="005132D4">
      <w:pPr>
        <w:pStyle w:val="ListeParagraf"/>
        <w:numPr>
          <w:ilvl w:val="0"/>
          <w:numId w:val="2"/>
        </w:numPr>
      </w:pPr>
      <w:r>
        <w:t xml:space="preserve">Soruda belirtilen çalışma klasörüne erişiyor ve buradaki dosyaları listeliyor ama </w:t>
      </w:r>
      <w:r w:rsidR="00513D66">
        <w:t xml:space="preserve">sadece </w:t>
      </w:r>
      <w:proofErr w:type="spellStart"/>
      <w:r w:rsidR="00513D66">
        <w:t>Cerebrasın</w:t>
      </w:r>
      <w:proofErr w:type="spellEnd"/>
      <w:r w:rsidR="00513D66">
        <w:t xml:space="preserve"> </w:t>
      </w:r>
      <w:proofErr w:type="spellStart"/>
      <w:r w:rsidR="00513D66">
        <w:t>Llama</w:t>
      </w:r>
      <w:proofErr w:type="spellEnd"/>
      <w:r w:rsidR="00513D66">
        <w:t xml:space="preserve"> 3.1 8b </w:t>
      </w:r>
      <w:proofErr w:type="gramStart"/>
      <w:r>
        <w:t>Deneme.xlsx</w:t>
      </w:r>
      <w:proofErr w:type="gramEnd"/>
      <w:r>
        <w:t xml:space="preserve"> dosyasını açıp okuy</w:t>
      </w:r>
      <w:r w:rsidR="00513D66">
        <w:t xml:space="preserve">up içindeki verileri getirebiliyor. Diğer LLM </w:t>
      </w:r>
      <w:proofErr w:type="spellStart"/>
      <w:r w:rsidR="00513D66">
        <w:t>ler</w:t>
      </w:r>
      <w:proofErr w:type="spellEnd"/>
      <w:r w:rsidR="00513D66">
        <w:t xml:space="preserve"> bunu yapamıyor. Özellikle </w:t>
      </w:r>
      <w:proofErr w:type="spellStart"/>
      <w:r w:rsidR="00513D66">
        <w:t>tool</w:t>
      </w:r>
      <w:proofErr w:type="spellEnd"/>
      <w:r w:rsidR="00513D66">
        <w:t xml:space="preserve"> </w:t>
      </w:r>
      <w:proofErr w:type="spellStart"/>
      <w:r w:rsidR="00513D66">
        <w:t>native</w:t>
      </w:r>
      <w:proofErr w:type="spellEnd"/>
      <w:r w:rsidR="00513D66">
        <w:t xml:space="preserve"> olan ücretsiz limit yüksek </w:t>
      </w:r>
      <w:proofErr w:type="spellStart"/>
      <w:r w:rsidR="00513D66">
        <w:t>cloud</w:t>
      </w:r>
      <w:proofErr w:type="spellEnd"/>
      <w:r w:rsidR="00513D66">
        <w:t xml:space="preserve"> LLM bulup ilave et</w:t>
      </w:r>
    </w:p>
    <w:p w:rsidR="006F66A1" w:rsidRDefault="006F66A1" w:rsidP="006F66A1">
      <w:pPr>
        <w:pStyle w:val="ListeParagraf"/>
      </w:pPr>
    </w:p>
    <w:p w:rsidR="00874CE1" w:rsidRDefault="00874CE1" w:rsidP="00874CE1">
      <w:pPr>
        <w:pStyle w:val="ListeParagraf"/>
        <w:numPr>
          <w:ilvl w:val="0"/>
          <w:numId w:val="2"/>
        </w:numPr>
      </w:pPr>
      <w:proofErr w:type="spellStart"/>
      <w:r>
        <w:t>Mistral</w:t>
      </w:r>
      <w:proofErr w:type="spellEnd"/>
      <w:r>
        <w:t xml:space="preserve"> </w:t>
      </w:r>
      <w:proofErr w:type="spellStart"/>
      <w:r>
        <w:t>small</w:t>
      </w:r>
      <w:proofErr w:type="spellEnd"/>
      <w:r w:rsidR="006F66A1">
        <w:t>,</w:t>
      </w:r>
      <w:r>
        <w:t xml:space="preserve"> Excel ve Word dokümanlarını okuyamamalarının sebebini Open </w:t>
      </w:r>
      <w:proofErr w:type="spellStart"/>
      <w:r>
        <w:t>xml</w:t>
      </w:r>
      <w:proofErr w:type="spellEnd"/>
      <w:r>
        <w:t xml:space="preserve"> </w:t>
      </w:r>
      <w:proofErr w:type="spellStart"/>
      <w:r>
        <w:t>sdk</w:t>
      </w:r>
      <w:proofErr w:type="spellEnd"/>
      <w:r>
        <w:t xml:space="preserve"> </w:t>
      </w:r>
      <w:proofErr w:type="spellStart"/>
      <w:r>
        <w:t>nın</w:t>
      </w:r>
      <w:proofErr w:type="spellEnd"/>
      <w:r>
        <w:t xml:space="preserve"> olmaması olarak cevapladı. Bunun kurulumunu yapmak sorunumuzu çözebilir.</w:t>
      </w:r>
      <w:r w:rsidR="00513D66">
        <w:t xml:space="preserve"> Bunun kurulumunun doğru yapıldığından emin ol. Hala </w:t>
      </w:r>
      <w:proofErr w:type="spellStart"/>
      <w:r w:rsidR="00513D66">
        <w:t>excel</w:t>
      </w:r>
      <w:proofErr w:type="spellEnd"/>
      <w:r w:rsidR="00513D66">
        <w:t xml:space="preserve"> dosyaları tam okunamıyor.</w:t>
      </w:r>
      <w:r>
        <w:t xml:space="preserve"> </w:t>
      </w:r>
      <w:r w:rsidRPr="00874CE1">
        <w:rPr>
          <w:b/>
          <w:sz w:val="32"/>
          <w:highlight w:val="red"/>
        </w:rPr>
        <w:t>ÖNEMLİ</w:t>
      </w:r>
    </w:p>
    <w:p w:rsidR="00874CE1" w:rsidRDefault="00874CE1" w:rsidP="00874CE1">
      <w:r>
        <w:rPr>
          <w:noProof/>
          <w:lang w:eastAsia="tr-TR"/>
        </w:rPr>
        <w:drawing>
          <wp:inline distT="0" distB="0" distL="0" distR="0">
            <wp:extent cx="5762625" cy="1676400"/>
            <wp:effectExtent l="0" t="0" r="9525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CE1" w:rsidRDefault="00874CE1" w:rsidP="00874CE1">
      <w:r>
        <w:rPr>
          <w:noProof/>
          <w:lang w:eastAsia="tr-TR"/>
        </w:rPr>
        <w:drawing>
          <wp:inline distT="0" distB="0" distL="0" distR="0">
            <wp:extent cx="5753100" cy="1790700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6A1" w:rsidRDefault="006F66A1" w:rsidP="00874CE1"/>
    <w:p w:rsidR="006F66A1" w:rsidRDefault="006F66A1" w:rsidP="006F66A1">
      <w:pPr>
        <w:pStyle w:val="ListeParagraf"/>
        <w:numPr>
          <w:ilvl w:val="0"/>
          <w:numId w:val="2"/>
        </w:numPr>
      </w:pPr>
      <w:r>
        <w:t xml:space="preserve">Word dokümanlarını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ajanı okuyamıyor. Word okuma yazma kabiliyeti de ekle. Eğer gerekiyorsa bunu </w:t>
      </w:r>
      <w:proofErr w:type="spellStart"/>
      <w:r>
        <w:t>tool</w:t>
      </w:r>
      <w:proofErr w:type="spellEnd"/>
      <w:r>
        <w:t xml:space="preserve"> olarak ekle.</w:t>
      </w:r>
    </w:p>
    <w:p w:rsidR="00874CE1" w:rsidRDefault="00874CE1" w:rsidP="00874CE1"/>
    <w:p w:rsidR="006F66A1" w:rsidRDefault="003A1207" w:rsidP="000A101D">
      <w:pPr>
        <w:pStyle w:val="ListeParagraf"/>
        <w:numPr>
          <w:ilvl w:val="0"/>
          <w:numId w:val="2"/>
        </w:numPr>
        <w:ind w:left="708"/>
      </w:pPr>
      <w:r>
        <w:t xml:space="preserve">Client </w:t>
      </w:r>
      <w:proofErr w:type="spellStart"/>
      <w:r>
        <w:t>chat</w:t>
      </w:r>
      <w:proofErr w:type="spellEnd"/>
      <w:r>
        <w:t xml:space="preserve"> ekranında </w:t>
      </w:r>
      <w:proofErr w:type="spellStart"/>
      <w:r>
        <w:t>attach</w:t>
      </w:r>
      <w:proofErr w:type="spellEnd"/>
      <w:r>
        <w:t xml:space="preserve"> ile </w:t>
      </w:r>
      <w:proofErr w:type="spellStart"/>
      <w:r>
        <w:t>excel</w:t>
      </w:r>
      <w:proofErr w:type="spellEnd"/>
      <w:r>
        <w:t xml:space="preserve"> dosya eklen</w:t>
      </w:r>
      <w:r w:rsidR="006F66A1">
        <w:t xml:space="preserve">iyor ama içeriğine LLM </w:t>
      </w:r>
      <w:proofErr w:type="spellStart"/>
      <w:r w:rsidR="006F66A1">
        <w:t>ler</w:t>
      </w:r>
      <w:proofErr w:type="spellEnd"/>
      <w:r w:rsidR="006F66A1">
        <w:t xml:space="preserve"> erişemiyor. Eğer bu LLM ile ilgili değilse bunu çöz. </w:t>
      </w:r>
    </w:p>
    <w:p w:rsidR="006F66A1" w:rsidRDefault="006F66A1" w:rsidP="006F66A1">
      <w:pPr>
        <w:pStyle w:val="ListeParagraf"/>
      </w:pPr>
    </w:p>
    <w:p w:rsidR="00192C66" w:rsidRDefault="006F66A1" w:rsidP="006F66A1">
      <w:pPr>
        <w:pStyle w:val="ListeParagraf"/>
        <w:ind w:left="708"/>
      </w:pPr>
      <w:r>
        <w:rPr>
          <w:noProof/>
          <w:lang w:eastAsia="tr-TR"/>
        </w:rPr>
        <w:drawing>
          <wp:inline distT="0" distB="0" distL="0" distR="0">
            <wp:extent cx="5753100" cy="1762125"/>
            <wp:effectExtent l="0" t="0" r="0" b="952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651" w:rsidRDefault="005D2651" w:rsidP="005D2651">
      <w:pPr>
        <w:pStyle w:val="ListeParagraf"/>
      </w:pPr>
    </w:p>
    <w:p w:rsidR="0063051C" w:rsidRDefault="0063051C" w:rsidP="005D2651">
      <w:pPr>
        <w:pStyle w:val="ListeParagraf"/>
      </w:pPr>
    </w:p>
    <w:p w:rsidR="005D2651" w:rsidRDefault="006F66A1" w:rsidP="00500EA7">
      <w:pPr>
        <w:pStyle w:val="ListeParagraf"/>
        <w:numPr>
          <w:ilvl w:val="0"/>
          <w:numId w:val="2"/>
        </w:numPr>
      </w:pPr>
      <w:r>
        <w:t xml:space="preserve">Yeni yapılan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arayüzünde</w:t>
      </w:r>
      <w:proofErr w:type="spellEnd"/>
      <w:r>
        <w:t xml:space="preserve"> yazım penceresi aşağıda kalmış yarısı gözükmüyor. Bunu düzelt. En </w:t>
      </w:r>
      <w:proofErr w:type="gramStart"/>
      <w:r>
        <w:t>az  satır</w:t>
      </w:r>
      <w:proofErr w:type="gramEnd"/>
      <w:r>
        <w:t xml:space="preserve"> boşluklu bir yazım alanı gelsin.</w:t>
      </w:r>
    </w:p>
    <w:p w:rsidR="006F66A1" w:rsidRDefault="006F66A1" w:rsidP="006F66A1">
      <w:pPr>
        <w:pStyle w:val="ListeParagraf"/>
      </w:pPr>
    </w:p>
    <w:p w:rsidR="006F66A1" w:rsidRDefault="006F66A1" w:rsidP="006F66A1">
      <w:pPr>
        <w:pStyle w:val="ListeParagraf"/>
      </w:pPr>
      <w:r>
        <w:rPr>
          <w:noProof/>
          <w:lang w:eastAsia="tr-TR"/>
        </w:rPr>
        <w:drawing>
          <wp:inline distT="0" distB="0" distL="0" distR="0">
            <wp:extent cx="5181600" cy="1362075"/>
            <wp:effectExtent l="0" t="0" r="0" b="952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51C" w:rsidRDefault="0063051C" w:rsidP="0063051C"/>
    <w:p w:rsidR="0063051C" w:rsidRDefault="0063051C" w:rsidP="0063051C">
      <w:pPr>
        <w:ind w:left="360"/>
      </w:pPr>
    </w:p>
    <w:p w:rsidR="0063051C" w:rsidRDefault="0063051C" w:rsidP="0063051C">
      <w:pPr>
        <w:ind w:left="360"/>
      </w:pPr>
    </w:p>
    <w:p w:rsidR="0063051C" w:rsidRDefault="0063051C" w:rsidP="0063051C">
      <w:pPr>
        <w:ind w:left="360"/>
      </w:pPr>
    </w:p>
    <w:p w:rsidR="0063051C" w:rsidRDefault="0063051C" w:rsidP="0063051C">
      <w:pPr>
        <w:ind w:left="360"/>
      </w:pPr>
    </w:p>
    <w:p w:rsidR="0063051C" w:rsidRDefault="0063051C" w:rsidP="0063051C">
      <w:pPr>
        <w:ind w:left="360"/>
      </w:pPr>
    </w:p>
    <w:sectPr w:rsidR="006305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360CB"/>
    <w:multiLevelType w:val="multilevel"/>
    <w:tmpl w:val="2072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E1631"/>
    <w:multiLevelType w:val="hybridMultilevel"/>
    <w:tmpl w:val="A7A0595E"/>
    <w:lvl w:ilvl="0" w:tplc="85E2C3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44AEF"/>
    <w:multiLevelType w:val="multilevel"/>
    <w:tmpl w:val="0B6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3080"/>
    <w:multiLevelType w:val="multilevel"/>
    <w:tmpl w:val="D5E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B6A95"/>
    <w:multiLevelType w:val="multilevel"/>
    <w:tmpl w:val="69B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E6304"/>
    <w:multiLevelType w:val="multilevel"/>
    <w:tmpl w:val="B69C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A11C0"/>
    <w:multiLevelType w:val="multilevel"/>
    <w:tmpl w:val="37D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61DDF"/>
    <w:multiLevelType w:val="multilevel"/>
    <w:tmpl w:val="7072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36B01"/>
    <w:multiLevelType w:val="multilevel"/>
    <w:tmpl w:val="818A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A20B2"/>
    <w:multiLevelType w:val="multilevel"/>
    <w:tmpl w:val="0A9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04EA2"/>
    <w:multiLevelType w:val="multilevel"/>
    <w:tmpl w:val="CDF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D535C"/>
    <w:multiLevelType w:val="multilevel"/>
    <w:tmpl w:val="63D6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A161D"/>
    <w:multiLevelType w:val="multilevel"/>
    <w:tmpl w:val="FADC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D3CDD"/>
    <w:multiLevelType w:val="multilevel"/>
    <w:tmpl w:val="30DC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338DF"/>
    <w:multiLevelType w:val="multilevel"/>
    <w:tmpl w:val="DFC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D4C03"/>
    <w:multiLevelType w:val="multilevel"/>
    <w:tmpl w:val="A6F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E2459"/>
    <w:multiLevelType w:val="multilevel"/>
    <w:tmpl w:val="429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E14E2"/>
    <w:multiLevelType w:val="multilevel"/>
    <w:tmpl w:val="A7EA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545B9"/>
    <w:multiLevelType w:val="multilevel"/>
    <w:tmpl w:val="F58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75757"/>
    <w:multiLevelType w:val="hybridMultilevel"/>
    <w:tmpl w:val="184EB4EC"/>
    <w:lvl w:ilvl="0" w:tplc="8C6EE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D4FC8"/>
    <w:multiLevelType w:val="multilevel"/>
    <w:tmpl w:val="F81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500C4"/>
    <w:multiLevelType w:val="multilevel"/>
    <w:tmpl w:val="1DB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C0DD7"/>
    <w:multiLevelType w:val="multilevel"/>
    <w:tmpl w:val="59F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278F9"/>
    <w:multiLevelType w:val="multilevel"/>
    <w:tmpl w:val="83D2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D0391"/>
    <w:multiLevelType w:val="multilevel"/>
    <w:tmpl w:val="0E1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87BB6"/>
    <w:multiLevelType w:val="multilevel"/>
    <w:tmpl w:val="701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51084"/>
    <w:multiLevelType w:val="multilevel"/>
    <w:tmpl w:val="9150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397A95"/>
    <w:multiLevelType w:val="multilevel"/>
    <w:tmpl w:val="F5F2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9"/>
  </w:num>
  <w:num w:numId="3">
    <w:abstractNumId w:val="22"/>
  </w:num>
  <w:num w:numId="4">
    <w:abstractNumId w:val="15"/>
  </w:num>
  <w:num w:numId="5">
    <w:abstractNumId w:val="10"/>
  </w:num>
  <w:num w:numId="6">
    <w:abstractNumId w:val="7"/>
  </w:num>
  <w:num w:numId="7">
    <w:abstractNumId w:val="6"/>
  </w:num>
  <w:num w:numId="8">
    <w:abstractNumId w:val="21"/>
  </w:num>
  <w:num w:numId="9">
    <w:abstractNumId w:val="16"/>
  </w:num>
  <w:num w:numId="10">
    <w:abstractNumId w:val="14"/>
  </w:num>
  <w:num w:numId="11">
    <w:abstractNumId w:val="13"/>
  </w:num>
  <w:num w:numId="12">
    <w:abstractNumId w:val="18"/>
  </w:num>
  <w:num w:numId="13">
    <w:abstractNumId w:val="26"/>
  </w:num>
  <w:num w:numId="14">
    <w:abstractNumId w:val="5"/>
  </w:num>
  <w:num w:numId="15">
    <w:abstractNumId w:val="0"/>
  </w:num>
  <w:num w:numId="16">
    <w:abstractNumId w:val="27"/>
  </w:num>
  <w:num w:numId="17">
    <w:abstractNumId w:val="3"/>
  </w:num>
  <w:num w:numId="18">
    <w:abstractNumId w:val="9"/>
  </w:num>
  <w:num w:numId="19">
    <w:abstractNumId w:val="25"/>
  </w:num>
  <w:num w:numId="20">
    <w:abstractNumId w:val="2"/>
  </w:num>
  <w:num w:numId="21">
    <w:abstractNumId w:val="24"/>
  </w:num>
  <w:num w:numId="22">
    <w:abstractNumId w:val="8"/>
  </w:num>
  <w:num w:numId="23">
    <w:abstractNumId w:val="20"/>
  </w:num>
  <w:num w:numId="24">
    <w:abstractNumId w:val="11"/>
  </w:num>
  <w:num w:numId="25">
    <w:abstractNumId w:val="4"/>
  </w:num>
  <w:num w:numId="26">
    <w:abstractNumId w:val="17"/>
  </w:num>
  <w:num w:numId="27">
    <w:abstractNumId w:val="23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ACB"/>
    <w:rsid w:val="00097012"/>
    <w:rsid w:val="000F75EE"/>
    <w:rsid w:val="00192C66"/>
    <w:rsid w:val="0031006F"/>
    <w:rsid w:val="003A1207"/>
    <w:rsid w:val="003E20D9"/>
    <w:rsid w:val="00513D66"/>
    <w:rsid w:val="005D2651"/>
    <w:rsid w:val="00605158"/>
    <w:rsid w:val="0063051C"/>
    <w:rsid w:val="006E0473"/>
    <w:rsid w:val="006F66A1"/>
    <w:rsid w:val="007936C9"/>
    <w:rsid w:val="008301C3"/>
    <w:rsid w:val="00874CE1"/>
    <w:rsid w:val="00874F98"/>
    <w:rsid w:val="0088758F"/>
    <w:rsid w:val="00924BC4"/>
    <w:rsid w:val="00C45C78"/>
    <w:rsid w:val="00CC140A"/>
    <w:rsid w:val="00E83ACB"/>
    <w:rsid w:val="00F3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DA3F3"/>
  <w15:chartTrackingRefBased/>
  <w15:docId w15:val="{8878AE98-DACF-4D77-A939-8798A6F4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0F7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F7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E20D9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0F75E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F75E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F7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F75EE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0F75EE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F7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F75EE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3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41746-77E6-48A6-82FD-F3AAA6AD2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Gülcin</dc:creator>
  <cp:keywords/>
  <dc:description/>
  <cp:lastModifiedBy>Gülcin</cp:lastModifiedBy>
  <cp:revision>3</cp:revision>
  <dcterms:created xsi:type="dcterms:W3CDTF">2026-05-09T18:52:00Z</dcterms:created>
  <dcterms:modified xsi:type="dcterms:W3CDTF">2026-05-09T20:35:00Z</dcterms:modified>
</cp:coreProperties>
</file>