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7D53" w14:textId="77777777"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77777777" w:rsidR="00496A52" w:rsidRPr="00780EBE" w:rsidRDefault="00496A52" w:rsidP="00496A52">
      <w:pPr>
        <w:rPr>
          <w:sz w:val="24"/>
          <w:szCs w:val="24"/>
        </w:rPr>
      </w:pPr>
      <w:r w:rsidRPr="00780EBE">
        <w:rPr>
          <w:sz w:val="24"/>
          <w:szCs w:val="24"/>
        </w:rPr>
        <w:t>2. Use Faith and Expectation</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7777777" w:rsidR="00496A52" w:rsidRDefault="00496A52" w:rsidP="00496A52"/>
    <w:p w14:paraId="25130F43" w14:textId="77777777" w:rsidR="001831AB" w:rsidRDefault="00750F7E"/>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E54E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4804"/>
    <w:rsid w:val="000A25EC"/>
    <w:rsid w:val="000C2F79"/>
    <w:rsid w:val="00125335"/>
    <w:rsid w:val="001910A2"/>
    <w:rsid w:val="002823EF"/>
    <w:rsid w:val="002F0864"/>
    <w:rsid w:val="0032289B"/>
    <w:rsid w:val="003443A2"/>
    <w:rsid w:val="0034725A"/>
    <w:rsid w:val="003C34FE"/>
    <w:rsid w:val="003D3C36"/>
    <w:rsid w:val="00427906"/>
    <w:rsid w:val="00431352"/>
    <w:rsid w:val="00496A52"/>
    <w:rsid w:val="004B3156"/>
    <w:rsid w:val="004B7B63"/>
    <w:rsid w:val="005002CA"/>
    <w:rsid w:val="005C1862"/>
    <w:rsid w:val="005F0391"/>
    <w:rsid w:val="006428B7"/>
    <w:rsid w:val="00750F7E"/>
    <w:rsid w:val="00780EBE"/>
    <w:rsid w:val="008468A9"/>
    <w:rsid w:val="008C24C0"/>
    <w:rsid w:val="00953642"/>
    <w:rsid w:val="00A50DDF"/>
    <w:rsid w:val="00A94537"/>
    <w:rsid w:val="00B736EE"/>
    <w:rsid w:val="00BB3B9F"/>
    <w:rsid w:val="00BC2E1E"/>
    <w:rsid w:val="00C117A6"/>
    <w:rsid w:val="00C15BA8"/>
    <w:rsid w:val="00C47CC4"/>
    <w:rsid w:val="00C77366"/>
    <w:rsid w:val="00C8180B"/>
    <w:rsid w:val="00C967D6"/>
    <w:rsid w:val="00CE49E0"/>
    <w:rsid w:val="00D43BE3"/>
    <w:rsid w:val="00DD5150"/>
    <w:rsid w:val="00DE05B2"/>
    <w:rsid w:val="00DF22C1"/>
    <w:rsid w:val="00DF7836"/>
    <w:rsid w:val="00E7169A"/>
    <w:rsid w:val="00E74576"/>
    <w:rsid w:val="00F8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49</cp:revision>
  <dcterms:created xsi:type="dcterms:W3CDTF">2022-03-22T20:12:00Z</dcterms:created>
  <dcterms:modified xsi:type="dcterms:W3CDTF">2022-03-27T17:30:00Z</dcterms:modified>
</cp:coreProperties>
</file>