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FORZA </w:t>
      </w:r>
      <w:r>
        <w:rPr>
          <w:rFonts w:ascii="Arial" w:cs="Arial" w:eastAsia="Arial" w:hAnsi="Arial"/>
          <w:color w:val="AACCEE"/>
          <w:sz w:val="24"/>
          <w:szCs w:val="24"/>
        </w:rPr>
        <w:t xml:space="preserve">COMPETITIVE EXECUTIVE BRIEF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16A26"/>
          <w:sz w:val="26"/>
          <w:szCs w:val="26"/>
        </w:rPr>
        <w:t xml:space="preserve">Quin Global Americas</w:t>
      </w:r>
    </w:p>
    <w:p>
      <w:pPr>
        <w:shd w:fill="1B3A5C" w:val="clear"/>
        <w:spacing w:after="100" w:before="0"/>
        <w:jc w:val="center"/>
      </w:pPr>
      <w:r>
        <w:rPr>
          <w:rFonts w:ascii="Arial" w:cs="Arial" w:eastAsia="Arial" w:hAnsi="Arial"/>
          <w:i/>
          <w:iCs/>
          <w:color w:val="D9DCE1"/>
          <w:sz w:val="15"/>
          <w:szCs w:val="15"/>
        </w:rPr>
        <w:t xml:space="preserve">Tensorgrip / QDEK  |  Spray Adhesive Competition  |  July 2026  |  CONFIDENTIAL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  COMPANY AT A GLANCE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Quin Global Americas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Global HQ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UK-headquartered global manufacturer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Council Bluffs, Iowa — 100% Iowa-made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US Entity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Quin Global Americas — Omaha, Nebraska (402 area code)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Same metro market as Forza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Business Model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Global spray adhesive manufacturer, 3 regional operations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Family-owned Iowa manufacturer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Core Brands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Tensorgrip (Industrial/Marine/Transportation/Composites), QDEK (Roofing)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ForzaBond, ForzaSeal, ForzaTape, RuggedRed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Delivery System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Canister system — compatible with Forza hardware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Same canister system — zero switching cost on hardware</w:t>
            </w:r>
          </w:p>
        </w:tc>
      </w:tr>
      <w:tr>
        <w:tc>
          <w:tcPr>
            <w:tcW w:type="dxa" w:w="2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Markets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Industrial, Marine, Transportation (Reefer), Composites, Woodworking, Roofing</w:t>
            </w:r>
          </w:p>
        </w:tc>
        <w:tc>
          <w:tcPr>
            <w:tcW w:type="dxa" w:w="4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Construction, Transportation, Marine, Insulation, Composites, HVAC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CRITICAL FIELD INTELLIGENCE: Quin’s canister gun system is compatible with Forza’s hardware. A contractor or distributor currently running Tensorgrip adhesive can load ForzaBond in the same gun tomorrow — no hardware change, no new equipment. The switch from Tensorgrip to Forza is a product decision only, not an infrastructure decision.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  PRODUCT PORTFOLIO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Tensorgrip P-Series — Industrial (vs. ForzaBond IC-series)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P-series is Quin’s industrial contact and PSA spray adhesive line — 13 SKUs covering non-flam/HAPs-free, low VOC CA compliant, high tack, high temp, fast dry PSA, EPS foam bonding, PU foam, Class A fire rated, and CA compliant canister variants. Each maps directly to a Forza IC or RC-series equivalent. P390 (non-flam) = IC932/RC862. P307/P313 (low VOC) = IC936/RC826. P322/P323 (fast dry PSA) = IC946/IC947/RC886.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Tensorgrip M-Series — Marine (vs. ForzaBond MC-series)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M-series is Quin’s marine adhesive line — 12 SKUs covering marine general purpose, non-flam, low VOC, high temp PSA, infusion molding, and EPS plug build. M88 (GP marine) = MC722/MC723. M87 (non-flam marine) = MC724/MC736. M55/M31/M30 (infusion) = MC739/MC741. The M-series is a direct competitor to the full ForzaBond MC-series.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Tensorgrip EPO-Series — Transportation Reefer (vs. ForzaBond TC-series)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EPO-series covers reefer trailer repair specifically: EPO-ZF (zero-flam, low odor) = TC452/TC453, EPO-CA = TC452, EPO-CAL (low VOC) = TC456/TC466. Quin has positioned the EPO-series as a reefer repair specialist line with strong brand recognition in that narrow transportation sub-vertical.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QDEK — Commercial Roofing (No Forza Equivalent)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QDEK is Quin’s dedicated commercial roofing spray adhesive brand — single canister insulation adhesive for flat roofing applications. Forza has no roofing spray adhesive equivalent. Do not compete in this category.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7B1010" w:sz="16"/>
              <w:bottom w:val="none" w:color="FFFFFF" w:sz="0"/>
              <w:right w:val="none" w:color="FFFFFF" w:sz="0"/>
            </w:tcBorders>
            <w:shd w:fill="FFF5F5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1010"/>
                <w:sz w:val="18"/>
                <w:szCs w:val="18"/>
              </w:rPr>
              <w:t xml:space="preserve">Quin Makes ZERO Sealants. Quin Makes ZERO Tapes. Quin Has No Industrial Cleaner Line. Every contractor running Tensorgrip is sourcing sealant, tape, and cleaner from a second supplier on every job. Forza is the single-source answer.</w:t>
            </w: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  COMPETITIVE POSITIONING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Where Forza Wins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Canister system compatibility — zero hardware switching cost. Switch is product decision only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ForzaSeal: 24 sealant SKUs. Quin makes zero sealants — entire category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ForzaTape: 22 tape SKUs. Quin makes zero tapes — entire category unchallenged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RuggedRed: Quin has no industrial cleaner brand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Iowa-made. Quin is UK-headquartered, US sales office Omaha NE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Single-source: adhesives + sealants + tapes + cleaners from one Iowa manufacturer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Forza OSA primer line: Quin has no adhesion primer product</w:t>
            </w:r>
          </w:p>
          <w:p>
            <w:pPr>
              <w:spacing w:after="0" w:before="80"/>
            </w:pPr>
          </w:p>
        </w:tc>
        <w:tc>
          <w:tcPr>
            <w:tcW w:type="dxa" w:w="550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shd w:fill="FFF5F5" w:val="clear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50" w:before="80"/>
            </w:pPr>
            <w:r>
              <w:rPr>
                <w:rFonts w:ascii="Arial" w:cs="Arial" w:eastAsia="Arial" w:hAnsi="Arial"/>
                <w:b/>
                <w:bCs/>
                <w:color w:val="7B1010"/>
                <w:sz w:val="20"/>
                <w:szCs w:val="20"/>
              </w:rPr>
              <w:t xml:space="preserve">Where Competitor is Difficult to Displace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Tensorgrip brand recognition in industrial and marine canister spray channel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EPO-series has strong recognition in the reefer trailer repair sub-vertical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Same Omaha metro — regional distributor relationships are real and established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QDEK roofing adhesive: no Forza equivalent in commercial roofing spray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100+ US/Americas distributors — real distribution footprint</w:t>
            </w:r>
          </w:p>
          <w:p>
            <w:pPr>
              <w:spacing w:after="26" w:before="0"/>
              <w:ind w:left="360" w:hanging="20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•  UK global organization with resources behind the US operation</w:t>
            </w:r>
          </w:p>
          <w:p>
            <w:pPr>
              <w:spacing w:after="0" w:before="80"/>
            </w:pPr>
          </w:p>
        </w:tc>
      </w:tr>
    </w:tbl>
    <w:p>
      <w:pPr>
        <w:spacing w:after="0" w:before="100"/>
      </w:pPr>
    </w:p>
    <w:p>
      <w:pPr>
        <w:pBdr>
          <w:bottom w:val="single" w:color="F16A2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  STRATEGIC ASSESSMENT</w:t>
      </w:r>
    </w:p>
    <w:p>
      <w:pPr>
        <w:spacing w:after="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Threat Level: HIGH — Same Metro, Same Channel, Same Hardware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Quin Global Americas is Forza’s most geographically acute competitor. Both operate in the Omaha/Council Bluffs metro. Both sell into the same Midwest distributor network, the same regional contractors, and the same industrial and marine fabrication accounts. This is a neighbor fight, not a national brand fight.</w:t>
      </w:r>
    </w:p>
    <w:p>
      <w:pPr>
        <w:spacing w:after="0" w:before="40"/>
      </w:pP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canister system compatibility is the most important piece of field intelligence in this entire brief. It means there is no hardware-based switching cost for any Tensorgrip customer. The only thing holding a contractor on Tensorgrip is the adhesive relationship itself. Every distributor currently carrying Tensorgrip can add ForzaBond adhesive without any customer equipment change — and gain a sealant, tape, and cleaner line alongside it that Quin cannot provide.</w:t>
      </w:r>
    </w:p>
    <w:p>
      <w:pPr>
        <w:spacing w:after="0" w:before="4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Entry Strategy</w:t>
      </w:r>
    </w:p>
    <w:p>
      <w:pPr>
        <w:spacing w:after="50" w:before="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Lead with the canister compatibility fact. Then follow with the single-source argument: you’re already running the right hardware for Forza — now add the sealant, tape, and cleaner that Quin can’t supply on the same order. For distributors currently carrying Tensorgrip, Forza is additive, not a replacement ask. Add Forza to the shelf and fill the categories Quin leaves empty.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"/>
        <w:gridCol w:w="10690"/>
      </w:tblGrid>
      <w:tr>
        <w:tc>
          <w:tcPr>
            <w:tcW w:type="dxa" w:w="110"/>
            <w:tcBorders>
              <w:top w:val="none" w:color="FFFFFF" w:sz="0"/>
              <w:left w:val="thick" w:color="F16A26" w:sz="16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BOTTOM LINE: Quin is the closest adhesive competitor geographically and technically. The canister compatibility eliminates the primary switching barrier. The single-source argument is the conversion play. Lead with hardware compatibility, follow with sealant and tape, earn the adhesive conversation from there.</w:t>
            </w:r>
          </w:p>
        </w:tc>
      </w:tr>
    </w:tbl>
    <w:p>
      <w:pPr>
        <w:spacing w:after="0" w:before="80"/>
      </w:pPr>
    </w:p>
    <w:p>
      <w:pPr>
        <w:pBdr>
          <w:top w:val="single" w:color="D9DCE1" w:sz="4" w:space="4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4"/>
          <w:szCs w:val="14"/>
        </w:rPr>
        <w:t xml:space="preserve">CONFIDENTIAL — Forza internal use only | July 2026 | See also: Quin Global Battle Card v1, Quin Global Forza SKU Crosswalk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2026-07-27T16:05:37.518Z</dcterms:created>
  <dcterms:modified xsi:type="dcterms:W3CDTF">2026-07-27T16:05:37.518Z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