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hd w:fill="1B3A5C" w:val="clear"/>
        <w:spacing w:after="0" w:before="7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FORZA </w:t>
      </w:r>
      <w:r>
        <w:rPr>
          <w:rFonts w:ascii="Arial" w:cs="Arial" w:eastAsia="Arial" w:hAnsi="Arial"/>
          <w:color w:val="AACCEE"/>
          <w:sz w:val="18"/>
          <w:szCs w:val="18"/>
        </w:rPr>
        <w:t xml:space="preserve">COMPETITIVE BATTLE CARD  |  SIKA (Sikaflex / SikaFast / Sika Aktivator / Sikasil)</w:t>
      </w:r>
    </w:p>
    <w:p>
      <w:pPr>
        <w:shd w:fill="1B3A5C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D9DCE1"/>
          <w:sz w:val="14"/>
          <w:szCs w:val="14"/>
        </w:rPr>
        <w:t xml:space="preserve">Sealant &amp; Structural Adhesive Competition  |  July 2026  |  Forza Sales Team</w:t>
      </w:r>
    </w:p>
    <w:p>
      <w:pPr>
        <w:shd w:fill="1B3A5C" w:val="clear"/>
        <w:spacing w:after="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6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940"/>
      </w:tblGrid>
      <w:tr>
        <w:tc>
          <w:tcPr>
            <w:tcW w:type="dxa" w:w="100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F2F4F7" w:val="clear"/>
          </w:tcPr>
          <w:p/>
        </w:tc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PITCH: Sika is a CHF 11.76 billion Swiss construction chemistry platform. Their rep manages concrete, roofing, waterproofing, flooring, and pipeline alongside Sikaflex. Forza’s entire operation is adhesives, sealants, and tapes. Specialist vs. line item.</w:t>
            </w:r>
          </w:p>
        </w:tc>
      </w:tr>
    </w:tbl>
    <w:p>
      <w:pPr>
        <w:spacing w:after="0" w:before="6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620"/>
      </w:tblGrid>
      <w:tr>
        <w:tc>
          <w:tcPr>
            <w:tcW w:type="dxa" w:w="5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Bdr>
                <w:bottom w:val="single" w:color="2E75B6" w:sz="5" w:space="1"/>
              </w:pBd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DIRECT COMPETITION</w:t>
            </w:r>
          </w:p>
          <w:p>
            <w:pPr>
              <w:spacing w:after="0" w:before="44"/>
            </w:pP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SIKAFLEX — PU / SMP Sealants &amp; Adhesives (vs. ForzaSeal / ForzaBond)</w:t>
            </w:r>
          </w:p>
          <w:tbl>
            <w:tblPr>
              <w:tblW w:type="dxa" w:w="5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40"/>
              <w:gridCol w:w="1800"/>
              <w:gridCol w:w="1680"/>
            </w:tblGrid>
            <w:tr>
              <w:trPr>
                <w:tblHeader/>
              </w:trPr>
              <w:tc>
                <w:tcPr>
                  <w:tcW w:type="dxa" w:w="194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Sika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Sikaflex-221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Multi-purpose sealant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OS2 / C-OS9 / M-OS789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Sikaflex-252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Vehicle assembly structural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T-OA156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Sikaflex-255 FC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CV direct glazing fast cure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T-OA156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Sikaflex-291 / 291 LOT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Marine multifunct. / long OT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M-OS789 / M-OS796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Sikaflex-292i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Marine structural bonding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M-OA755 / M-OS789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Sikaflex-505 UV / 521 UV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STP/MS polymer, UV resistant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OS2 / C-OS55 / T-OS151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Sikaflex-510 AM50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Isocyanate-free low modulus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OS2 / C-OS55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Sikaflex-552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Assembly, reduced substrate prep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T-OA156 / T-OS151</w:t>
                  </w:r>
                </w:p>
              </w:tc>
            </w:tr>
          </w:tbl>
          <w:p>
            <w:pPr>
              <w:spacing w:after="0" w:before="44"/>
            </w:pP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SIKAFAST — 2-Part MMA Structural (vs. ForzaBond OA200 / TC471)</w:t>
            </w:r>
          </w:p>
          <w:tbl>
            <w:tblPr>
              <w:tblW w:type="dxa" w:w="5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40"/>
              <w:gridCol w:w="1800"/>
              <w:gridCol w:w="1680"/>
            </w:tblGrid>
            <w:tr>
              <w:trPr>
                <w:tblHeader/>
              </w:trPr>
              <w:tc>
                <w:tcPr>
                  <w:tcW w:type="dxa" w:w="194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Sika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SikaFast-3121 / 321 S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Fast cure toughened MMA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OA200 / TC471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SikaFast-3511 / 3531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High strength MMA, fast/extended OT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OA200 / TC471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SikaFast-3311 / 3341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Low-medium modulus MMA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OA200</w:t>
                  </w:r>
                </w:p>
              </w:tc>
            </w:tr>
          </w:tbl>
          <w:p>
            <w:pPr>
              <w:spacing w:after="0" w:before="44"/>
            </w:pPr>
          </w:p>
          <w:p>
            <w:pPr>
              <w:spacing w:after="26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3"/>
                <w:szCs w:val="13"/>
              </w:rPr>
              <w:t xml:space="preserve">SIKA AKTIVATOR &amp; SIKASIL (vs. Forza OSA / OS-series)</w:t>
            </w:r>
          </w:p>
          <w:tbl>
            <w:tblPr>
              <w:tblW w:type="dxa" w:w="54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40"/>
              <w:gridCol w:w="1800"/>
              <w:gridCol w:w="1680"/>
            </w:tblGrid>
            <w:tr>
              <w:trPr>
                <w:tblHeader/>
              </w:trPr>
              <w:tc>
                <w:tcPr>
                  <w:tcW w:type="dxa" w:w="194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Sika SKU</w:t>
                  </w:r>
                </w:p>
              </w:tc>
              <w:tc>
                <w:tcPr>
                  <w:tcW w:type="dxa" w:w="180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Application</w:t>
                  </w:r>
                </w:p>
              </w:tc>
              <w:tc>
                <w:tcPr>
                  <w:tcW w:type="dxa" w:w="1680"/>
                  <w:tcBorders>
                    <w:top w:val="single" w:color="1B3A5C" w:sz="1"/>
                    <w:left w:val="single" w:color="1B3A5C" w:sz="1"/>
                    <w:bottom w:val="single" w:color="1B3A5C" w:sz="1"/>
                    <w:right w:val="single" w:color="1B3A5C" w:sz="1"/>
                  </w:tcBorders>
                  <w:shd w:fill="1B3A5C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Forza Equiv.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 Aktivator-100 / 205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IPA surface activator, pre-bond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OSA / T-OSA155 / R-OSA / M-OSA783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 Primer-206 G+P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Concrete/porous substrate primer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R-OSA / C-OSA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Sikasil GP-101 / N Plus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General purpose silicone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FFFFF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OS35 / OS37 / TAC-OS75</w:t>
                  </w:r>
                </w:p>
              </w:tc>
            </w:tr>
            <w:tr>
              <w:tc>
                <w:tcPr>
                  <w:tcW w:type="dxa" w:w="194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Sikasil AS-785</w:t>
                  </w:r>
                </w:p>
              </w:tc>
              <w:tc>
                <w:tcPr>
                  <w:tcW w:type="dxa" w:w="180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Automotive assembly silicone</w:t>
                  </w:r>
                </w:p>
              </w:tc>
              <w:tc>
                <w:tcPr>
                  <w:tcW w:type="dxa" w:w="1680"/>
                  <w:tcBorders>
                    <w:top w:val="single" w:color="D9DCE1" w:sz="1"/>
                    <w:left w:val="single" w:color="D9DCE1" w:sz="1"/>
                    <w:bottom w:val="single" w:color="D9DCE1" w:sz="1"/>
                    <w:right w:val="single" w:color="D9DCE1" w:sz="1"/>
                  </w:tcBorders>
                  <w:shd w:fill="F2F4F7" w:val="clear"/>
                  <w:tcMar>
                    <w:top w:type="dxa" w:w="38"/>
                    <w:left w:type="dxa" w:w="80"/>
                    <w:bottom w:type="dxa" w:w="38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4A4A"/>
                      <w:sz w:val="13"/>
                      <w:szCs w:val="13"/>
                    </w:rPr>
                    <w:t xml:space="preserve">OS45 / OS35</w:t>
                  </w:r>
                </w:p>
              </w:tc>
            </w:tr>
          </w:tbl>
          <w:p>
            <w:pPr>
              <w:spacing w:after="0" w:before="50"/>
            </w:pPr>
          </w:p>
          <w:p>
            <w:pPr>
              <w:pBdr>
                <w:bottom w:val="single" w:color="7B1010" w:sz="5" w:space="1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010"/>
                <w:sz w:val="15"/>
                <w:szCs w:val="15"/>
              </w:rPr>
              <w:t xml:space="preserve">SIKA MOATS — DON’T FIGHT THESE</w:t>
            </w:r>
          </w:p>
          <w:p>
            <w:pPr>
              <w:spacing w:after="0" w:before="34"/>
            </w:pP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✗  Concrete admixtures, repair, roofing, waterproofing, flooring — outside Forza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✗  SikaLastomer butyl sealants — no Forza butyl equivalent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✗  SikaDamp NVH / SikaPower heat-cure OEM — outside Forza portfolio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✗  SikaMelt hot melt lamination — different application than Forza H-series</w:t>
            </w:r>
          </w:p>
        </w:tc>
        <w:tc>
          <w:tcPr>
            <w:tcW w:type="dxa" w:w="5620"/>
            <w:tcBorders>
              <w:top w:val="none" w:color="FFFFFF" w:sz="0"/>
              <w:left w:val="single" w:color="D9DCE1" w:sz="3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pBdr>
                <w:bottom w:val="single" w:color="C07000" w:sz="5" w:space="1"/>
              </w:pBd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7"/>
                <w:szCs w:val="17"/>
              </w:rPr>
              <w:t xml:space="preserve">⚠️  KNOW THE SIKA MACHINE</w:t>
            </w:r>
          </w:p>
          <w:p>
            <w:pPr>
              <w:spacing w:after="0" w:before="44"/>
            </w:pP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 generated CHF 11.76B in 2024 across 103 countries, 400+ facilities, 34,000 employees. Sikaflex is one product family among dozens. The rep calling on a transportation fabricator also covers concrete admixtures, roofing, and flooring on the next call.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Forza’s entire operation is adhesives, sealants, and tapes. That’s focused vs. spread.</w:t>
            </w:r>
          </w:p>
          <w:p>
            <w:pPr>
              <w:spacing w:after="0" w:before="44"/>
            </w:pPr>
          </w:p>
          <w:p>
            <w:pPr>
              <w:pBdr>
                <w:bottom w:val="single" w:color="1B3A5C" w:sz="5" w:space="1"/>
              </w:pBd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MESSAGES</w:t>
            </w:r>
          </w:p>
          <w:p>
            <w:pPr>
              <w:spacing w:after="0" w:before="34"/>
            </w:pP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TO THE TRANSPORTATION FABRICATOR: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“Sikaflex-252 and Forza T-OA156 are both 1-part hybrid polymer structural adhesives. Same chemistry, Iowa-made, and your Forza rep’s only job is adhesives and sealants — not concrete, not roofing.”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TO THE MARINE FABRICATOR: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“Sikaflex-291 covers marine sealing. Forza M-OS789 covers the same application — plus ForzaBond MC-series spray adhesive for foam and upholstery on the same build. Sika doesn’t make a spray adhesive.”</w:t>
            </w:r>
          </w:p>
          <w:p>
            <w:pPr>
              <w:spacing w:after="12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TO THE DISTRIBUTOR: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“You carry Sikaflex for sealant. Sika makes no spray adhesive, no tape, no industrial cleaner. Forza fills all four — and the sealant competes directly with Sikaflex chemistry.”</w:t>
            </w:r>
          </w:p>
          <w:p>
            <w:pPr>
              <w:spacing w:after="0" w:before="44"/>
            </w:pPr>
          </w:p>
          <w:p>
            <w:pPr>
              <w:pBdr>
                <w:bottom w:val="single" w:color="C07000" w:sz="5" w:space="1"/>
              </w:pBd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7"/>
                <w:szCs w:val="17"/>
              </w:rPr>
              <w:t xml:space="preserve">OBJECTION HANDLING</w:t>
            </w:r>
          </w:p>
          <w:p>
            <w:pPr>
              <w:spacing w:after="0" w:before="34"/>
            </w:pP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3"/>
                <w:szCs w:val="13"/>
              </w:rPr>
              <w:t xml:space="preserve">“Sikaflex-252 is spec’d on our vehicle line”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→ Spec’d by brand or chemistry? Sikaflex-252 and Forza T-OA156 are both 1-part moisture cure hybrid polymer structural adhesives. If it’s chemistry-based, Forza qualifies.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3"/>
                <w:szCs w:val="13"/>
              </w:rPr>
              <w:t xml:space="preserve">“Sikaflex-291 is what we use for marine”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→ Application-compatible. ForzaBond M-OS789 covers the same marine sealing. Forza also supplies spray adhesive and tape for the same build — Sika can’t.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3"/>
                <w:szCs w:val="13"/>
              </w:rPr>
              <w:t xml:space="preserve">“Sika Aktivator is already approved”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→ Both Sika Aktivator-100 and Forza OSA are IPA-based surface activators for the same substrate prep. If it’s chemistry-approved, Forza OSA qualifies.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3"/>
                <w:szCs w:val="13"/>
              </w:rPr>
              <w:t xml:space="preserve">“Sika has global technical support”</w:t>
            </w:r>
          </w:p>
          <w:p>
            <w:pPr>
              <w:spacing w:after="22" w:before="0"/>
            </w:pPr>
            <w:r>
              <w:rPr>
                <w:rFonts w:ascii="Arial" w:cs="Arial" w:eastAsia="Arial" w:hAnsi="Arial"/>
                <w:color w:val="4A4A4A"/>
                <w:sz w:val="13"/>
                <w:szCs w:val="13"/>
              </w:rPr>
              <w:t xml:space="preserve">→ Global support means a rep covering concrete, roofing, and flooring. Forza’s technical team covers adhesives, sealants, and tapes only. Council Bluffs, Iowa. Direct line.</w:t>
            </w:r>
          </w:p>
          <w:p>
            <w:pPr>
              <w:spacing w:after="0" w:before="44"/>
            </w:pPr>
          </w:p>
          <w:p>
            <w:pPr>
              <w:pBdr>
                <w:bottom w:val="single" w:color="1E6B35" w:sz="5" w:space="1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5"/>
                <w:sz w:val="17"/>
                <w:szCs w:val="17"/>
              </w:rPr>
              <w:t xml:space="preserve">FORZA PORTFOLIO ADVANTAGES</w:t>
            </w:r>
          </w:p>
          <w:p>
            <w:pPr>
              <w:spacing w:after="0" w:before="34"/>
            </w:pP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✓  Sika makes NO spray adhesive — ForzaBond IC/MC/TC-series unchallenged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✓  Sika makes NO tapes — ForzaTape 22 SKUs unchallenged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✓  Sika makes NO industrial cleaner line — RuggedRed unchallenged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✓  Iowa-made. Sika is Swiss-owned, US HQ Lyndhurst NJ — no Midwest manufacturing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✓  Single-source: adhesives + sealants + tapes + cleaners from one Iowa manufacturer</w:t>
            </w:r>
          </w:p>
        </w:tc>
      </w:tr>
    </w:tbl>
    <w:p>
      <w:pPr>
        <w:spacing w:after="0" w:before="70"/>
      </w:pPr>
    </w:p>
    <w:p>
      <w:pPr>
        <w:pageBreakBefore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0D5C63" w:sz="1"/>
              <w:left w:val="single" w:color="0D5C63" w:sz="1"/>
              <w:bottom w:val="single" w:color="0D5C63" w:sz="1"/>
              <w:right w:val="single" w:color="0D5C63" w:sz="1"/>
            </w:tcBorders>
            <w:shd w:fill="0D5C63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 QUICK DISMISSES  —  Seed doubt. Arm the prospect.</w:t>
            </w:r>
          </w:p>
        </w:tc>
      </w:tr>
    </w:tbl>
    <w:p>
      <w:pPr>
        <w:spacing w:after="0" w:before="44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⚡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Sikaflex is one product family inside a CHF 11.76 billion Swiss construction chemistry platform that also makes concrete admixtures, roofing systems, waterproofing, and flooring. Forza’s entire operation is adhesives, sealants, and tapes. When a Forza rep shows up, that’s all they know — not a line item on a very long list.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⚡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Sika makes a great sealant. They don’t make a spray adhesive, a bonding tape, or an industrial cleaner. The marine fabricator on Sikaflex-291 still needs spray adhesive for foam bonding and tape for the same build. Sika can’t supply either. Forza supplies all four from one Iowa manufacturer.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⚡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E8F5F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The Sika rep on your account is managing concrete, roofing, waterproofing, and flooring products alongside Sikaflex. Sikaflex is a line item on a very long list. At Forza, adhesives, sealants, and tapes aren’t a line item — they’re the whole company.</w:t>
            </w:r>
          </w:p>
        </w:tc>
      </w:tr>
    </w:tbl>
    <w:p>
      <w:pPr>
        <w:spacing w:after="0" w:before="7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💣  LANDMINES  —  Seed doubt. Arm the prospect.</w:t>
            </w:r>
          </w:p>
        </w:tc>
      </w:tr>
    </w:tbl>
    <w:p>
      <w:pPr>
        <w:spacing w:after="0" w:before="44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💣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Plant this before the prospect talks to Sika: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Sika’s rep selling Sikaflex to a transportation fabricator is the same rep responsible for concrete repair and roofing on the next call. Sikaflex is one product family in a construction chemistry platform with 400+ facilities and 34,000 employees. The technical depth behind your sealant question is spread across a very wide product portfolio.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4"/>
                <w:szCs w:val="14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Have them ask Sika: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4"/>
                <w:szCs w:val="14"/>
              </w:rPr>
              <w:t xml:space="preserve">“When you have a technical question about your Sikaflex application — sealant compatibility, substrate prep, open time — how specialized is the person who answers in adhesives and sealants specifically?”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💣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Plant this before the prospect talks to Sika: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Sikaflex-252 is a 1-part moisture cure polyurethane structural adhesive for vehicle assembly. Forza T-OA156 is a 1-part moisture cure hybrid polymer structural adhesive in the Transportation vertical. Same application chemistry, same substrate range, Iowa-made. Most contractors on Sikaflex-252 are on it because a Sika rep put it there first.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4"/>
                <w:szCs w:val="14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Have them ask Sika: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4"/>
                <w:szCs w:val="14"/>
              </w:rPr>
              <w:t xml:space="preserve">“The Sikaflex-252 you’re using for vehicle assembly — is that a chemistry specification or a brand preference, and have you ever compared it against a competing 1-part hybrid polymer structural adhesive TDS?”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💣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Plant this before the prospect talks to Sika: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 makes zero spray adhesive products. A marine fabricator using Sikaflex-291 for sealing still needs spray adhesive for foam bonding, fabric, and upholstery on the same boat build. That spray adhesive is coming from a second supplier every single job. Forza’s MC-series covers every marine foam and fabric bonding application Sikaflex doesn’t touch.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4"/>
                <w:szCs w:val="14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Have them ask Sika: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4"/>
                <w:szCs w:val="14"/>
              </w:rPr>
              <w:t xml:space="preserve">“For the foam bonding and upholstery on the same build where you’re using Sikaflex for sealing — what spray adhesive are you using, and is that coming from Sika or a second supplier?”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💣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Plant this before the prospect talks to Sika: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 Aktivator-100 and Forza OSA are both IPA-based surface activators for pre-bond substrate preparation. The same chemistry, the same application. Most contractors using Sika Aktivator have never been offered a direct alternative from an adhesive and sealant specialist.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4"/>
                <w:szCs w:val="14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Have them ask Sika: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4"/>
                <w:szCs w:val="14"/>
              </w:rPr>
              <w:t xml:space="preserve">“The Sika Aktivator you’re using for surface prep — is that specified by brand name or by chemistry, and have you compared it against a competing IPA-based adhesion promoter from a dedicated adhesive and sealant manufacturer?”</w:t>
            </w:r>
          </w:p>
        </w:tc>
      </w:tr>
    </w:tbl>
    <w:p>
      <w:pPr>
        <w:spacing w:after="0" w:before="28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060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55"/>
              <w:left w:type="dxa" w:w="90"/>
              <w:bottom w:type="dxa" w:w="55"/>
              <w:right w:type="dxa" w:w="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💣</w:t>
            </w: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single" w:color="D9DCE1" w:sz="1"/>
              <w:right w:val="none" w:color="FFFFFF" w:sz="0"/>
            </w:tcBorders>
            <w:shd w:fill="FFF9E6" w:val="clear"/>
            <w:tcMar>
              <w:top w:type="dxa" w:w="55"/>
              <w:left w:type="dxa" w:w="80"/>
              <w:bottom w:type="dxa" w:w="55"/>
              <w:right w:type="dxa" w:w="9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SEED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Plant this before the prospect talks to Sika: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Sika is headquartered in Baar, Switzerland, US HQ in Lyndhurst, New Jersey. There is no Midwest manufacturing facility. Forza manufactures 100% in Council Bluffs, Iowa — every SKU, no exceptions. For any contractor with domestic content requirements or Buy American obligations, that geography is a documented factor.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C07000"/>
                <w:sz w:val="14"/>
                <w:szCs w:val="14"/>
              </w:rPr>
              <w:t xml:space="preserve">ARM THE PROSPECT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3"/>
                <w:szCs w:val="13"/>
              </w:rPr>
              <w:t xml:space="preserve">Have them ask Sika: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14"/>
                <w:szCs w:val="14"/>
              </w:rPr>
              <w:t xml:space="preserve">“Where is Sikaflex manufactured for the US market — which facility, which country — and do you have domestic content documentation if a customer or government contract requires it?”</w:t>
            </w:r>
          </w:p>
        </w:tc>
      </w:tr>
    </w:tbl>
    <w:p>
      <w:pPr>
        <w:spacing w:after="0" w:before="50"/>
      </w:pPr>
    </w:p>
    <w:p>
      <w:pPr>
        <w:pBdr>
          <w:top w:val="single" w:color="D9DCE1" w:sz="3" w:space="3"/>
        </w:pBdr>
        <w:spacing w:before="50"/>
        <w:jc w:val="center"/>
      </w:pPr>
      <w:r>
        <w:rPr>
          <w:rFonts w:ascii="Arial" w:cs="Arial" w:eastAsia="Arial" w:hAnsi="Arial"/>
          <w:i/>
          <w:iCs/>
          <w:color w:val="4A4A4A"/>
          <w:sz w:val="12"/>
          <w:szCs w:val="12"/>
        </w:rPr>
        <w:t xml:space="preserve">CONFIDENTIAL — Forza internal use only | July 2026 | Data from usa.sika.com and forzabuilt.com</w:t>
      </w: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2026-07-23T12:33:43.605Z</dcterms:created>
  <dcterms:modified xsi:type="dcterms:W3CDTF">2026-07-23T12:33:43.618Z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