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rPr>
          <w:lang w:val="es-ES"/>
        </w:rPr>
        <w:id w:val="20345526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val="es-SV" w:eastAsia="en-US"/>
        </w:rPr>
      </w:sdtEndPr>
      <w:sdtContent>
        <w:p w:rsidR="00E11B57" w:rsidRDefault="00E11B57">
          <w:pPr>
            <w:pStyle w:val="Ttulo1"/>
          </w:pPr>
          <w:r>
            <w:rPr>
              <w:lang w:val="es-ES"/>
            </w:rPr>
            <w:t>Bibliografía</w:t>
          </w:r>
        </w:p>
        <w:sdt>
          <w:sdtPr>
            <w:id w:val="111145805"/>
            <w:bibliography/>
          </w:sdtPr>
          <w:sdtContent>
            <w:p w:rsidR="009257AC" w:rsidRDefault="00E11B57" w:rsidP="009257AC">
              <w:pPr>
                <w:pStyle w:val="Bibliografa"/>
                <w:ind w:left="720" w:hanging="720"/>
                <w:rPr>
                  <w:noProof/>
                  <w:sz w:val="24"/>
                  <w:szCs w:val="24"/>
                  <w:lang w:val="es-ES"/>
                </w:rPr>
              </w:pPr>
              <w:r>
                <w:fldChar w:fldCharType="begin"/>
              </w:r>
              <w:r w:rsidRPr="009257AC">
                <w:instrText>BIBLIOGRAPHY</w:instrText>
              </w:r>
              <w:r>
                <w:fldChar w:fldCharType="separate"/>
              </w:r>
            </w:p>
            <w:p w:rsidR="009257AC" w:rsidRDefault="009257AC" w:rsidP="009257AC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López Higuera, F. H., &amp; Ballesteros, J. A. (2011). Comparación de herramientas para el desarrollo de librerías enfocadas a aplicaciones web. </w:t>
              </w:r>
              <w:r>
                <w:rPr>
                  <w:i/>
                  <w:iCs/>
                  <w:noProof/>
                  <w:lang w:val="es-ES"/>
                </w:rPr>
                <w:t>Revista Virtual Universidad Católica del Norte</w:t>
              </w:r>
              <w:r>
                <w:rPr>
                  <w:noProof/>
                  <w:lang w:val="es-ES"/>
                </w:rPr>
                <w:t>, 342-359.</w:t>
              </w:r>
            </w:p>
            <w:p w:rsidR="00BD61E0" w:rsidRDefault="009257AC" w:rsidP="00BD61E0">
              <w:pPr>
                <w:pStyle w:val="Bibliografa"/>
                <w:ind w:left="720" w:hanging="720"/>
                <w:rPr>
                  <w:b/>
                  <w:bCs/>
                </w:rPr>
              </w:pPr>
              <w:r>
                <w:rPr>
                  <w:noProof/>
                  <w:lang w:val="es-ES"/>
                </w:rPr>
                <w:t xml:space="preserve">Zapata, V. A., Palacios, A. G., Collazos, C. A., Muñoz Arteaga, J., Álvarez Rodríguez, F., &amp; Silva Sprock, A. (2014). PATRONES DE MULTICULTURALIDAD PARA EL DISEÑO DE APLICACIONES WEB. </w:t>
              </w:r>
              <w:r>
                <w:rPr>
                  <w:i/>
                  <w:iCs/>
                  <w:noProof/>
                  <w:lang w:val="es-ES"/>
                </w:rPr>
                <w:t>Lámpsakos</w:t>
              </w:r>
              <w:r>
                <w:rPr>
                  <w:noProof/>
                  <w:lang w:val="es-ES"/>
                </w:rPr>
                <w:t>, 19-28.</w:t>
              </w:r>
              <w:r w:rsidR="00E11B57">
                <w:rPr>
                  <w:b/>
                  <w:bCs/>
                </w:rPr>
                <w:fldChar w:fldCharType="end"/>
              </w:r>
            </w:p>
            <w:p w:rsidR="00BD61E0" w:rsidRDefault="00BD61E0" w:rsidP="00BD61E0">
              <w:pPr>
                <w:ind w:firstLine="708"/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</w:rPr>
              </w:pPr>
              <w:proofErr w:type="spellStart"/>
              <w:r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</w:rPr>
                <w:t>Castells</w:t>
              </w:r>
              <w:proofErr w:type="spellEnd"/>
              <w:r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</w:rPr>
                <w:t xml:space="preserve">, P. (2002, </w:t>
              </w:r>
              <w:proofErr w:type="spellStart"/>
              <w:r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</w:rPr>
                <w:t>November</w:t>
              </w:r>
              <w:proofErr w:type="spellEnd"/>
              <w:r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</w:rPr>
                <w:t xml:space="preserve">). Aplicación de técnicas de la web semántica. </w:t>
              </w:r>
              <w:proofErr w:type="spellStart"/>
              <w:r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</w:rPr>
                <w:t>In</w:t>
              </w:r>
              <w:r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</w:rPr>
                <w:t>Workshop</w:t>
              </w:r>
              <w:proofErr w:type="spellEnd"/>
              <w:r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</w:rPr>
                <w:t xml:space="preserve"> de investigación en entornos de interacción colectiva (COLINE'02). Granada</w:t>
              </w:r>
              <w:r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</w:rPr>
                <w:t>.</w:t>
              </w:r>
            </w:p>
            <w:p w:rsidR="00BD61E0" w:rsidRPr="00BD61E0" w:rsidRDefault="00BD61E0" w:rsidP="00BD61E0">
              <w:pPr>
                <w:ind w:firstLine="708"/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</w:pPr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Bryant, J., &amp; Jones, M. (2012). Responsive web design. In</w:t>
              </w:r>
              <w:r w:rsidRPr="00BD61E0">
                <w:rPr>
                  <w:rStyle w:val="apple-converted-space"/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 </w:t>
              </w:r>
              <w:r w:rsidRPr="00BD61E0"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Pro HTML5 Performance</w:t>
              </w:r>
              <w:r w:rsidRPr="00BD61E0">
                <w:rPr>
                  <w:rStyle w:val="apple-converted-space"/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 </w:t>
              </w:r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 xml:space="preserve">(pp. 37-49). </w:t>
              </w:r>
              <w:proofErr w:type="spellStart"/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Apress</w:t>
              </w:r>
              <w:proofErr w:type="spellEnd"/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.</w:t>
              </w:r>
            </w:p>
            <w:p w:rsidR="00BD61E0" w:rsidRPr="00BD61E0" w:rsidRDefault="00BD61E0" w:rsidP="00BD61E0">
              <w:pPr>
                <w:ind w:firstLine="708"/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</w:pPr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Frain, B. (2012).</w:t>
              </w:r>
              <w:r w:rsidRPr="00BD61E0">
                <w:rPr>
                  <w:rStyle w:val="apple-converted-space"/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 </w:t>
              </w:r>
              <w:r w:rsidRPr="00BD61E0"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Responsive web design with HTML5 and CSS3</w:t>
              </w:r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 xml:space="preserve">. </w:t>
              </w:r>
              <w:proofErr w:type="spellStart"/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Packt</w:t>
              </w:r>
              <w:proofErr w:type="spellEnd"/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 xml:space="preserve"> Publishing Ltd.</w:t>
              </w:r>
            </w:p>
            <w:p w:rsidR="00BD61E0" w:rsidRPr="00BD61E0" w:rsidRDefault="00BD61E0" w:rsidP="00BD61E0">
              <w:pPr>
                <w:ind w:firstLine="708"/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</w:pPr>
              <w:proofErr w:type="spellStart"/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Darie</w:t>
              </w:r>
              <w:proofErr w:type="spellEnd"/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 xml:space="preserve">, C., </w:t>
              </w:r>
              <w:proofErr w:type="spellStart"/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Brinzarea</w:t>
              </w:r>
              <w:proofErr w:type="spellEnd"/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 xml:space="preserve">, B., </w:t>
              </w:r>
              <w:proofErr w:type="spellStart"/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Cherecheş-Toşa</w:t>
              </w:r>
              <w:proofErr w:type="spellEnd"/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 xml:space="preserve">, F., &amp; </w:t>
              </w:r>
              <w:proofErr w:type="spellStart"/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Bucica</w:t>
              </w:r>
              <w:proofErr w:type="spellEnd"/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, M. (2006). AJAX and PHP.</w:t>
              </w:r>
              <w:r w:rsidRPr="00BD61E0">
                <w:rPr>
                  <w:rStyle w:val="apple-converted-space"/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 </w:t>
              </w:r>
              <w:proofErr w:type="spellStart"/>
              <w:r w:rsidRPr="00BD61E0"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Tworzenie</w:t>
              </w:r>
              <w:proofErr w:type="spellEnd"/>
              <w:r w:rsidRPr="00BD61E0"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 xml:space="preserve"> </w:t>
              </w:r>
              <w:proofErr w:type="spellStart"/>
              <w:r w:rsidRPr="00BD61E0"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interaktywnych</w:t>
              </w:r>
              <w:proofErr w:type="spellEnd"/>
              <w:r w:rsidRPr="00BD61E0"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 xml:space="preserve"> </w:t>
              </w:r>
              <w:proofErr w:type="spellStart"/>
              <w:r w:rsidRPr="00BD61E0"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aplikacji</w:t>
              </w:r>
              <w:proofErr w:type="spellEnd"/>
              <w:r w:rsidRPr="00BD61E0"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 xml:space="preserve"> </w:t>
              </w:r>
              <w:proofErr w:type="spellStart"/>
              <w:r w:rsidRPr="00BD61E0"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internetowych</w:t>
              </w:r>
              <w:proofErr w:type="spellEnd"/>
              <w:r w:rsidRPr="00BD61E0"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 xml:space="preserve">. </w:t>
              </w:r>
              <w:proofErr w:type="spellStart"/>
              <w:r w:rsidRPr="00BD61E0"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Wydawnictwo</w:t>
              </w:r>
              <w:proofErr w:type="spellEnd"/>
              <w:r w:rsidRPr="00BD61E0"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 xml:space="preserve"> </w:t>
              </w:r>
              <w:proofErr w:type="spellStart"/>
              <w:r w:rsidRPr="00BD61E0"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Helion</w:t>
              </w:r>
              <w:proofErr w:type="spellEnd"/>
              <w:r w:rsidRPr="00BD61E0">
                <w:rPr>
                  <w:rFonts w:ascii="Arial" w:hAnsi="Arial" w:cs="Arial"/>
                  <w:i/>
                  <w:iCs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, Gliwice</w:t>
              </w:r>
              <w:r w:rsidRPr="00BD61E0">
                <w:rPr>
                  <w:rFonts w:ascii="Arial" w:hAnsi="Arial" w:cs="Arial"/>
                  <w:color w:val="222222"/>
                  <w:sz w:val="20"/>
                  <w:szCs w:val="20"/>
                  <w:shd w:val="clear" w:color="auto" w:fill="FFFFFF"/>
                  <w:lang w:val="en-US"/>
                </w:rPr>
                <w:t>.</w:t>
              </w:r>
            </w:p>
            <w:p w:rsidR="00E11B57" w:rsidRPr="00BD61E0" w:rsidRDefault="00E11B57" w:rsidP="00BD61E0">
              <w:pPr>
                <w:rPr>
                  <w:lang w:val="es-ES"/>
                </w:rPr>
              </w:pPr>
            </w:p>
          </w:sdtContent>
        </w:sdt>
      </w:sdtContent>
    </w:sdt>
    <w:p w:rsidR="00BD61E0" w:rsidRPr="00BD61E0" w:rsidRDefault="009257AC" w:rsidP="00BD61E0">
      <w:p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  <w:r>
        <w:tab/>
      </w:r>
    </w:p>
    <w:p w:rsidR="00E11B57" w:rsidRPr="00BD61E0" w:rsidRDefault="00E11B57" w:rsidP="009257AC">
      <w:pPr>
        <w:tabs>
          <w:tab w:val="left" w:pos="1425"/>
        </w:tabs>
        <w:rPr>
          <w:lang w:val="en-US"/>
        </w:rPr>
      </w:pPr>
    </w:p>
    <w:sectPr w:rsidR="00E11B57" w:rsidRPr="00BD61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57E"/>
    <w:rsid w:val="00404A93"/>
    <w:rsid w:val="004B057E"/>
    <w:rsid w:val="009257AC"/>
    <w:rsid w:val="00BD61E0"/>
    <w:rsid w:val="00E1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091AAA-6A7F-4251-850E-9A1D1515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1B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1B5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SV"/>
    </w:rPr>
  </w:style>
  <w:style w:type="paragraph" w:styleId="Bibliografa">
    <w:name w:val="Bibliography"/>
    <w:basedOn w:val="Normal"/>
    <w:next w:val="Normal"/>
    <w:uiPriority w:val="37"/>
    <w:unhideWhenUsed/>
    <w:rsid w:val="00E11B57"/>
  </w:style>
  <w:style w:type="character" w:customStyle="1" w:styleId="apple-converted-space">
    <w:name w:val="apple-converted-space"/>
    <w:basedOn w:val="Fuentedeprrafopredeter"/>
    <w:rsid w:val="00BD6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1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Lóp11</b:Tag>
    <b:SourceType>JournalArticle</b:SourceType>
    <b:Guid>{6D11F97E-C094-4B19-8DAB-77019AE4212B}</b:Guid>
    <b:Title>Comparación de herramientas para el desarrollo de librerías enfocadas a aplicaciones web</b:Title>
    <b:Year>2011</b:Year>
    <b:Pages>342-359</b:Pages>
    <b:JournalName>Revista Virtual Universidad Católica del Norte</b:JournalName>
    <b:Author>
      <b:Author>
        <b:NameList>
          <b:Person>
            <b:Last>López Higuera</b:Last>
            <b:Middle>Hernando</b:Middle>
            <b:First>Fabián </b:First>
          </b:Person>
          <b:Person>
            <b:Last>Ballesteros</b:Last>
            <b:Middle>Antonio</b:Middle>
            <b:First>Javier</b:First>
          </b:Person>
        </b:NameList>
      </b:Author>
    </b:Author>
    <b:RefOrder>2</b:RefOrder>
  </b:Source>
  <b:Source>
    <b:Tag>Zap14</b:Tag>
    <b:SourceType>JournalArticle</b:SourceType>
    <b:Guid>{9FAE7767-E731-46D0-B4E6-A1F356B9D2FB}</b:Guid>
    <b:Title>PATRONES DE MULTICULTURALIDAD PARA EL DISEÑO DE APLICACIONES WEB</b:Title>
    <b:JournalName>Lámpsakos</b:JournalName>
    <b:Year>2014</b:Year>
    <b:Pages>19-28</b:Pages>
    <b:Author>
      <b:Author>
        <b:NameList>
          <b:Person>
            <b:Last>Zapata</b:Last>
            <b:Middle>Alfonso</b:Middle>
            <b:First>Victor</b:First>
          </b:Person>
          <b:Person>
            <b:Last>Palacios</b:Last>
            <b:Middle>Giovany </b:Middle>
            <b:First>Adín</b:First>
          </b:Person>
          <b:Person>
            <b:Last>Collazos</b:Last>
            <b:Middle>Alberto </b:Middle>
            <b:First>César</b:First>
          </b:Person>
          <b:Person>
            <b:Last>Muñoz Arteaga</b:Last>
            <b:First>Jaime</b:First>
          </b:Person>
          <b:Person>
            <b:Last>Álvarez Rodríguez</b:Last>
            <b:First>Francisco</b:First>
          </b:Person>
          <b:Person>
            <b:Last>Silva Sprock</b:Last>
            <b:First>Antonio</b:First>
          </b:Person>
        </b:NameList>
      </b:Author>
    </b:Author>
    <b:RefOrder>3</b:RefOrder>
  </b:Source>
  <b:Source>
    <b:Tag>Fra12</b:Tag>
    <b:SourceType>Book</b:SourceType>
    <b:Guid>{861D9F6E-E456-415E-BBD5-DC8E1A050A09}</b:Guid>
    <b:Title>Responsive Web Design with HTML5 and CSS3</b:Title>
    <b:Year>2012</b:Year>
    <b:Author>
      <b:Author>
        <b:NameList>
          <b:Person>
            <b:Last>Frain</b:Last>
            <b:First>Ben</b:First>
          </b:Person>
        </b:NameList>
      </b:Author>
    </b:Author>
    <b:City>Birmingham UK</b:City>
    <b:Publisher>Packt Publishing Ltd</b:Publisher>
    <b:RefOrder>4</b:RefOrder>
  </b:Source>
  <b:Source>
    <b:Tag>Dar06</b:Tag>
    <b:SourceType>Book</b:SourceType>
    <b:Guid>{6CB0C4DF-8C31-4EBD-9326-F96DD365BCF4}</b:Guid>
    <b:Title>AJAX and PHP: Building Responsive Web Applications</b:Title>
    <b:Year>2006</b:Year>
    <b:City>Birmingham UK</b:City>
    <b:Publisher>AJAX and PHP: Building Responsive Web Applications</b:Publisher>
    <b:Author>
      <b:Author>
        <b:NameList>
          <b:Person>
            <b:Last>Darie</b:Last>
            <b:First>Cristian</b:First>
          </b:Person>
        </b:NameList>
      </b:Author>
    </b:Author>
    <b:RefOrder>5</b:RefOrder>
  </b:Source>
  <b:Source>
    <b:Tag>Pab02</b:Tag>
    <b:SourceType>Report</b:SourceType>
    <b:Guid>{47149CE0-EC3E-4AC2-99A6-6204DAF840C5}</b:Guid>
    <b:Title>Aplicación de técnicas de la web semántica </b:Title>
    <b:Year>Noviembre 2002</b:Year>
    <b:City>Granada</b:City>
    <b:Publisher>In Workshop de investigación en entornos de interacción colectiva (COLINE'02)</b:Publisher>
    <b:Author>
      <b:Author>
        <b:NameList>
          <b:Person>
            <b:Last>Castells</b:Last>
            <b:First>Pablo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D9510EA8-7854-47E2-87D7-B27E6828A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Heriberto</dc:creator>
  <cp:keywords/>
  <dc:description/>
  <cp:lastModifiedBy>Heriberto</cp:lastModifiedBy>
  <cp:revision>1</cp:revision>
  <dcterms:created xsi:type="dcterms:W3CDTF">2016-07-22T02:09:00Z</dcterms:created>
  <dcterms:modified xsi:type="dcterms:W3CDTF">2016-07-22T03:27:00Z</dcterms:modified>
</cp:coreProperties>
</file>