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Итоговый проект по дисциплине ТРПП</w:t>
      </w:r>
    </w:p>
    <w:p>
      <w:r>
        <w:t xml:space="preserve">Часть 4. Подготовка к защите проекта</w:t>
      </w:r>
    </w:p>
    <w:p>
      <w:r>
        <w:t xml:space="preserve">Выполнили: Магомедова Лолита, Багирян Марьям</w:t>
      </w:r>
    </w:p>
    <w:p/>
    <w:p>
      <w:r>
        <w:t xml:space="preserve">1. Краткое содержание проекта для защиты</w:t>
      </w:r>
    </w:p>
    <w:p>
      <w:r>
        <w:t xml:space="preserve">Проект посвящен разработке базы данных для сервиса продажи билетов на мероприятия. В базе данных реализовано хранение сведений о категориях мероприятий, организаторах, площадках, пользователях, билетах, заказах и оплатах. Реализация выполнена в PostgreSQL, а запуск осуществляется в Docker, что делает проект переносимым и удобным для демонстрации.</w:t>
      </w:r>
    </w:p>
    <w:p>
      <w:r>
        <w:t xml:space="preserve">2. Что показывать на защите</w:t>
      </w:r>
    </w:p>
    <w:p>
      <w:r>
        <w:t xml:space="preserve">Постановка задачи - объяснить, какую проблему решает база данных и почему была выбрана именно эта предметная область.</w:t>
      </w:r>
    </w:p>
    <w:p>
      <w:r>
        <w:t xml:space="preserve">Структура БД - показать основные таблицы и связи между ними.</w:t>
      </w:r>
    </w:p>
    <w:p>
      <w:r>
        <w:t xml:space="preserve">Реализация - показать запуск контейнера и подключение к PostgreSQL.</w:t>
      </w:r>
    </w:p>
    <w:p>
      <w:r>
        <w:t xml:space="preserve">Запросы - продемонстрировать выборки по мероприятиям, билетам и выручке.</w:t>
      </w:r>
    </w:p>
    <w:p>
      <w:r>
        <w:t xml:space="preserve">Вывод - подчеркнуть, что база данных нормализована и готова к дальнейшему развитию.</w:t>
      </w:r>
    </w:p>
    <w:p>
      <w:r>
        <w:t xml:space="preserve">3. Пример устного выступления</w:t>
      </w:r>
    </w:p>
    <w:p>
      <w:r>
        <w:t xml:space="preserve">В рамках итогового проекта нами была разработана реляционная база данных для сервиса продажи билетов на мероприятия. Цель проекта состояла в том, чтобы спроектировать структуру хранения данных о мероприятиях, клиентах, билетах, заказах и платежах. На этапе проектирования были выделены основные сущности и связи между ними, после чего схема была реализована в PostgreSQL. Для упрощения запуска проекта использован Docker. Также были подготовлены тестовые данные и демонстрационные SQL-запросы, позволяющие анализировать продажи и наличие билетов. Таким образом, полученное решение может использоваться как основа для дальнейшей разработки полноценного информационного сервиса.</w:t>
      </w:r>
    </w:p>
    <w:p>
      <w:r>
        <w:t xml:space="preserve">4. Возможные вопросы и ответы</w:t>
      </w:r>
    </w:p>
    <w:p>
      <w:r>
        <w:t xml:space="preserve">Почему выбрана PostgreSQL? Потому что это популярная реляционная СУБД с удобной поддержкой SQL и хорошими средствами контроля целостности данных.</w:t>
      </w:r>
    </w:p>
    <w:p>
      <w:r>
        <w:t xml:space="preserve">Почему использован Docker? Docker упрощает запуск проекта на любом компьютере и позволяет не устанавливать PostgreSQL вручную.</w:t>
      </w:r>
    </w:p>
    <w:p>
      <w:r>
        <w:t xml:space="preserve">Какие связи реализованы в базе? В основном связи типа один ко многим: категория и мероприятия, пользователь и заказы, заказ и строки заказа.</w:t>
      </w:r>
    </w:p>
    <w:p>
      <w:r>
        <w:t xml:space="preserve">Зачем нужна нормализация? Нормализация уменьшает избыточность данных и снижает риск появления противоречий при обновлении записей.</w:t>
      </w:r>
    </w:p>
    <w:p>
      <w:r>
        <w:t xml:space="preserve">Как можно развить проект дальше? Можно добавить роли пользователей, возвраты билетов, историю изменений и веб-интерфейс.</w:t>
      </w:r>
    </w:p>
    <w:p>
      <w:r>
        <w:t xml:space="preserve">5. Вывод</w:t>
      </w:r>
    </w:p>
    <w:p>
      <w:r>
        <w:t xml:space="preserve">На заключительном этапе подготовлены материалы для защиты проекта: краткое выступление, план демонстрации и ответы на возможные вопросы. Это позволяет использовать разработанный проект не только как учебную работу, но и как основу для уверенной устной защиты.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ТРПП итоговый проект</dc:title>
  <dc:creator>Codex</dc:creator>
</cp:coreProperties>
</file>