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0"/>
      </w:pPr>
      <w:r>
        <w:rPr>
          <w:rFonts w:ascii="Inter" w:hAnsi="Inter"/>
          <w:b/>
          <w:color w:val="7C3AED"/>
          <w:sz w:val="80"/>
        </w:rPr>
        <w:t>CreatorPlex</w:t>
      </w:r>
    </w:p>
    <w:p>
      <w:pPr>
        <w:spacing w:after="80"/>
      </w:pPr>
      <w:r>
        <w:rPr>
          <w:rFonts w:ascii="Inter" w:hAnsi="Inter"/>
          <w:b/>
          <w:color w:val="0F172A"/>
          <w:sz w:val="44"/>
        </w:rPr>
        <w:t>GTM · Marketing · SEO · Blog · Reels playbook</w:t>
      </w:r>
    </w:p>
    <w:p>
      <w:r>
        <w:rPr>
          <w:rFonts w:ascii="Inter" w:hAnsi="Inter"/>
          <w:i/>
          <w:color w:val="475569"/>
          <w:sz w:val="26"/>
        </w:rPr>
        <w:t>The 90-day launch plan + 12-month growth engine for creator-commerce in India.</w:t>
      </w:r>
    </w:p>
    <w:p>
      <w:pPr>
        <w:spacing w:before="720"/>
      </w:pPr>
      <w:r>
        <w:rPr>
          <w:rFonts w:ascii="Inter" w:hAnsi="Inter"/>
          <w:color w:val="94A3B8"/>
          <w:sz w:val="20"/>
        </w:rPr>
        <w:t>Version 1.0  ·  August 2026  ·  Owner: Growth</w:t>
      </w:r>
    </w:p>
    <w:p>
      <w:pPr>
        <w:pBdr>
          <w:bottom w:val="single" w:sz="6" w:color="E2E8F0"/>
        </w:pBdr>
      </w:pPr>
    </w:p>
    <w:p>
      <w:pPr>
        <w:spacing w:before="120" w:after="0"/>
      </w:pPr>
      <w:r>
        <w:rPr>
          <w:rFonts w:ascii="Inter" w:hAnsi="Inter"/>
          <w:b/>
          <w:color w:val="7C3AED"/>
          <w:sz w:val="18"/>
        </w:rPr>
        <w:t>CONTENTS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1.  Positioning &amp; messaging house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2.  Ideal customer profiles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3.  Go-to-market motion (90 days)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4.  SEO strategy — programmatic + editorial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5.  Blog content calendar (12 months)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6.  Reels strategy — organic + creator-side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7.  Paid + partnerships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8.  Email + WhatsApp lifecycle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9.  KPIs &amp; reporting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10. Budget allocation</w:t>
      </w:r>
    </w:p>
    <w:p>
      <w:r>
        <w:br w:type="page"/>
      </w:r>
    </w:p>
    <w:p>
      <w:pPr>
        <w:spacing w:before="480" w:after="120"/>
      </w:pPr>
      <w:r>
        <w:rPr>
          <w:rFonts w:ascii="Inter" w:hAnsi="Inter"/>
          <w:b/>
          <w:color w:val="7C3AED"/>
          <w:sz w:val="52"/>
        </w:rPr>
        <w:t>1.  Positioning &amp; messaging house</w:t>
      </w:r>
    </w:p>
    <w:p>
      <w:pPr>
        <w:spacing w:before="360" w:after="80"/>
      </w:pPr>
      <w:r>
        <w:rPr>
          <w:rFonts w:ascii="Inter" w:hAnsi="Inter"/>
          <w:b/>
          <w:color w:val="0F172A"/>
          <w:sz w:val="36"/>
        </w:rPr>
        <w:t>One-liner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6F3FF"/>
            <w:tcBorders>
              <w:top w:val="single" w:sz="8" w:color="7C3AED"/>
              <w:left w:val="single" w:sz="8" w:color="7C3AED"/>
              <w:bottom w:val="single" w:sz="8" w:color="7C3AED"/>
              <w:right w:val="single" w:sz="8" w:color="7C3AED"/>
            </w:tcBorders>
          </w:tcPr>
          <w:p>
            <w:r/>
            <w:r>
              <w:rPr>
                <w:rFonts w:ascii="Inter" w:hAnsi="Inter"/>
                <w:b/>
                <w:color w:val="7C3AED"/>
                <w:sz w:val="22"/>
              </w:rPr>
              <w:t>CreatorPlex is the operating system for creator-commerce in India.</w:t>
            </w:r>
          </w:p>
          <w:p>
            <w:r>
              <w:rPr>
                <w:rFonts w:ascii="Inter" w:hAnsi="Inter"/>
                <w:color w:val="0F172A"/>
                <w:sz w:val="20"/>
              </w:rPr>
              <w:t>AI-matched creators · barter + paid campaigns · escrow · RazorpayX auto-payouts · Shopify-native and web-brand ready.</w:t>
            </w:r>
          </w:p>
        </w:tc>
      </w:tr>
    </w:tbl>
    <w:p/>
    <w:p>
      <w:pPr>
        <w:spacing w:before="360" w:after="80"/>
      </w:pPr>
      <w:r>
        <w:rPr>
          <w:rFonts w:ascii="Inter" w:hAnsi="Inter"/>
          <w:b/>
          <w:color w:val="0F172A"/>
          <w:sz w:val="36"/>
        </w:rPr>
        <w:t>Positioning statement</w:t>
      </w:r>
    </w:p>
    <w:p>
      <w:r>
        <w:rPr>
          <w:rFonts w:ascii="Inter" w:hAnsi="Inter"/>
          <w:b w:val="0"/>
          <w:i w:val="0"/>
          <w:color w:val="0F172A"/>
          <w:sz w:val="22"/>
        </w:rPr>
        <w:t>For DTC brands in India who want to run creator-marketing campaigns that actually convert — CreatorPlex is the AI-powered platform that handles discovery, contracts, payments and attribution in one panel. Unlike agencies (₹2-5L retainers, opaque results) or spreadsheets (20 hours per campaign, no attribution), CreatorPlex ships end-to-end automation with India-native rails — UPI, GST, PIN codes, INR — so brands see real GMV per creator and creators get paid to their UPI within hours.</w:t>
      </w:r>
    </w:p>
    <w:p>
      <w:pPr>
        <w:spacing w:before="360" w:after="80"/>
      </w:pPr>
      <w:r>
        <w:rPr>
          <w:rFonts w:ascii="Inter" w:hAnsi="Inter"/>
          <w:b/>
          <w:color w:val="0F172A"/>
          <w:sz w:val="36"/>
        </w:rPr>
        <w:t>Voice &amp; tone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7C3AED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We are…</w:t>
            </w:r>
          </w:p>
        </w:tc>
        <w:tc>
          <w:tcPr>
            <w:tcW w:type="dxa" w:w="4819"/>
            <w:shd w:val="clear" w:color="auto" w:fill="7C3AED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We are NOT…</w:t>
            </w:r>
          </w:p>
        </w:tc>
      </w:tr>
      <w:tr>
        <w:tc>
          <w:tcPr>
            <w:tcW w:type="dxa" w:w="481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Confident, plain-spoken, founder-to-founder</w:t>
            </w:r>
          </w:p>
        </w:tc>
        <w:tc>
          <w:tcPr>
            <w:tcW w:type="dxa" w:w="481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Corporate, buzzword-heavy, "leverage synergies"</w:t>
            </w:r>
          </w:p>
        </w:tc>
      </w:tr>
      <w:tr>
        <w:tc>
          <w:tcPr>
            <w:tcW w:type="dxa" w:w="481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India-first (₹, UPI, PIN, GST examples always)</w:t>
            </w:r>
          </w:p>
        </w:tc>
        <w:tc>
          <w:tcPr>
            <w:tcW w:type="dxa" w:w="481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Silicon Valley speak ($, "Y Combinator style")</w:t>
            </w:r>
          </w:p>
        </w:tc>
      </w:tr>
      <w:tr>
        <w:tc>
          <w:tcPr>
            <w:tcW w:type="dxa" w:w="481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Numbers over adjectives ("4.8× ROAS")</w:t>
            </w:r>
          </w:p>
        </w:tc>
        <w:tc>
          <w:tcPr>
            <w:tcW w:type="dxa" w:w="481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Vague ("supercharge", "revolutionize")</w:t>
            </w:r>
          </w:p>
        </w:tc>
      </w:tr>
      <w:tr>
        <w:tc>
          <w:tcPr>
            <w:tcW w:type="dxa" w:w="481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Playful gradients, whitespace, gen-Z visual</w:t>
            </w:r>
          </w:p>
        </w:tc>
        <w:tc>
          <w:tcPr>
            <w:tcW w:type="dxa" w:w="481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Stock photos of handshakes</w:t>
            </w:r>
          </w:p>
        </w:tc>
      </w:tr>
      <w:tr>
        <w:tc>
          <w:tcPr>
            <w:tcW w:type="dxa" w:w="481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Educational — we teach creator-commerce</w:t>
            </w:r>
          </w:p>
        </w:tc>
        <w:tc>
          <w:tcPr>
            <w:tcW w:type="dxa" w:w="481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Sales-heavy — cold DM spam</w:t>
            </w:r>
          </w:p>
        </w:tc>
      </w:tr>
    </w:tbl>
    <w:p/>
    <w:p>
      <w:pPr>
        <w:spacing w:before="360" w:after="80"/>
      </w:pPr>
      <w:r>
        <w:rPr>
          <w:rFonts w:ascii="Inter" w:hAnsi="Inter"/>
          <w:b/>
          <w:color w:val="0F172A"/>
          <w:sz w:val="36"/>
        </w:rPr>
        <w:t>The 3 message pillars</w:t>
      </w:r>
    </w:p>
    <w:p>
      <w:pPr>
        <w:spacing w:before="240" w:after="40"/>
      </w:pPr>
      <w:r>
        <w:rPr>
          <w:rFonts w:ascii="Inter" w:hAnsi="Inter"/>
          <w:b/>
          <w:color w:val="0F172A"/>
          <w:sz w:val="28"/>
        </w:rPr>
        <w:t>Pillar 1 · "Ship in a day, not a quarter."</w:t>
      </w:r>
    </w:p>
    <w:p>
      <w:r>
        <w:rPr>
          <w:rFonts w:ascii="Inter" w:hAnsi="Inter"/>
          <w:b w:val="0"/>
          <w:i w:val="0"/>
          <w:color w:val="0F172A"/>
          <w:sz w:val="22"/>
        </w:rPr>
        <w:t>Brief a campaign, ship product to 40 creators, and see the first Reel go live in 24 hours. Every screen is designed for speed: AI-generated briefs, one-click barter kits, WhatsApp + email invites.</w:t>
      </w:r>
    </w:p>
    <w:p>
      <w:pPr>
        <w:spacing w:before="240" w:after="40"/>
      </w:pPr>
      <w:r>
        <w:rPr>
          <w:rFonts w:ascii="Inter" w:hAnsi="Inter"/>
          <w:b/>
          <w:color w:val="0F172A"/>
          <w:sz w:val="28"/>
        </w:rPr>
        <w:t>Pillar 2 · "See real ROAS, not vibes."</w:t>
      </w:r>
    </w:p>
    <w:p>
      <w:r>
        <w:rPr>
          <w:rFonts w:ascii="Inter" w:hAnsi="Inter"/>
          <w:b w:val="0"/>
          <w:i w:val="0"/>
          <w:color w:val="0F172A"/>
          <w:sz w:val="22"/>
        </w:rPr>
        <w:t>UTM + coupon + Shopify webhook = live GMV attribution per creator. No more "we think it worked". Every rupee traced back to the post.</w:t>
      </w:r>
    </w:p>
    <w:p>
      <w:pPr>
        <w:spacing w:before="240" w:after="40"/>
      </w:pPr>
      <w:r>
        <w:rPr>
          <w:rFonts w:ascii="Inter" w:hAnsi="Inter"/>
          <w:b/>
          <w:color w:val="0F172A"/>
          <w:sz w:val="28"/>
        </w:rPr>
        <w:t>Pillar 3 · "Built in India, for India."</w:t>
      </w:r>
    </w:p>
    <w:p>
      <w:r>
        <w:rPr>
          <w:rFonts w:ascii="Inter" w:hAnsi="Inter"/>
          <w:b w:val="0"/>
          <w:i w:val="0"/>
          <w:color w:val="0F172A"/>
          <w:sz w:val="22"/>
        </w:rPr>
        <w:t>UPI + IFSC + PAN payouts. GST invoicing. Indian-city creator taxonomy. INR default with Indian grouping (₹1,84,200.00). The only platform where the creator gets paid before their brand-partner leaves the office.</w:t>
      </w:r>
    </w:p>
    <w:p>
      <w:r>
        <w:br w:type="page"/>
      </w:r>
    </w:p>
    <w:p>
      <w:pPr>
        <w:spacing w:before="480" w:after="120"/>
      </w:pPr>
      <w:r>
        <w:rPr>
          <w:rFonts w:ascii="Inter" w:hAnsi="Inter"/>
          <w:b/>
          <w:color w:val="7C3AED"/>
          <w:sz w:val="52"/>
        </w:rPr>
        <w:t>2.  Ideal customer profiles</w:t>
      </w:r>
    </w:p>
    <w:p>
      <w:pPr>
        <w:spacing w:before="360" w:after="80"/>
      </w:pPr>
      <w:r>
        <w:rPr>
          <w:rFonts w:ascii="Inter" w:hAnsi="Inter"/>
          <w:b/>
          <w:color w:val="0F172A"/>
          <w:sz w:val="36"/>
        </w:rPr>
        <w:t>ICP 1 · Growth-stage DTC brand (primary)</w:t>
      </w:r>
    </w:p>
    <w:p>
      <w:r>
        <w:rPr>
          <w:rFonts w:ascii="Inter" w:hAnsi="Inter"/>
          <w:b/>
          <w:i w:val="0"/>
          <w:color w:val="0F172A"/>
          <w:sz w:val="22"/>
        </w:rPr>
        <w:t>Persona:  “Marketing manager Neha”  ·  27, at a ₹5-50 Cr revenue brand on Shopify.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7C3AED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4819"/>
            <w:shd w:val="clear" w:color="auto" w:fill="7C3AED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81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Revenue</w:t>
            </w:r>
          </w:p>
        </w:tc>
        <w:tc>
          <w:tcPr>
            <w:tcW w:type="dxa" w:w="481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₹5 Cr – ₹50 Cr / year</w:t>
            </w:r>
          </w:p>
        </w:tc>
      </w:tr>
      <w:tr>
        <w:tc>
          <w:tcPr>
            <w:tcW w:type="dxa" w:w="481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Platform</w:t>
            </w:r>
          </w:p>
        </w:tc>
        <w:tc>
          <w:tcPr>
            <w:tcW w:type="dxa" w:w="481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Shopify (72%) · Woo (18%) · custom / manual (10%)</w:t>
            </w:r>
          </w:p>
        </w:tc>
      </w:tr>
      <w:tr>
        <w:tc>
          <w:tcPr>
            <w:tcW w:type="dxa" w:w="481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Category</w:t>
            </w:r>
          </w:p>
        </w:tc>
        <w:tc>
          <w:tcPr>
            <w:tcW w:type="dxa" w:w="481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Beauty · Fashion · Food · Home · Fitness · Baby</w:t>
            </w:r>
          </w:p>
        </w:tc>
      </w:tr>
      <w:tr>
        <w:tc>
          <w:tcPr>
            <w:tcW w:type="dxa" w:w="481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Location</w:t>
            </w:r>
          </w:p>
        </w:tc>
        <w:tc>
          <w:tcPr>
            <w:tcW w:type="dxa" w:w="481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Mumbai · Bangalore · Delhi NCR · Pune · Hyderabad · Chennai · Ahmedabad</w:t>
            </w:r>
          </w:p>
        </w:tc>
      </w:tr>
      <w:tr>
        <w:tc>
          <w:tcPr>
            <w:tcW w:type="dxa" w:w="481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Team size</w:t>
            </w:r>
          </w:p>
        </w:tc>
        <w:tc>
          <w:tcPr>
            <w:tcW w:type="dxa" w:w="481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1-5 marketing (usually the founder + 1 growth marketer)</w:t>
            </w:r>
          </w:p>
        </w:tc>
      </w:tr>
      <w:tr>
        <w:tc>
          <w:tcPr>
            <w:tcW w:type="dxa" w:w="481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Pain #1</w:t>
            </w:r>
          </w:p>
        </w:tc>
        <w:tc>
          <w:tcPr>
            <w:tcW w:type="dxa" w:w="481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Spends ₹2-5L / mo on creators with no way to measure ROAS</w:t>
            </w:r>
          </w:p>
        </w:tc>
      </w:tr>
      <w:tr>
        <w:tc>
          <w:tcPr>
            <w:tcW w:type="dxa" w:w="481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Pain #2</w:t>
            </w:r>
          </w:p>
        </w:tc>
        <w:tc>
          <w:tcPr>
            <w:tcW w:type="dxa" w:w="481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Discovery is cold DMs on Instagram — 20 hours per campaign</w:t>
            </w:r>
          </w:p>
        </w:tc>
      </w:tr>
      <w:tr>
        <w:tc>
          <w:tcPr>
            <w:tcW w:type="dxa" w:w="481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Trigger</w:t>
            </w:r>
          </w:p>
        </w:tc>
        <w:tc>
          <w:tcPr>
            <w:tcW w:type="dxa" w:w="481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Just raised funding · launching new category · Diwali / D2C season</w:t>
            </w:r>
          </w:p>
        </w:tc>
      </w:tr>
      <w:tr>
        <w:tc>
          <w:tcPr>
            <w:tcW w:type="dxa" w:w="481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Buys when</w:t>
            </w:r>
          </w:p>
        </w:tc>
        <w:tc>
          <w:tcPr>
            <w:tcW w:type="dxa" w:w="481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Sees a case study OR gets referred by another brand founder</w:t>
            </w:r>
          </w:p>
        </w:tc>
      </w:tr>
    </w:tbl>
    <w:p/>
    <w:p>
      <w:pPr>
        <w:spacing w:before="360" w:after="80"/>
      </w:pPr>
      <w:r>
        <w:rPr>
          <w:rFonts w:ascii="Inter" w:hAnsi="Inter"/>
          <w:b/>
          <w:color w:val="0F172A"/>
          <w:sz w:val="36"/>
        </w:rPr>
        <w:t>ICP 2 · Content creator (supply-side)</w:t>
      </w:r>
    </w:p>
    <w:p>
      <w:r>
        <w:rPr>
          <w:rFonts w:ascii="Inter" w:hAnsi="Inter"/>
          <w:b/>
          <w:i w:val="0"/>
          <w:color w:val="0F172A"/>
          <w:sz w:val="22"/>
        </w:rPr>
        <w:t>Persona:  “Micro-influencer Riya”  ·  22, 45K IG followers, food + lifestyle, tier-2 city.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7C3AED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4819"/>
            <w:shd w:val="clear" w:color="auto" w:fill="7C3AED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81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Followers</w:t>
            </w:r>
          </w:p>
        </w:tc>
        <w:tc>
          <w:tcPr>
            <w:tcW w:type="dxa" w:w="481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1K – 500K (nano to mid)</w:t>
            </w:r>
          </w:p>
        </w:tc>
      </w:tr>
      <w:tr>
        <w:tc>
          <w:tcPr>
            <w:tcW w:type="dxa" w:w="481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Platform</w:t>
            </w:r>
          </w:p>
        </w:tc>
        <w:tc>
          <w:tcPr>
            <w:tcW w:type="dxa" w:w="481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Instagram Reels (85%) · YouTube Shorts (35%) · LinkedIn (12%)</w:t>
            </w:r>
          </w:p>
        </w:tc>
      </w:tr>
      <w:tr>
        <w:tc>
          <w:tcPr>
            <w:tcW w:type="dxa" w:w="481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Niche</w:t>
            </w:r>
          </w:p>
        </w:tc>
        <w:tc>
          <w:tcPr>
            <w:tcW w:type="dxa" w:w="481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Beauty · Fashion · Food · Fitness · Tech · Parenting · Travel</w:t>
            </w:r>
          </w:p>
        </w:tc>
      </w:tr>
      <w:tr>
        <w:tc>
          <w:tcPr>
            <w:tcW w:type="dxa" w:w="481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Location</w:t>
            </w:r>
          </w:p>
        </w:tc>
        <w:tc>
          <w:tcPr>
            <w:tcW w:type="dxa" w:w="481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25+ cities including tier-2/3 (Lucknow · Indore · Coimbatore · Bhubaneswar)</w:t>
            </w:r>
          </w:p>
        </w:tc>
      </w:tr>
      <w:tr>
        <w:tc>
          <w:tcPr>
            <w:tcW w:type="dxa" w:w="481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Pain #1</w:t>
            </w:r>
          </w:p>
        </w:tc>
        <w:tc>
          <w:tcPr>
            <w:tcW w:type="dxa" w:w="481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Gets DMs from 10 brands / week, most are scams or ghost after delivery</w:t>
            </w:r>
          </w:p>
        </w:tc>
      </w:tr>
      <w:tr>
        <w:tc>
          <w:tcPr>
            <w:tcW w:type="dxa" w:w="481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Pain #2</w:t>
            </w:r>
          </w:p>
        </w:tc>
        <w:tc>
          <w:tcPr>
            <w:tcW w:type="dxa" w:w="481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Payments arrive 30-90 days later via bank transfer with 15% TDS friction</w:t>
            </w:r>
          </w:p>
        </w:tc>
      </w:tr>
      <w:tr>
        <w:tc>
          <w:tcPr>
            <w:tcW w:type="dxa" w:w="481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Trigger</w:t>
            </w:r>
          </w:p>
        </w:tc>
        <w:tc>
          <w:tcPr>
            <w:tcW w:type="dxa" w:w="481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A brand-partner she trusts recommends us OR sees the "verified metrics" badge</w:t>
            </w:r>
          </w:p>
        </w:tc>
      </w:tr>
      <w:tr>
        <w:tc>
          <w:tcPr>
            <w:tcW w:type="dxa" w:w="481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Joins when</w:t>
            </w:r>
          </w:p>
        </w:tc>
        <w:tc>
          <w:tcPr>
            <w:tcW w:type="dxa" w:w="481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She sees another creator got paid on the same day the brand approved content</w:t>
            </w:r>
          </w:p>
        </w:tc>
      </w:tr>
    </w:tbl>
    <w:p/>
    <w:p>
      <w:pPr>
        <w:spacing w:before="360" w:after="80"/>
      </w:pPr>
      <w:r>
        <w:rPr>
          <w:rFonts w:ascii="Inter" w:hAnsi="Inter"/>
          <w:b/>
          <w:color w:val="0F172A"/>
          <w:sz w:val="36"/>
        </w:rPr>
        <w:t>ICP 3 · Agency (channel partner)</w:t>
      </w:r>
    </w:p>
    <w:p>
      <w:r>
        <w:rPr>
          <w:rFonts w:ascii="Inter" w:hAnsi="Inter"/>
          <w:b/>
          <w:i w:val="0"/>
          <w:color w:val="0F172A"/>
          <w:sz w:val="22"/>
        </w:rPr>
        <w:t>Persona:  “Boutique agency owner Rohit”  ·  runs influencer for 20 brands, 6-person team.</w:t>
      </w:r>
    </w:p>
    <w:p>
      <w:r>
        <w:rPr>
          <w:rFonts w:ascii="Inter" w:hAnsi="Inter"/>
          <w:b w:val="0"/>
          <w:i w:val="0"/>
          <w:color w:val="0F172A"/>
          <w:sz w:val="22"/>
        </w:rPr>
        <w:t>We white-label our platform to them — they keep their branding, we take a 20% platform fee. One agency = 20 brands = 20× the leverage of a direct sale.</w:t>
      </w:r>
    </w:p>
    <w:p>
      <w:r>
        <w:br w:type="page"/>
      </w:r>
    </w:p>
    <w:p>
      <w:pPr>
        <w:spacing w:before="480" w:after="120"/>
      </w:pPr>
      <w:r>
        <w:rPr>
          <w:rFonts w:ascii="Inter" w:hAnsi="Inter"/>
          <w:b/>
          <w:color w:val="7C3AED"/>
          <w:sz w:val="52"/>
        </w:rPr>
        <w:t>3.  Go-to-market motion (90 days)</w:t>
      </w:r>
    </w:p>
    <w:p>
      <w:pPr>
        <w:spacing w:before="360" w:after="80"/>
      </w:pPr>
      <w:r>
        <w:rPr>
          <w:rFonts w:ascii="Inter" w:hAnsi="Inter"/>
          <w:b/>
          <w:color w:val="0F172A"/>
          <w:sz w:val="36"/>
        </w:rPr>
        <w:t>Phase 1 · Weeks 1-4  ·  Foundation</w:t>
      </w:r>
    </w:p>
    <w:p>
      <w:pPr>
        <w:pStyle w:val="ListNumber"/>
      </w:pPr>
      <w:r>
        <w:rPr>
          <w:rFonts w:ascii="Inter" w:hAnsi="Inter"/>
          <w:color w:val="0F172A"/>
          <w:sz w:val="22"/>
        </w:rPr>
        <w:t>Publish landing pages for 11 services × 11 Indian cities = 121 pages (already shipped).</w:t>
      </w:r>
    </w:p>
    <w:p>
      <w:pPr>
        <w:pStyle w:val="ListNumber"/>
      </w:pPr>
      <w:r>
        <w:rPr>
          <w:rFonts w:ascii="Inter" w:hAnsi="Inter"/>
          <w:color w:val="0F172A"/>
          <w:sz w:val="22"/>
        </w:rPr>
        <w:t>Ship 10 case studies (real brands + creators) with GMV screenshots.</w:t>
      </w:r>
    </w:p>
    <w:p>
      <w:pPr>
        <w:pStyle w:val="ListNumber"/>
      </w:pPr>
      <w:r>
        <w:rPr>
          <w:rFonts w:ascii="Inter" w:hAnsi="Inter"/>
          <w:color w:val="0F172A"/>
          <w:sz w:val="22"/>
        </w:rPr>
        <w:t>Onboard 200 vetted creators — hand-picked, high-ER, across 6 niches × 6 cities.</w:t>
      </w:r>
    </w:p>
    <w:p>
      <w:pPr>
        <w:pStyle w:val="ListNumber"/>
      </w:pPr>
      <w:r>
        <w:rPr>
          <w:rFonts w:ascii="Inter" w:hAnsi="Inter"/>
          <w:color w:val="0F172A"/>
          <w:sz w:val="22"/>
        </w:rPr>
        <w:t>Enable Shopify install form + private-install path (already shipped).</w:t>
      </w:r>
    </w:p>
    <w:p>
      <w:pPr>
        <w:pStyle w:val="ListNumber"/>
      </w:pPr>
      <w:r>
        <w:rPr>
          <w:rFonts w:ascii="Inter" w:hAnsi="Inter"/>
          <w:color w:val="0F172A"/>
          <w:sz w:val="22"/>
        </w:rPr>
        <w:t>Launch the referral program (creators refer creators for ₹500; brands refer brands for 30% commission).</w:t>
      </w:r>
    </w:p>
    <w:p>
      <w:pPr>
        <w:pStyle w:val="ListNumber"/>
      </w:pPr>
      <w:r>
        <w:rPr>
          <w:rFonts w:ascii="Inter" w:hAnsi="Inter"/>
          <w:color w:val="0F172A"/>
          <w:sz w:val="22"/>
        </w:rPr>
        <w:t>Set up GSC + GA4 + Meta Pixel + Hotjar (integrated via /admin/integrations).</w:t>
      </w:r>
    </w:p>
    <w:p>
      <w:pPr>
        <w:spacing w:before="360" w:after="80"/>
      </w:pPr>
      <w:r>
        <w:rPr>
          <w:rFonts w:ascii="Inter" w:hAnsi="Inter"/>
          <w:b/>
          <w:color w:val="0F172A"/>
          <w:sz w:val="36"/>
        </w:rPr>
        <w:t>Phase 2 · Weeks 5-8  ·  Launch</w:t>
      </w:r>
    </w:p>
    <w:p>
      <w:pPr>
        <w:pStyle w:val="ListNumber"/>
      </w:pPr>
      <w:r>
        <w:rPr>
          <w:rFonts w:ascii="Inter" w:hAnsi="Inter"/>
          <w:color w:val="0F172A"/>
          <w:sz w:val="22"/>
        </w:rPr>
        <w:t>Submit Shopify App Store listing (docs already in /docs/SHOPIFY-APP-SETUP.md).</w:t>
      </w:r>
    </w:p>
    <w:p>
      <w:pPr>
        <w:pStyle w:val="ListNumber"/>
      </w:pPr>
      <w:r>
        <w:rPr>
          <w:rFonts w:ascii="Inter" w:hAnsi="Inter"/>
          <w:color w:val="0F172A"/>
          <w:sz w:val="22"/>
        </w:rPr>
        <w:t>ProductHunt launch (US audience — awareness; not the main channel).</w:t>
      </w:r>
    </w:p>
    <w:p>
      <w:pPr>
        <w:pStyle w:val="ListNumber"/>
      </w:pPr>
      <w:r>
        <w:rPr>
          <w:rFonts w:ascii="Inter" w:hAnsi="Inter"/>
          <w:color w:val="0F172A"/>
          <w:sz w:val="22"/>
        </w:rPr>
        <w:t>10 founder-podcast appearances (D2C India · Backstage with Millionaires · The Ken).</w:t>
      </w:r>
    </w:p>
    <w:p>
      <w:pPr>
        <w:pStyle w:val="ListNumber"/>
      </w:pPr>
      <w:r>
        <w:rPr>
          <w:rFonts w:ascii="Inter" w:hAnsi="Inter"/>
          <w:color w:val="0F172A"/>
          <w:sz w:val="22"/>
        </w:rPr>
        <w:t>LinkedIn founder-post schedule: 3 posts / week (build-in-public tone).</w:t>
      </w:r>
    </w:p>
    <w:p>
      <w:pPr>
        <w:pStyle w:val="ListNumber"/>
      </w:pPr>
      <w:r>
        <w:rPr>
          <w:rFonts w:ascii="Inter" w:hAnsi="Inter"/>
          <w:color w:val="0F172A"/>
          <w:sz w:val="22"/>
        </w:rPr>
        <w:t>First press push: YourStory, Inc42, ETRetail on the ₹51,000 Cr TAM angle.</w:t>
      </w:r>
    </w:p>
    <w:p>
      <w:pPr>
        <w:pStyle w:val="ListNumber"/>
      </w:pPr>
      <w:r>
        <w:rPr>
          <w:rFonts w:ascii="Inter" w:hAnsi="Inter"/>
          <w:color w:val="0F172A"/>
          <w:sz w:val="22"/>
        </w:rPr>
        <w:t>200 personalised outbound emails to Shopify Plus brand marketing heads.</w:t>
      </w:r>
    </w:p>
    <w:p>
      <w:pPr>
        <w:spacing w:before="360" w:after="80"/>
      </w:pPr>
      <w:r>
        <w:rPr>
          <w:rFonts w:ascii="Inter" w:hAnsi="Inter"/>
          <w:b/>
          <w:color w:val="0F172A"/>
          <w:sz w:val="36"/>
        </w:rPr>
        <w:t>Phase 3 · Weeks 9-12  ·  Compound</w:t>
      </w:r>
    </w:p>
    <w:p>
      <w:pPr>
        <w:pStyle w:val="ListNumber"/>
      </w:pPr>
      <w:r>
        <w:rPr>
          <w:rFonts w:ascii="Inter" w:hAnsi="Inter"/>
          <w:color w:val="0F172A"/>
          <w:sz w:val="22"/>
        </w:rPr>
        <w:t>Weekly editorial blog post (playbook below). Target 4 posts / month.</w:t>
      </w:r>
    </w:p>
    <w:p>
      <w:pPr>
        <w:pStyle w:val="ListNumber"/>
      </w:pPr>
      <w:r>
        <w:rPr>
          <w:rFonts w:ascii="Inter" w:hAnsi="Inter"/>
          <w:color w:val="0F172A"/>
          <w:sz w:val="22"/>
        </w:rPr>
        <w:t>Bi-weekly webinar: "How [brand] shipped 40 barter kits and got ₹6.1L GMV". Recruit brand partners to co-present.</w:t>
      </w:r>
    </w:p>
    <w:p>
      <w:pPr>
        <w:pStyle w:val="ListNumber"/>
      </w:pPr>
      <w:r>
        <w:rPr>
          <w:rFonts w:ascii="Inter" w:hAnsi="Inter"/>
          <w:color w:val="0F172A"/>
          <w:sz w:val="22"/>
        </w:rPr>
        <w:t>Onboard first 3 agency partners on white-label.</w:t>
      </w:r>
    </w:p>
    <w:p>
      <w:pPr>
        <w:pStyle w:val="ListNumber"/>
      </w:pPr>
      <w:r>
        <w:rPr>
          <w:rFonts w:ascii="Inter" w:hAnsi="Inter"/>
          <w:color w:val="0F172A"/>
          <w:sz w:val="22"/>
        </w:rPr>
        <w:t>Diwali / holiday campaign kit (free template): brands who use it show up as case studies.</w:t>
      </w:r>
    </w:p>
    <w:p>
      <w:pPr>
        <w:pStyle w:val="ListNumber"/>
      </w:pPr>
      <w:r>
        <w:rPr>
          <w:rFonts w:ascii="Inter" w:hAnsi="Inter"/>
          <w:color w:val="0F172A"/>
          <w:sz w:val="22"/>
        </w:rPr>
        <w:t>First round of paid ads (₹1L test budget) — Google Search on "influencer marketing agency [city]" long-tail.</w:t>
      </w:r>
    </w:p>
    <w:p>
      <w:pPr>
        <w:spacing w:before="360" w:after="80"/>
      </w:pPr>
      <w:r>
        <w:rPr>
          <w:rFonts w:ascii="Inter" w:hAnsi="Inter"/>
          <w:b/>
          <w:color w:val="0F172A"/>
          <w:sz w:val="36"/>
        </w:rPr>
        <w:t>90-day north stars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7C3AED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409"/>
            <w:shd w:val="clear" w:color="auto" w:fill="7C3AED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Target Week 4</w:t>
            </w:r>
          </w:p>
        </w:tc>
        <w:tc>
          <w:tcPr>
            <w:tcW w:type="dxa" w:w="2409"/>
            <w:shd w:val="clear" w:color="auto" w:fill="7C3AED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Target Week 8</w:t>
            </w:r>
          </w:p>
        </w:tc>
        <w:tc>
          <w:tcPr>
            <w:tcW w:type="dxa" w:w="2409"/>
            <w:shd w:val="clear" w:color="auto" w:fill="7C3AED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Target Week 12</w:t>
            </w:r>
          </w:p>
        </w:tc>
      </w:tr>
      <w:tr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Brand signups (workspaces)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30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150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400</w:t>
            </w:r>
          </w:p>
        </w:tc>
      </w:tr>
      <w:tr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Verified creators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200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600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1,500</w:t>
            </w:r>
          </w:p>
        </w:tc>
      </w:tr>
      <w:tr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GMV attributed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₹15L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₹65L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₹1.6 Cr</w:t>
            </w:r>
          </w:p>
        </w:tc>
      </w:tr>
      <w:tr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Organic monthly visits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800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2,500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6,000</w:t>
            </w:r>
          </w:p>
        </w:tc>
      </w:tr>
      <w:tr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Case studies shipped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3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6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10</w:t>
            </w:r>
          </w:p>
        </w:tc>
      </w:tr>
      <w:tr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Paid MRR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₹18K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₹75K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₹2.2 L</w:t>
            </w:r>
          </w:p>
        </w:tc>
      </w:tr>
    </w:tbl>
    <w:p/>
    <w:p>
      <w:r>
        <w:br w:type="page"/>
      </w:r>
    </w:p>
    <w:p>
      <w:pPr>
        <w:spacing w:before="480" w:after="120"/>
      </w:pPr>
      <w:r>
        <w:rPr>
          <w:rFonts w:ascii="Inter" w:hAnsi="Inter"/>
          <w:b/>
          <w:color w:val="7C3AED"/>
          <w:sz w:val="52"/>
        </w:rPr>
        <w:t>4.  SEO strategy — programmatic + editorial</w:t>
      </w:r>
    </w:p>
    <w:p>
      <w:pPr>
        <w:spacing w:before="360" w:after="80"/>
      </w:pPr>
      <w:r>
        <w:rPr>
          <w:rFonts w:ascii="Inter" w:hAnsi="Inter"/>
          <w:b/>
          <w:color w:val="0F172A"/>
          <w:sz w:val="36"/>
        </w:rPr>
        <w:t>Approach</w:t>
      </w:r>
    </w:p>
    <w:p>
      <w:r>
        <w:rPr>
          <w:rFonts w:ascii="Inter" w:hAnsi="Inter"/>
          <w:b w:val="0"/>
          <w:i w:val="0"/>
          <w:color w:val="0F172A"/>
          <w:sz w:val="22"/>
        </w:rPr>
        <w:t>Two engines running in parallel: (1) programmatic pages that already ship and rank for high-intent local queries, (2) editorial long-form that captures top-of-funnel + earns backlinks.</w:t>
      </w:r>
    </w:p>
    <w:p>
      <w:pPr>
        <w:spacing w:before="360" w:after="80"/>
      </w:pPr>
      <w:r>
        <w:rPr>
          <w:rFonts w:ascii="Inter" w:hAnsi="Inter"/>
          <w:b/>
          <w:color w:val="0F172A"/>
          <w:sz w:val="36"/>
        </w:rPr>
        <w:t>Programmatic — the 11 × 11 grid (already live)</w:t>
      </w:r>
    </w:p>
    <w:p>
      <w:r>
        <w:rPr>
          <w:rFonts w:ascii="Inter" w:hAnsi="Inter"/>
          <w:b w:val="0"/>
          <w:i w:val="0"/>
          <w:color w:val="0F172A"/>
          <w:sz w:val="22"/>
        </w:rPr>
        <w:t>11 services × 11 Indian cities = 121 landing pages. Each has: keyword-optimised H1, service description, city-specific rate benchmarks (INR), 3 case-study cards, FAQ schema, HowTo schema, SoftwareApplication schema.</w:t>
      </w:r>
    </w:p>
    <w:p>
      <w:r>
        <w:rPr>
          <w:rFonts w:ascii="Inter" w:hAnsi="Inter"/>
          <w:b w:val="0"/>
          <w:i w:val="0"/>
          <w:color w:val="0F172A"/>
          <w:sz w:val="22"/>
        </w:rPr>
        <w:t>Services covered: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Influencer marketing agency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Barter / seeding campaigns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UGC campaign management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Reels marketing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Product-review campaigns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Brand awareness campaigns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Affiliate / performance influencer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Micro-influencer marketing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YouTube integration campaigns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Shopify influencer app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D2C creator marketing</w:t>
      </w:r>
    </w:p>
    <w:p>
      <w:r>
        <w:rPr>
          <w:rFonts w:ascii="Inter" w:hAnsi="Inter"/>
          <w:b w:val="0"/>
          <w:i w:val="0"/>
          <w:color w:val="0F172A"/>
          <w:sz w:val="22"/>
        </w:rPr>
        <w:t>Cities: Mumbai · Bangalore · Delhi · Pune · Hyderabad · Chennai · Kolkata · Ahmedabad · Jaipur · Lucknow · Chandigarh.</w:t>
      </w:r>
    </w:p>
    <w:p>
      <w:pPr>
        <w:spacing w:before="360" w:after="80"/>
      </w:pPr>
      <w:r>
        <w:rPr>
          <w:rFonts w:ascii="Inter" w:hAnsi="Inter"/>
          <w:b/>
          <w:color w:val="0F172A"/>
          <w:sz w:val="36"/>
        </w:rPr>
        <w:t>Editorial — the 12 pillar posts (blog calendar below)</w:t>
      </w:r>
    </w:p>
    <w:p>
      <w:r>
        <w:rPr>
          <w:rFonts w:ascii="Inter" w:hAnsi="Inter"/>
          <w:b w:val="0"/>
          <w:i w:val="0"/>
          <w:color w:val="0F172A"/>
          <w:sz w:val="22"/>
        </w:rPr>
        <w:t>Each pillar is a 2,500-word playbook targeting a “how to” or “vs.” query that a marketing manager Googles. Every pillar links out to 3-4 sub-posts + 5-6 landing pages (internal link mesh).</w:t>
      </w:r>
    </w:p>
    <w:p>
      <w:pPr>
        <w:spacing w:before="360" w:after="80"/>
      </w:pPr>
      <w:r>
        <w:rPr>
          <w:rFonts w:ascii="Inter" w:hAnsi="Inter"/>
          <w:b/>
          <w:color w:val="0F172A"/>
          <w:sz w:val="36"/>
        </w:rPr>
        <w:t>Technical SEO checklist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Sitemap.xml auto-generated on deploy · submitted to GSC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Structured data: SoftwareApplication, Organization, WebSite, BlogPosting, FAQ, HowTo — validated on schema.org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Core Web Vitals: LCP &lt; 1.8s (currently 1.4s), CLS &lt; 0.05, INP &lt; 200ms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Mobile-first (60% of traffic) · PWA installable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INR + Indian grouping in all price copy (₹1,84,200.00)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Canonical URLs on all city × service duplicates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Open Graph + Twitter Card meta on every page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2xx status on every internal link · zero JS-only routes for crawlable content</w:t>
      </w:r>
    </w:p>
    <w:p>
      <w:pPr>
        <w:spacing w:before="360" w:after="80"/>
      </w:pPr>
      <w:r>
        <w:rPr>
          <w:rFonts w:ascii="Inter" w:hAnsi="Inter"/>
          <w:b/>
          <w:color w:val="0F172A"/>
          <w:sz w:val="36"/>
        </w:rPr>
        <w:t>Target keywords (year-1 focus)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7C3AED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Keyword</w:t>
            </w:r>
          </w:p>
        </w:tc>
        <w:tc>
          <w:tcPr>
            <w:tcW w:type="dxa" w:w="2409"/>
            <w:shd w:val="clear" w:color="auto" w:fill="7C3AED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Monthly volume (India)</w:t>
            </w:r>
          </w:p>
        </w:tc>
        <w:tc>
          <w:tcPr>
            <w:tcW w:type="dxa" w:w="2409"/>
            <w:shd w:val="clear" w:color="auto" w:fill="7C3AED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Difficulty</w:t>
            </w:r>
          </w:p>
        </w:tc>
        <w:tc>
          <w:tcPr>
            <w:tcW w:type="dxa" w:w="2409"/>
            <w:shd w:val="clear" w:color="auto" w:fill="7C3AED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Our page</w:t>
            </w:r>
          </w:p>
        </w:tc>
      </w:tr>
      <w:tr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influencer marketing agency mumbai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1,900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Medium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/services/influencer-marketing-agency/mumbai</w:t>
            </w:r>
          </w:p>
        </w:tc>
      </w:tr>
      <w:tr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influencer marketing agency delhi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2,400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Medium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/services/influencer-marketing-agency/delhi</w:t>
            </w:r>
          </w:p>
        </w:tc>
      </w:tr>
      <w:tr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influencer marketing platform india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1,200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High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/</w:t>
            </w:r>
          </w:p>
        </w:tc>
      </w:tr>
      <w:tr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barter influencer campaign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590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Low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/services/barter-campaigns</w:t>
            </w:r>
          </w:p>
        </w:tc>
      </w:tr>
      <w:tr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micro influencer marketing india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880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Medium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/blog/micro-influencer-guide-india</w:t>
            </w:r>
          </w:p>
        </w:tc>
      </w:tr>
      <w:tr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shopify influencer app india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390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Low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/services/shopify-influencer-app</w:t>
            </w:r>
          </w:p>
        </w:tc>
      </w:tr>
      <w:tr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ugc creator platform india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480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Low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/services/ugc-campaigns</w:t>
            </w:r>
          </w:p>
        </w:tc>
      </w:tr>
      <w:tr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influencer marketing cost india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1,600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Medium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/blog/influencer-marketing-cost-india</w:t>
            </w:r>
          </w:p>
        </w:tc>
      </w:tr>
      <w:tr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how to find influencers for my brand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2,900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Medium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/blog/find-influencers-for-brand-india</w:t>
            </w:r>
          </w:p>
        </w:tc>
      </w:tr>
      <w:tr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creator marketplace india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320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Low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/creators</w:t>
            </w:r>
          </w:p>
        </w:tc>
      </w:tr>
    </w:tbl>
    <w:p/>
    <w:p>
      <w:pPr>
        <w:spacing w:before="360" w:after="80"/>
      </w:pPr>
      <w:r>
        <w:rPr>
          <w:rFonts w:ascii="Inter" w:hAnsi="Inter"/>
          <w:b/>
          <w:color w:val="0F172A"/>
          <w:sz w:val="36"/>
        </w:rPr>
        <w:t>Backlink strategy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Guest post + HARO responses: Inc42, YourStory, The Ken, ETRetail, Storyboard18 (target 2 / month).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Free tools (rate calculator, ROI calculator, brief generator) — the "hero content" for links. Already shipped.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Original research: publish "State of Creator-Commerce India 2026" annual report with our platform data. Instant PR bait.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Podcast appearances → each episode = 1 backlink from show notes.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Case study co-marketing: brand + creator + CreatorPlex all cross-link.</w:t>
      </w:r>
    </w:p>
    <w:p>
      <w:r>
        <w:br w:type="page"/>
      </w:r>
    </w:p>
    <w:p>
      <w:pPr>
        <w:spacing w:before="480" w:after="120"/>
      </w:pPr>
      <w:r>
        <w:rPr>
          <w:rFonts w:ascii="Inter" w:hAnsi="Inter"/>
          <w:b/>
          <w:color w:val="7C3AED"/>
          <w:sz w:val="52"/>
        </w:rPr>
        <w:t>5.  Blog content calendar (12 months)</w:t>
      </w:r>
    </w:p>
    <w:p>
      <w:r>
        <w:rPr>
          <w:rFonts w:ascii="Inter" w:hAnsi="Inter"/>
          <w:b w:val="0"/>
          <w:i w:val="0"/>
          <w:color w:val="0F172A"/>
          <w:sz w:val="22"/>
        </w:rPr>
        <w:t>4 posts / month. Every post: 1,800-2,500 words, primary keyword in H1, 2 CTAs (soft: newsletter · hard: sign up).</w:t>
      </w:r>
    </w:p>
    <w:p>
      <w:pPr>
        <w:spacing w:before="360" w:after="80"/>
      </w:pPr>
      <w:r>
        <w:rPr>
          <w:rFonts w:ascii="Inter" w:hAnsi="Inter"/>
          <w:b/>
          <w:color w:val="0F172A"/>
          <w:sz w:val="36"/>
        </w:rPr>
        <w:t>Month-by-month</w:t>
      </w:r>
    </w:p>
    <w:p>
      <w:pPr>
        <w:spacing w:before="240" w:after="40"/>
      </w:pPr>
      <w:r>
        <w:rPr>
          <w:rFonts w:ascii="Inter" w:hAnsi="Inter"/>
          <w:b/>
          <w:color w:val="0F172A"/>
          <w:sz w:val="28"/>
        </w:rPr>
        <w:t>Sep 26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How to find influencers for your brand in India (2026)</w:t>
      </w:r>
      <w:r>
        <w:rPr>
          <w:rFonts w:ascii="Inter" w:hAnsi="Inter"/>
          <w:i/>
          <w:color w:val="94A3B8"/>
          <w:sz w:val="18"/>
        </w:rPr>
        <w:t xml:space="preserve">  ·  target: “find influencers india”  ·  Playbook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Micro vs macro influencers: which drives ROAS for D2C?</w:t>
      </w:r>
      <w:r>
        <w:rPr>
          <w:rFonts w:ascii="Inter" w:hAnsi="Inter"/>
          <w:i/>
          <w:color w:val="94A3B8"/>
          <w:sz w:val="18"/>
        </w:rPr>
        <w:t xml:space="preserve">  ·  target: “micro vs macro influencer”  ·  Comparison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The real cost of influencer marketing in India (with data)</w:t>
      </w:r>
      <w:r>
        <w:rPr>
          <w:rFonts w:ascii="Inter" w:hAnsi="Inter"/>
          <w:i/>
          <w:color w:val="94A3B8"/>
          <w:sz w:val="18"/>
        </w:rPr>
        <w:t xml:space="preserve">  ·  target: “influencer marketing cost india”  ·  Data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Barter campaigns 101: how to seed 40 kits in a week</w:t>
      </w:r>
      <w:r>
        <w:rPr>
          <w:rFonts w:ascii="Inter" w:hAnsi="Inter"/>
          <w:i/>
          <w:color w:val="94A3B8"/>
          <w:sz w:val="18"/>
        </w:rPr>
        <w:t xml:space="preserve">  ·  target: “barter campaign guide”  ·  How-to</w:t>
      </w:r>
    </w:p>
    <w:p>
      <w:pPr>
        <w:spacing w:before="240" w:after="40"/>
      </w:pPr>
      <w:r>
        <w:rPr>
          <w:rFonts w:ascii="Inter" w:hAnsi="Inter"/>
          <w:b/>
          <w:color w:val="0F172A"/>
          <w:sz w:val="28"/>
        </w:rPr>
        <w:t>Oct 26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Diwali creator playbook: 30-day sprint for D2C brands</w:t>
      </w:r>
      <w:r>
        <w:rPr>
          <w:rFonts w:ascii="Inter" w:hAnsi="Inter"/>
          <w:i/>
          <w:color w:val="94A3B8"/>
          <w:sz w:val="18"/>
        </w:rPr>
        <w:t xml:space="preserve">  ·  target: “diwali creator marketing”  ·  Seasonal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How Luxotica shipped 3.4M reach on ₹6L (case study)</w:t>
      </w:r>
      <w:r>
        <w:rPr>
          <w:rFonts w:ascii="Inter" w:hAnsi="Inter"/>
          <w:i/>
          <w:color w:val="94A3B8"/>
          <w:sz w:val="18"/>
        </w:rPr>
        <w:t xml:space="preserve">  ·  target: “luxotica case study”  ·  Case study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Instagram Reels engagement benchmarks in India (2026)</w:t>
      </w:r>
      <w:r>
        <w:rPr>
          <w:rFonts w:ascii="Inter" w:hAnsi="Inter"/>
          <w:i/>
          <w:color w:val="94A3B8"/>
          <w:sz w:val="18"/>
        </w:rPr>
        <w:t xml:space="preserve">  ·  target: “reels engagement rate india”  ·  Benchmark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Attribution 101: UTMs, coupons, Shopify pixel</w:t>
      </w:r>
      <w:r>
        <w:rPr>
          <w:rFonts w:ascii="Inter" w:hAnsi="Inter"/>
          <w:i/>
          <w:color w:val="94A3B8"/>
          <w:sz w:val="18"/>
        </w:rPr>
        <w:t xml:space="preserve">  ·  target: “influencer attribution”  ·  Education</w:t>
      </w:r>
    </w:p>
    <w:p>
      <w:pPr>
        <w:spacing w:before="240" w:after="40"/>
      </w:pPr>
      <w:r>
        <w:rPr>
          <w:rFonts w:ascii="Inter" w:hAnsi="Inter"/>
          <w:b/>
          <w:color w:val="0F172A"/>
          <w:sz w:val="28"/>
        </w:rPr>
        <w:t>Nov 26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Black Friday for Indian D2C: creator campaigns that work</w:t>
      </w:r>
      <w:r>
        <w:rPr>
          <w:rFonts w:ascii="Inter" w:hAnsi="Inter"/>
          <w:i/>
          <w:color w:val="94A3B8"/>
          <w:sz w:val="18"/>
        </w:rPr>
        <w:t xml:space="preserve">  ·  target: “bfcm creator marketing india”  ·  Seasonal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Escrow explained: why creators trust the process</w:t>
      </w:r>
      <w:r>
        <w:rPr>
          <w:rFonts w:ascii="Inter" w:hAnsi="Inter"/>
          <w:i/>
          <w:color w:val="94A3B8"/>
          <w:sz w:val="18"/>
        </w:rPr>
        <w:t xml:space="preserve">  ·  target: “creator payment escrow”  ·  Trust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The AI matching stack under the hood</w:t>
      </w:r>
      <w:r>
        <w:rPr>
          <w:rFonts w:ascii="Inter" w:hAnsi="Inter"/>
          <w:i/>
          <w:color w:val="94A3B8"/>
          <w:sz w:val="18"/>
        </w:rPr>
        <w:t xml:space="preserve">  ·  target: “ai creator matching”  ·  Tech blog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State of creator-commerce India 2026 — annual report</w:t>
      </w:r>
      <w:r>
        <w:rPr>
          <w:rFonts w:ascii="Inter" w:hAnsi="Inter"/>
          <w:i/>
          <w:color w:val="94A3B8"/>
          <w:sz w:val="18"/>
        </w:rPr>
        <w:t xml:space="preserve">  ·  target: “creator economy india 2026”  ·  Report</w:t>
      </w:r>
    </w:p>
    <w:p>
      <w:pPr>
        <w:spacing w:before="240" w:after="40"/>
      </w:pPr>
      <w:r>
        <w:rPr>
          <w:rFonts w:ascii="Inter" w:hAnsi="Inter"/>
          <w:b/>
          <w:color w:val="0F172A"/>
          <w:sz w:val="28"/>
        </w:rPr>
        <w:t>Dec 26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Year-end brand playbook: relaunch winners, retire flops</w:t>
      </w:r>
      <w:r>
        <w:rPr>
          <w:rFonts w:ascii="Inter" w:hAnsi="Inter"/>
          <w:i/>
          <w:color w:val="94A3B8"/>
          <w:sz w:val="18"/>
        </w:rPr>
        <w:t xml:space="preserve">  ·  target: “year end influencer strategy”  ·  Playbook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The 10 highest-performing reel formats for beauty brands</w:t>
      </w:r>
      <w:r>
        <w:rPr>
          <w:rFonts w:ascii="Inter" w:hAnsi="Inter"/>
          <w:i/>
          <w:color w:val="94A3B8"/>
          <w:sz w:val="18"/>
        </w:rPr>
        <w:t xml:space="preserve">  ·  target: “beauty reel formats”  ·  List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Nano creators: how tier-3 city creators drive real GMV</w:t>
      </w:r>
      <w:r>
        <w:rPr>
          <w:rFonts w:ascii="Inter" w:hAnsi="Inter"/>
          <w:i/>
          <w:color w:val="94A3B8"/>
          <w:sz w:val="18"/>
        </w:rPr>
        <w:t xml:space="preserve">  ·  target: “nano influencer india”  ·  Trend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How to write a creator brief the AI can execute</w:t>
      </w:r>
      <w:r>
        <w:rPr>
          <w:rFonts w:ascii="Inter" w:hAnsi="Inter"/>
          <w:i/>
          <w:color w:val="94A3B8"/>
          <w:sz w:val="18"/>
        </w:rPr>
        <w:t xml:space="preserve">  ·  target: “creator brief template”  ·  Template</w:t>
      </w:r>
    </w:p>
    <w:p>
      <w:pPr>
        <w:spacing w:before="240" w:after="40"/>
      </w:pPr>
      <w:r>
        <w:rPr>
          <w:rFonts w:ascii="Inter" w:hAnsi="Inter"/>
          <w:b/>
          <w:color w:val="0F172A"/>
          <w:sz w:val="28"/>
        </w:rPr>
        <w:t>Jan 27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New year new stack: 5 tools every D2C brand should ditch</w:t>
      </w:r>
      <w:r>
        <w:rPr>
          <w:rFonts w:ascii="Inter" w:hAnsi="Inter"/>
          <w:i/>
          <w:color w:val="94A3B8"/>
          <w:sz w:val="18"/>
        </w:rPr>
        <w:t xml:space="preserve">  ·  target: “d2c marketing tools”  ·  Opinion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Contract e-sign vs DocuSign for creators — the India angle</w:t>
      </w:r>
      <w:r>
        <w:rPr>
          <w:rFonts w:ascii="Inter" w:hAnsi="Inter"/>
          <w:i/>
          <w:color w:val="94A3B8"/>
          <w:sz w:val="18"/>
        </w:rPr>
        <w:t xml:space="preserve">  ·  target: “creator contract india”  ·  How-to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How Roving Mode 10x’d their ER on IG in 90 days</w:t>
      </w:r>
      <w:r>
        <w:rPr>
          <w:rFonts w:ascii="Inter" w:hAnsi="Inter"/>
          <w:i/>
          <w:color w:val="94A3B8"/>
          <w:sz w:val="18"/>
        </w:rPr>
        <w:t xml:space="preserve">  ·  target: “roving mode case study”  ·  Case study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The Reels editing prompt every creator should have</w:t>
      </w:r>
      <w:r>
        <w:rPr>
          <w:rFonts w:ascii="Inter" w:hAnsi="Inter"/>
          <w:i/>
          <w:color w:val="94A3B8"/>
          <w:sz w:val="18"/>
        </w:rPr>
        <w:t xml:space="preserve">  ·  target: “reels editing prompt”  ·  Template</w:t>
      </w:r>
    </w:p>
    <w:p>
      <w:pPr>
        <w:spacing w:before="240" w:after="40"/>
      </w:pPr>
      <w:r>
        <w:rPr>
          <w:rFonts w:ascii="Inter" w:hAnsi="Inter"/>
          <w:b/>
          <w:color w:val="0F172A"/>
          <w:sz w:val="28"/>
        </w:rPr>
        <w:t>Feb 27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Valentine’s Day creator kits: the sold-out playbook</w:t>
      </w:r>
      <w:r>
        <w:rPr>
          <w:rFonts w:ascii="Inter" w:hAnsi="Inter"/>
          <w:i/>
          <w:color w:val="94A3B8"/>
          <w:sz w:val="18"/>
        </w:rPr>
        <w:t xml:space="preserve">  ·  target: “valentine creator campaign”  ·  Seasonal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Fraud in creator-marketing: how CreatorPlex spots fake followers</w:t>
      </w:r>
      <w:r>
        <w:rPr>
          <w:rFonts w:ascii="Inter" w:hAnsi="Inter"/>
          <w:i/>
          <w:color w:val="94A3B8"/>
          <w:sz w:val="18"/>
        </w:rPr>
        <w:t xml:space="preserve">  ·  target: “fake follower detection”  ·  Trust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YouTube long-form vs Reels: what wins for tech brands</w:t>
      </w:r>
      <w:r>
        <w:rPr>
          <w:rFonts w:ascii="Inter" w:hAnsi="Inter"/>
          <w:i/>
          <w:color w:val="94A3B8"/>
          <w:sz w:val="18"/>
        </w:rPr>
        <w:t xml:space="preserve">  ·  target: “youtube vs reels tech”  ·  Comparison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The RazorpayX auto-payout flow explained</w:t>
      </w:r>
      <w:r>
        <w:rPr>
          <w:rFonts w:ascii="Inter" w:hAnsi="Inter"/>
          <w:i/>
          <w:color w:val="94A3B8"/>
          <w:sz w:val="18"/>
        </w:rPr>
        <w:t xml:space="preserve">  ·  target: “razorpayx creator payout”  ·  Tech</w:t>
      </w:r>
    </w:p>
    <w:p>
      <w:pPr>
        <w:spacing w:before="240" w:after="40"/>
      </w:pPr>
      <w:r>
        <w:rPr>
          <w:rFonts w:ascii="Inter" w:hAnsi="Inter"/>
          <w:b/>
          <w:color w:val="0F172A"/>
          <w:sz w:val="28"/>
        </w:rPr>
        <w:t>Mar 27</w:t>
      </w:r>
    </w:p>
    <w:p>
      <w:r>
        <w:rPr>
          <w:rFonts w:ascii="Inter" w:hAnsi="Inter"/>
          <w:b w:val="0"/>
          <w:i w:val="0"/>
          <w:color w:val="475569"/>
          <w:sz w:val="22"/>
        </w:rPr>
        <w:t>Q2 planning + IPL creator campaigns  ·  4 posts (topics TBD)</w:t>
      </w:r>
    </w:p>
    <w:p>
      <w:pPr>
        <w:spacing w:before="240" w:after="40"/>
      </w:pPr>
      <w:r>
        <w:rPr>
          <w:rFonts w:ascii="Inter" w:hAnsi="Inter"/>
          <w:b/>
          <w:color w:val="0F172A"/>
          <w:sz w:val="28"/>
        </w:rPr>
        <w:t>Apr 27</w:t>
      </w:r>
    </w:p>
    <w:p>
      <w:r>
        <w:rPr>
          <w:rFonts w:ascii="Inter" w:hAnsi="Inter"/>
          <w:b w:val="0"/>
          <w:i w:val="0"/>
          <w:color w:val="475569"/>
          <w:sz w:val="22"/>
        </w:rPr>
        <w:t>End of financial year benchmarks  ·  4 posts</w:t>
      </w:r>
    </w:p>
    <w:p>
      <w:pPr>
        <w:spacing w:before="240" w:after="40"/>
      </w:pPr>
      <w:r>
        <w:rPr>
          <w:rFonts w:ascii="Inter" w:hAnsi="Inter"/>
          <w:b/>
          <w:color w:val="0F172A"/>
          <w:sz w:val="28"/>
        </w:rPr>
        <w:t>May 27</w:t>
      </w:r>
    </w:p>
    <w:p>
      <w:r>
        <w:rPr>
          <w:rFonts w:ascii="Inter" w:hAnsi="Inter"/>
          <w:b w:val="0"/>
          <w:i w:val="0"/>
          <w:color w:val="475569"/>
          <w:sz w:val="22"/>
        </w:rPr>
        <w:t>Summer sale playbook + wedding-season brands  ·  4 posts</w:t>
      </w:r>
    </w:p>
    <w:p>
      <w:pPr>
        <w:spacing w:before="240" w:after="40"/>
      </w:pPr>
      <w:r>
        <w:rPr>
          <w:rFonts w:ascii="Inter" w:hAnsi="Inter"/>
          <w:b/>
          <w:color w:val="0F172A"/>
          <w:sz w:val="28"/>
        </w:rPr>
        <w:t>Jun 27</w:t>
      </w:r>
    </w:p>
    <w:p>
      <w:r>
        <w:rPr>
          <w:rFonts w:ascii="Inter" w:hAnsi="Inter"/>
          <w:b w:val="0"/>
          <w:i w:val="0"/>
          <w:color w:val="475569"/>
          <w:sz w:val="22"/>
        </w:rPr>
        <w:t>Half-year State of Creator-Commerce update  ·  4 posts</w:t>
      </w:r>
    </w:p>
    <w:p>
      <w:pPr>
        <w:spacing w:before="240" w:after="40"/>
      </w:pPr>
      <w:r>
        <w:rPr>
          <w:rFonts w:ascii="Inter" w:hAnsi="Inter"/>
          <w:b/>
          <w:color w:val="0F172A"/>
          <w:sz w:val="28"/>
        </w:rPr>
        <w:t>Jul 27</w:t>
      </w:r>
    </w:p>
    <w:p>
      <w:r>
        <w:rPr>
          <w:rFonts w:ascii="Inter" w:hAnsi="Inter"/>
          <w:b w:val="0"/>
          <w:i w:val="0"/>
          <w:color w:val="475569"/>
          <w:sz w:val="22"/>
        </w:rPr>
        <w:t>Monsoon consumer trends + rainwear brand plays  ·  4 posts</w:t>
      </w:r>
    </w:p>
    <w:p>
      <w:pPr>
        <w:spacing w:before="240" w:after="40"/>
      </w:pPr>
      <w:r>
        <w:rPr>
          <w:rFonts w:ascii="Inter" w:hAnsi="Inter"/>
          <w:b/>
          <w:color w:val="0F172A"/>
          <w:sz w:val="28"/>
        </w:rPr>
        <w:t>Aug 27</w:t>
      </w:r>
    </w:p>
    <w:p>
      <w:r>
        <w:rPr>
          <w:rFonts w:ascii="Inter" w:hAnsi="Inter"/>
          <w:b w:val="0"/>
          <w:i w:val="0"/>
          <w:color w:val="475569"/>
          <w:sz w:val="22"/>
        </w:rPr>
        <w:t>Independence Day + Rakhi seasonal creator kits  ·  4 posts</w:t>
      </w:r>
    </w:p>
    <w:p>
      <w:pPr>
        <w:spacing w:before="360" w:after="80"/>
      </w:pPr>
      <w:r>
        <w:rPr>
          <w:rFonts w:ascii="Inter" w:hAnsi="Inter"/>
          <w:b/>
          <w:color w:val="0F172A"/>
          <w:sz w:val="36"/>
        </w:rPr>
        <w:t>Blog post template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Title: primary keyword + benefit (60 chars max)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Meta description: 150 chars, ends with soft CTA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H1 = title  ·  H2s follow the "What → Why → How → Proof → CTA" arc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Hero image: gradient (violet→pink→amber) + big number OR real screenshot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Table of contents (auto-anchored) — jump links help SEO + skim readers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Data or quote in every H2 section — cite Dentsu / EY / KPMG / our own data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Every article ends with: 1 soft CTA (newsletter) + 1 hard CTA (sign up / demo)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Related posts strip at bottom → 3 links to sub-topics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FAQ schema block with 5 questions</w:t>
      </w:r>
    </w:p>
    <w:p>
      <w:r>
        <w:br w:type="page"/>
      </w:r>
    </w:p>
    <w:p>
      <w:pPr>
        <w:spacing w:before="480" w:after="120"/>
      </w:pPr>
      <w:r>
        <w:rPr>
          <w:rFonts w:ascii="Inter" w:hAnsi="Inter"/>
          <w:b/>
          <w:color w:val="7C3AED"/>
          <w:sz w:val="52"/>
        </w:rPr>
        <w:t>6.  Reels strategy — organic + creator-side</w:t>
      </w:r>
    </w:p>
    <w:p>
      <w:pPr>
        <w:spacing w:before="360" w:after="80"/>
      </w:pPr>
      <w:r>
        <w:rPr>
          <w:rFonts w:ascii="Inter" w:hAnsi="Inter"/>
          <w:b/>
          <w:color w:val="0F172A"/>
          <w:sz w:val="36"/>
        </w:rPr>
        <w:t>Two motions</w:t>
      </w:r>
    </w:p>
    <w:p>
      <w:r>
        <w:rPr>
          <w:rFonts w:ascii="Inter" w:hAnsi="Inter"/>
          <w:b w:val="0"/>
          <w:i w:val="0"/>
          <w:color w:val="0F172A"/>
          <w:sz w:val="22"/>
        </w:rPr>
        <w:t>Motion A: CreatorPlex’s OWN Instagram account (@creatorplex.in). Motion B: creator-generated Reels that mention or tag CreatorPlex in exchange for the "verified metrics" badge + featured slot.</w:t>
      </w:r>
    </w:p>
    <w:p>
      <w:pPr>
        <w:spacing w:before="360" w:after="80"/>
      </w:pPr>
      <w:r>
        <w:rPr>
          <w:rFonts w:ascii="Inter" w:hAnsi="Inter"/>
          <w:b/>
          <w:color w:val="0F172A"/>
          <w:sz w:val="36"/>
        </w:rPr>
        <w:t>Weekly cadence (own account)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7C3AED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Day</w:t>
            </w:r>
          </w:p>
        </w:tc>
        <w:tc>
          <w:tcPr>
            <w:tcW w:type="dxa" w:w="2409"/>
            <w:shd w:val="clear" w:color="auto" w:fill="7C3AED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Format</w:t>
            </w:r>
          </w:p>
        </w:tc>
        <w:tc>
          <w:tcPr>
            <w:tcW w:type="dxa" w:w="2409"/>
            <w:shd w:val="clear" w:color="auto" w:fill="7C3AED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Angle</w:t>
            </w:r>
          </w:p>
        </w:tc>
        <w:tc>
          <w:tcPr>
            <w:tcW w:type="dxa" w:w="2409"/>
            <w:shd w:val="clear" w:color="auto" w:fill="7C3AED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Hook example</w:t>
            </w:r>
          </w:p>
        </w:tc>
      </w:tr>
      <w:tr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Mon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Trend hijack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Piggyback a trending audio + overlay a D2C growth stat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“POV: your creator campaign has ZERO attribution.”</w:t>
            </w:r>
          </w:p>
        </w:tc>
      </w:tr>
      <w:tr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Wed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Case study reel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Screen-record a brand’s dashboard → GMV timeline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“How this brand did ₹6L in 14 days using 40 nano creators”</w:t>
            </w:r>
          </w:p>
        </w:tc>
      </w:tr>
      <w:tr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Fri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Founder POV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Founder to camera, 30-45s, 1 insight + 1 receipt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“I spent ₹47L on influencer marketing before I built this.”</w:t>
            </w:r>
          </w:p>
        </w:tc>
      </w:tr>
      <w:tr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Sat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Creator spotlight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Feature a top-performing creator + their campaign result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“Riya (45K) got 2.4M views on this ghee reel. Here’s the brief.”</w:t>
            </w:r>
          </w:p>
        </w:tc>
      </w:tr>
      <w:tr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Sun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Meme / cultural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India-specific brand-marketer humour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“When the agency sends you the ROAS report a month late…”</w:t>
            </w:r>
          </w:p>
        </w:tc>
      </w:tr>
    </w:tbl>
    <w:p/>
    <w:p>
      <w:pPr>
        <w:spacing w:before="360" w:after="80"/>
      </w:pPr>
      <w:r>
        <w:rPr>
          <w:rFonts w:ascii="Inter" w:hAnsi="Inter"/>
          <w:b/>
          <w:color w:val="0F172A"/>
          <w:sz w:val="36"/>
        </w:rPr>
        <w:t>The 8 reel formats that always work for CreatorPlex</w:t>
      </w:r>
    </w:p>
    <w:p>
      <w:pPr>
        <w:pStyle w:val="ListNumber"/>
      </w:pPr>
      <w:r>
        <w:rPr>
          <w:rFonts w:ascii="Inter" w:hAnsi="Inter"/>
          <w:color w:val="0F172A"/>
          <w:sz w:val="22"/>
        </w:rPr>
        <w:t>Dashboard screen-record → real GMV numbers scrolling up</w:t>
      </w:r>
    </w:p>
    <w:p>
      <w:pPr>
        <w:pStyle w:val="ListNumber"/>
      </w:pPr>
      <w:r>
        <w:rPr>
          <w:rFonts w:ascii="Inter" w:hAnsi="Inter"/>
          <w:color w:val="0F172A"/>
          <w:sz w:val="22"/>
        </w:rPr>
        <w:t>Before / after: "Old way vs CreatorPlex way" split-screen</w:t>
      </w:r>
    </w:p>
    <w:p>
      <w:pPr>
        <w:pStyle w:val="ListNumber"/>
      </w:pPr>
      <w:r>
        <w:rPr>
          <w:rFonts w:ascii="Inter" w:hAnsi="Inter"/>
          <w:color w:val="0F172A"/>
          <w:sz w:val="22"/>
        </w:rPr>
        <w:t>Founder to camera with a bold claim (backed by a source on-screen)</w:t>
      </w:r>
    </w:p>
    <w:p>
      <w:pPr>
        <w:pStyle w:val="ListNumber"/>
      </w:pPr>
      <w:r>
        <w:rPr>
          <w:rFonts w:ascii="Inter" w:hAnsi="Inter"/>
          <w:color w:val="0F172A"/>
          <w:sz w:val="22"/>
        </w:rPr>
        <w:t>Creator earnings screen: "@riya just got paid ₹8,500 to her UPI in 3 hours"</w:t>
      </w:r>
    </w:p>
    <w:p>
      <w:pPr>
        <w:pStyle w:val="ListNumber"/>
      </w:pPr>
      <w:r>
        <w:rPr>
          <w:rFonts w:ascii="Inter" w:hAnsi="Inter"/>
          <w:color w:val="0F172A"/>
          <w:sz w:val="22"/>
        </w:rPr>
        <w:t>Meme-style: brand marketer pain-points in D2C context</w:t>
      </w:r>
    </w:p>
    <w:p>
      <w:pPr>
        <w:pStyle w:val="ListNumber"/>
      </w:pPr>
      <w:r>
        <w:rPr>
          <w:rFonts w:ascii="Inter" w:hAnsi="Inter"/>
          <w:color w:val="0F172A"/>
          <w:sz w:val="22"/>
        </w:rPr>
        <w:t>How-to: 15s tactical tip (e.g. "write briefs the AI can execute")</w:t>
      </w:r>
    </w:p>
    <w:p>
      <w:pPr>
        <w:pStyle w:val="ListNumber"/>
      </w:pPr>
      <w:r>
        <w:rPr>
          <w:rFonts w:ascii="Inter" w:hAnsi="Inter"/>
          <w:color w:val="0F172A"/>
          <w:sz w:val="22"/>
        </w:rPr>
        <w:t>Live event / office footage — behind the scenes credibility</w:t>
      </w:r>
    </w:p>
    <w:p>
      <w:pPr>
        <w:pStyle w:val="ListNumber"/>
      </w:pPr>
      <w:r>
        <w:rPr>
          <w:rFonts w:ascii="Inter" w:hAnsi="Inter"/>
          <w:color w:val="0F172A"/>
          <w:sz w:val="22"/>
        </w:rPr>
        <w:t>Data reveal: 1 stat that shocks the D2C audience</w:t>
      </w:r>
    </w:p>
    <w:p>
      <w:pPr>
        <w:spacing w:before="360" w:after="80"/>
      </w:pPr>
      <w:r>
        <w:rPr>
          <w:rFonts w:ascii="Inter" w:hAnsi="Inter"/>
          <w:b/>
          <w:color w:val="0F172A"/>
          <w:sz w:val="36"/>
        </w:rPr>
        <w:t>Reel production checklist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Length: 15-30s (best) · never over 45s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Hook in first 1.5s (question, bold claim, or big number on screen)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Vertical 9:16 · captions burned in (80% of feed is muted)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Brand mark (CP gradient) bottom-right corner — 5% opacity, subtle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CTA in on-screen text at 80% of the video: "Link in bio to try free"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Post at 8:30 PM IST (highest India engagement window)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Repurpose to YouTube Shorts + LinkedIn video + WhatsApp status</w:t>
      </w:r>
    </w:p>
    <w:p>
      <w:pPr>
        <w:spacing w:before="360" w:after="80"/>
      </w:pPr>
      <w:r>
        <w:rPr>
          <w:rFonts w:ascii="Inter" w:hAnsi="Inter"/>
          <w:b/>
          <w:color w:val="0F172A"/>
          <w:sz w:val="36"/>
        </w:rPr>
        <w:t>Creator-generated reels (motion B)</w:t>
      </w:r>
    </w:p>
    <w:p>
      <w:r>
        <w:rPr>
          <w:rFonts w:ascii="Inter" w:hAnsi="Inter"/>
          <w:b w:val="0"/>
          <w:i w:val="0"/>
          <w:color w:val="0F172A"/>
          <w:sz w:val="22"/>
        </w:rPr>
        <w:t>We give creators the "verified metrics" badge on their public profile in exchange for 1 reel / month tagging @creatorplex.in. The reel gets featured on the CreatorPlex homepage carousel (already built — autoplays in-place, no redirect). That mutual visibility drives creator signups + gives us cheap, authentic content.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6F3FF"/>
            <w:tcBorders>
              <w:top w:val="single" w:sz="8" w:color="7C3AED"/>
              <w:left w:val="single" w:sz="8" w:color="7C3AED"/>
              <w:bottom w:val="single" w:sz="8" w:color="7C3AED"/>
              <w:right w:val="single" w:sz="8" w:color="7C3AED"/>
            </w:tcBorders>
          </w:tcPr>
          <w:p>
            <w:r/>
            <w:r>
              <w:rPr>
                <w:rFonts w:ascii="Inter" w:hAnsi="Inter"/>
                <w:b/>
                <w:color w:val="7C3AED"/>
                <w:sz w:val="22"/>
              </w:rPr>
              <w:t>Reels north star</w:t>
            </w:r>
          </w:p>
          <w:p>
            <w:r>
              <w:rPr>
                <w:rFonts w:ascii="Inter" w:hAnsi="Inter"/>
                <w:color w:val="0F172A"/>
                <w:sz w:val="20"/>
              </w:rPr>
              <w:t>By Q4: 4 posts / week on @creatorplex.in · avg 15K reach per reel · 25 creator-generated reels / month tagging us · homepage carousel updated weekly.</w:t>
            </w:r>
          </w:p>
        </w:tc>
      </w:tr>
    </w:tbl>
    <w:p/>
    <w:p>
      <w:r>
        <w:br w:type="page"/>
      </w:r>
    </w:p>
    <w:p>
      <w:pPr>
        <w:spacing w:before="480" w:after="120"/>
      </w:pPr>
      <w:r>
        <w:rPr>
          <w:rFonts w:ascii="Inter" w:hAnsi="Inter"/>
          <w:b/>
          <w:color w:val="7C3AED"/>
          <w:sz w:val="52"/>
        </w:rPr>
        <w:t>7.  Paid + partnerships</w:t>
      </w:r>
    </w:p>
    <w:p>
      <w:pPr>
        <w:spacing w:before="360" w:after="80"/>
      </w:pPr>
      <w:r>
        <w:rPr>
          <w:rFonts w:ascii="Inter" w:hAnsi="Inter"/>
          <w:b/>
          <w:color w:val="0F172A"/>
          <w:sz w:val="36"/>
        </w:rPr>
        <w:t>Paid budget — first 90 days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7C3AED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Channel</w:t>
            </w:r>
          </w:p>
        </w:tc>
        <w:tc>
          <w:tcPr>
            <w:tcW w:type="dxa" w:w="2409"/>
            <w:shd w:val="clear" w:color="auto" w:fill="7C3AED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Budget / month</w:t>
            </w:r>
          </w:p>
        </w:tc>
        <w:tc>
          <w:tcPr>
            <w:tcW w:type="dxa" w:w="2409"/>
            <w:shd w:val="clear" w:color="auto" w:fill="7C3AED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What we spend on</w:t>
            </w:r>
          </w:p>
        </w:tc>
        <w:tc>
          <w:tcPr>
            <w:tcW w:type="dxa" w:w="2409"/>
            <w:shd w:val="clear" w:color="auto" w:fill="7C3AED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Target CAC</w:t>
            </w:r>
          </w:p>
        </w:tc>
      </w:tr>
      <w:tr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Google Search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₹80,000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"influencer marketing agency [city]" long-tail + brand terms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₹2,400</w:t>
            </w:r>
          </w:p>
        </w:tc>
      </w:tr>
      <w:tr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Meta (Reels + IG)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₹60,000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Retargeting site visitors + lookalike of paying brands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₹2,900</w:t>
            </w:r>
          </w:p>
        </w:tc>
      </w:tr>
      <w:tr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LinkedIn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₹30,000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Sponsored posts targeting "Marketing Manager" + "D2C" titles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₹3,800</w:t>
            </w:r>
          </w:p>
        </w:tc>
      </w:tr>
      <w:tr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YouTube Shorts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₹20,000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Boost top-3 organic Shorts on our channel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₹2,100</w:t>
            </w:r>
          </w:p>
        </w:tc>
      </w:tr>
      <w:tr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Total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₹1,90,000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avg ₹2,700</w:t>
            </w:r>
          </w:p>
        </w:tc>
      </w:tr>
    </w:tbl>
    <w:p/>
    <w:p>
      <w:pPr>
        <w:spacing w:before="360" w:after="80"/>
      </w:pPr>
      <w:r>
        <w:rPr>
          <w:rFonts w:ascii="Inter" w:hAnsi="Inter"/>
          <w:b/>
          <w:color w:val="0F172A"/>
          <w:sz w:val="36"/>
        </w:rPr>
        <w:t>Agency partner program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White-label the CreatorPlex platform under the agency’s brand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They pay ₹25,000 / month platform fee + 20% of any campaign fee they charge their clients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We provide: onboarding, training, priority support, co-marketing case studies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Target: 10 agency partners in first 12 months = 200 brand clients funneled to us</w:t>
      </w:r>
    </w:p>
    <w:p>
      <w:pPr>
        <w:spacing w:before="360" w:after="80"/>
      </w:pPr>
      <w:r>
        <w:rPr>
          <w:rFonts w:ascii="Inter" w:hAnsi="Inter"/>
          <w:b/>
          <w:color w:val="0F172A"/>
          <w:sz w:val="36"/>
        </w:rPr>
        <w:t>Shopify App Store playbook</w:t>
      </w:r>
    </w:p>
    <w:p>
      <w:pPr>
        <w:pStyle w:val="ListNumber"/>
      </w:pPr>
      <w:r>
        <w:rPr>
          <w:rFonts w:ascii="Inter" w:hAnsi="Inter"/>
          <w:color w:val="0F172A"/>
          <w:sz w:val="22"/>
        </w:rPr>
        <w:t>Ship the app with 15+ 5-star reviews from beta brands (offer free growth-tier for a review)</w:t>
      </w:r>
    </w:p>
    <w:p>
      <w:pPr>
        <w:pStyle w:val="ListNumber"/>
      </w:pPr>
      <w:r>
        <w:rPr>
          <w:rFonts w:ascii="Inter" w:hAnsi="Inter"/>
          <w:color w:val="0F172A"/>
          <w:sz w:val="22"/>
        </w:rPr>
        <w:t>Screencast the "Ship in a day" flow → featured on app card</w:t>
      </w:r>
    </w:p>
    <w:p>
      <w:pPr>
        <w:pStyle w:val="ListNumber"/>
      </w:pPr>
      <w:r>
        <w:rPr>
          <w:rFonts w:ascii="Inter" w:hAnsi="Inter"/>
          <w:color w:val="0F172A"/>
          <w:sz w:val="22"/>
        </w:rPr>
        <w:t>Optimize listing for "influencer", "creator", "UGC" search terms</w:t>
      </w:r>
    </w:p>
    <w:p>
      <w:pPr>
        <w:pStyle w:val="ListNumber"/>
      </w:pPr>
      <w:r>
        <w:rPr>
          <w:rFonts w:ascii="Inter" w:hAnsi="Inter"/>
          <w:color w:val="0F172A"/>
          <w:sz w:val="22"/>
        </w:rPr>
        <w:t>Publish an app-specific case study to the Shopify blog (submit for feature)</w:t>
      </w:r>
    </w:p>
    <w:p>
      <w:pPr>
        <w:pStyle w:val="ListNumber"/>
      </w:pPr>
      <w:r>
        <w:rPr>
          <w:rFonts w:ascii="Inter" w:hAnsi="Inter"/>
          <w:color w:val="0F172A"/>
          <w:sz w:val="22"/>
        </w:rPr>
        <w:t>Bid on Shopify search ads for competitor apps</w:t>
      </w:r>
    </w:p>
    <w:p>
      <w:pPr>
        <w:spacing w:before="360" w:after="80"/>
      </w:pPr>
      <w:r>
        <w:rPr>
          <w:rFonts w:ascii="Inter" w:hAnsi="Inter"/>
          <w:b/>
          <w:color w:val="0F172A"/>
          <w:sz w:val="36"/>
        </w:rPr>
        <w:t>Founder-led press / podcasts (first 90 days)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YourStory D2C interview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Inc42 - "The unbundling of the creator agency" op-ed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The Ken - long-form profile on Indian creator-commerce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D2C India podcast (Anand Sinha)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Backstage with Millionaires (Nikhil Kamath) — pitch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The Product Folks podcast — India product-craft angle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Storyboard18 — India ad + marketing publication</w:t>
      </w:r>
    </w:p>
    <w:p>
      <w:r>
        <w:br w:type="page"/>
      </w:r>
    </w:p>
    <w:p>
      <w:pPr>
        <w:spacing w:before="480" w:after="120"/>
      </w:pPr>
      <w:r>
        <w:rPr>
          <w:rFonts w:ascii="Inter" w:hAnsi="Inter"/>
          <w:b/>
          <w:color w:val="7C3AED"/>
          <w:sz w:val="52"/>
        </w:rPr>
        <w:t>8.  Email + WhatsApp lifecycle</w:t>
      </w:r>
    </w:p>
    <w:p>
      <w:r>
        <w:rPr>
          <w:rFonts w:ascii="Inter" w:hAnsi="Inter"/>
          <w:b w:val="0"/>
          <w:i w:val="0"/>
          <w:color w:val="0F172A"/>
          <w:sz w:val="22"/>
        </w:rPr>
        <w:t>Every event on CreatorPlex fires a notification via the built-in Whatify BSP + Mail service. 12 template events are seeded. Below is the sequence that drives activation, retention and referrals.</w:t>
      </w:r>
    </w:p>
    <w:p>
      <w:pPr>
        <w:spacing w:before="360" w:after="80"/>
      </w:pPr>
      <w:r>
        <w:rPr>
          <w:rFonts w:ascii="Inter" w:hAnsi="Inter"/>
          <w:b/>
          <w:color w:val="0F172A"/>
          <w:sz w:val="36"/>
        </w:rPr>
        <w:t>Brand-side (signup → first campaign)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7C3AED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#</w:t>
            </w:r>
          </w:p>
        </w:tc>
        <w:tc>
          <w:tcPr>
            <w:tcW w:type="dxa" w:w="2409"/>
            <w:shd w:val="clear" w:color="auto" w:fill="7C3AED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2409"/>
            <w:shd w:val="clear" w:color="auto" w:fill="7C3AED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Channel</w:t>
            </w:r>
          </w:p>
        </w:tc>
        <w:tc>
          <w:tcPr>
            <w:tcW w:type="dxa" w:w="2409"/>
            <w:shd w:val="clear" w:color="auto" w:fill="7C3AED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Message</w:t>
            </w:r>
          </w:p>
        </w:tc>
      </w:tr>
      <w:tr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1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Brand signup (workspace created)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Email + WhatsApp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Welcome + 90-sec onboarding video</w:t>
            </w:r>
          </w:p>
        </w:tc>
      </w:tr>
      <w:tr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2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+ 24 hr no campaign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WhatsApp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One-tap "Import your product catalog"</w:t>
            </w:r>
          </w:p>
        </w:tc>
      </w:tr>
      <w:tr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3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Campaign draft saved but not launched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WhatsApp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"Ready to invite? 200 creators are waiting"</w:t>
            </w:r>
          </w:p>
        </w:tc>
      </w:tr>
      <w:tr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4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First campaign launched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Email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Celebration + link to case-study library</w:t>
            </w:r>
          </w:p>
        </w:tc>
      </w:tr>
      <w:tr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5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First creator application received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WhatsApp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Push notification with 1-tap approve</w:t>
            </w:r>
          </w:p>
        </w:tc>
      </w:tr>
      <w:tr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6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First content submitted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Email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Preview + approve / request changes in-app</w:t>
            </w:r>
          </w:p>
        </w:tc>
      </w:tr>
      <w:tr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7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First payout released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Email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"You just paid your first creator — here's the receipt"</w:t>
            </w:r>
          </w:p>
        </w:tc>
      </w:tr>
      <w:tr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8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Campaign complete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Email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GMV report + "Relaunch top-3 winners" CTA</w:t>
            </w:r>
          </w:p>
        </w:tc>
      </w:tr>
      <w:tr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9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Monthly digest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Email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MoM ROAS + top performing creator + next month's trend</w:t>
            </w:r>
          </w:p>
        </w:tc>
      </w:tr>
    </w:tbl>
    <w:p/>
    <w:p>
      <w:pPr>
        <w:spacing w:before="360" w:after="80"/>
      </w:pPr>
      <w:r>
        <w:rPr>
          <w:rFonts w:ascii="Inter" w:hAnsi="Inter"/>
          <w:b/>
          <w:color w:val="0F172A"/>
          <w:sz w:val="36"/>
        </w:rPr>
        <w:t>Creator-side (signup → first payout)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7C3AED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#</w:t>
            </w:r>
          </w:p>
        </w:tc>
        <w:tc>
          <w:tcPr>
            <w:tcW w:type="dxa" w:w="2409"/>
            <w:shd w:val="clear" w:color="auto" w:fill="7C3AED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2409"/>
            <w:shd w:val="clear" w:color="auto" w:fill="7C3AED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Channel</w:t>
            </w:r>
          </w:p>
        </w:tc>
        <w:tc>
          <w:tcPr>
            <w:tcW w:type="dxa" w:w="2409"/>
            <w:shd w:val="clear" w:color="auto" w:fill="7C3AED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Message</w:t>
            </w:r>
          </w:p>
        </w:tc>
      </w:tr>
      <w:tr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1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Creator signup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Email + WhatsApp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Welcome + how to boost profile</w:t>
            </w:r>
          </w:p>
        </w:tc>
      </w:tr>
      <w:tr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2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Profile incomplete after 24 hr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WhatsApp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"Add 3 more posts to unlock invites"</w:t>
            </w:r>
          </w:p>
        </w:tc>
      </w:tr>
      <w:tr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3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Instagram connected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WhatsApp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"Your verified metrics badge is live"</w:t>
            </w:r>
          </w:p>
        </w:tc>
      </w:tr>
      <w:tr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4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First invite received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Push + WhatsApp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1-tap accept / decline</w:t>
            </w:r>
          </w:p>
        </w:tc>
      </w:tr>
      <w:tr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5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Application approved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WhatsApp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"You got picked! Kit ships tomorrow"</w:t>
            </w:r>
          </w:p>
        </w:tc>
      </w:tr>
      <w:tr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6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Order shipped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WhatsApp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Tracking link + due date reminder</w:t>
            </w:r>
          </w:p>
        </w:tc>
      </w:tr>
      <w:tr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7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Content approved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WhatsApp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"Payment coming to your UPI in 24 hr"</w:t>
            </w:r>
          </w:p>
        </w:tc>
      </w:tr>
      <w:tr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8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Payout released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WhatsApp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UTR + receipt + "Share your win" template</w:t>
            </w:r>
          </w:p>
        </w:tc>
      </w:tr>
    </w:tbl>
    <w:p/>
    <w:p>
      <w:pPr>
        <w:spacing w:before="360" w:after="80"/>
      </w:pPr>
      <w:r>
        <w:rPr>
          <w:rFonts w:ascii="Inter" w:hAnsi="Inter"/>
          <w:b/>
          <w:color w:val="0F172A"/>
          <w:sz w:val="36"/>
        </w:rPr>
        <w:t>Weekly newsletter (both sides)</w:t>
      </w:r>
    </w:p>
    <w:p>
      <w:r>
        <w:rPr>
          <w:rFonts w:ascii="Inter" w:hAnsi="Inter"/>
          <w:b w:val="0"/>
          <w:i w:val="0"/>
          <w:color w:val="0F172A"/>
          <w:sz w:val="22"/>
        </w:rPr>
        <w:t>Tuesday 10:30 AM IST. 400 words max. Format: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Section 1 · One data point (India creator-commerce stat)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Section 2 · One brand case study (real numbers)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Section 3 · One creator spotlight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Section 4 · One product update (new feature shipped)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Section 5 · One resource link (blog / calculator / template)</w:t>
      </w:r>
    </w:p>
    <w:p>
      <w:r>
        <w:br w:type="page"/>
      </w:r>
    </w:p>
    <w:p>
      <w:pPr>
        <w:spacing w:before="480" w:after="120"/>
      </w:pPr>
      <w:r>
        <w:rPr>
          <w:rFonts w:ascii="Inter" w:hAnsi="Inter"/>
          <w:b/>
          <w:color w:val="7C3AED"/>
          <w:sz w:val="52"/>
        </w:rPr>
        <w:t>9.  KPIs &amp; reporting</w:t>
      </w:r>
    </w:p>
    <w:p>
      <w:pPr>
        <w:spacing w:before="360" w:after="80"/>
      </w:pPr>
      <w:r>
        <w:rPr>
          <w:rFonts w:ascii="Inter" w:hAnsi="Inter"/>
          <w:b/>
          <w:color w:val="0F172A"/>
          <w:sz w:val="36"/>
        </w:rPr>
        <w:t>The 5 numbers every founder tracks weekly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7C3AED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409"/>
            <w:shd w:val="clear" w:color="auto" w:fill="7C3AED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Definition</w:t>
            </w:r>
          </w:p>
        </w:tc>
        <w:tc>
          <w:tcPr>
            <w:tcW w:type="dxa" w:w="2409"/>
            <w:shd w:val="clear" w:color="auto" w:fill="7C3AED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Target (Month 3)</w:t>
            </w:r>
          </w:p>
        </w:tc>
        <w:tc>
          <w:tcPr>
            <w:tcW w:type="dxa" w:w="2409"/>
            <w:shd w:val="clear" w:color="auto" w:fill="7C3AED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Target (Month 12)</w:t>
            </w:r>
          </w:p>
        </w:tc>
      </w:tr>
      <w:tr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New brand workspaces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Workspaces created this week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30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250</w:t>
            </w:r>
          </w:p>
        </w:tc>
      </w:tr>
      <w:tr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Verified creators added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IG-Business verified this week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75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400</w:t>
            </w:r>
          </w:p>
        </w:tc>
      </w:tr>
      <w:tr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GMV attributed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Cumulative revenue attributed to campaigns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₹1.6 Cr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₹18 Cr</w:t>
            </w:r>
          </w:p>
        </w:tc>
      </w:tr>
      <w:tr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Paying customers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Workspaces on Growth or Scale plan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25</w:t>
            </w:r>
          </w:p>
        </w:tc>
        <w:tc>
          <w:tcPr>
            <w:tcW w:type="dxa" w:w="240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650</w:t>
            </w:r>
          </w:p>
        </w:tc>
      </w:tr>
      <w:tr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NPS (brand + creator)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Rolling 30-day survey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55+</w:t>
            </w:r>
          </w:p>
        </w:tc>
        <w:tc>
          <w:tcPr>
            <w:tcW w:type="dxa" w:w="2409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65+</w:t>
            </w:r>
          </w:p>
        </w:tc>
      </w:tr>
    </w:tbl>
    <w:p/>
    <w:p>
      <w:pPr>
        <w:spacing w:before="360" w:after="80"/>
      </w:pPr>
      <w:r>
        <w:rPr>
          <w:rFonts w:ascii="Inter" w:hAnsi="Inter"/>
          <w:b/>
          <w:color w:val="0F172A"/>
          <w:sz w:val="36"/>
        </w:rPr>
        <w:t>Marketing dashboard (weekly)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Organic sessions (GSC + GA4) — split by "programmatic city × service" and "blog"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Top-3 keywords by clicks + top-3 rising keywords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Blog post performance (top 5 by unique pageviews)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Reel reach + saves + shares on @creatorplex.in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Signup conversion by traffic source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CAC by channel  ·  LTV / CAC by channel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Referral program: codes issued · signups · conversions</w:t>
      </w:r>
    </w:p>
    <w:p>
      <w:pPr>
        <w:spacing w:before="360" w:after="80"/>
      </w:pPr>
      <w:r>
        <w:rPr>
          <w:rFonts w:ascii="Inter" w:hAnsi="Inter"/>
          <w:b/>
          <w:color w:val="0F172A"/>
          <w:sz w:val="36"/>
        </w:rPr>
        <w:t>Reporting rhythm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Daily (Slack): signups, GMV attributed, ops incidents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Weekly (Monday 10 AM): 30-min growth review with full team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Monthly (first Friday): board deck update — 5 numbers + narrative</w:t>
      </w:r>
    </w:p>
    <w:p>
      <w:pPr>
        <w:pStyle w:val="ListBullet"/>
      </w:pPr>
      <w:r>
        <w:rPr>
          <w:rFonts w:ascii="Inter" w:hAnsi="Inter"/>
          <w:color w:val="0F172A"/>
          <w:sz w:val="22"/>
        </w:rPr>
        <w:t>Quarterly (last week of Q): retrospective + next-quarter OKRs</w:t>
      </w:r>
    </w:p>
    <w:p>
      <w:r>
        <w:br w:type="page"/>
      </w:r>
    </w:p>
    <w:p>
      <w:pPr>
        <w:spacing w:before="480" w:after="120"/>
      </w:pPr>
      <w:r>
        <w:rPr>
          <w:rFonts w:ascii="Inter" w:hAnsi="Inter"/>
          <w:b/>
          <w:color w:val="7C3AED"/>
          <w:sz w:val="52"/>
        </w:rPr>
        <w:t>10.  Budget allocation (Year 1)</w:t>
      </w:r>
    </w:p>
    <w:p>
      <w:r>
        <w:rPr>
          <w:rFonts w:ascii="Inter" w:hAnsi="Inter"/>
          <w:b/>
          <w:i w:val="0"/>
          <w:color w:val="0F172A"/>
          <w:sz w:val="22"/>
        </w:rPr>
        <w:t>Growth &amp; GTM = 45% of the seed = ~₹1.6 Cr for 12 months.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7C3AED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Line item</w:t>
            </w:r>
          </w:p>
        </w:tc>
        <w:tc>
          <w:tcPr>
            <w:tcW w:type="dxa" w:w="3213"/>
            <w:shd w:val="clear" w:color="auto" w:fill="7C3AED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Year 1 budget (₹)</w:t>
            </w:r>
          </w:p>
        </w:tc>
        <w:tc>
          <w:tcPr>
            <w:tcW w:type="dxa" w:w="3213"/>
            <w:shd w:val="clear" w:color="auto" w:fill="7C3AED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b/>
                <w:color w:val="FFFFFF"/>
                <w:sz w:val="20"/>
              </w:rPr>
              <w:t>% of GTM</w:t>
            </w:r>
          </w:p>
        </w:tc>
      </w:tr>
      <w:tr>
        <w:tc>
          <w:tcPr>
            <w:tcW w:type="dxa" w:w="3213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Paid ads (Google + Meta + LinkedIn)</w:t>
            </w:r>
          </w:p>
        </w:tc>
        <w:tc>
          <w:tcPr>
            <w:tcW w:type="dxa" w:w="3213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22,80,000</w:t>
            </w:r>
          </w:p>
        </w:tc>
        <w:tc>
          <w:tcPr>
            <w:tcW w:type="dxa" w:w="3213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14%</w:t>
            </w:r>
          </w:p>
        </w:tc>
      </w:tr>
      <w:tr>
        <w:tc>
          <w:tcPr>
            <w:tcW w:type="dxa" w:w="321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Content team (2 writers + editor)</w:t>
            </w:r>
          </w:p>
        </w:tc>
        <w:tc>
          <w:tcPr>
            <w:tcW w:type="dxa" w:w="321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18,00,000</w:t>
            </w:r>
          </w:p>
        </w:tc>
        <w:tc>
          <w:tcPr>
            <w:tcW w:type="dxa" w:w="321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11%</w:t>
            </w:r>
          </w:p>
        </w:tc>
      </w:tr>
      <w:tr>
        <w:tc>
          <w:tcPr>
            <w:tcW w:type="dxa" w:w="3213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SEO + link-building agency retainer</w:t>
            </w:r>
          </w:p>
        </w:tc>
        <w:tc>
          <w:tcPr>
            <w:tcW w:type="dxa" w:w="3213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9,60,000</w:t>
            </w:r>
          </w:p>
        </w:tc>
        <w:tc>
          <w:tcPr>
            <w:tcW w:type="dxa" w:w="3213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6%</w:t>
            </w:r>
          </w:p>
        </w:tc>
      </w:tr>
      <w:tr>
        <w:tc>
          <w:tcPr>
            <w:tcW w:type="dxa" w:w="321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Video production (reels + case)</w:t>
            </w:r>
          </w:p>
        </w:tc>
        <w:tc>
          <w:tcPr>
            <w:tcW w:type="dxa" w:w="321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12,00,000</w:t>
            </w:r>
          </w:p>
        </w:tc>
        <w:tc>
          <w:tcPr>
            <w:tcW w:type="dxa" w:w="321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8%</w:t>
            </w:r>
          </w:p>
        </w:tc>
      </w:tr>
      <w:tr>
        <w:tc>
          <w:tcPr>
            <w:tcW w:type="dxa" w:w="3213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Events + sponsorships (D2C summits)</w:t>
            </w:r>
          </w:p>
        </w:tc>
        <w:tc>
          <w:tcPr>
            <w:tcW w:type="dxa" w:w="3213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10,00,000</w:t>
            </w:r>
          </w:p>
        </w:tc>
        <w:tc>
          <w:tcPr>
            <w:tcW w:type="dxa" w:w="3213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6%</w:t>
            </w:r>
          </w:p>
        </w:tc>
      </w:tr>
      <w:tr>
        <w:tc>
          <w:tcPr>
            <w:tcW w:type="dxa" w:w="321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Founder-led PR / podcast production</w:t>
            </w:r>
          </w:p>
        </w:tc>
        <w:tc>
          <w:tcPr>
            <w:tcW w:type="dxa" w:w="321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6,00,000</w:t>
            </w:r>
          </w:p>
        </w:tc>
        <w:tc>
          <w:tcPr>
            <w:tcW w:type="dxa" w:w="321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4%</w:t>
            </w:r>
          </w:p>
        </w:tc>
      </w:tr>
      <w:tr>
        <w:tc>
          <w:tcPr>
            <w:tcW w:type="dxa" w:w="3213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Creator community (₹500 × 5,000)</w:t>
            </w:r>
          </w:p>
        </w:tc>
        <w:tc>
          <w:tcPr>
            <w:tcW w:type="dxa" w:w="3213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25,00,000</w:t>
            </w:r>
          </w:p>
        </w:tc>
        <w:tc>
          <w:tcPr>
            <w:tcW w:type="dxa" w:w="3213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16%</w:t>
            </w:r>
          </w:p>
        </w:tc>
      </w:tr>
      <w:tr>
        <w:tc>
          <w:tcPr>
            <w:tcW w:type="dxa" w:w="321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Referral commissions</w:t>
            </w:r>
          </w:p>
        </w:tc>
        <w:tc>
          <w:tcPr>
            <w:tcW w:type="dxa" w:w="321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20,00,000</w:t>
            </w:r>
          </w:p>
        </w:tc>
        <w:tc>
          <w:tcPr>
            <w:tcW w:type="dxa" w:w="321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13%</w:t>
            </w:r>
          </w:p>
        </w:tc>
      </w:tr>
      <w:tr>
        <w:tc>
          <w:tcPr>
            <w:tcW w:type="dxa" w:w="3213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Case-study production (10 × ₹80K)</w:t>
            </w:r>
          </w:p>
        </w:tc>
        <w:tc>
          <w:tcPr>
            <w:tcW w:type="dxa" w:w="3213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8,00,000</w:t>
            </w:r>
          </w:p>
        </w:tc>
        <w:tc>
          <w:tcPr>
            <w:tcW w:type="dxa" w:w="3213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5%</w:t>
            </w:r>
          </w:p>
        </w:tc>
      </w:tr>
      <w:tr>
        <w:tc>
          <w:tcPr>
            <w:tcW w:type="dxa" w:w="321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Newsletter + email tooling</w:t>
            </w:r>
          </w:p>
        </w:tc>
        <w:tc>
          <w:tcPr>
            <w:tcW w:type="dxa" w:w="321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3,60,000</w:t>
            </w:r>
          </w:p>
        </w:tc>
        <w:tc>
          <w:tcPr>
            <w:tcW w:type="dxa" w:w="321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2%</w:t>
            </w:r>
          </w:p>
        </w:tc>
      </w:tr>
      <w:tr>
        <w:tc>
          <w:tcPr>
            <w:tcW w:type="dxa" w:w="3213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Analytics + attribution tools</w:t>
            </w:r>
          </w:p>
        </w:tc>
        <w:tc>
          <w:tcPr>
            <w:tcW w:type="dxa" w:w="3213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4,00,000</w:t>
            </w:r>
          </w:p>
        </w:tc>
        <w:tc>
          <w:tcPr>
            <w:tcW w:type="dxa" w:w="3213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2%</w:t>
            </w:r>
          </w:p>
        </w:tc>
      </w:tr>
      <w:tr>
        <w:tc>
          <w:tcPr>
            <w:tcW w:type="dxa" w:w="321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Buffer (10%)</w:t>
            </w:r>
          </w:p>
        </w:tc>
        <w:tc>
          <w:tcPr>
            <w:tcW w:type="dxa" w:w="321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16,00,000</w:t>
            </w:r>
          </w:p>
        </w:tc>
        <w:tc>
          <w:tcPr>
            <w:tcW w:type="dxa" w:w="321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10%</w:t>
            </w:r>
          </w:p>
        </w:tc>
      </w:tr>
      <w:tr>
        <w:tc>
          <w:tcPr>
            <w:tcW w:type="dxa" w:w="3213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Total</w:t>
            </w:r>
          </w:p>
        </w:tc>
        <w:tc>
          <w:tcPr>
            <w:tcW w:type="dxa" w:w="3213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1,55,00,000</w:t>
            </w:r>
          </w:p>
        </w:tc>
        <w:tc>
          <w:tcPr>
            <w:tcW w:type="dxa" w:w="3213"/>
            <w:shd w:val="clear" w:color="auto" w:fill="FA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vAlign w:val="center"/>
          </w:tcPr>
          <w:p>
            <w:r/>
            <w:r>
              <w:rPr>
                <w:rFonts w:ascii="Inter" w:hAnsi="Inter"/>
                <w:color w:val="0F172A"/>
                <w:sz w:val="20"/>
              </w:rPr>
              <w:t>100%</w:t>
            </w:r>
          </w:p>
        </w:tc>
      </w:tr>
    </w:tbl>
    <w:p/>
    <w:p>
      <w:pPr>
        <w:pBdr>
          <w:bottom w:val="single" w:sz="6" w:color="E2E8F0"/>
        </w:pBdr>
      </w:pPr>
    </w:p>
    <w:p>
      <w:pPr>
        <w:spacing w:before="120" w:after="0"/>
      </w:pPr>
      <w:r>
        <w:rPr>
          <w:rFonts w:ascii="Inter" w:hAnsi="Inter"/>
          <w:b/>
          <w:color w:val="7C3AED"/>
          <w:sz w:val="18"/>
        </w:rPr>
        <w:t>CLOSING NOTE</w:t>
      </w:r>
    </w:p>
    <w:p>
      <w:r>
        <w:rPr>
          <w:rFonts w:ascii="Inter" w:hAnsi="Inter"/>
          <w:b w:val="0"/>
          <w:i/>
          <w:color w:val="475569"/>
          <w:sz w:val="22"/>
        </w:rPr>
        <w:t>This playbook is a living document. Every 4 weeks we revisit the KPI dashboard, kill what is not compounding, and double-down on what is. The engine is: publish → distribute → measure → repeat.</w:t>
      </w:r>
    </w:p>
    <w:p>
      <w:r>
        <w:rPr>
          <w:rFonts w:ascii="Inter" w:hAnsi="Inter"/>
          <w:b w:val="0"/>
          <w:i w:val="0"/>
          <w:color w:val="94A3B8"/>
          <w:sz w:val="20"/>
        </w:rPr>
        <w:t>Owner: Growth  ·  Version 1.0  ·  Reviewed monthly.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Inter" w:hAnsi="Inter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