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3189" w14:textId="04F4E113" w:rsidR="009A15CA" w:rsidRPr="00A66F35" w:rsidRDefault="00A66F35" w:rsidP="00A66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F35">
        <w:rPr>
          <w:rFonts w:ascii="Times New Roman" w:hAnsi="Times New Roman" w:cs="Times New Roman"/>
          <w:sz w:val="24"/>
          <w:szCs w:val="24"/>
        </w:rPr>
        <w:t>Works Cited</w:t>
      </w:r>
    </w:p>
    <w:p w14:paraId="416B5332" w14:textId="1197F886" w:rsidR="00A66F35" w:rsidRPr="00A66F35" w:rsidRDefault="00A66F35" w:rsidP="00A66F35">
      <w:pPr>
        <w:rPr>
          <w:rFonts w:ascii="Times New Roman" w:hAnsi="Times New Roman" w:cs="Times New Roman"/>
          <w:sz w:val="24"/>
          <w:szCs w:val="24"/>
        </w:rPr>
      </w:pPr>
      <w:r w:rsidRPr="00A66F35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Citation</w:t>
      </w:r>
      <w:r w:rsidRPr="00A66F35">
        <w:rPr>
          <w:rFonts w:ascii="Times New Roman" w:hAnsi="Times New Roman" w:cs="Times New Roman"/>
          <w:sz w:val="24"/>
          <w:szCs w:val="24"/>
        </w:rPr>
        <w:t>:</w:t>
      </w:r>
    </w:p>
    <w:p w14:paraId="17AC480E" w14:textId="3945CF7E" w:rsidR="00A66F35" w:rsidRPr="00A66F35" w:rsidRDefault="00A66F35" w:rsidP="00A66F3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USDA., 2021, Overview of food access indicators for low-income and other census tracts using different measures of food accessibility. USDA data release, </w:t>
      </w:r>
      <w:r w:rsidRPr="00A66F35">
        <w:rPr>
          <w:rFonts w:ascii="Times New Roman" w:hAnsi="Times New Roman" w:cs="Times New Roman"/>
          <w:sz w:val="24"/>
          <w:szCs w:val="24"/>
        </w:rPr>
        <w:t>https://www.ers.usda.gov/data-products/food-access-research-atlas/download-the-data/</w:t>
      </w:r>
    </w:p>
    <w:p w14:paraId="3DDDA64D" w14:textId="21117CF5" w:rsidR="00A66F35" w:rsidRPr="00A66F35" w:rsidRDefault="00A66F35" w:rsidP="00A66F35">
      <w:pPr>
        <w:rPr>
          <w:rFonts w:ascii="Times New Roman" w:hAnsi="Times New Roman" w:cs="Times New Roman"/>
          <w:sz w:val="24"/>
          <w:szCs w:val="24"/>
        </w:rPr>
      </w:pPr>
      <w:r w:rsidRPr="00A66F35">
        <w:rPr>
          <w:rFonts w:ascii="Times New Roman" w:hAnsi="Times New Roman" w:cs="Times New Roman"/>
          <w:sz w:val="24"/>
          <w:szCs w:val="24"/>
        </w:rPr>
        <w:t>Images:</w:t>
      </w:r>
    </w:p>
    <w:p w14:paraId="3FA1ACEC" w14:textId="77777777" w:rsidR="00A66F35" w:rsidRPr="00A66F35" w:rsidRDefault="00A66F35" w:rsidP="00A66F35">
      <w:pPr>
        <w:pStyle w:val="NormalWeb"/>
        <w:ind w:left="567" w:hanging="567"/>
      </w:pPr>
      <w:r w:rsidRPr="00A66F35">
        <w:t xml:space="preserve">“Basic Needs Resources.” </w:t>
      </w:r>
      <w:proofErr w:type="spellStart"/>
      <w:r w:rsidRPr="00A66F35">
        <w:rPr>
          <w:i/>
          <w:iCs/>
        </w:rPr>
        <w:t>Calfresh</w:t>
      </w:r>
      <w:proofErr w:type="spellEnd"/>
      <w:r w:rsidRPr="00A66F35">
        <w:t xml:space="preserve">, University of California Santa Barbara, https://food.ucsb.edu/calfresh. </w:t>
      </w:r>
    </w:p>
    <w:p w14:paraId="26F2BE16" w14:textId="0FF6E4DF" w:rsidR="004B3BD5" w:rsidRDefault="004B3BD5" w:rsidP="004B3BD5">
      <w:pPr>
        <w:pStyle w:val="NormalWeb"/>
        <w:ind w:left="567" w:hanging="567"/>
      </w:pPr>
      <w:r>
        <w:t xml:space="preserve">“Growing Tree Gif.” </w:t>
      </w:r>
      <w:proofErr w:type="spellStart"/>
      <w:r>
        <w:rPr>
          <w:i/>
          <w:iCs/>
        </w:rPr>
        <w:t>Gfycat</w:t>
      </w:r>
      <w:proofErr w:type="spellEnd"/>
      <w:r>
        <w:t xml:space="preserve">, 7 Oct. 2018, https://gfycat.com/goodnatureddenseearwig. </w:t>
      </w:r>
    </w:p>
    <w:p w14:paraId="48EDE963" w14:textId="0DB6F5B6" w:rsidR="00A66F35" w:rsidRDefault="00A66F35" w:rsidP="00A66F35">
      <w:pPr>
        <w:pStyle w:val="NormalWeb"/>
        <w:ind w:left="567" w:hanging="567"/>
      </w:pPr>
      <w:r w:rsidRPr="00A66F35">
        <w:t xml:space="preserve">“How Food Insecurity Affects Older Adults.” </w:t>
      </w:r>
      <w:r w:rsidRPr="00A66F35">
        <w:rPr>
          <w:i/>
          <w:iCs/>
        </w:rPr>
        <w:t>National Poll on Healthy Aging</w:t>
      </w:r>
      <w:r w:rsidRPr="00A66F35">
        <w:t xml:space="preserve">, University of Michigan, https://www.healthyagingpoll.org/reports-more/report/how-food-insecurity-affects-older-adults. </w:t>
      </w:r>
    </w:p>
    <w:p w14:paraId="3EFD1185" w14:textId="4F0A18C3" w:rsidR="004B3BD5" w:rsidRPr="00A66F35" w:rsidRDefault="004B3BD5" w:rsidP="004B3BD5">
      <w:pPr>
        <w:pStyle w:val="NormalWeb"/>
        <w:ind w:left="567" w:hanging="567"/>
      </w:pPr>
      <w:r w:rsidRPr="00A66F35">
        <w:t xml:space="preserve">“USA States Population Map 2010.” </w:t>
      </w:r>
      <w:r w:rsidRPr="00A66F35">
        <w:rPr>
          <w:i/>
          <w:iCs/>
        </w:rPr>
        <w:t>Wikimedia Commons</w:t>
      </w:r>
      <w:r w:rsidRPr="00A66F35">
        <w:t xml:space="preserve">, Wikipedia Commons, https://commons.wikimedia.org/wiki/File:USA_states_population_map_2010_es.svg. </w:t>
      </w:r>
    </w:p>
    <w:p w14:paraId="4F617BE8" w14:textId="53200290" w:rsidR="00A66F35" w:rsidRDefault="00A66F35" w:rsidP="00A66F35">
      <w:pPr>
        <w:pStyle w:val="NormalWeb"/>
        <w:ind w:left="567" w:hanging="567"/>
      </w:pPr>
      <w:r>
        <w:t>Videos:</w:t>
      </w:r>
    </w:p>
    <w:p w14:paraId="03B216A4" w14:textId="17C00133" w:rsidR="00A66F35" w:rsidRDefault="00A66F35" w:rsidP="00A66F35">
      <w:pPr>
        <w:pStyle w:val="NormalWeb"/>
        <w:ind w:left="567" w:hanging="567"/>
      </w:pPr>
      <w:proofErr w:type="spellStart"/>
      <w:r>
        <w:t>SecondHarvest</w:t>
      </w:r>
      <w:proofErr w:type="spellEnd"/>
      <w:r>
        <w:t xml:space="preserve">. “What Is Snap?” </w:t>
      </w:r>
      <w:r>
        <w:rPr>
          <w:i/>
          <w:iCs/>
        </w:rPr>
        <w:t>YouTube</w:t>
      </w:r>
      <w:r>
        <w:t xml:space="preserve">, YouTube, 8 Nov. 2021, https://www.youtube.com/watch?v=dNYUHUHKXtU. </w:t>
      </w:r>
    </w:p>
    <w:p w14:paraId="0E0F40A8" w14:textId="77777777" w:rsidR="00A66F35" w:rsidRPr="00A66F35" w:rsidRDefault="00A66F35" w:rsidP="00A66F35">
      <w:pPr>
        <w:pStyle w:val="NormalWeb"/>
        <w:ind w:left="567" w:hanging="567"/>
      </w:pPr>
    </w:p>
    <w:p w14:paraId="36F3877D" w14:textId="77777777" w:rsidR="00A66F35" w:rsidRDefault="00A66F35" w:rsidP="00A66F35"/>
    <w:sectPr w:rsidR="00A6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35"/>
    <w:rsid w:val="0039737F"/>
    <w:rsid w:val="004B3BD5"/>
    <w:rsid w:val="009A15CA"/>
    <w:rsid w:val="00A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B31"/>
  <w15:chartTrackingRefBased/>
  <w15:docId w15:val="{74ED549D-CC68-4F91-A5A3-9FF95C10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66F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6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Wong</dc:creator>
  <cp:keywords/>
  <dc:description/>
  <cp:lastModifiedBy>Mason Wong</cp:lastModifiedBy>
  <cp:revision>2</cp:revision>
  <dcterms:created xsi:type="dcterms:W3CDTF">2022-12-11T09:20:00Z</dcterms:created>
  <dcterms:modified xsi:type="dcterms:W3CDTF">2022-12-11T11:01:00Z</dcterms:modified>
</cp:coreProperties>
</file>