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3864"/>
          <w:sz w:val="56"/>
          <w:szCs w:val="56"/>
        </w:rPr>
        <w:t xml:space="preserve">SMARTQMS</w:t>
      </w:r>
    </w:p>
    <w:p>
      <w:pPr>
        <w:spacing w:after="80" w:before="0"/>
        <w:jc w:val="center"/>
      </w:pPr>
      <w:r>
        <w:rPr>
          <w:rFonts w:ascii="Arial" w:cs="Arial" w:eastAsia="Arial" w:hAnsi="Arial"/>
          <w:b w:val="false"/>
          <w:bCs w:val="false"/>
          <w:color w:val="2E75B6"/>
          <w:sz w:val="28"/>
          <w:szCs w:val="28"/>
        </w:rPr>
        <w:t xml:space="preserve">Web-Based Smart Queue Management System</w:t>
      </w:r>
    </w:p>
    <w:p>
      <w:pPr>
        <w:spacing w:after="80" w:before="0"/>
        <w:jc w:val="center"/>
      </w:pPr>
      <w:r>
        <w:rPr>
          <w:rFonts w:ascii="Arial" w:cs="Arial" w:eastAsia="Arial" w:hAnsi="Arial"/>
          <w:color w:val="2E75B6"/>
          <w:sz w:val="28"/>
          <w:szCs w:val="28"/>
        </w:rPr>
        <w:t xml:space="preserve">with Machine Learning-Based Waiting Time Prediction</w:t>
      </w:r>
    </w:p>
    <w:p>
      <w:pPr>
        <w:spacing w:after="80" w:before="0"/>
        <w:jc w:val="center"/>
      </w:pPr>
      <w:r>
        <w:rPr>
          <w:rFonts w:ascii="Arial" w:cs="Arial" w:eastAsia="Arial" w:hAnsi="Arial"/>
          <w:b/>
          <w:bCs/>
          <w:color w:val="2E75B6"/>
          <w:sz w:val="28"/>
          <w:szCs w:val="28"/>
        </w:rPr>
        <w:t xml:space="preserve">Using Random Forest Algorithm</w:t>
      </w:r>
    </w:p>
    <w:p>
      <w:pPr>
        <w:spacing w:after="80" w:before="240"/>
        <w:jc w:val="center"/>
      </w:pPr>
      <w:r>
        <w:rPr>
          <w:rFonts w:ascii="Arial" w:cs="Arial" w:eastAsia="Arial" w:hAnsi="Arial"/>
          <w:color w:val="595959"/>
          <w:sz w:val="24"/>
          <w:szCs w:val="24"/>
        </w:rPr>
        <w:t xml:space="preserve">Barangay Health Center</w:t>
      </w:r>
    </w:p>
    <w:p>
      <w:pPr>
        <w:spacing w:after="0" w:before="1440"/>
        <w:jc w:val="center"/>
      </w:pPr>
      <w:r>
        <w:rPr>
          <w:rFonts w:ascii="Arial" w:cs="Arial" w:eastAsia="Arial" w:hAnsi="Arial"/>
          <w:caps/>
          <w:color w:val="595959"/>
          <w:sz w:val="22"/>
          <w:szCs w:val="22"/>
        </w:rPr>
        <w:t xml:space="preserve">FINAL SYSTEM DOCUMENTATION</w:t>
      </w:r>
    </w:p>
    <w:p>
      <w:pPr>
        <w:spacing w:after="0" w:before="60"/>
        <w:jc w:val="center"/>
      </w:pPr>
      <w:r>
        <w:rPr>
          <w:rFonts w:ascii="Arial" w:cs="Arial" w:eastAsia="Arial" w:hAnsi="Arial"/>
          <w:color w:val="595959"/>
          <w:sz w:val="20"/>
          <w:szCs w:val="20"/>
        </w:rPr>
        <w:t xml:space="preserve">Pre-Coding Finalization Document — Version 3.0</w:t>
      </w:r>
    </w:p>
    <w:p>
      <w:pPr>
        <w:spacing w:after="120" w:before="0"/>
      </w:pPr>
      <w:r>
        <w:t xml:space="preserve"/>
      </w:r>
    </w:p>
    <w:p>
      <w:pPr>
        <w:pBdr>
          <w:bottom w:val="single" w:color="2E75B6" w:sz="12" w:space="4"/>
        </w:pBdr>
        <w:spacing w:after="120" w:before="360"/>
      </w:pPr>
      <w:r>
        <w:rPr>
          <w:rFonts w:ascii="Arial" w:cs="Arial" w:eastAsia="Arial" w:hAnsi="Arial"/>
          <w:b/>
          <w:bCs/>
          <w:caps/>
          <w:color w:val="1F3864"/>
          <w:sz w:val="32"/>
          <w:szCs w:val="32"/>
        </w:rPr>
        <w:t xml:space="preserve">Section 1: Final Key Decisions</w:t>
      </w:r>
    </w:p>
    <w:p>
      <w:pPr>
        <w:spacing w:after="120" w:before="0"/>
        <w:jc w:val="both"/>
      </w:pPr>
      <w:r>
        <w:rPr>
          <w:rFonts w:ascii="Arial" w:cs="Arial" w:eastAsia="Arial" w:hAnsi="Arial"/>
          <w:color w:val="1A1A1A"/>
          <w:sz w:val="22"/>
          <w:szCs w:val="22"/>
        </w:rPr>
        <w:t xml:space="preserve">The following decisions are final and locked before coding begins. All diagrams, database schema, folder structure, and UI/UX design are based on these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rPr>
          <w:tblHeader w:val="false"/>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Deployment scope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One barangay per installation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Health services are configurable by admin — different barangays configure their own services</w:t>
            </w:r>
          </w:p>
        </w:tc>
      </w:tr>
      <w:tr>
        <w:trPr>
          <w:tblHeader w:val="false"/>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Login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One unified login page for all roles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 reads role from database and redirects to correct dashboard automatically</w:t>
            </w:r>
          </w:p>
        </w:tc>
      </w:tr>
      <w:tr>
        <w:trPr>
          <w:tblHeader w:val="false"/>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Staff accounts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Admin creates staff accounts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self-registration for staff. Admin fills in name, phone, password, window, department</w:t>
            </w:r>
          </w:p>
        </w:tc>
      </w:tr>
      <w:tr>
        <w:trPr>
          <w:tblHeader w:val="false"/>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tickets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One active ticket at a 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 blocks new queue join if client already has a waiting or serving ticket today</w:t>
            </w:r>
          </w:p>
        </w:tc>
      </w:tr>
      <w:tr>
        <w:trPr>
          <w:tblHeader w:val="false"/>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Display 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Separate public URL — no login required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Staff opens on TV browser. Protected by a token in system settings, not login credentials</w:t>
            </w:r>
          </w:p>
        </w:tc>
      </w:tr>
      <w:tr>
        <w:trPr>
          <w:tblHeader w:val="false"/>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Void ticket timeout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Admin-configurable (default 10 min)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Stored in system_settings table. Checked every 30 seconds via AJAX after Call Next</w:t>
            </w:r>
          </w:p>
        </w:tc>
      </w:tr>
      <w:tr>
        <w:trPr>
          <w:tblHeader w:val="false"/>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Health services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Admin-configurable per installation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Admin adds, edits, deactivates services. 8 default services pre-seeded in SQL</w:t>
            </w:r>
          </w:p>
        </w:tc>
      </w:tr>
      <w:tr>
        <w:trPr>
          <w:tblHeader w:val="false"/>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ML training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Kaggle dataset + system-generated logs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Kaggle healthcare queue dataset used initially. Replaced with real data after deployment</w:t>
            </w:r>
          </w:p>
        </w:tc>
      </w:tr>
      <w:tr>
        <w:trPr>
          <w:tblHeader w:val="false"/>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SMS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Semaphore API (free tier)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If no budget: log SMS as simulated in sms_logs table. Show panel the log as proof</w:t>
            </w:r>
          </w:p>
        </w:tc>
      </w:tr>
      <w:tr>
        <w:trPr>
          <w:tblHeader w:val="false"/>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Priority queue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Senior Citizens and PWDs served first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priority_level=1 tickets always ordered before regular tickets in the queue</w:t>
            </w:r>
          </w:p>
        </w:tc>
      </w:tr>
    </w:tbl>
    <w:p>
      <w:pPr>
        <w:spacing w:after="120" w:before="0"/>
      </w:pPr>
      <w:r>
        <w:t xml:space="preserve"/>
      </w:r>
    </w:p>
    <w:p>
      <w:pPr>
        <w:pBdr>
          <w:bottom w:val="single" w:color="2E75B6" w:sz="12" w:space="4"/>
        </w:pBdr>
        <w:spacing w:after="120" w:before="360"/>
      </w:pPr>
      <w:r>
        <w:rPr>
          <w:rFonts w:ascii="Arial" w:cs="Arial" w:eastAsia="Arial" w:hAnsi="Arial"/>
          <w:b/>
          <w:bCs/>
          <w:caps/>
          <w:color w:val="1F3864"/>
          <w:sz w:val="32"/>
          <w:szCs w:val="32"/>
        </w:rPr>
        <w:t xml:space="preserve">Section 2: System Users and Roles</w:t>
      </w:r>
    </w:p>
    <w:p>
      <w:pPr>
        <w:spacing w:after="80" w:before="280"/>
      </w:pPr>
      <w:r>
        <w:rPr>
          <w:rFonts w:ascii="Arial" w:cs="Arial" w:eastAsia="Arial" w:hAnsi="Arial"/>
          <w:b/>
          <w:bCs/>
          <w:color w:val="2E75B6"/>
          <w:sz w:val="26"/>
          <w:szCs w:val="26"/>
        </w:rPr>
        <w:t xml:space="preserve">2.1 Client</w:t>
      </w:r>
    </w:p>
    <w:p>
      <w:pPr>
        <w:spacing w:after="120" w:before="0"/>
        <w:jc w:val="both"/>
      </w:pPr>
      <w:r>
        <w:rPr>
          <w:rFonts w:ascii="Arial" w:cs="Arial" w:eastAsia="Arial" w:hAnsi="Arial"/>
          <w:color w:val="1A1A1A"/>
          <w:sz w:val="22"/>
          <w:szCs w:val="22"/>
        </w:rPr>
        <w:t xml:space="preserve">Clients are walk-in patients of the barangay health center. They register once and log in on every subsequent visit. Only one active queue ticket is allowed at a time.</w:t>
      </w:r>
    </w:p>
    <w:p>
      <w:pPr>
        <w:spacing w:after="60" w:before="200"/>
      </w:pPr>
      <w:r>
        <w:rPr>
          <w:rFonts w:ascii="Arial" w:cs="Arial" w:eastAsia="Arial" w:hAnsi="Arial"/>
          <w:b/>
          <w:bCs/>
          <w:color w:val="1F3864"/>
          <w:sz w:val="24"/>
          <w:szCs w:val="24"/>
        </w:rPr>
        <w:t xml:space="preserve">Registration (First Visit)</w:t>
      </w:r>
    </w:p>
    <w:p>
      <w:pPr>
        <w:pStyle w:val="ListParagraph"/>
        <w:numPr>
          <w:ilvl w:val="0"/>
          <w:numId w:val="2"/>
        </w:numPr>
        <w:spacing w:after="80" w:before="0"/>
      </w:pPr>
      <w:r>
        <w:rPr>
          <w:rFonts w:ascii="Arial" w:cs="Arial" w:eastAsia="Arial" w:hAnsi="Arial"/>
          <w:b w:val="false"/>
          <w:bCs w:val="false"/>
          <w:color w:val="1A1A1A"/>
          <w:sz w:val="22"/>
          <w:szCs w:val="22"/>
        </w:rPr>
        <w:t xml:space="preserve">Fill registration form: First Name, Last Name, Middle Name (optional), Phone Number, Email (optional), Password, Client Classification (Regular / Senior Citizen / PWD)</w:t>
      </w:r>
    </w:p>
    <w:p>
      <w:pPr>
        <w:pStyle w:val="ListParagraph"/>
        <w:numPr>
          <w:ilvl w:val="0"/>
          <w:numId w:val="2"/>
        </w:numPr>
        <w:spacing w:after="80" w:before="0"/>
      </w:pPr>
      <w:r>
        <w:rPr>
          <w:rFonts w:ascii="Arial" w:cs="Arial" w:eastAsia="Arial" w:hAnsi="Arial"/>
          <w:b w:val="false"/>
          <w:bCs w:val="false"/>
          <w:color w:val="1A1A1A"/>
          <w:sz w:val="22"/>
          <w:szCs w:val="22"/>
        </w:rPr>
        <w:t xml:space="preserve">Submit form → receive OTP via SMS to phone number</w:t>
      </w:r>
    </w:p>
    <w:p>
      <w:pPr>
        <w:pStyle w:val="ListParagraph"/>
        <w:numPr>
          <w:ilvl w:val="0"/>
          <w:numId w:val="2"/>
        </w:numPr>
        <w:spacing w:after="80" w:before="0"/>
      </w:pPr>
      <w:r>
        <w:rPr>
          <w:rFonts w:ascii="Arial" w:cs="Arial" w:eastAsia="Arial" w:hAnsi="Arial"/>
          <w:b w:val="false"/>
          <w:bCs w:val="false"/>
          <w:color w:val="1A1A1A"/>
          <w:sz w:val="22"/>
          <w:szCs w:val="22"/>
        </w:rPr>
        <w:t xml:space="preserve">Enter OTP to verify phone → account created → redirected to login</w:t>
      </w:r>
    </w:p>
    <w:p>
      <w:pPr>
        <w:spacing w:after="60" w:before="200"/>
      </w:pPr>
      <w:r>
        <w:rPr>
          <w:rFonts w:ascii="Arial" w:cs="Arial" w:eastAsia="Arial" w:hAnsi="Arial"/>
          <w:b/>
          <w:bCs/>
          <w:color w:val="1F3864"/>
          <w:sz w:val="24"/>
          <w:szCs w:val="24"/>
        </w:rPr>
        <w:t xml:space="preserve">Joining a Queue (Every Visit After)</w:t>
      </w:r>
    </w:p>
    <w:p>
      <w:pPr>
        <w:pStyle w:val="ListParagraph"/>
        <w:numPr>
          <w:ilvl w:val="0"/>
          <w:numId w:val="3"/>
        </w:numPr>
        <w:spacing w:after="80" w:before="0"/>
      </w:pPr>
      <w:r>
        <w:rPr>
          <w:rFonts w:ascii="Arial" w:cs="Arial" w:eastAsia="Arial" w:hAnsi="Arial"/>
          <w:color w:val="1A1A1A"/>
          <w:sz w:val="22"/>
          <w:szCs w:val="22"/>
        </w:rPr>
        <w:t xml:space="preserve">Log in with phone number and password</w:t>
      </w:r>
    </w:p>
    <w:p>
      <w:pPr>
        <w:pStyle w:val="ListParagraph"/>
        <w:numPr>
          <w:ilvl w:val="0"/>
          <w:numId w:val="3"/>
        </w:numPr>
        <w:spacing w:after="80" w:before="0"/>
      </w:pPr>
      <w:r>
        <w:rPr>
          <w:rFonts w:ascii="Arial" w:cs="Arial" w:eastAsia="Arial" w:hAnsi="Arial"/>
          <w:color w:val="1A1A1A"/>
          <w:sz w:val="22"/>
          <w:szCs w:val="22"/>
        </w:rPr>
        <w:t xml:space="preserve">Click Get Queue Number on dashboard</w:t>
      </w:r>
    </w:p>
    <w:p>
      <w:pPr>
        <w:pStyle w:val="ListParagraph"/>
        <w:numPr>
          <w:ilvl w:val="0"/>
          <w:numId w:val="3"/>
        </w:numPr>
        <w:spacing w:after="80" w:before="0"/>
      </w:pPr>
      <w:r>
        <w:rPr>
          <w:rFonts w:ascii="Arial" w:cs="Arial" w:eastAsia="Arial" w:hAnsi="Arial"/>
          <w:color w:val="1A1A1A"/>
          <w:sz w:val="22"/>
          <w:szCs w:val="22"/>
        </w:rPr>
        <w:t xml:space="preserve">Select Health Service Type from dropdown (admin-configured list)</w:t>
      </w:r>
    </w:p>
    <w:p>
      <w:pPr>
        <w:pStyle w:val="ListParagraph"/>
        <w:numPr>
          <w:ilvl w:val="0"/>
          <w:numId w:val="3"/>
        </w:numPr>
        <w:spacing w:after="80" w:before="0"/>
      </w:pPr>
      <w:r>
        <w:rPr>
          <w:rFonts w:ascii="Arial" w:cs="Arial" w:eastAsia="Arial" w:hAnsi="Arial"/>
          <w:color w:val="1A1A1A"/>
          <w:sz w:val="22"/>
          <w:szCs w:val="22"/>
        </w:rPr>
        <w:t xml:space="preserve">Confirm Client Classification for this visit (pre-filled from profile, can update)</w:t>
      </w:r>
    </w:p>
    <w:p>
      <w:pPr>
        <w:pStyle w:val="ListParagraph"/>
        <w:numPr>
          <w:ilvl w:val="0"/>
          <w:numId w:val="3"/>
        </w:numPr>
        <w:spacing w:after="80" w:before="0"/>
      </w:pPr>
      <w:r>
        <w:rPr>
          <w:rFonts w:ascii="Arial" w:cs="Arial" w:eastAsia="Arial" w:hAnsi="Arial"/>
          <w:color w:val="1A1A1A"/>
          <w:sz w:val="22"/>
          <w:szCs w:val="22"/>
        </w:rPr>
        <w:t xml:space="preserve">System checks for existing active ticket — blocks if one already exists</w:t>
      </w:r>
    </w:p>
    <w:p>
      <w:pPr>
        <w:pStyle w:val="ListParagraph"/>
        <w:numPr>
          <w:ilvl w:val="0"/>
          <w:numId w:val="3"/>
        </w:numPr>
        <w:spacing w:after="80" w:before="0"/>
      </w:pPr>
      <w:r>
        <w:rPr>
          <w:rFonts w:ascii="Arial" w:cs="Arial" w:eastAsia="Arial" w:hAnsi="Arial"/>
          <w:color w:val="1A1A1A"/>
          <w:sz w:val="22"/>
          <w:szCs w:val="22"/>
        </w:rPr>
        <w:t xml:space="preserve">System assigns ticket number, generates Reference Number (BHC-YYYY-NNNN) and QR Code</w:t>
      </w:r>
    </w:p>
    <w:p>
      <w:pPr>
        <w:pStyle w:val="ListParagraph"/>
        <w:numPr>
          <w:ilvl w:val="0"/>
          <w:numId w:val="3"/>
        </w:numPr>
        <w:spacing w:after="80" w:before="0"/>
      </w:pPr>
      <w:r>
        <w:rPr>
          <w:rFonts w:ascii="Arial" w:cs="Arial" w:eastAsia="Arial" w:hAnsi="Arial"/>
          <w:color w:val="1A1A1A"/>
          <w:sz w:val="22"/>
          <w:szCs w:val="22"/>
        </w:rPr>
        <w:t xml:space="preserve">ML model called via Flask API — predicted waiting time returned and displayed</w:t>
      </w:r>
    </w:p>
    <w:p>
      <w:pPr>
        <w:pStyle w:val="ListParagraph"/>
        <w:numPr>
          <w:ilvl w:val="0"/>
          <w:numId w:val="3"/>
        </w:numPr>
        <w:spacing w:after="80" w:before="0"/>
      </w:pPr>
      <w:r>
        <w:rPr>
          <w:rFonts w:ascii="Arial" w:cs="Arial" w:eastAsia="Arial" w:hAnsi="Arial"/>
          <w:color w:val="1A1A1A"/>
          <w:sz w:val="22"/>
          <w:szCs w:val="22"/>
        </w:rPr>
        <w:t xml:space="preserve">Client receives browser and SMS notification when 2 tickets away from being served</w:t>
      </w:r>
    </w:p>
    <w:p>
      <w:pPr>
        <w:pStyle w:val="ListParagraph"/>
        <w:numPr>
          <w:ilvl w:val="0"/>
          <w:numId w:val="3"/>
        </w:numPr>
        <w:spacing w:after="80" w:before="0"/>
      </w:pPr>
      <w:r>
        <w:rPr>
          <w:rFonts w:ascii="Arial" w:cs="Arial" w:eastAsia="Arial" w:hAnsi="Arial"/>
          <w:color w:val="1A1A1A"/>
          <w:sz w:val="22"/>
          <w:szCs w:val="22"/>
        </w:rPr>
        <w:t xml:space="preserve">After service: client rates the experience (1–5 stars, optional comment)</w:t>
      </w:r>
    </w:p>
    <w:p>
      <w:pPr>
        <w:spacing w:after="80" w:before="280"/>
      </w:pPr>
      <w:r>
        <w:rPr>
          <w:rFonts w:ascii="Arial" w:cs="Arial" w:eastAsia="Arial" w:hAnsi="Arial"/>
          <w:b/>
          <w:bCs/>
          <w:color w:val="2E75B6"/>
          <w:sz w:val="26"/>
          <w:szCs w:val="26"/>
        </w:rPr>
        <w:t xml:space="preserve">2.2 Service Staff</w:t>
      </w:r>
    </w:p>
    <w:p>
      <w:pPr>
        <w:spacing w:after="120" w:before="0"/>
        <w:jc w:val="both"/>
      </w:pPr>
      <w:r>
        <w:rPr>
          <w:rFonts w:ascii="Arial" w:cs="Arial" w:eastAsia="Arial" w:hAnsi="Arial"/>
          <w:color w:val="1A1A1A"/>
          <w:sz w:val="22"/>
          <w:szCs w:val="22"/>
        </w:rPr>
        <w:t xml:space="preserve">Staff accounts are created exclusively by the administrator. Staff manage their assigned service window and process queue tickets during their shift.</w:t>
      </w:r>
    </w:p>
    <w:p>
      <w:pPr>
        <w:pStyle w:val="ListParagraph"/>
        <w:numPr>
          <w:ilvl w:val="0"/>
          <w:numId w:val="3"/>
        </w:numPr>
        <w:spacing w:after="80" w:before="0"/>
      </w:pPr>
      <w:r>
        <w:rPr>
          <w:rFonts w:ascii="Arial" w:cs="Arial" w:eastAsia="Arial" w:hAnsi="Arial"/>
          <w:color w:val="1A1A1A"/>
          <w:sz w:val="22"/>
          <w:szCs w:val="22"/>
        </w:rPr>
        <w:t xml:space="preserve">Account created by admin (name, phone, email, password, assigned window, department, shift)</w:t>
      </w:r>
    </w:p>
    <w:p>
      <w:pPr>
        <w:pStyle w:val="ListParagraph"/>
        <w:numPr>
          <w:ilvl w:val="0"/>
          <w:numId w:val="3"/>
        </w:numPr>
        <w:spacing w:after="80" w:before="0"/>
      </w:pPr>
      <w:r>
        <w:rPr>
          <w:rFonts w:ascii="Arial" w:cs="Arial" w:eastAsia="Arial" w:hAnsi="Arial"/>
          <w:color w:val="1A1A1A"/>
          <w:sz w:val="22"/>
          <w:szCs w:val="22"/>
        </w:rPr>
        <w:t xml:space="preserve">Log in → redirected to Staff Dashboard</w:t>
      </w:r>
    </w:p>
    <w:p>
      <w:pPr>
        <w:pStyle w:val="ListParagraph"/>
        <w:numPr>
          <w:ilvl w:val="0"/>
          <w:numId w:val="3"/>
        </w:numPr>
        <w:spacing w:after="80" w:before="0"/>
      </w:pPr>
      <w:r>
        <w:rPr>
          <w:rFonts w:ascii="Arial" w:cs="Arial" w:eastAsia="Arial" w:hAnsi="Arial"/>
          <w:color w:val="1A1A1A"/>
          <w:sz w:val="22"/>
          <w:szCs w:val="22"/>
        </w:rPr>
        <w:t xml:space="preserve">Open service window (set status to Open)</w:t>
      </w:r>
    </w:p>
    <w:p>
      <w:pPr>
        <w:pStyle w:val="ListParagraph"/>
        <w:numPr>
          <w:ilvl w:val="0"/>
          <w:numId w:val="3"/>
        </w:numPr>
        <w:spacing w:after="80" w:before="0"/>
      </w:pPr>
      <w:r>
        <w:rPr>
          <w:rFonts w:ascii="Arial" w:cs="Arial" w:eastAsia="Arial" w:hAnsi="Arial"/>
          <w:color w:val="1A1A1A"/>
          <w:sz w:val="22"/>
          <w:szCs w:val="22"/>
        </w:rPr>
        <w:t xml:space="preserve">Call next client from queue (priority clients called first automatically)</w:t>
      </w:r>
    </w:p>
    <w:p>
      <w:pPr>
        <w:pStyle w:val="ListParagraph"/>
        <w:numPr>
          <w:ilvl w:val="0"/>
          <w:numId w:val="3"/>
        </w:numPr>
        <w:spacing w:after="80" w:before="0"/>
      </w:pPr>
      <w:r>
        <w:rPr>
          <w:rFonts w:ascii="Arial" w:cs="Arial" w:eastAsia="Arial" w:hAnsi="Arial"/>
          <w:color w:val="1A1A1A"/>
          <w:sz w:val="22"/>
          <w:szCs w:val="22"/>
        </w:rPr>
        <w:t xml:space="preserve">Mark service complete → actual wait time and service duration logged → next ticket eligible</w:t>
      </w:r>
    </w:p>
    <w:p>
      <w:pPr>
        <w:pStyle w:val="ListParagraph"/>
        <w:numPr>
          <w:ilvl w:val="0"/>
          <w:numId w:val="3"/>
        </w:numPr>
        <w:spacing w:after="80" w:before="0"/>
      </w:pPr>
      <w:r>
        <w:rPr>
          <w:rFonts w:ascii="Arial" w:cs="Arial" w:eastAsia="Arial" w:hAnsi="Arial"/>
          <w:color w:val="1A1A1A"/>
          <w:sz w:val="22"/>
          <w:szCs w:val="22"/>
        </w:rPr>
        <w:t xml:space="preserve">Skip or void a ticket when needed</w:t>
      </w:r>
    </w:p>
    <w:p>
      <w:pPr>
        <w:pStyle w:val="ListParagraph"/>
        <w:numPr>
          <w:ilvl w:val="0"/>
          <w:numId w:val="3"/>
        </w:numPr>
        <w:spacing w:after="80" w:before="0"/>
      </w:pPr>
      <w:r>
        <w:rPr>
          <w:rFonts w:ascii="Arial" w:cs="Arial" w:eastAsia="Arial" w:hAnsi="Arial"/>
          <w:color w:val="1A1A1A"/>
          <w:sz w:val="22"/>
          <w:szCs w:val="22"/>
        </w:rPr>
        <w:t xml:space="preserve">Close window at end of shift</w:t>
      </w:r>
    </w:p>
    <w:p>
      <w:pPr>
        <w:spacing w:after="80" w:before="280"/>
      </w:pPr>
      <w:r>
        <w:rPr>
          <w:rFonts w:ascii="Arial" w:cs="Arial" w:eastAsia="Arial" w:hAnsi="Arial"/>
          <w:b/>
          <w:bCs/>
          <w:color w:val="2E75B6"/>
          <w:sz w:val="26"/>
          <w:szCs w:val="26"/>
        </w:rPr>
        <w:t xml:space="preserve">2.3 Administrator</w:t>
      </w:r>
    </w:p>
    <w:p>
      <w:pPr>
        <w:spacing w:after="120" w:before="0"/>
        <w:jc w:val="both"/>
      </w:pPr>
      <w:r>
        <w:rPr>
          <w:rFonts w:ascii="Arial" w:cs="Arial" w:eastAsia="Arial" w:hAnsi="Arial"/>
          <w:color w:val="1A1A1A"/>
          <w:sz w:val="22"/>
          <w:szCs w:val="22"/>
        </w:rPr>
        <w:t xml:space="preserve">The administrator has full system access. There is one default admin account seeded in the database. The admin configures the system for the specific barangay before going live.</w:t>
      </w:r>
    </w:p>
    <w:p>
      <w:pPr>
        <w:pStyle w:val="ListParagraph"/>
        <w:numPr>
          <w:ilvl w:val="0"/>
          <w:numId w:val="3"/>
        </w:numPr>
        <w:spacing w:after="80" w:before="0"/>
      </w:pPr>
      <w:r>
        <w:rPr>
          <w:rFonts w:ascii="Arial" w:cs="Arial" w:eastAsia="Arial" w:hAnsi="Arial"/>
          <w:color w:val="1A1A1A"/>
          <w:sz w:val="22"/>
          <w:szCs w:val="22"/>
        </w:rPr>
        <w:t xml:space="preserve">Configure health center information (name, address, barangay, contact)</w:t>
      </w:r>
    </w:p>
    <w:p>
      <w:pPr>
        <w:pStyle w:val="ListParagraph"/>
        <w:numPr>
          <w:ilvl w:val="0"/>
          <w:numId w:val="3"/>
        </w:numPr>
        <w:spacing w:after="80" w:before="0"/>
      </w:pPr>
      <w:r>
        <w:rPr>
          <w:rFonts w:ascii="Arial" w:cs="Arial" w:eastAsia="Arial" w:hAnsi="Arial"/>
          <w:color w:val="1A1A1A"/>
          <w:sz w:val="22"/>
          <w:szCs w:val="22"/>
        </w:rPr>
        <w:t xml:space="preserve">Add, edit, activate, and deactivate health services (the dropdown clients see)</w:t>
      </w:r>
    </w:p>
    <w:p>
      <w:pPr>
        <w:pStyle w:val="ListParagraph"/>
        <w:numPr>
          <w:ilvl w:val="0"/>
          <w:numId w:val="3"/>
        </w:numPr>
        <w:spacing w:after="80" w:before="0"/>
      </w:pPr>
      <w:r>
        <w:rPr>
          <w:rFonts w:ascii="Arial" w:cs="Arial" w:eastAsia="Arial" w:hAnsi="Arial"/>
          <w:color w:val="1A1A1A"/>
          <w:sz w:val="22"/>
          <w:szCs w:val="22"/>
        </w:rPr>
        <w:t xml:space="preserve">Create and assign staff accounts and service windows</w:t>
      </w:r>
    </w:p>
    <w:p>
      <w:pPr>
        <w:pStyle w:val="ListParagraph"/>
        <w:numPr>
          <w:ilvl w:val="0"/>
          <w:numId w:val="3"/>
        </w:numPr>
        <w:spacing w:after="80" w:before="0"/>
      </w:pPr>
      <w:r>
        <w:rPr>
          <w:rFonts w:ascii="Arial" w:cs="Arial" w:eastAsia="Arial" w:hAnsi="Arial"/>
          <w:color w:val="1A1A1A"/>
          <w:sz w:val="22"/>
          <w:szCs w:val="22"/>
        </w:rPr>
        <w:t xml:space="preserve">Configure system settings: void timeout, queue hours, max queue per day, SMS API key</w:t>
      </w:r>
    </w:p>
    <w:p>
      <w:pPr>
        <w:pStyle w:val="ListParagraph"/>
        <w:numPr>
          <w:ilvl w:val="0"/>
          <w:numId w:val="3"/>
        </w:numPr>
        <w:spacing w:after="80" w:before="0"/>
      </w:pPr>
      <w:r>
        <w:rPr>
          <w:rFonts w:ascii="Arial" w:cs="Arial" w:eastAsia="Arial" w:hAnsi="Arial"/>
          <w:color w:val="1A1A1A"/>
          <w:sz w:val="22"/>
          <w:szCs w:val="22"/>
        </w:rPr>
        <w:t xml:space="preserve">Monitor all 10 report types with date filters and CSV export</w:t>
      </w:r>
    </w:p>
    <w:p>
      <w:pPr>
        <w:pStyle w:val="ListParagraph"/>
        <w:numPr>
          <w:ilvl w:val="0"/>
          <w:numId w:val="3"/>
        </w:numPr>
        <w:spacing w:after="80" w:before="0"/>
      </w:pPr>
      <w:r>
        <w:rPr>
          <w:rFonts w:ascii="Arial" w:cs="Arial" w:eastAsia="Arial" w:hAnsi="Arial"/>
          <w:color w:val="1A1A1A"/>
          <w:sz w:val="22"/>
          <w:szCs w:val="22"/>
        </w:rPr>
        <w:t xml:space="preserve">View ML model accuracy comparison and trigger model retraining</w:t>
      </w:r>
    </w:p>
    <w:p>
      <w:pPr>
        <w:pStyle w:val="ListParagraph"/>
        <w:numPr>
          <w:ilvl w:val="0"/>
          <w:numId w:val="3"/>
        </w:numPr>
        <w:spacing w:after="80" w:before="0"/>
      </w:pPr>
      <w:r>
        <w:rPr>
          <w:rFonts w:ascii="Arial" w:cs="Arial" w:eastAsia="Arial" w:hAnsi="Arial"/>
          <w:color w:val="1A1A1A"/>
          <w:sz w:val="22"/>
          <w:szCs w:val="22"/>
        </w:rPr>
        <w:t xml:space="preserve">View system-wide activity log</w:t>
      </w:r>
    </w:p>
    <w:p>
      <w:pPr>
        <w:spacing w:after="120" w:before="0"/>
      </w:pPr>
      <w:r>
        <w:t xml:space="preserve"/>
      </w:r>
    </w:p>
    <w:p>
      <w:pPr>
        <w:pBdr>
          <w:bottom w:val="single" w:color="2E75B6" w:sz="12" w:space="4"/>
        </w:pBdr>
        <w:spacing w:after="120" w:before="360"/>
      </w:pPr>
      <w:r>
        <w:rPr>
          <w:rFonts w:ascii="Arial" w:cs="Arial" w:eastAsia="Arial" w:hAnsi="Arial"/>
          <w:b/>
          <w:bCs/>
          <w:caps/>
          <w:color w:val="1F3864"/>
          <w:sz w:val="32"/>
          <w:szCs w:val="32"/>
        </w:rPr>
        <w:t xml:space="preserve">Section 3: Health Services Configuration</w:t>
      </w:r>
    </w:p>
    <w:p>
      <w:pPr>
        <w:spacing w:after="120" w:before="0"/>
        <w:jc w:val="both"/>
      </w:pPr>
      <w:r>
        <w:rPr>
          <w:rFonts w:ascii="Arial" w:cs="Arial" w:eastAsia="Arial" w:hAnsi="Arial"/>
          <w:color w:val="1A1A1A"/>
          <w:sz w:val="22"/>
          <w:szCs w:val="22"/>
        </w:rPr>
        <w:t xml:space="preserve">Health services are configurable per barangay installation. The administrator manages the list of services through the System Settings page. Each service has a unique encoded value used as a feature input to the Random Forest ML model. Eight default services are pre-seeded — admin can add more or deactivate unused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560"/>
        <w:gridCol w:w="1400"/>
        <w:gridCol w:w="18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Encoded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 Only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Status</w:t>
            </w:r>
          </w:p>
        </w:tc>
      </w:tr>
      <w:tr>
        <w:trPr>
          <w:tblHeader w:val="false"/>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SVC-001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General Checkup / Consultation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Active</w:t>
            </w:r>
          </w:p>
        </w:tc>
      </w:tr>
      <w:tr>
        <w:trPr>
          <w:tblHeader w:val="false"/>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SVC-002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Vaccination / Immunization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Active</w:t>
            </w:r>
          </w:p>
        </w:tc>
      </w:tr>
      <w:tr>
        <w:trPr>
          <w:tblHeader w:val="false"/>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SVC-003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Prenatal / Maternal Care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Active</w:t>
            </w:r>
          </w:p>
        </w:tc>
      </w:tr>
      <w:tr>
        <w:trPr>
          <w:tblHeader w:val="false"/>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SVC-004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Dental Services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Active</w:t>
            </w:r>
          </w:p>
        </w:tc>
      </w:tr>
      <w:tr>
        <w:trPr>
          <w:tblHeader w:val="false"/>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SVC-005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Laboratory / Medical Certificate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Active</w:t>
            </w:r>
          </w:p>
        </w:tc>
      </w:tr>
      <w:tr>
        <w:trPr>
          <w:tblHeader w:val="false"/>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SVC-006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Family Planning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Active</w:t>
            </w:r>
          </w:p>
        </w:tc>
      </w:tr>
      <w:tr>
        <w:trPr>
          <w:tblHeader w:val="false"/>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SVC-007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Senior Citizen Services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Active</w:t>
            </w:r>
          </w:p>
        </w:tc>
      </w:tr>
      <w:tr>
        <w:trPr>
          <w:tblHeader w:val="false"/>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SVC-008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PWD Assessment / Certification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Active</w:t>
            </w:r>
          </w:p>
        </w:tc>
      </w:tr>
    </w:tbl>
    <w:p>
      <w:pPr>
        <w:spacing w:after="120" w:before="80"/>
        <w:ind w:left="360"/>
      </w:pPr>
      <w:r>
        <w:rPr>
          <w:rFonts w:ascii="Arial" w:cs="Arial" w:eastAsia="Arial" w:hAnsi="Arial"/>
          <w:i/>
          <w:iCs/>
          <w:color w:val="BA7517"/>
          <w:sz w:val="20"/>
          <w:szCs w:val="20"/>
        </w:rPr>
        <w:t xml:space="preserve">⚡ Admin can add new services, edit names, change display order, and deactivate services that the specific barangay does not offer. The service_encoded value is fixed once set — changing it would invalidate existing ML training data.</w:t>
      </w:r>
    </w:p>
    <w:p>
      <w:pPr>
        <w:spacing w:after="120" w:before="0"/>
      </w:pPr>
      <w:r>
        <w:t xml:space="preserve"/>
      </w:r>
    </w:p>
    <w:p>
      <w:pPr>
        <w:pBdr>
          <w:bottom w:val="single" w:color="2E75B6" w:sz="12" w:space="4"/>
        </w:pBdr>
        <w:spacing w:after="120" w:before="360"/>
      </w:pPr>
      <w:r>
        <w:rPr>
          <w:rFonts w:ascii="Arial" w:cs="Arial" w:eastAsia="Arial" w:hAnsi="Arial"/>
          <w:b/>
          <w:bCs/>
          <w:caps/>
          <w:color w:val="1F3864"/>
          <w:sz w:val="32"/>
          <w:szCs w:val="32"/>
        </w:rPr>
        <w:t xml:space="preserve">Section 4: Database Tables Summary</w:t>
      </w:r>
    </w:p>
    <w:p>
      <w:pPr>
        <w:spacing w:after="120" w:before="0"/>
        <w:jc w:val="both"/>
      </w:pPr>
      <w:r>
        <w:rPr>
          <w:rFonts w:ascii="Arial" w:cs="Arial" w:eastAsia="Arial" w:hAnsi="Arial"/>
          <w:color w:val="1A1A1A"/>
          <w:sz w:val="22"/>
          <w:szCs w:val="22"/>
        </w:rPr>
        <w:t xml:space="preserve">The SmartQMS database contains 12 tables and 3 pre-built views. All tables use the InnoDB engine and utf8mb4 character set for full Unicode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Stores all accounts — clients, staff, admin. Role column used for login detection and access control.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Extends users with staff-specific info: department, shift, and which admin created the account.</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health_services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Admin-configurable list of health services available at this barangay. Feeds the client queue join dropdown.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service_windows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Each service window at the health center. Linked to one staff and one service type.</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queue_tickets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Core entity. Every queue transaction stored here. One active ticket per client enforced in PHP logic.</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wait_time_logs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ML training data. Stores feature inputs, predicted wait time, actual wait time, and service duration per ticket.</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ml_comparison_logs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Results of compare_algorithms.py. Stores MAE, RMSE, R2, MAPE for each algorithm run. Feeds Report 8.</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system_settings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Key-value store for all admin-configurable settings: void timeout, SMS API key, queue hours, BHC info.</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In-app and SMS notifications sent to clients. Tracks delivery status per channel.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sms_logs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Logs every SMS attempt (OTP, notification, test). Status can be sent, failed, or simulated.</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feedback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Post-service ratings (1-5 stars) submitted by clients after ticket completion. Feeds Report 10.</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activity_logs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System-wide action log. Every significant action by any user is recorded with timestamp and details.</w:t>
            </w:r>
          </w:p>
        </w:tc>
      </w:tr>
    </w:tbl>
    <w:p>
      <w:pPr>
        <w:spacing w:after="120" w:before="0"/>
      </w:pPr>
      <w:r>
        <w:t xml:space="preserve"/>
      </w:r>
    </w:p>
    <w:p>
      <w:pPr>
        <w:pBdr>
          <w:bottom w:val="single" w:color="2E75B6" w:sz="12" w:space="4"/>
        </w:pBdr>
        <w:spacing w:after="120" w:before="360"/>
      </w:pPr>
      <w:r>
        <w:rPr>
          <w:rFonts w:ascii="Arial" w:cs="Arial" w:eastAsia="Arial" w:hAnsi="Arial"/>
          <w:b/>
          <w:bCs/>
          <w:caps/>
          <w:color w:val="1F3864"/>
          <w:sz w:val="32"/>
          <w:szCs w:val="32"/>
        </w:rPr>
        <w:t xml:space="preserve">Section 5: Features and Panelist Revisions</w:t>
      </w:r>
    </w:p>
    <w:p>
      <w:pPr>
        <w:spacing w:after="80" w:before="280"/>
      </w:pPr>
      <w:r>
        <w:rPr>
          <w:rFonts w:ascii="Arial" w:cs="Arial" w:eastAsia="Arial" w:hAnsi="Arial"/>
          <w:b/>
          <w:bCs/>
          <w:color w:val="2E75B6"/>
          <w:sz w:val="26"/>
          <w:szCs w:val="26"/>
        </w:rPr>
        <w:t xml:space="preserve">5.1 Core Features (Required)</w:t>
      </w:r>
    </w:p>
    <w:p>
      <w:pPr>
        <w:pStyle w:val="ListParagraph"/>
        <w:numPr>
          <w:ilvl w:val="0"/>
          <w:numId w:val="2"/>
        </w:numPr>
        <w:spacing w:after="80" w:before="0"/>
      </w:pPr>
      <w:r>
        <w:rPr>
          <w:rFonts w:ascii="Arial" w:cs="Arial" w:eastAsia="Arial" w:hAnsi="Arial"/>
          <w:b w:val="false"/>
          <w:bCs w:val="false"/>
          <w:color w:val="1A1A1A"/>
          <w:sz w:val="22"/>
          <w:szCs w:val="22"/>
        </w:rPr>
        <w:t xml:space="preserve">Digital Ticket Generation with Reference Number (BHC-YYYY-NNNN format)</w:t>
      </w:r>
    </w:p>
    <w:p>
      <w:pPr>
        <w:pStyle w:val="ListParagraph"/>
        <w:numPr>
          <w:ilvl w:val="0"/>
          <w:numId w:val="2"/>
        </w:numPr>
        <w:spacing w:after="80" w:before="0"/>
      </w:pPr>
      <w:r>
        <w:rPr>
          <w:rFonts w:ascii="Arial" w:cs="Arial" w:eastAsia="Arial" w:hAnsi="Arial"/>
          <w:b w:val="false"/>
          <w:bCs w:val="false"/>
          <w:color w:val="1A1A1A"/>
          <w:sz w:val="22"/>
          <w:szCs w:val="22"/>
        </w:rPr>
        <w:t xml:space="preserve">QR Code Queue Tracking — generated on ticket issue, scannable for status lookup</w:t>
      </w:r>
    </w:p>
    <w:p>
      <w:pPr>
        <w:pStyle w:val="ListParagraph"/>
        <w:numPr>
          <w:ilvl w:val="0"/>
          <w:numId w:val="2"/>
        </w:numPr>
        <w:spacing w:after="80" w:before="0"/>
      </w:pPr>
      <w:r>
        <w:rPr>
          <w:rFonts w:ascii="Arial" w:cs="Arial" w:eastAsia="Arial" w:hAnsi="Arial"/>
          <w:b w:val="false"/>
          <w:bCs w:val="false"/>
          <w:color w:val="1A1A1A"/>
          <w:sz w:val="22"/>
          <w:szCs w:val="22"/>
        </w:rPr>
        <w:t xml:space="preserve">Real-Time Queue Display Monitor — public TV URL, no login required</w:t>
      </w:r>
    </w:p>
    <w:p>
      <w:pPr>
        <w:pStyle w:val="ListParagraph"/>
        <w:numPr>
          <w:ilvl w:val="0"/>
          <w:numId w:val="2"/>
        </w:numPr>
        <w:spacing w:after="80" w:before="0"/>
      </w:pPr>
      <w:r>
        <w:rPr>
          <w:rFonts w:ascii="Arial" w:cs="Arial" w:eastAsia="Arial" w:hAnsi="Arial"/>
          <w:b w:val="false"/>
          <w:bCs w:val="false"/>
          <w:color w:val="1A1A1A"/>
          <w:sz w:val="22"/>
          <w:szCs w:val="22"/>
        </w:rPr>
        <w:t xml:space="preserve">SMS Notifications When Turn is Near (via Semaphore API, free tier)</w:t>
      </w:r>
    </w:p>
    <w:p>
      <w:pPr>
        <w:pStyle w:val="ListParagraph"/>
        <w:numPr>
          <w:ilvl w:val="0"/>
          <w:numId w:val="2"/>
        </w:numPr>
        <w:spacing w:after="80" w:before="0"/>
      </w:pPr>
      <w:r>
        <w:rPr>
          <w:rFonts w:ascii="Arial" w:cs="Arial" w:eastAsia="Arial" w:hAnsi="Arial"/>
          <w:b w:val="false"/>
          <w:bCs w:val="false"/>
          <w:color w:val="1A1A1A"/>
          <w:sz w:val="22"/>
          <w:szCs w:val="22"/>
        </w:rPr>
        <w:t xml:space="preserve">SMS OTP Authentication on registration</w:t>
      </w:r>
    </w:p>
    <w:p>
      <w:pPr>
        <w:pStyle w:val="ListParagraph"/>
        <w:numPr>
          <w:ilvl w:val="0"/>
          <w:numId w:val="2"/>
        </w:numPr>
        <w:spacing w:after="80" w:before="0"/>
      </w:pPr>
      <w:r>
        <w:rPr>
          <w:rFonts w:ascii="Arial" w:cs="Arial" w:eastAsia="Arial" w:hAnsi="Arial"/>
          <w:b w:val="false"/>
          <w:bCs w:val="false"/>
          <w:color w:val="1A1A1A"/>
          <w:sz w:val="22"/>
          <w:szCs w:val="22"/>
        </w:rPr>
        <w:t xml:space="preserve">Priority Queue for Senior Citizens and PWDs — served before regular clients</w:t>
      </w:r>
    </w:p>
    <w:p>
      <w:pPr>
        <w:pStyle w:val="ListParagraph"/>
        <w:numPr>
          <w:ilvl w:val="0"/>
          <w:numId w:val="2"/>
        </w:numPr>
        <w:spacing w:after="80" w:before="0"/>
      </w:pPr>
      <w:r>
        <w:rPr>
          <w:rFonts w:ascii="Arial" w:cs="Arial" w:eastAsia="Arial" w:hAnsi="Arial"/>
          <w:b w:val="false"/>
          <w:bCs w:val="false"/>
          <w:color w:val="1A1A1A"/>
          <w:sz w:val="22"/>
          <w:szCs w:val="22"/>
        </w:rPr>
        <w:t xml:space="preserve">Analytics Dashboard with plain-English interpretation of queue data</w:t>
      </w:r>
    </w:p>
    <w:p>
      <w:pPr>
        <w:pStyle w:val="ListParagraph"/>
        <w:numPr>
          <w:ilvl w:val="0"/>
          <w:numId w:val="2"/>
        </w:numPr>
        <w:spacing w:after="80" w:before="0"/>
      </w:pPr>
      <w:r>
        <w:rPr>
          <w:rFonts w:ascii="Arial" w:cs="Arial" w:eastAsia="Arial" w:hAnsi="Arial"/>
          <w:b w:val="false"/>
          <w:bCs w:val="false"/>
          <w:color w:val="1A1A1A"/>
          <w:sz w:val="22"/>
          <w:szCs w:val="22"/>
        </w:rPr>
        <w:t xml:space="preserve">Mobile-Responsive Web Queue Access — fully responsive web app, no native app needed</w:t>
      </w:r>
    </w:p>
    <w:p>
      <w:pPr>
        <w:pStyle w:val="ListParagraph"/>
        <w:numPr>
          <w:ilvl w:val="0"/>
          <w:numId w:val="2"/>
        </w:numPr>
        <w:spacing w:after="80" w:before="0"/>
      </w:pPr>
      <w:r>
        <w:rPr>
          <w:rFonts w:ascii="Arial" w:cs="Arial" w:eastAsia="Arial" w:hAnsi="Arial"/>
          <w:b w:val="false"/>
          <w:bCs w:val="false"/>
          <w:color w:val="1A1A1A"/>
          <w:sz w:val="22"/>
          <w:szCs w:val="22"/>
        </w:rPr>
        <w:t xml:space="preserve">Admin-Configurable Health Services — each barangay configures their own service list</w:t>
      </w:r>
    </w:p>
    <w:p>
      <w:pPr>
        <w:pStyle w:val="ListParagraph"/>
        <w:numPr>
          <w:ilvl w:val="0"/>
          <w:numId w:val="2"/>
        </w:numPr>
        <w:spacing w:after="80" w:before="0"/>
      </w:pPr>
      <w:r>
        <w:rPr>
          <w:rFonts w:ascii="Arial" w:cs="Arial" w:eastAsia="Arial" w:hAnsi="Arial"/>
          <w:b w:val="false"/>
          <w:bCs w:val="false"/>
          <w:color w:val="1A1A1A"/>
          <w:sz w:val="22"/>
          <w:szCs w:val="22"/>
        </w:rPr>
        <w:t xml:space="preserve">Admin-Configurable Void Timeout — admin sets the time limit before ticket is voided</w:t>
      </w:r>
    </w:p>
    <w:p>
      <w:pPr>
        <w:spacing w:after="80" w:before="280"/>
      </w:pPr>
      <w:r>
        <w:rPr>
          <w:rFonts w:ascii="Arial" w:cs="Arial" w:eastAsia="Arial" w:hAnsi="Arial"/>
          <w:b/>
          <w:bCs/>
          <w:color w:val="2E75B6"/>
          <w:sz w:val="26"/>
          <w:szCs w:val="26"/>
        </w:rPr>
        <w:t xml:space="preserve">5.2 Panelist Revisions (All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Panelist Revision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 Plan</w:t>
            </w:r>
          </w:p>
        </w:tc>
      </w:tr>
      <w:tr>
        <w:trPr>
          <w:tblHeader w:val="false"/>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Reference Number and QR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reference_number and qr_code_path columns added to queue_tickets. QR generated by qr_generate.php using endroid/qr-code or Google Chart API.</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SMS 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OTP verification on registration via Semaphore API. otp_code and otp_expires_at columns in users table.</w:t>
            </w:r>
          </w:p>
        </w:tc>
      </w:tr>
      <w:tr>
        <w:trPr>
          <w:tblHeader w:val="false"/>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Voiding Late Appointee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Admin configures void_timeout_minutes in System Settings (default: 10). void_checker.php runs via AJAX every 30 seconds after Call Next.</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Dashboard with Interpretation and Analytics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Admin dashboard includes Chart.js charts with auto-generated plain-English interpretation text below each chart.</w:t>
            </w:r>
          </w:p>
        </w:tc>
      </w:tr>
      <w:tr>
        <w:trPr>
          <w:tblHeader w:val="false"/>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Training Data Requirement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Kaggle healthcare queue dataset used for initial training. System grows its own dataset in wait_time_logs. Documented in Chapter 3.</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Algorithm Comparison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compare_algorithms.py tests Linear Regression, Decision Tree, Gradient Boosting, and Random Forest. Results saved to ml_comparison_logs. Shown in Report 8.</w:t>
            </w:r>
          </w:p>
        </w:tc>
      </w:tr>
    </w:tbl>
    <w:p>
      <w:pPr>
        <w:spacing w:after="120" w:before="0"/>
      </w:pPr>
      <w:r>
        <w:t xml:space="preserve"/>
      </w:r>
    </w:p>
    <w:p>
      <w:pPr>
        <w:pBdr>
          <w:bottom w:val="single" w:color="2E75B6" w:sz="12" w:space="4"/>
        </w:pBdr>
        <w:spacing w:after="120" w:before="360"/>
      </w:pPr>
      <w:r>
        <w:rPr>
          <w:rFonts w:ascii="Arial" w:cs="Arial" w:eastAsia="Arial" w:hAnsi="Arial"/>
          <w:b/>
          <w:bCs/>
          <w:caps/>
          <w:color w:val="1F3864"/>
          <w:sz w:val="32"/>
          <w:szCs w:val="32"/>
        </w:rPr>
        <w:t xml:space="preserve">Section 6: Report Generation (All 10 Reports)</w:t>
      </w:r>
    </w:p>
    <w:p>
      <w:pPr>
        <w:spacing w:after="120" w:before="0"/>
        <w:jc w:val="both"/>
      </w:pPr>
      <w:r>
        <w:rPr>
          <w:rFonts w:ascii="Arial" w:cs="Arial" w:eastAsia="Arial" w:hAnsi="Arial"/>
          <w:color w:val="1A1A1A"/>
          <w:sz w:val="22"/>
          <w:szCs w:val="22"/>
        </w:rPr>
        <w:t xml:space="preserve">All 10 reports are accessible from the Reports section in the admin sidebar navigation. Clicking Reports expands a sub-menu listing all 10 report types. Each report supports date range filtering and CSV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400"/>
        <w:gridCol w:w="40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Name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Queue Summary Report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queue_tickets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Total tickets per day, per service, per window. Bar chart by service type.</w:t>
            </w:r>
          </w:p>
        </w:tc>
      </w:tr>
      <w:tr>
        <w:trPr>
          <w:tblHeader w:val="false"/>
        </w:trP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Predicted vs Actual Wait Report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wait_time_logs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Side-by-side comparison of ML prediction vs real wait time. Line chart by day.</w:t>
            </w:r>
          </w:p>
        </w:tc>
      </w:tr>
      <w:tr>
        <w:trPr>
          <w:tblHeader w:val="false"/>
        </w:trP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Peak Hour Analysis Report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queue_tickets.issued_at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Ticket volume by hour of day. Bar chart — peak hour highlighted in accent color.</w:t>
            </w:r>
          </w:p>
        </w:tc>
      </w:tr>
      <w:tr>
        <w:trPr>
          <w:tblHeader w:val="false"/>
        </w:trP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Service Counter Performance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queue_tickets + wait_time_logs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Tickets served and avg service time per window. Grouped bar chart.</w:t>
            </w:r>
          </w:p>
        </w:tc>
      </w:tr>
      <w:tr>
        <w:trPr>
          <w:tblHeader w:val="false"/>
        </w:trP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Customer Turnaround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queue_tickets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Total time from issued_at to completed_at per client. Average per day line chart.</w:t>
            </w:r>
          </w:p>
        </w:tc>
      </w:tr>
      <w:tr>
        <w:trPr>
          <w:tblHeader w:val="false"/>
        </w:trP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No-Show Report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queue_tickets (voided)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Count of voided tickets per day. Pie chart: voided vs completed vs skipped.</w:t>
            </w:r>
          </w:p>
        </w:tc>
      </w:tr>
      <w:tr>
        <w:trPr>
          <w:tblHeader w:val="false"/>
        </w:trP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Staff Productivity Report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wait_time_logs + staff</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Tickets served and avg service time per staff member. Requires staff_id in wait_time_logs.</w:t>
            </w:r>
          </w:p>
        </w:tc>
      </w:tr>
      <w:tr>
        <w:trPr>
          <w:tblHeader w:val="false"/>
        </w:trP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ML Accuracy Report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ml_comparison_logs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Algorithm comparison table: LR vs DT vs GBM vs RF — MAE, RMSE, R2, MAPE. RF row highlighted.</w:t>
            </w:r>
          </w:p>
        </w:tc>
      </w:tr>
      <w:tr>
        <w:trPr>
          <w:tblHeader w:val="false"/>
        </w:trP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Daily and Monthly Statistics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queue_tickets (grouped)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Queue volume trends by day and by month. Line chart showing service growth over time.</w:t>
            </w:r>
          </w:p>
        </w:tc>
      </w:tr>
      <w:tr>
        <w:trPr>
          <w:tblHeader w:val="false"/>
        </w:trP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Customer Satisfaction Report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feedback</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Average rating per service type, per window, per day. Star rating chart. Requires feedback feature.</w:t>
            </w:r>
          </w:p>
        </w:tc>
      </w:tr>
    </w:tbl>
    <w:p>
      <w:pPr>
        <w:spacing w:after="120" w:before="0"/>
      </w:pPr>
      <w:r>
        <w:t xml:space="preserve"/>
      </w:r>
    </w:p>
    <w:p>
      <w:pPr>
        <w:pBdr>
          <w:bottom w:val="single" w:color="2E75B6" w:sz="12" w:space="4"/>
        </w:pBdr>
        <w:spacing w:after="120" w:before="360"/>
      </w:pPr>
      <w:r>
        <w:rPr>
          <w:rFonts w:ascii="Arial" w:cs="Arial" w:eastAsia="Arial" w:hAnsi="Arial"/>
          <w:b/>
          <w:bCs/>
          <w:caps/>
          <w:color w:val="1F3864"/>
          <w:sz w:val="32"/>
          <w:szCs w:val="32"/>
        </w:rPr>
        <w:t xml:space="preserve">Section 7: Final UI/UX Design Prompt</w:t>
      </w:r>
    </w:p>
    <w:p>
      <w:pPr>
        <w:spacing w:after="80" w:before="280"/>
      </w:pPr>
      <w:r>
        <w:rPr>
          <w:rFonts w:ascii="Arial" w:cs="Arial" w:eastAsia="Arial" w:hAnsi="Arial"/>
          <w:b/>
          <w:bCs/>
          <w:color w:val="2E75B6"/>
          <w:sz w:val="26"/>
          <w:szCs w:val="26"/>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42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Background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#F4F4F4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Light Gray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Page background only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Primary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#2E2E2E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Charcoal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Headings, nav, primary text</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Secondary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#FFFFFF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White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Cards, panels, form fields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Accent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#4A90E2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Muted Blue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CTAs, active states, links, badges</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Success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#1D9E75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Teal Green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Completed, serving, verified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Danger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#D85A30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Burnt Orange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Void, error, delete actions</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Warning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#BA7517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Amber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Skipped, pending, caution</w:t>
            </w:r>
          </w:p>
        </w:tc>
      </w:tr>
    </w:tbl>
    <w:p>
      <w:pPr>
        <w:spacing w:after="80" w:before="280"/>
      </w:pPr>
      <w:r>
        <w:rPr>
          <w:rFonts w:ascii="Arial" w:cs="Arial" w:eastAsia="Arial" w:hAnsi="Arial"/>
          <w:b/>
          <w:bCs/>
          <w:color w:val="2E75B6"/>
          <w:sz w:val="26"/>
          <w:szCs w:val="26"/>
        </w:rPr>
        <w:t xml:space="preserve">Font Pairing</w:t>
      </w:r>
    </w:p>
    <w:p>
      <w:pPr>
        <w:spacing w:after="120" w:before="0"/>
        <w:jc w:val="both"/>
      </w:pPr>
      <w:r>
        <w:rPr>
          <w:rFonts w:ascii="Arial" w:cs="Arial" w:eastAsia="Arial" w:hAnsi="Arial"/>
          <w:color w:val="1A1A1A"/>
          <w:sz w:val="22"/>
          <w:szCs w:val="22"/>
        </w:rPr>
        <w:t xml:space="preserve">Primary (Headings): Poppins 600 — page titles, card headers, queue numbers, navigation labels</w:t>
      </w:r>
    </w:p>
    <w:p>
      <w:pPr>
        <w:spacing w:after="120" w:before="0"/>
        <w:jc w:val="both"/>
      </w:pPr>
      <w:r>
        <w:rPr>
          <w:rFonts w:ascii="Arial" w:cs="Arial" w:eastAsia="Arial" w:hAnsi="Arial"/>
          <w:color w:val="1A1A1A"/>
          <w:sz w:val="22"/>
          <w:szCs w:val="22"/>
        </w:rPr>
        <w:t xml:space="preserve">Secondary (Body / Tables): Inter 400 — descriptions, form labels, table data, paragraphs</w:t>
      </w:r>
    </w:p>
    <w:p>
      <w:pPr>
        <w:spacing w:after="120" w:before="80"/>
        <w:ind w:left="360"/>
      </w:pPr>
      <w:r>
        <w:rPr>
          <w:rFonts w:ascii="Arial" w:cs="Arial" w:eastAsia="Arial" w:hAnsi="Arial"/>
          <w:i/>
          <w:iCs/>
          <w:color w:val="BA7517"/>
          <w:sz w:val="20"/>
          <w:szCs w:val="20"/>
        </w:rPr>
        <w:t xml:space="preserve">⚡ Both fonts loaded from Google Fonts. Minimum font size: 13px anywhere in the system for elderly client accessibility.</w:t>
      </w:r>
    </w:p>
    <w:p>
      <w:pPr>
        <w:spacing w:after="80" w:before="280"/>
      </w:pPr>
      <w:r>
        <w:rPr>
          <w:rFonts w:ascii="Arial" w:cs="Arial" w:eastAsia="Arial" w:hAnsi="Arial"/>
          <w:b/>
          <w:bCs/>
          <w:color w:val="2E75B6"/>
          <w:sz w:val="26"/>
          <w:szCs w:val="26"/>
        </w:rPr>
        <w:t xml:space="preserve">Screens to Design (11 Total)</w:t>
      </w:r>
    </w:p>
    <w:p>
      <w:pPr>
        <w:pStyle w:val="ListParagraph"/>
        <w:numPr>
          <w:ilvl w:val="0"/>
          <w:numId w:val="2"/>
        </w:numPr>
        <w:spacing w:after="80" w:before="0"/>
      </w:pPr>
      <w:r>
        <w:rPr>
          <w:rFonts w:ascii="Arial" w:cs="Arial" w:eastAsia="Arial" w:hAnsi="Arial"/>
          <w:b w:val="false"/>
          <w:bCs w:val="false"/>
          <w:color w:val="1A1A1A"/>
          <w:sz w:val="22"/>
          <w:szCs w:val="22"/>
        </w:rPr>
        <w:t xml:space="preserve">Screen 1  — Unified Login Page (all roles, auto-detect and redirect)</w:t>
      </w:r>
    </w:p>
    <w:p>
      <w:pPr>
        <w:pStyle w:val="ListParagraph"/>
        <w:numPr>
          <w:ilvl w:val="0"/>
          <w:numId w:val="2"/>
        </w:numPr>
        <w:spacing w:after="80" w:before="0"/>
      </w:pPr>
      <w:r>
        <w:rPr>
          <w:rFonts w:ascii="Arial" w:cs="Arial" w:eastAsia="Arial" w:hAnsi="Arial"/>
          <w:b w:val="false"/>
          <w:bCs w:val="false"/>
          <w:color w:val="1A1A1A"/>
          <w:sz w:val="22"/>
          <w:szCs w:val="22"/>
        </w:rPr>
        <w:t xml:space="preserve">Screen 2  — Client Registration Page (with OTP modal)</w:t>
      </w:r>
    </w:p>
    <w:p>
      <w:pPr>
        <w:pStyle w:val="ListParagraph"/>
        <w:numPr>
          <w:ilvl w:val="0"/>
          <w:numId w:val="2"/>
        </w:numPr>
        <w:spacing w:after="80" w:before="0"/>
      </w:pPr>
      <w:r>
        <w:rPr>
          <w:rFonts w:ascii="Arial" w:cs="Arial" w:eastAsia="Arial" w:hAnsi="Arial"/>
          <w:b w:val="false"/>
          <w:bCs w:val="false"/>
          <w:color w:val="1A1A1A"/>
          <w:sz w:val="22"/>
          <w:szCs w:val="22"/>
        </w:rPr>
        <w:t xml:space="preserve">Screen 3  — Client Dashboard (State A: no ticket / State B: active ticket with QR)</w:t>
      </w:r>
    </w:p>
    <w:p>
      <w:pPr>
        <w:pStyle w:val="ListParagraph"/>
        <w:numPr>
          <w:ilvl w:val="0"/>
          <w:numId w:val="2"/>
        </w:numPr>
        <w:spacing w:after="80" w:before="0"/>
      </w:pPr>
      <w:r>
        <w:rPr>
          <w:rFonts w:ascii="Arial" w:cs="Arial" w:eastAsia="Arial" w:hAnsi="Arial"/>
          <w:b w:val="false"/>
          <w:bCs w:val="false"/>
          <w:color w:val="1A1A1A"/>
          <w:sz w:val="22"/>
          <w:szCs w:val="22"/>
        </w:rPr>
        <w:t xml:space="preserve">Screen 4  — Get Queue Number Page (service selector + confirm step)</w:t>
      </w:r>
    </w:p>
    <w:p>
      <w:pPr>
        <w:pStyle w:val="ListParagraph"/>
        <w:numPr>
          <w:ilvl w:val="0"/>
          <w:numId w:val="2"/>
        </w:numPr>
        <w:spacing w:after="80" w:before="0"/>
      </w:pPr>
      <w:r>
        <w:rPr>
          <w:rFonts w:ascii="Arial" w:cs="Arial" w:eastAsia="Arial" w:hAnsi="Arial"/>
          <w:b w:val="false"/>
          <w:bCs w:val="false"/>
          <w:color w:val="1A1A1A"/>
          <w:sz w:val="22"/>
          <w:szCs w:val="22"/>
        </w:rPr>
        <w:t xml:space="preserve">Screen 5  — Real-Time Queue Display Board (public TV URL, dark theme)</w:t>
      </w:r>
    </w:p>
    <w:p>
      <w:pPr>
        <w:pStyle w:val="ListParagraph"/>
        <w:numPr>
          <w:ilvl w:val="0"/>
          <w:numId w:val="2"/>
        </w:numPr>
        <w:spacing w:after="80" w:before="0"/>
      </w:pPr>
      <w:r>
        <w:rPr>
          <w:rFonts w:ascii="Arial" w:cs="Arial" w:eastAsia="Arial" w:hAnsi="Arial"/>
          <w:b w:val="false"/>
          <w:bCs w:val="false"/>
          <w:color w:val="1A1A1A"/>
          <w:sz w:val="22"/>
          <w:szCs w:val="22"/>
        </w:rPr>
        <w:t xml:space="preserve">Screen 6  — Staff Dashboard (current ticket, action buttons, void countdown)</w:t>
      </w:r>
    </w:p>
    <w:p>
      <w:pPr>
        <w:pStyle w:val="ListParagraph"/>
        <w:numPr>
          <w:ilvl w:val="0"/>
          <w:numId w:val="2"/>
        </w:numPr>
        <w:spacing w:after="80" w:before="0"/>
      </w:pPr>
      <w:r>
        <w:rPr>
          <w:rFonts w:ascii="Arial" w:cs="Arial" w:eastAsia="Arial" w:hAnsi="Arial"/>
          <w:b w:val="false"/>
          <w:bCs w:val="false"/>
          <w:color w:val="1A1A1A"/>
          <w:sz w:val="22"/>
          <w:szCs w:val="22"/>
        </w:rPr>
        <w:t xml:space="preserve">Screen 7  — Staff: My Window Page (queue list, priority rows highlighted)</w:t>
      </w:r>
    </w:p>
    <w:p>
      <w:pPr>
        <w:pStyle w:val="ListParagraph"/>
        <w:numPr>
          <w:ilvl w:val="0"/>
          <w:numId w:val="2"/>
        </w:numPr>
        <w:spacing w:after="80" w:before="0"/>
      </w:pPr>
      <w:r>
        <w:rPr>
          <w:rFonts w:ascii="Arial" w:cs="Arial" w:eastAsia="Arial" w:hAnsi="Arial"/>
          <w:b w:val="false"/>
          <w:bCs w:val="false"/>
          <w:color w:val="1A1A1A"/>
          <w:sz w:val="22"/>
          <w:szCs w:val="22"/>
        </w:rPr>
        <w:t xml:space="preserve">Screen 8  — Staff: Activity Log Page (timeline view, today's stats)</w:t>
      </w:r>
    </w:p>
    <w:p>
      <w:pPr>
        <w:pStyle w:val="ListParagraph"/>
        <w:numPr>
          <w:ilvl w:val="0"/>
          <w:numId w:val="2"/>
        </w:numPr>
        <w:spacing w:after="80" w:before="0"/>
      </w:pPr>
      <w:r>
        <w:rPr>
          <w:rFonts w:ascii="Arial" w:cs="Arial" w:eastAsia="Arial" w:hAnsi="Arial"/>
          <w:b w:val="false"/>
          <w:bCs w:val="false"/>
          <w:color w:val="1A1A1A"/>
          <w:sz w:val="22"/>
          <w:szCs w:val="22"/>
        </w:rPr>
        <w:t xml:space="preserve">Screen 9  — Admin Analytics Dashboard (KPI cards, charts, interpretation)</w:t>
      </w:r>
    </w:p>
    <w:p>
      <w:pPr>
        <w:pStyle w:val="ListParagraph"/>
        <w:numPr>
          <w:ilvl w:val="0"/>
          <w:numId w:val="2"/>
        </w:numPr>
        <w:spacing w:after="80" w:before="0"/>
      </w:pPr>
      <w:r>
        <w:rPr>
          <w:rFonts w:ascii="Arial" w:cs="Arial" w:eastAsia="Arial" w:hAnsi="Arial"/>
          <w:b w:val="false"/>
          <w:bCs w:val="false"/>
          <w:color w:val="1A1A1A"/>
          <w:sz w:val="22"/>
          <w:szCs w:val="22"/>
        </w:rPr>
        <w:t xml:space="preserve">Screen 10 — Admin Reports Page (left panel list + right panel content, all 10 reports)</w:t>
      </w:r>
    </w:p>
    <w:p>
      <w:pPr>
        <w:pStyle w:val="ListParagraph"/>
        <w:numPr>
          <w:ilvl w:val="0"/>
          <w:numId w:val="2"/>
        </w:numPr>
        <w:spacing w:after="80" w:before="0"/>
      </w:pPr>
      <w:r>
        <w:rPr>
          <w:rFonts w:ascii="Arial" w:cs="Arial" w:eastAsia="Arial" w:hAnsi="Arial"/>
          <w:b w:val="false"/>
          <w:bCs w:val="false"/>
          <w:color w:val="1A1A1A"/>
          <w:sz w:val="22"/>
          <w:szCs w:val="22"/>
        </w:rPr>
        <w:t xml:space="preserve">Screen 11 — Admin System Settings Page (5 grouped sections, all fields)</w:t>
      </w:r>
    </w:p>
    <w:p>
      <w:pPr>
        <w:spacing w:after="80" w:before="280"/>
      </w:pPr>
      <w:r>
        <w:rPr>
          <w:rFonts w:ascii="Arial" w:cs="Arial" w:eastAsia="Arial" w:hAnsi="Arial"/>
          <w:b/>
          <w:bCs/>
          <w:color w:val="2E75B6"/>
          <w:sz w:val="26"/>
          <w:szCs w:val="26"/>
        </w:rPr>
        <w:t xml:space="preserve">Design Rules</w:t>
      </w:r>
    </w:p>
    <w:p>
      <w:pPr>
        <w:pStyle w:val="ListParagraph"/>
        <w:numPr>
          <w:ilvl w:val="0"/>
          <w:numId w:val="2"/>
        </w:numPr>
        <w:spacing w:after="80" w:before="0"/>
      </w:pPr>
      <w:r>
        <w:rPr>
          <w:rFonts w:ascii="Arial" w:cs="Arial" w:eastAsia="Arial" w:hAnsi="Arial"/>
          <w:b w:val="false"/>
          <w:bCs w:val="false"/>
          <w:color w:val="1A1A1A"/>
          <w:sz w:val="22"/>
          <w:szCs w:val="22"/>
        </w:rPr>
        <w:t xml:space="preserve">Flat design only — no gradients anywhere</w:t>
      </w:r>
    </w:p>
    <w:p>
      <w:pPr>
        <w:pStyle w:val="ListParagraph"/>
        <w:numPr>
          <w:ilvl w:val="0"/>
          <w:numId w:val="2"/>
        </w:numPr>
        <w:spacing w:after="80" w:before="0"/>
      </w:pPr>
      <w:r>
        <w:rPr>
          <w:rFonts w:ascii="Arial" w:cs="Arial" w:eastAsia="Arial" w:hAnsi="Arial"/>
          <w:b w:val="false"/>
          <w:bCs w:val="false"/>
          <w:color w:val="1A1A1A"/>
          <w:sz w:val="22"/>
          <w:szCs w:val="22"/>
        </w:rPr>
        <w:t xml:space="preserve">No stock photo backgrounds — solid colors and cards only</w:t>
      </w:r>
    </w:p>
    <w:p>
      <w:pPr>
        <w:pStyle w:val="ListParagraph"/>
        <w:numPr>
          <w:ilvl w:val="0"/>
          <w:numId w:val="2"/>
        </w:numPr>
        <w:spacing w:after="80" w:before="0"/>
      </w:pPr>
      <w:r>
        <w:rPr>
          <w:rFonts w:ascii="Arial" w:cs="Arial" w:eastAsia="Arial" w:hAnsi="Arial"/>
          <w:b w:val="false"/>
          <w:bCs w:val="false"/>
          <w:color w:val="1A1A1A"/>
          <w:sz w:val="22"/>
          <w:szCs w:val="22"/>
        </w:rPr>
        <w:t xml:space="preserve">All tables: alternating #F4F4F4 / #FFFFFF rows</w:t>
      </w:r>
    </w:p>
    <w:p>
      <w:pPr>
        <w:pStyle w:val="ListParagraph"/>
        <w:numPr>
          <w:ilvl w:val="0"/>
          <w:numId w:val="2"/>
        </w:numPr>
        <w:spacing w:after="80" w:before="0"/>
      </w:pPr>
      <w:r>
        <w:rPr>
          <w:rFonts w:ascii="Arial" w:cs="Arial" w:eastAsia="Arial" w:hAnsi="Arial"/>
          <w:b w:val="false"/>
          <w:bCs w:val="false"/>
          <w:color w:val="1A1A1A"/>
          <w:sz w:val="22"/>
          <w:szCs w:val="22"/>
        </w:rPr>
        <w:t xml:space="preserve">Priority client rows: left border #1D9E75 with soft green tint</w:t>
      </w:r>
    </w:p>
    <w:p>
      <w:pPr>
        <w:pStyle w:val="ListParagraph"/>
        <w:numPr>
          <w:ilvl w:val="0"/>
          <w:numId w:val="2"/>
        </w:numPr>
        <w:spacing w:after="80" w:before="0"/>
      </w:pPr>
      <w:r>
        <w:rPr>
          <w:rFonts w:ascii="Arial" w:cs="Arial" w:eastAsia="Arial" w:hAnsi="Arial"/>
          <w:b w:val="false"/>
          <w:bCs w:val="false"/>
          <w:color w:val="1A1A1A"/>
          <w:sz w:val="22"/>
          <w:szCs w:val="22"/>
        </w:rPr>
        <w:t xml:space="preserve">Empty states: meaningful icon + message, never blank space</w:t>
      </w:r>
    </w:p>
    <w:p>
      <w:pPr>
        <w:pStyle w:val="ListParagraph"/>
        <w:numPr>
          <w:ilvl w:val="0"/>
          <w:numId w:val="2"/>
        </w:numPr>
        <w:spacing w:after="80" w:before="0"/>
      </w:pPr>
      <w:r>
        <w:rPr>
          <w:rFonts w:ascii="Arial" w:cs="Arial" w:eastAsia="Arial" w:hAnsi="Arial"/>
          <w:b w:val="false"/>
          <w:bCs w:val="false"/>
          <w:color w:val="1A1A1A"/>
          <w:sz w:val="22"/>
          <w:szCs w:val="22"/>
        </w:rPr>
        <w:t xml:space="preserve">Loading states: skeleton loaders, not spinners</w:t>
      </w:r>
    </w:p>
    <w:p>
      <w:pPr>
        <w:pStyle w:val="ListParagraph"/>
        <w:numPr>
          <w:ilvl w:val="0"/>
          <w:numId w:val="2"/>
        </w:numPr>
        <w:spacing w:after="80" w:before="0"/>
      </w:pPr>
      <w:r>
        <w:rPr>
          <w:rFonts w:ascii="Arial" w:cs="Arial" w:eastAsia="Arial" w:hAnsi="Arial"/>
          <w:b w:val="false"/>
          <w:bCs w:val="false"/>
          <w:color w:val="1A1A1A"/>
          <w:sz w:val="22"/>
          <w:szCs w:val="22"/>
        </w:rPr>
        <w:t xml:space="preserve">Date/time format: Filipino standard — MMM DD, YYYY and 12-hour (9:14 AM)</w:t>
      </w:r>
    </w:p>
    <w:p>
      <w:pPr>
        <w:pStyle w:val="ListParagraph"/>
        <w:numPr>
          <w:ilvl w:val="0"/>
          <w:numId w:val="2"/>
        </w:numPr>
        <w:spacing w:after="80" w:before="0"/>
      </w:pPr>
      <w:r>
        <w:rPr>
          <w:rFonts w:ascii="Arial" w:cs="Arial" w:eastAsia="Arial" w:hAnsi="Arial"/>
          <w:b w:val="false"/>
          <w:bCs w:val="false"/>
          <w:color w:val="1A1A1A"/>
          <w:sz w:val="22"/>
          <w:szCs w:val="22"/>
        </w:rPr>
        <w:t xml:space="preserve">Number format: comma separators (1,234)</w:t>
      </w:r>
    </w:p>
    <w:p>
      <w:pPr>
        <w:pStyle w:val="ListParagraph"/>
        <w:numPr>
          <w:ilvl w:val="0"/>
          <w:numId w:val="2"/>
        </w:numPr>
        <w:spacing w:after="80" w:before="0"/>
      </w:pPr>
      <w:r>
        <w:rPr>
          <w:rFonts w:ascii="Arial" w:cs="Arial" w:eastAsia="Arial" w:hAnsi="Arial"/>
          <w:b w:val="false"/>
          <w:bCs w:val="false"/>
          <w:color w:val="1A1A1A"/>
          <w:sz w:val="22"/>
          <w:szCs w:val="22"/>
        </w:rPr>
        <w:t xml:space="preserve">Mobile below 768px: sidebar collapses to bottom navigation bar</w:t>
      </w:r>
    </w:p>
    <w:p>
      <w:pPr>
        <w:pStyle w:val="ListParagraph"/>
        <w:numPr>
          <w:ilvl w:val="0"/>
          <w:numId w:val="2"/>
        </w:numPr>
        <w:spacing w:after="80" w:before="0"/>
      </w:pPr>
      <w:r>
        <w:rPr>
          <w:rFonts w:ascii="Arial" w:cs="Arial" w:eastAsia="Arial" w:hAnsi="Arial"/>
          <w:b w:val="false"/>
          <w:bCs w:val="false"/>
          <w:color w:val="1A1A1A"/>
          <w:sz w:val="22"/>
          <w:szCs w:val="22"/>
        </w:rPr>
        <w:t xml:space="preserve">All forms: inline validation — red border + message on error, green check on valid</w:t>
      </w:r>
    </w:p>
    <w:p>
      <w:pPr>
        <w:pStyle w:val="ListParagraph"/>
        <w:numPr>
          <w:ilvl w:val="0"/>
          <w:numId w:val="2"/>
        </w:numPr>
        <w:spacing w:after="80" w:before="0"/>
      </w:pPr>
      <w:r>
        <w:rPr>
          <w:rFonts w:ascii="Arial" w:cs="Arial" w:eastAsia="Arial" w:hAnsi="Arial"/>
          <w:b w:val="false"/>
          <w:bCs w:val="false"/>
          <w:color w:val="1A1A1A"/>
          <w:sz w:val="22"/>
          <w:szCs w:val="22"/>
        </w:rPr>
        <w:t xml:space="preserve">All buttons: minimum 44px height for mobile touch accessibility</w:t>
      </w:r>
    </w:p>
    <w:p>
      <w:pPr>
        <w:pStyle w:val="ListParagraph"/>
        <w:numPr>
          <w:ilvl w:val="0"/>
          <w:numId w:val="2"/>
        </w:numPr>
        <w:spacing w:after="80" w:before="0"/>
      </w:pPr>
      <w:r>
        <w:rPr>
          <w:rFonts w:ascii="Arial" w:cs="Arial" w:eastAsia="Arial" w:hAnsi="Arial"/>
          <w:b w:val="false"/>
          <w:bCs w:val="false"/>
          <w:color w:val="1A1A1A"/>
          <w:sz w:val="22"/>
          <w:szCs w:val="22"/>
        </w:rPr>
        <w:t xml:space="preserve">Box shadow on cards: 0 1px 4px rgba(0,0,0,0.08) — subtle only</w:t>
      </w:r>
    </w:p>
    <w:p>
      <w:pPr>
        <w:pStyle w:val="ListParagraph"/>
        <w:numPr>
          <w:ilvl w:val="0"/>
          <w:numId w:val="2"/>
        </w:numPr>
        <w:spacing w:after="80" w:before="0"/>
      </w:pPr>
      <w:r>
        <w:rPr>
          <w:rFonts w:ascii="Arial" w:cs="Arial" w:eastAsia="Arial" w:hAnsi="Arial"/>
          <w:b w:val="false"/>
          <w:bCs w:val="false"/>
          <w:color w:val="1A1A1A"/>
          <w:sz w:val="22"/>
          <w:szCs w:val="22"/>
        </w:rPr>
        <w:t xml:space="preserve">Real placeholder data — Filipino names, BHC reference numbers, actual service types</w:t>
      </w:r>
    </w:p>
    <w:p>
      <w:pPr>
        <w:spacing w:after="120" w:before="0"/>
      </w:pPr>
      <w:r>
        <w:t xml:space="preserve"/>
      </w:r>
    </w:p>
    <w:p>
      <w:pPr>
        <w:pBdr>
          <w:bottom w:val="single" w:color="2E75B6" w:sz="12" w:space="4"/>
        </w:pBdr>
        <w:spacing w:after="120" w:before="360"/>
      </w:pPr>
      <w:r>
        <w:rPr>
          <w:rFonts w:ascii="Arial" w:cs="Arial" w:eastAsia="Arial" w:hAnsi="Arial"/>
          <w:b/>
          <w:bCs/>
          <w:caps/>
          <w:color w:val="1F3864"/>
          <w:sz w:val="32"/>
          <w:szCs w:val="32"/>
        </w:rPr>
        <w:t xml:space="preserve">Section 8: Final Folder Structure</w:t>
      </w:r>
    </w:p>
    <w:p>
      <w:pPr>
        <w:spacing w:after="120" w:before="0"/>
        <w:jc w:val="both"/>
      </w:pPr>
      <w:r>
        <w:rPr>
          <w:rFonts w:ascii="Arial" w:cs="Arial" w:eastAsia="Arial" w:hAnsi="Arial"/>
          <w:color w:val="1A1A1A"/>
          <w:sz w:val="22"/>
          <w:szCs w:val="22"/>
        </w:rPr>
        <w:t xml:space="preserve">The following shows the complete updated folder structure. Files marked NEW were added based on panelist revisions and system finalization.</w:t>
      </w:r>
    </w:p>
    <w:p>
      <w:pPr>
        <w:spacing w:after="0" w:before="0"/>
      </w:pPr>
      <w:r>
        <w:rPr>
          <w:rFonts w:ascii="Courier New" w:cs="Courier New" w:eastAsia="Courier New" w:hAnsi="Courier New"/>
          <w:color w:val="1A1A1A"/>
          <w:sz w:val="18"/>
          <w:szCs w:val="18"/>
        </w:rPr>
        <w:t xml:space="preserve">smartqms/                          ← root project folder</w:t>
      </w:r>
    </w:p>
    <w:p>
      <w:pPr>
        <w:spacing w:after="0" w:before="0"/>
      </w:pPr>
      <w:r>
        <w:rPr>
          <w:rFonts w:ascii="Courier New" w:cs="Courier New" w:eastAsia="Courier New" w:hAnsi="Courier New"/>
          <w:color w:val="1A1A1A"/>
          <w:sz w:val="18"/>
          <w:szCs w:val="18"/>
        </w:rPr>
        <w:t xml:space="preserve">  config/</w:t>
      </w:r>
    </w:p>
    <w:p>
      <w:pPr>
        <w:spacing w:after="0" w:before="0"/>
      </w:pPr>
      <w:r>
        <w:rPr>
          <w:rFonts w:ascii="Courier New" w:cs="Courier New" w:eastAsia="Courier New" w:hAnsi="Courier New"/>
          <w:color w:val="1A1A1A"/>
          <w:sz w:val="18"/>
          <w:szCs w:val="18"/>
        </w:rPr>
        <w:t xml:space="preserve">    database.php                   ← DB connection (excluded from GitHub)</w:t>
      </w:r>
    </w:p>
    <w:p>
      <w:pPr>
        <w:spacing w:after="0" w:before="0"/>
      </w:pPr>
      <w:r>
        <w:rPr>
          <w:rFonts w:ascii="Courier New" w:cs="Courier New" w:eastAsia="Courier New" w:hAnsi="Courier New"/>
          <w:color w:val="1A1A1A"/>
          <w:sz w:val="18"/>
          <w:szCs w:val="18"/>
        </w:rPr>
        <w:t xml:space="preserve">    config.php                     ← app constants, SMS API key, session start</w:t>
      </w:r>
    </w:p>
    <w:p>
      <w:pPr>
        <w:spacing w:after="0" w:before="0"/>
      </w:pPr>
      <w:r>
        <w:rPr>
          <w:rFonts w:ascii="Courier New" w:cs="Courier New" w:eastAsia="Courier New" w:hAnsi="Courier New"/>
          <w:color w:val="1A1A1A"/>
          <w:sz w:val="18"/>
          <w:szCs w:val="18"/>
        </w:rPr>
        <w:t xml:space="preserve">  modules/</w:t>
      </w:r>
    </w:p>
    <w:p>
      <w:pPr>
        <w:spacing w:after="0" w:before="0"/>
      </w:pPr>
      <w:r>
        <w:rPr>
          <w:rFonts w:ascii="Courier New" w:cs="Courier New" w:eastAsia="Courier New" w:hAnsi="Courier New"/>
          <w:color w:val="1A1A1A"/>
          <w:sz w:val="18"/>
          <w:szCs w:val="18"/>
        </w:rPr>
        <w:t xml:space="preserve">    auth/</w:t>
      </w:r>
    </w:p>
    <w:p>
      <w:pPr>
        <w:spacing w:after="0" w:before="0"/>
      </w:pPr>
      <w:r>
        <w:rPr>
          <w:rFonts w:ascii="Courier New" w:cs="Courier New" w:eastAsia="Courier New" w:hAnsi="Courier New"/>
          <w:color w:val="1A1A1A"/>
          <w:sz w:val="18"/>
          <w:szCs w:val="18"/>
        </w:rPr>
        <w:t xml:space="preserve">      login.php                    ← handles all roles, detects and redirects</w:t>
      </w:r>
    </w:p>
    <w:p>
      <w:pPr>
        <w:spacing w:after="0" w:before="0"/>
      </w:pPr>
      <w:r>
        <w:rPr>
          <w:rFonts w:ascii="Courier New" w:cs="Courier New" w:eastAsia="Courier New" w:hAnsi="Courier New"/>
          <w:color w:val="1A1A1A"/>
          <w:sz w:val="18"/>
          <w:szCs w:val="18"/>
        </w:rPr>
        <w:t xml:space="preserve">      logout.php</w:t>
      </w:r>
    </w:p>
    <w:p>
      <w:pPr>
        <w:spacing w:after="0" w:before="0"/>
      </w:pPr>
      <w:r>
        <w:rPr>
          <w:rFonts w:ascii="Courier New" w:cs="Courier New" w:eastAsia="Courier New" w:hAnsi="Courier New"/>
          <w:color w:val="1A1A1A"/>
          <w:sz w:val="18"/>
          <w:szCs w:val="18"/>
        </w:rPr>
        <w:t xml:space="preserve">      register.php                 ← client self-registration</w:t>
      </w:r>
    </w:p>
    <w:p>
      <w:pPr>
        <w:spacing w:after="0" w:before="0"/>
      </w:pPr>
      <w:r>
        <w:rPr>
          <w:rFonts w:ascii="Courier New" w:cs="Courier New" w:eastAsia="Courier New" w:hAnsi="Courier New"/>
          <w:color w:val="1A1A1A"/>
          <w:sz w:val="18"/>
          <w:szCs w:val="18"/>
        </w:rPr>
        <w:t xml:space="preserve">      verify_otp.php               ← NEW: SMS OTP verification modal</w:t>
      </w:r>
    </w:p>
    <w:p>
      <w:pPr>
        <w:spacing w:after="0" w:before="0"/>
      </w:pPr>
      <w:r>
        <w:rPr>
          <w:rFonts w:ascii="Courier New" w:cs="Courier New" w:eastAsia="Courier New" w:hAnsi="Courier New"/>
          <w:color w:val="1A1A1A"/>
          <w:sz w:val="18"/>
          <w:szCs w:val="18"/>
        </w:rPr>
        <w:t xml:space="preserve">    queue/</w:t>
      </w:r>
    </w:p>
    <w:p>
      <w:pPr>
        <w:spacing w:after="0" w:before="0"/>
      </w:pPr>
      <w:r>
        <w:rPr>
          <w:rFonts w:ascii="Courier New" w:cs="Courier New" w:eastAsia="Courier New" w:hAnsi="Courier New"/>
          <w:color w:val="1A1A1A"/>
          <w:sz w:val="18"/>
          <w:szCs w:val="18"/>
        </w:rPr>
        <w:t xml:space="preserve">      join_queue.php               ← NEW: one active ticket check before insert</w:t>
      </w:r>
    </w:p>
    <w:p>
      <w:pPr>
        <w:spacing w:after="0" w:before="0"/>
      </w:pPr>
      <w:r>
        <w:rPr>
          <w:rFonts w:ascii="Courier New" w:cs="Courier New" w:eastAsia="Courier New" w:hAnsi="Courier New"/>
          <w:color w:val="1A1A1A"/>
          <w:sz w:val="18"/>
          <w:szCs w:val="18"/>
        </w:rPr>
        <w:t xml:space="preserve">      ticket.php                   ← show ticket with QR, reference number, wait time</w:t>
      </w:r>
    </w:p>
    <w:p>
      <w:pPr>
        <w:spacing w:after="0" w:before="0"/>
      </w:pPr>
      <w:r>
        <w:rPr>
          <w:rFonts w:ascii="Courier New" w:cs="Courier New" w:eastAsia="Courier New" w:hAnsi="Courier New"/>
          <w:color w:val="1A1A1A"/>
          <w:sz w:val="18"/>
          <w:szCs w:val="18"/>
        </w:rPr>
        <w:t xml:space="preserve">      status.php                   ← returns JSON for AJAX queue polling</w:t>
      </w:r>
    </w:p>
    <w:p>
      <w:pPr>
        <w:spacing w:after="0" w:before="0"/>
      </w:pPr>
      <w:r>
        <w:rPr>
          <w:rFonts w:ascii="Courier New" w:cs="Courier New" w:eastAsia="Courier New" w:hAnsi="Courier New"/>
          <w:color w:val="1A1A1A"/>
          <w:sz w:val="18"/>
          <w:szCs w:val="18"/>
        </w:rPr>
        <w:t xml:space="preserve">      qr_generate.php              ← NEW: generates QR code image</w:t>
      </w:r>
    </w:p>
    <w:p>
      <w:pPr>
        <w:spacing w:after="0" w:before="0"/>
      </w:pPr>
      <w:r>
        <w:rPr>
          <w:rFonts w:ascii="Courier New" w:cs="Courier New" w:eastAsia="Courier New" w:hAnsi="Courier New"/>
          <w:color w:val="1A1A1A"/>
          <w:sz w:val="18"/>
          <w:szCs w:val="18"/>
        </w:rPr>
        <w:t xml:space="preserve">      void_checker.php             ← NEW: checks timeout, auto-voids expired tickets</w:t>
      </w:r>
    </w:p>
    <w:p>
      <w:pPr>
        <w:spacing w:after="0" w:before="0"/>
      </w:pPr>
      <w:r>
        <w:rPr>
          <w:rFonts w:ascii="Courier New" w:cs="Courier New" w:eastAsia="Courier New" w:hAnsi="Courier New"/>
          <w:color w:val="1A1A1A"/>
          <w:sz w:val="18"/>
          <w:szCs w:val="18"/>
        </w:rPr>
        <w:t xml:space="preserve">      get_prediction.php           ← calls Flask API, returns predicted wait time</w:t>
      </w:r>
    </w:p>
    <w:p>
      <w:pPr>
        <w:spacing w:after="0" w:before="0"/>
      </w:pPr>
      <w:r>
        <w:rPr>
          <w:rFonts w:ascii="Courier New" w:cs="Courier New" w:eastAsia="Courier New" w:hAnsi="Courier New"/>
          <w:color w:val="1A1A1A"/>
          <w:sz w:val="18"/>
          <w:szCs w:val="18"/>
        </w:rPr>
        <w:t xml:space="preserve">    service_window/</w:t>
      </w:r>
    </w:p>
    <w:p>
      <w:pPr>
        <w:spacing w:after="0" w:before="0"/>
      </w:pPr>
      <w:r>
        <w:rPr>
          <w:rFonts w:ascii="Courier New" w:cs="Courier New" w:eastAsia="Courier New" w:hAnsi="Courier New"/>
          <w:color w:val="1A1A1A"/>
          <w:sz w:val="18"/>
          <w:szCs w:val="18"/>
        </w:rPr>
        <w:t xml:space="preserve">      call_next.php                ← orders by priority_level DESC, issued_at ASC</w:t>
      </w:r>
    </w:p>
    <w:p>
      <w:pPr>
        <w:spacing w:after="0" w:before="0"/>
      </w:pPr>
      <w:r>
        <w:rPr>
          <w:rFonts w:ascii="Courier New" w:cs="Courier New" w:eastAsia="Courier New" w:hAnsi="Courier New"/>
          <w:color w:val="1A1A1A"/>
          <w:sz w:val="18"/>
          <w:szCs w:val="18"/>
        </w:rPr>
        <w:t xml:space="preserve">      complete_ticket.php          ← logs actual_wait_min and actual_service_dur</w:t>
      </w:r>
    </w:p>
    <w:p>
      <w:pPr>
        <w:spacing w:after="0" w:before="0"/>
      </w:pPr>
      <w:r>
        <w:rPr>
          <w:rFonts w:ascii="Courier New" w:cs="Courier New" w:eastAsia="Courier New" w:hAnsi="Courier New"/>
          <w:color w:val="1A1A1A"/>
          <w:sz w:val="18"/>
          <w:szCs w:val="18"/>
        </w:rPr>
        <w:t xml:space="preserve">      window_status.php            ← open/close window</w:t>
      </w:r>
    </w:p>
    <w:p>
      <w:pPr>
        <w:spacing w:after="0" w:before="0"/>
      </w:pPr>
      <w:r>
        <w:rPr>
          <w:rFonts w:ascii="Courier New" w:cs="Courier New" w:eastAsia="Courier New" w:hAnsi="Courier New"/>
          <w:color w:val="1A1A1A"/>
          <w:sz w:val="18"/>
          <w:szCs w:val="18"/>
        </w:rPr>
        <w:t xml:space="preserve">      skip_ticket.php</w:t>
      </w:r>
    </w:p>
    <w:p>
      <w:pPr>
        <w:spacing w:after="0" w:before="0"/>
      </w:pPr>
      <w:r>
        <w:rPr>
          <w:rFonts w:ascii="Courier New" w:cs="Courier New" w:eastAsia="Courier New" w:hAnsi="Courier New"/>
          <w:color w:val="1A1A1A"/>
          <w:sz w:val="18"/>
          <w:szCs w:val="18"/>
        </w:rPr>
        <w:t xml:space="preserve">    notifications/</w:t>
      </w:r>
    </w:p>
    <w:p>
      <w:pPr>
        <w:spacing w:after="0" w:before="0"/>
      </w:pPr>
      <w:r>
        <w:rPr>
          <w:rFonts w:ascii="Courier New" w:cs="Courier New" w:eastAsia="Courier New" w:hAnsi="Courier New"/>
          <w:color w:val="1A1A1A"/>
          <w:sz w:val="18"/>
          <w:szCs w:val="18"/>
        </w:rPr>
        <w:t xml:space="preserve">      send_alert.php               ← triggers when 2 tickets ahead</w:t>
      </w:r>
    </w:p>
    <w:p>
      <w:pPr>
        <w:spacing w:after="0" w:before="0"/>
      </w:pPr>
      <w:r>
        <w:rPr>
          <w:rFonts w:ascii="Courier New" w:cs="Courier New" w:eastAsia="Courier New" w:hAnsi="Courier New"/>
          <w:color w:val="1A1A1A"/>
          <w:sz w:val="18"/>
          <w:szCs w:val="18"/>
        </w:rPr>
        <w:t xml:space="preserve">      get_notifications.php        ← AJAX: return unread notifications</w:t>
      </w:r>
    </w:p>
    <w:p>
      <w:pPr>
        <w:spacing w:after="0" w:before="0"/>
      </w:pPr>
      <w:r>
        <w:rPr>
          <w:rFonts w:ascii="Courier New" w:cs="Courier New" w:eastAsia="Courier New" w:hAnsi="Courier New"/>
          <w:color w:val="1A1A1A"/>
          <w:sz w:val="18"/>
          <w:szCs w:val="18"/>
        </w:rPr>
        <w:t xml:space="preserve">      sms_sender.php               ← NEW: Semaphore API wrapper</w:t>
      </w:r>
    </w:p>
    <w:p>
      <w:pPr>
        <w:spacing w:after="0" w:before="0"/>
      </w:pPr>
      <w:r>
        <w:rPr>
          <w:rFonts w:ascii="Courier New" w:cs="Courier New" w:eastAsia="Courier New" w:hAnsi="Courier New"/>
          <w:color w:val="1A1A1A"/>
          <w:sz w:val="18"/>
          <w:szCs w:val="18"/>
        </w:rPr>
        <w:t xml:space="preserve">    feedback/</w:t>
      </w:r>
    </w:p>
    <w:p>
      <w:pPr>
        <w:spacing w:after="0" w:before="0"/>
      </w:pPr>
      <w:r>
        <w:rPr>
          <w:rFonts w:ascii="Courier New" w:cs="Courier New" w:eastAsia="Courier New" w:hAnsi="Courier New"/>
          <w:color w:val="1A1A1A"/>
          <w:sz w:val="18"/>
          <w:szCs w:val="18"/>
        </w:rPr>
        <w:t xml:space="preserve">      submit_feedback.php          ← NEW: post-service 1-5 star rating</w:t>
      </w:r>
    </w:p>
    <w:p>
      <w:pPr>
        <w:spacing w:after="0" w:before="0"/>
      </w:pPr>
      <w:r>
        <w:rPr>
          <w:rFonts w:ascii="Courier New" w:cs="Courier New" w:eastAsia="Courier New" w:hAnsi="Courier New"/>
          <w:color w:val="1A1A1A"/>
          <w:sz w:val="18"/>
          <w:szCs w:val="18"/>
        </w:rPr>
        <w:t xml:space="preserve">    reports/                       ← NEW: one file per report</w:t>
      </w:r>
    </w:p>
    <w:p>
      <w:pPr>
        <w:spacing w:after="0" w:before="0"/>
      </w:pPr>
      <w:r>
        <w:rPr>
          <w:rFonts w:ascii="Courier New" w:cs="Courier New" w:eastAsia="Courier New" w:hAnsi="Courier New"/>
          <w:color w:val="1A1A1A"/>
          <w:sz w:val="18"/>
          <w:szCs w:val="18"/>
        </w:rPr>
        <w:t xml:space="preserve">      queue_summary.php            ← Report 1</w:t>
      </w:r>
    </w:p>
    <w:p>
      <w:pPr>
        <w:spacing w:after="0" w:before="0"/>
      </w:pPr>
      <w:r>
        <w:rPr>
          <w:rFonts w:ascii="Courier New" w:cs="Courier New" w:eastAsia="Courier New" w:hAnsi="Courier New"/>
          <w:color w:val="1A1A1A"/>
          <w:sz w:val="18"/>
          <w:szCs w:val="18"/>
        </w:rPr>
        <w:t xml:space="preserve">      predicted_vs_actual.php      ← Report 2</w:t>
      </w:r>
    </w:p>
    <w:p>
      <w:pPr>
        <w:spacing w:after="0" w:before="0"/>
      </w:pPr>
      <w:r>
        <w:rPr>
          <w:rFonts w:ascii="Courier New" w:cs="Courier New" w:eastAsia="Courier New" w:hAnsi="Courier New"/>
          <w:color w:val="1A1A1A"/>
          <w:sz w:val="18"/>
          <w:szCs w:val="18"/>
        </w:rPr>
        <w:t xml:space="preserve">      peak_hour.php                ← Report 3</w:t>
      </w:r>
    </w:p>
    <w:p>
      <w:pPr>
        <w:spacing w:after="0" w:before="0"/>
      </w:pPr>
      <w:r>
        <w:rPr>
          <w:rFonts w:ascii="Courier New" w:cs="Courier New" w:eastAsia="Courier New" w:hAnsi="Courier New"/>
          <w:color w:val="1A1A1A"/>
          <w:sz w:val="18"/>
          <w:szCs w:val="18"/>
        </w:rPr>
        <w:t xml:space="preserve">      counter_performance.php      ← Report 4</w:t>
      </w:r>
    </w:p>
    <w:p>
      <w:pPr>
        <w:spacing w:after="0" w:before="0"/>
      </w:pPr>
      <w:r>
        <w:rPr>
          <w:rFonts w:ascii="Courier New" w:cs="Courier New" w:eastAsia="Courier New" w:hAnsi="Courier New"/>
          <w:color w:val="1A1A1A"/>
          <w:sz w:val="18"/>
          <w:szCs w:val="18"/>
        </w:rPr>
        <w:t xml:space="preserve">      turnaround_time.php          ← Report 5</w:t>
      </w:r>
    </w:p>
    <w:p>
      <w:pPr>
        <w:spacing w:after="0" w:before="0"/>
      </w:pPr>
      <w:r>
        <w:rPr>
          <w:rFonts w:ascii="Courier New" w:cs="Courier New" w:eastAsia="Courier New" w:hAnsi="Courier New"/>
          <w:color w:val="1A1A1A"/>
          <w:sz w:val="18"/>
          <w:szCs w:val="18"/>
        </w:rPr>
        <w:t xml:space="preserve">      no_show.php                  ← Report 6</w:t>
      </w:r>
    </w:p>
    <w:p>
      <w:pPr>
        <w:spacing w:after="0" w:before="0"/>
      </w:pPr>
      <w:r>
        <w:rPr>
          <w:rFonts w:ascii="Courier New" w:cs="Courier New" w:eastAsia="Courier New" w:hAnsi="Courier New"/>
          <w:color w:val="1A1A1A"/>
          <w:sz w:val="18"/>
          <w:szCs w:val="18"/>
        </w:rPr>
        <w:t xml:space="preserve">      staff_productivity.php       ← Report 7</w:t>
      </w:r>
    </w:p>
    <w:p>
      <w:pPr>
        <w:spacing w:after="0" w:before="0"/>
      </w:pPr>
      <w:r>
        <w:rPr>
          <w:rFonts w:ascii="Courier New" w:cs="Courier New" w:eastAsia="Courier New" w:hAnsi="Courier New"/>
          <w:color w:val="1A1A1A"/>
          <w:sz w:val="18"/>
          <w:szCs w:val="18"/>
        </w:rPr>
        <w:t xml:space="preserve">      ml_accuracy.php              ← Report 8</w:t>
      </w:r>
    </w:p>
    <w:p>
      <w:pPr>
        <w:spacing w:after="0" w:before="0"/>
      </w:pPr>
      <w:r>
        <w:rPr>
          <w:rFonts w:ascii="Courier New" w:cs="Courier New" w:eastAsia="Courier New" w:hAnsi="Courier New"/>
          <w:color w:val="1A1A1A"/>
          <w:sz w:val="18"/>
          <w:szCs w:val="18"/>
        </w:rPr>
        <w:t xml:space="preserve">      daily_monthly_stats.php      ← Report 9</w:t>
      </w:r>
    </w:p>
    <w:p>
      <w:pPr>
        <w:spacing w:after="0" w:before="0"/>
      </w:pPr>
      <w:r>
        <w:rPr>
          <w:rFonts w:ascii="Courier New" w:cs="Courier New" w:eastAsia="Courier New" w:hAnsi="Courier New"/>
          <w:color w:val="1A1A1A"/>
          <w:sz w:val="18"/>
          <w:szCs w:val="18"/>
        </w:rPr>
        <w:t xml:space="preserve">      satisfaction.php             ← Report 10</w:t>
      </w:r>
    </w:p>
    <w:p>
      <w:pPr>
        <w:spacing w:after="0" w:before="0"/>
      </w:pPr>
      <w:r>
        <w:rPr>
          <w:rFonts w:ascii="Courier New" w:cs="Courier New" w:eastAsia="Courier New" w:hAnsi="Courier New"/>
          <w:color w:val="1A1A1A"/>
          <w:sz w:val="18"/>
          <w:szCs w:val="18"/>
        </w:rPr>
        <w:t xml:space="preserve">      export_csv.php               ← generic CSV export (used by all reports)</w:t>
      </w:r>
    </w:p>
    <w:p>
      <w:pPr>
        <w:spacing w:after="0" w:before="0"/>
      </w:pPr>
      <w:r>
        <w:rPr>
          <w:rFonts w:ascii="Courier New" w:cs="Courier New" w:eastAsia="Courier New" w:hAnsi="Courier New"/>
          <w:color w:val="1A1A1A"/>
          <w:sz w:val="18"/>
          <w:szCs w:val="18"/>
        </w:rPr>
        <w:t xml:space="preserve">    settings/</w:t>
      </w:r>
    </w:p>
    <w:p>
      <w:pPr>
        <w:spacing w:after="0" w:before="0"/>
      </w:pPr>
      <w:r>
        <w:rPr>
          <w:rFonts w:ascii="Courier New" w:cs="Courier New" w:eastAsia="Courier New" w:hAnsi="Courier New"/>
          <w:color w:val="1A1A1A"/>
          <w:sz w:val="18"/>
          <w:szCs w:val="18"/>
        </w:rPr>
        <w:t xml:space="preserve">      system_settings.php          ← NEW: admin reads/writes system_settings table</w:t>
      </w:r>
    </w:p>
    <w:p>
      <w:pPr>
        <w:spacing w:after="0" w:before="0"/>
      </w:pPr>
      <w:r>
        <w:rPr>
          <w:rFonts w:ascii="Courier New" w:cs="Courier New" w:eastAsia="Courier New" w:hAnsi="Courier New"/>
          <w:color w:val="1A1A1A"/>
          <w:sz w:val="18"/>
          <w:szCs w:val="18"/>
        </w:rPr>
        <w:t xml:space="preserve">      health_services_mgmt.php     ← NEW: admin adds/edits/deactivates services</w:t>
      </w:r>
    </w:p>
    <w:p>
      <w:pPr>
        <w:spacing w:after="0" w:before="0"/>
      </w:pPr>
      <w:r>
        <w:rPr>
          <w:rFonts w:ascii="Courier New" w:cs="Courier New" w:eastAsia="Courier New" w:hAnsi="Courier New"/>
          <w:color w:val="1A1A1A"/>
          <w:sz w:val="18"/>
          <w:szCs w:val="18"/>
        </w:rPr>
        <w:t xml:space="preserve">  ml/</w:t>
      </w:r>
    </w:p>
    <w:p>
      <w:pPr>
        <w:spacing w:after="0" w:before="0"/>
      </w:pPr>
      <w:r>
        <w:rPr>
          <w:rFonts w:ascii="Courier New" w:cs="Courier New" w:eastAsia="Courier New" w:hAnsi="Courier New"/>
          <w:color w:val="1A1A1A"/>
          <w:sz w:val="18"/>
          <w:szCs w:val="18"/>
        </w:rPr>
        <w:t xml:space="preserve">    train_model.py                 ← trains Random Forest on dataset</w:t>
      </w:r>
    </w:p>
    <w:p>
      <w:pPr>
        <w:spacing w:after="0" w:before="0"/>
      </w:pPr>
      <w:r>
        <w:rPr>
          <w:rFonts w:ascii="Courier New" w:cs="Courier New" w:eastAsia="Courier New" w:hAnsi="Courier New"/>
          <w:color w:val="1A1A1A"/>
          <w:sz w:val="18"/>
          <w:szCs w:val="18"/>
        </w:rPr>
        <w:t xml:space="preserve">    compare_algorithms.py          ← NEW: LR vs DT vs GBM vs RF comparison</w:t>
      </w:r>
    </w:p>
    <w:p>
      <w:pPr>
        <w:spacing w:after="0" w:before="0"/>
      </w:pPr>
      <w:r>
        <w:rPr>
          <w:rFonts w:ascii="Courier New" w:cs="Courier New" w:eastAsia="Courier New" w:hAnsi="Courier New"/>
          <w:color w:val="1A1A1A"/>
          <w:sz w:val="18"/>
          <w:szCs w:val="18"/>
        </w:rPr>
        <w:t xml:space="preserve">    generate_dataset.py            ← NEW: synthetic data generator (backup)</w:t>
      </w:r>
    </w:p>
    <w:p>
      <w:pPr>
        <w:spacing w:after="0" w:before="0"/>
      </w:pPr>
      <w:r>
        <w:rPr>
          <w:rFonts w:ascii="Courier New" w:cs="Courier New" w:eastAsia="Courier New" w:hAnsi="Courier New"/>
          <w:color w:val="1A1A1A"/>
          <w:sz w:val="18"/>
          <w:szCs w:val="18"/>
        </w:rPr>
        <w:t xml:space="preserve">    app.py                         ← Flask API server (/predict endpoint)</w:t>
      </w:r>
    </w:p>
    <w:p>
      <w:pPr>
        <w:spacing w:after="0" w:before="0"/>
      </w:pPr>
      <w:r>
        <w:rPr>
          <w:rFonts w:ascii="Courier New" w:cs="Courier New" w:eastAsia="Courier New" w:hAnsi="Courier New"/>
          <w:color w:val="1A1A1A"/>
          <w:sz w:val="18"/>
          <w:szCs w:val="18"/>
        </w:rPr>
        <w:t xml:space="preserve">    predict.py                     ← standalone test script</w:t>
      </w:r>
    </w:p>
    <w:p>
      <w:pPr>
        <w:spacing w:after="0" w:before="0"/>
      </w:pPr>
      <w:r>
        <w:rPr>
          <w:rFonts w:ascii="Courier New" w:cs="Courier New" w:eastAsia="Courier New" w:hAnsi="Courier New"/>
          <w:color w:val="1A1A1A"/>
          <w:sz w:val="18"/>
          <w:szCs w:val="18"/>
        </w:rPr>
        <w:t xml:space="preserve">    model.pkl                      ← saved trained model (excluded from GitHub)</w:t>
      </w:r>
    </w:p>
    <w:p>
      <w:pPr>
        <w:spacing w:after="0" w:before="0"/>
      </w:pPr>
      <w:r>
        <w:rPr>
          <w:rFonts w:ascii="Courier New" w:cs="Courier New" w:eastAsia="Courier New" w:hAnsi="Courier New"/>
          <w:color w:val="1A1A1A"/>
          <w:sz w:val="18"/>
          <w:szCs w:val="18"/>
        </w:rPr>
        <w:t xml:space="preserve">    requirements.txt</w:t>
      </w:r>
    </w:p>
    <w:p>
      <w:pPr>
        <w:spacing w:after="0" w:before="0"/>
      </w:pPr>
      <w:r>
        <w:rPr>
          <w:rFonts w:ascii="Courier New" w:cs="Courier New" w:eastAsia="Courier New" w:hAnsi="Courier New"/>
          <w:color w:val="1A1A1A"/>
          <w:sz w:val="18"/>
          <w:szCs w:val="18"/>
        </w:rPr>
        <w:t xml:space="preserve">    dataset/</w:t>
      </w:r>
    </w:p>
    <w:p>
      <w:pPr>
        <w:spacing w:after="0" w:before="0"/>
      </w:pPr>
      <w:r>
        <w:rPr>
          <w:rFonts w:ascii="Courier New" w:cs="Courier New" w:eastAsia="Courier New" w:hAnsi="Courier New"/>
          <w:color w:val="1A1A1A"/>
          <w:sz w:val="18"/>
          <w:szCs w:val="18"/>
        </w:rPr>
        <w:t xml:space="preserve">      kaggle_queue_data.csv        ← NEW: Kaggle dataset for initial training</w:t>
      </w:r>
    </w:p>
    <w:p>
      <w:pPr>
        <w:spacing w:after="0" w:before="0"/>
      </w:pPr>
      <w:r>
        <w:rPr>
          <w:rFonts w:ascii="Courier New" w:cs="Courier New" w:eastAsia="Courier New" w:hAnsi="Courier New"/>
          <w:color w:val="1A1A1A"/>
          <w:sz w:val="18"/>
          <w:szCs w:val="18"/>
        </w:rPr>
        <w:t xml:space="preserve">      queue_logs.csv               ← system-generated data (grows over time)</w:t>
      </w:r>
    </w:p>
    <w:p>
      <w:pPr>
        <w:spacing w:after="0" w:before="0"/>
      </w:pPr>
      <w:r>
        <w:rPr>
          <w:rFonts w:ascii="Courier New" w:cs="Courier New" w:eastAsia="Courier New" w:hAnsi="Courier New"/>
          <w:color w:val="1A1A1A"/>
          <w:sz w:val="18"/>
          <w:szCs w:val="18"/>
        </w:rPr>
        <w:t xml:space="preserve">  views/</w:t>
      </w:r>
    </w:p>
    <w:p>
      <w:pPr>
        <w:spacing w:after="0" w:before="0"/>
      </w:pPr>
      <w:r>
        <w:rPr>
          <w:rFonts w:ascii="Courier New" w:cs="Courier New" w:eastAsia="Courier New" w:hAnsi="Courier New"/>
          <w:color w:val="1A1A1A"/>
          <w:sz w:val="18"/>
          <w:szCs w:val="18"/>
        </w:rPr>
        <w:t xml:space="preserve">    client/</w:t>
      </w:r>
    </w:p>
    <w:p>
      <w:pPr>
        <w:spacing w:after="0" w:before="0"/>
      </w:pPr>
      <w:r>
        <w:rPr>
          <w:rFonts w:ascii="Courier New" w:cs="Courier New" w:eastAsia="Courier New" w:hAnsi="Courier New"/>
          <w:color w:val="1A1A1A"/>
          <w:sz w:val="18"/>
          <w:szCs w:val="18"/>
        </w:rPr>
        <w:t xml:space="preserve">      index.php                    ← dashboard (State A: no ticket / State B: active)</w:t>
      </w:r>
    </w:p>
    <w:p>
      <w:pPr>
        <w:spacing w:after="0" w:before="0"/>
      </w:pPr>
      <w:r>
        <w:rPr>
          <w:rFonts w:ascii="Courier New" w:cs="Courier New" w:eastAsia="Courier New" w:hAnsi="Courier New"/>
          <w:color w:val="1A1A1A"/>
          <w:sz w:val="18"/>
          <w:szCs w:val="18"/>
        </w:rPr>
        <w:t xml:space="preserve">      ticket.php                   ← ticket detail with QR code</w:t>
      </w:r>
    </w:p>
    <w:p>
      <w:pPr>
        <w:spacing w:after="0" w:before="0"/>
      </w:pPr>
      <w:r>
        <w:rPr>
          <w:rFonts w:ascii="Courier New" w:cs="Courier New" w:eastAsia="Courier New" w:hAnsi="Courier New"/>
          <w:color w:val="1A1A1A"/>
          <w:sz w:val="18"/>
          <w:szCs w:val="18"/>
        </w:rPr>
        <w:t xml:space="preserve">      queue_status.php             ← client-facing status page</w:t>
      </w:r>
    </w:p>
    <w:p>
      <w:pPr>
        <w:spacing w:after="0" w:before="0"/>
      </w:pPr>
      <w:r>
        <w:rPr>
          <w:rFonts w:ascii="Courier New" w:cs="Courier New" w:eastAsia="Courier New" w:hAnsi="Courier New"/>
          <w:color w:val="1A1A1A"/>
          <w:sz w:val="18"/>
          <w:szCs w:val="18"/>
        </w:rPr>
        <w:t xml:space="preserve">      feedback.php                 ← NEW: post-service feedback form</w:t>
      </w:r>
    </w:p>
    <w:p>
      <w:pPr>
        <w:spacing w:after="0" w:before="0"/>
      </w:pPr>
      <w:r>
        <w:rPr>
          <w:rFonts w:ascii="Courier New" w:cs="Courier New" w:eastAsia="Courier New" w:hAnsi="Courier New"/>
          <w:color w:val="1A1A1A"/>
          <w:sz w:val="18"/>
          <w:szCs w:val="18"/>
        </w:rPr>
        <w:t xml:space="preserve">    staff/</w:t>
      </w:r>
    </w:p>
    <w:p>
      <w:pPr>
        <w:spacing w:after="0" w:before="0"/>
      </w:pPr>
      <w:r>
        <w:rPr>
          <w:rFonts w:ascii="Courier New" w:cs="Courier New" w:eastAsia="Courier New" w:hAnsi="Courier New"/>
          <w:color w:val="1A1A1A"/>
          <w:sz w:val="18"/>
          <w:szCs w:val="18"/>
        </w:rPr>
        <w:t xml:space="preserve">      dashboard.php                ← current ticket, action buttons, void countdown</w:t>
      </w:r>
    </w:p>
    <w:p>
      <w:pPr>
        <w:spacing w:after="0" w:before="0"/>
      </w:pPr>
      <w:r>
        <w:rPr>
          <w:rFonts w:ascii="Courier New" w:cs="Courier New" w:eastAsia="Courier New" w:hAnsi="Courier New"/>
          <w:color w:val="1A1A1A"/>
          <w:sz w:val="18"/>
          <w:szCs w:val="18"/>
        </w:rPr>
        <w:t xml:space="preserve">      window.php                   ← queue list with priority rows</w:t>
      </w:r>
    </w:p>
    <w:p>
      <w:pPr>
        <w:spacing w:after="0" w:before="0"/>
      </w:pPr>
      <w:r>
        <w:rPr>
          <w:rFonts w:ascii="Courier New" w:cs="Courier New" w:eastAsia="Courier New" w:hAnsi="Courier New"/>
          <w:color w:val="1A1A1A"/>
          <w:sz w:val="18"/>
          <w:szCs w:val="18"/>
        </w:rPr>
        <w:t xml:space="preserve">      activity_log.php             ← NEW: staff own activity log timeline</w:t>
      </w:r>
    </w:p>
    <w:p>
      <w:pPr>
        <w:spacing w:after="0" w:before="0"/>
      </w:pPr>
      <w:r>
        <w:rPr>
          <w:rFonts w:ascii="Courier New" w:cs="Courier New" w:eastAsia="Courier New" w:hAnsi="Courier New"/>
          <w:color w:val="1A1A1A"/>
          <w:sz w:val="18"/>
          <w:szCs w:val="18"/>
        </w:rPr>
        <w:t xml:space="preserve">    admin/</w:t>
      </w:r>
    </w:p>
    <w:p>
      <w:pPr>
        <w:spacing w:after="0" w:before="0"/>
      </w:pPr>
      <w:r>
        <w:rPr>
          <w:rFonts w:ascii="Courier New" w:cs="Courier New" w:eastAsia="Courier New" w:hAnsi="Courier New"/>
          <w:color w:val="1A1A1A"/>
          <w:sz w:val="18"/>
          <w:szCs w:val="18"/>
        </w:rPr>
        <w:t xml:space="preserve">      dashboard.php                ← KPI cards, charts, interpretation</w:t>
      </w:r>
    </w:p>
    <w:p>
      <w:pPr>
        <w:spacing w:after="0" w:before="0"/>
      </w:pPr>
      <w:r>
        <w:rPr>
          <w:rFonts w:ascii="Courier New" w:cs="Courier New" w:eastAsia="Courier New" w:hAnsi="Courier New"/>
          <w:color w:val="1A1A1A"/>
          <w:sz w:val="18"/>
          <w:szCs w:val="18"/>
        </w:rPr>
        <w:t xml:space="preserve">      users.php                    ← manage clients and staff accounts</w:t>
      </w:r>
    </w:p>
    <w:p>
      <w:pPr>
        <w:spacing w:after="0" w:before="0"/>
      </w:pPr>
      <w:r>
        <w:rPr>
          <w:rFonts w:ascii="Courier New" w:cs="Courier New" w:eastAsia="Courier New" w:hAnsi="Courier New"/>
          <w:color w:val="1A1A1A"/>
          <w:sz w:val="18"/>
          <w:szCs w:val="18"/>
        </w:rPr>
        <w:t xml:space="preserve">      add_staff.php                ← NEW: admin adds staff account form</w:t>
      </w:r>
    </w:p>
    <w:p>
      <w:pPr>
        <w:spacing w:after="0" w:before="0"/>
      </w:pPr>
      <w:r>
        <w:rPr>
          <w:rFonts w:ascii="Courier New" w:cs="Courier New" w:eastAsia="Courier New" w:hAnsi="Courier New"/>
          <w:color w:val="1A1A1A"/>
          <w:sz w:val="18"/>
          <w:szCs w:val="18"/>
        </w:rPr>
        <w:t xml:space="preserve">      windows.php                  ← configure service windows</w:t>
      </w:r>
    </w:p>
    <w:p>
      <w:pPr>
        <w:spacing w:after="0" w:before="0"/>
      </w:pPr>
      <w:r>
        <w:rPr>
          <w:rFonts w:ascii="Courier New" w:cs="Courier New" w:eastAsia="Courier New" w:hAnsi="Courier New"/>
          <w:color w:val="1A1A1A"/>
          <w:sz w:val="18"/>
          <w:szCs w:val="18"/>
        </w:rPr>
        <w:t xml:space="preserve">      reports.php                  ← all 10 reports with sub-menu</w:t>
      </w:r>
    </w:p>
    <w:p>
      <w:pPr>
        <w:spacing w:after="0" w:before="0"/>
      </w:pPr>
      <w:r>
        <w:rPr>
          <w:rFonts w:ascii="Courier New" w:cs="Courier New" w:eastAsia="Courier New" w:hAnsi="Courier New"/>
          <w:color w:val="1A1A1A"/>
          <w:sz w:val="18"/>
          <w:szCs w:val="18"/>
        </w:rPr>
        <w:t xml:space="preserve">      ml_logs.php                  ← predicted vs actual logs</w:t>
      </w:r>
    </w:p>
    <w:p>
      <w:pPr>
        <w:spacing w:after="0" w:before="0"/>
      </w:pPr>
      <w:r>
        <w:rPr>
          <w:rFonts w:ascii="Courier New" w:cs="Courier New" w:eastAsia="Courier New" w:hAnsi="Courier New"/>
          <w:color w:val="1A1A1A"/>
          <w:sz w:val="18"/>
          <w:szCs w:val="18"/>
        </w:rPr>
        <w:t xml:space="preserve">      settings.php                 ← NEW: system settings (5 sections)</w:t>
      </w:r>
    </w:p>
    <w:p>
      <w:pPr>
        <w:spacing w:after="0" w:before="0"/>
      </w:pPr>
      <w:r>
        <w:rPr>
          <w:rFonts w:ascii="Courier New" w:cs="Courier New" w:eastAsia="Courier New" w:hAnsi="Courier New"/>
          <w:color w:val="1A1A1A"/>
          <w:sz w:val="18"/>
          <w:szCs w:val="18"/>
        </w:rPr>
        <w:t xml:space="preserve">      activity_log.php             ← system-wide activity log</w:t>
      </w:r>
    </w:p>
    <w:p>
      <w:pPr>
        <w:spacing w:after="0" w:before="0"/>
      </w:pPr>
      <w:r>
        <w:rPr>
          <w:rFonts w:ascii="Courier New" w:cs="Courier New" w:eastAsia="Courier New" w:hAnsi="Courier New"/>
          <w:color w:val="1A1A1A"/>
          <w:sz w:val="18"/>
          <w:szCs w:val="18"/>
        </w:rPr>
        <w:t xml:space="preserve">    display/</w:t>
      </w:r>
    </w:p>
    <w:p>
      <w:pPr>
        <w:spacing w:after="0" w:before="0"/>
      </w:pPr>
      <w:r>
        <w:rPr>
          <w:rFonts w:ascii="Courier New" w:cs="Courier New" w:eastAsia="Courier New" w:hAnsi="Courier New"/>
          <w:color w:val="1A1A1A"/>
          <w:sz w:val="18"/>
          <w:szCs w:val="18"/>
        </w:rPr>
        <w:t xml:space="preserve">      board.php                    ← NEW: public display board (no login, token-protected)</w:t>
      </w:r>
    </w:p>
    <w:p>
      <w:pPr>
        <w:spacing w:after="0" w:before="0"/>
      </w:pPr>
      <w:r>
        <w:rPr>
          <w:rFonts w:ascii="Courier New" w:cs="Courier New" w:eastAsia="Courier New" w:hAnsi="Courier New"/>
          <w:color w:val="1A1A1A"/>
          <w:sz w:val="18"/>
          <w:szCs w:val="18"/>
        </w:rPr>
        <w:t xml:space="preserve">  assets/</w:t>
      </w:r>
    </w:p>
    <w:p>
      <w:pPr>
        <w:spacing w:after="0" w:before="0"/>
      </w:pPr>
      <w:r>
        <w:rPr>
          <w:rFonts w:ascii="Courier New" w:cs="Courier New" w:eastAsia="Courier New" w:hAnsi="Courier New"/>
          <w:color w:val="1A1A1A"/>
          <w:sz w:val="18"/>
          <w:szCs w:val="18"/>
        </w:rPr>
        <w:t xml:space="preserve">    css/style.css</w:t>
      </w:r>
    </w:p>
    <w:p>
      <w:pPr>
        <w:spacing w:after="0" w:before="0"/>
      </w:pPr>
      <w:r>
        <w:rPr>
          <w:rFonts w:ascii="Courier New" w:cs="Courier New" w:eastAsia="Courier New" w:hAnsi="Courier New"/>
          <w:color w:val="1A1A1A"/>
          <w:sz w:val="18"/>
          <w:szCs w:val="18"/>
        </w:rPr>
        <w:t xml:space="preserve">    js/main.js</w:t>
      </w:r>
    </w:p>
    <w:p>
      <w:pPr>
        <w:spacing w:after="0" w:before="0"/>
      </w:pPr>
      <w:r>
        <w:rPr>
          <w:rFonts w:ascii="Courier New" w:cs="Courier New" w:eastAsia="Courier New" w:hAnsi="Courier New"/>
          <w:color w:val="1A1A1A"/>
          <w:sz w:val="18"/>
          <w:szCs w:val="18"/>
        </w:rPr>
        <w:t xml:space="preserve">    img/</w:t>
      </w:r>
    </w:p>
    <w:p>
      <w:pPr>
        <w:spacing w:after="0" w:before="0"/>
      </w:pPr>
      <w:r>
        <w:rPr>
          <w:rFonts w:ascii="Courier New" w:cs="Courier New" w:eastAsia="Courier New" w:hAnsi="Courier New"/>
          <w:color w:val="1A1A1A"/>
          <w:sz w:val="18"/>
          <w:szCs w:val="18"/>
        </w:rPr>
        <w:t xml:space="preserve">    qr/                            ← NEW: generated QR code images stored here</w:t>
      </w:r>
    </w:p>
    <w:p>
      <w:pPr>
        <w:spacing w:after="0" w:before="0"/>
      </w:pPr>
      <w:r>
        <w:rPr>
          <w:rFonts w:ascii="Courier New" w:cs="Courier New" w:eastAsia="Courier New" w:hAnsi="Courier New"/>
          <w:color w:val="1A1A1A"/>
          <w:sz w:val="18"/>
          <w:szCs w:val="18"/>
        </w:rPr>
        <w:t xml:space="preserve">  database/</w:t>
      </w:r>
    </w:p>
    <w:p>
      <w:pPr>
        <w:spacing w:after="0" w:before="0"/>
      </w:pPr>
      <w:r>
        <w:rPr>
          <w:rFonts w:ascii="Courier New" w:cs="Courier New" w:eastAsia="Courier New" w:hAnsi="Courier New"/>
          <w:color w:val="1A1A1A"/>
          <w:sz w:val="18"/>
          <w:szCs w:val="18"/>
        </w:rPr>
        <w:t xml:space="preserve">    smartqms_final.sql             ← complete schema with all tables and default data</w:t>
      </w:r>
    </w:p>
    <w:p>
      <w:pPr>
        <w:spacing w:after="0" w:before="0"/>
      </w:pPr>
      <w:r>
        <w:rPr>
          <w:rFonts w:ascii="Courier New" w:cs="Courier New" w:eastAsia="Courier New" w:hAnsi="Courier New"/>
          <w:color w:val="1A1A1A"/>
          <w:sz w:val="18"/>
          <w:szCs w:val="18"/>
        </w:rPr>
        <w:t xml:space="preserve">  index.php                        ← entry point, login page</w:t>
      </w:r>
    </w:p>
    <w:p>
      <w:pPr>
        <w:spacing w:after="0" w:before="0"/>
      </w:pPr>
      <w:r>
        <w:rPr>
          <w:rFonts w:ascii="Courier New" w:cs="Courier New" w:eastAsia="Courier New" w:hAnsi="Courier New"/>
          <w:color w:val="1A1A1A"/>
          <w:sz w:val="18"/>
          <w:szCs w:val="18"/>
        </w:rPr>
        <w:t xml:space="preserve">  display.php                      ← NEW: public display board entry (token check)</w:t>
      </w:r>
    </w:p>
    <w:p>
      <w:pPr>
        <w:spacing w:after="0" w:before="0"/>
      </w:pPr>
      <w:r>
        <w:rPr>
          <w:rFonts w:ascii="Courier New" w:cs="Courier New" w:eastAsia="Courier New" w:hAnsi="Courier New"/>
          <w:color w:val="1A1A1A"/>
          <w:sz w:val="18"/>
          <w:szCs w:val="18"/>
        </w:rPr>
        <w:t xml:space="preserve">  .htaccess</w:t>
      </w:r>
    </w:p>
    <w:p>
      <w:pPr>
        <w:spacing w:after="0" w:before="0"/>
      </w:pPr>
      <w:r>
        <w:rPr>
          <w:rFonts w:ascii="Courier New" w:cs="Courier New" w:eastAsia="Courier New" w:hAnsi="Courier New"/>
          <w:color w:val="1A1A1A"/>
          <w:sz w:val="18"/>
          <w:szCs w:val="18"/>
        </w:rPr>
        <w:t xml:space="preserve">  .gitignore</w:t>
      </w:r>
    </w:p>
    <w:p>
      <w:pPr>
        <w:spacing w:after="0" w:before="0"/>
      </w:pPr>
      <w:r>
        <w:rPr>
          <w:rFonts w:ascii="Courier New" w:cs="Courier New" w:eastAsia="Courier New" w:hAnsi="Courier New"/>
          <w:color w:val="1A1A1A"/>
          <w:sz w:val="18"/>
          <w:szCs w:val="18"/>
        </w:rPr>
        <w:t xml:space="preserve">  README.md</w:t>
      </w:r>
    </w:p>
    <w:p>
      <w:pPr>
        <w:spacing w:after="120" w:before="0"/>
      </w:pPr>
      <w:r>
        <w:t xml:space="preserve"/>
      </w:r>
    </w:p>
    <w:p>
      <w:pPr>
        <w:pBdr>
          <w:bottom w:val="single" w:color="2E75B6" w:sz="12" w:space="4"/>
        </w:pBdr>
        <w:spacing w:after="120" w:before="360"/>
      </w:pPr>
      <w:r>
        <w:rPr>
          <w:rFonts w:ascii="Arial" w:cs="Arial" w:eastAsia="Arial" w:hAnsi="Arial"/>
          <w:b/>
          <w:bCs/>
          <w:caps/>
          <w:color w:val="1F3864"/>
          <w:sz w:val="32"/>
          <w:szCs w:val="32"/>
        </w:rPr>
        <w:t xml:space="preserve">Section 9: What To Do Next (Start Coding)</w:t>
      </w:r>
    </w:p>
    <w:p>
      <w:pPr>
        <w:spacing w:after="120" w:before="0"/>
        <w:jc w:val="both"/>
      </w:pPr>
      <w:r>
        <w:rPr>
          <w:rFonts w:ascii="Arial" w:cs="Arial" w:eastAsia="Arial" w:hAnsi="Arial"/>
          <w:color w:val="1A1A1A"/>
          <w:sz w:val="22"/>
          <w:szCs w:val="22"/>
        </w:rPr>
        <w:t xml:space="preserve">Everything is now finalized. The team can begin coding immediately following this order:</w:t>
      </w:r>
    </w:p>
    <w:p>
      <w:pPr>
        <w:pStyle w:val="ListParagraph"/>
        <w:numPr>
          <w:ilvl w:val="0"/>
          <w:numId w:val="3"/>
        </w:numPr>
        <w:spacing w:after="80" w:before="0"/>
      </w:pPr>
      <w:r>
        <w:rPr>
          <w:rFonts w:ascii="Arial" w:cs="Arial" w:eastAsia="Arial" w:hAnsi="Arial"/>
          <w:color w:val="1A1A1A"/>
          <w:sz w:val="22"/>
          <w:szCs w:val="22"/>
        </w:rPr>
        <w:t xml:space="preserve">Import smartqms_final.sql into phpMyAdmin — verify all 12 tables and 3 views are created</w:t>
      </w:r>
    </w:p>
    <w:p>
      <w:pPr>
        <w:pStyle w:val="ListParagraph"/>
        <w:numPr>
          <w:ilvl w:val="0"/>
          <w:numId w:val="3"/>
        </w:numPr>
        <w:spacing w:after="80" w:before="0"/>
      </w:pPr>
      <w:r>
        <w:rPr>
          <w:rFonts w:ascii="Arial" w:cs="Arial" w:eastAsia="Arial" w:hAnsi="Arial"/>
          <w:color w:val="1A1A1A"/>
          <w:sz w:val="22"/>
          <w:szCs w:val="22"/>
        </w:rPr>
        <w:t xml:space="preserve">Update config/database.php with your local MySQL credentials</w:t>
      </w:r>
    </w:p>
    <w:p>
      <w:pPr>
        <w:pStyle w:val="ListParagraph"/>
        <w:numPr>
          <w:ilvl w:val="0"/>
          <w:numId w:val="3"/>
        </w:numPr>
        <w:spacing w:after="80" w:before="0"/>
      </w:pPr>
      <w:r>
        <w:rPr>
          <w:rFonts w:ascii="Arial" w:cs="Arial" w:eastAsia="Arial" w:hAnsi="Arial"/>
          <w:color w:val="1A1A1A"/>
          <w:sz w:val="22"/>
          <w:szCs w:val="22"/>
        </w:rPr>
        <w:t xml:space="preserve">Run setup_smartqms.py to recreate folder structure with all new files included</w:t>
      </w:r>
    </w:p>
    <w:p>
      <w:pPr>
        <w:pStyle w:val="ListParagraph"/>
        <w:numPr>
          <w:ilvl w:val="0"/>
          <w:numId w:val="3"/>
        </w:numPr>
        <w:spacing w:after="80" w:before="0"/>
      </w:pPr>
      <w:r>
        <w:rPr>
          <w:rFonts w:ascii="Arial" w:cs="Arial" w:eastAsia="Arial" w:hAnsi="Arial"/>
          <w:color w:val="1A1A1A"/>
          <w:sz w:val="22"/>
          <w:szCs w:val="22"/>
        </w:rPr>
        <w:t xml:space="preserve">Member 3: build login.php — detect role from users table and redirect correctly</w:t>
      </w:r>
    </w:p>
    <w:p>
      <w:pPr>
        <w:pStyle w:val="ListParagraph"/>
        <w:numPr>
          <w:ilvl w:val="0"/>
          <w:numId w:val="3"/>
        </w:numPr>
        <w:spacing w:after="80" w:before="0"/>
      </w:pPr>
      <w:r>
        <w:rPr>
          <w:rFonts w:ascii="Arial" w:cs="Arial" w:eastAsia="Arial" w:hAnsi="Arial"/>
          <w:color w:val="1A1A1A"/>
          <w:sz w:val="22"/>
          <w:szCs w:val="22"/>
        </w:rPr>
        <w:t xml:space="preserve">Member 3: build register.php — include one-active-ticket check in join_queue.php</w:t>
      </w:r>
    </w:p>
    <w:p>
      <w:pPr>
        <w:pStyle w:val="ListParagraph"/>
        <w:numPr>
          <w:ilvl w:val="0"/>
          <w:numId w:val="3"/>
        </w:numPr>
        <w:spacing w:after="80" w:before="0"/>
      </w:pPr>
      <w:r>
        <w:rPr>
          <w:rFonts w:ascii="Arial" w:cs="Arial" w:eastAsia="Arial" w:hAnsi="Arial"/>
          <w:color w:val="1A1A1A"/>
          <w:sz w:val="22"/>
          <w:szCs w:val="22"/>
        </w:rPr>
        <w:t xml:space="preserve">You (Leader): build all Bootstrap UI views — start with login, register, client dashboard</w:t>
      </w:r>
    </w:p>
    <w:p>
      <w:pPr>
        <w:pStyle w:val="ListParagraph"/>
        <w:numPr>
          <w:ilvl w:val="0"/>
          <w:numId w:val="3"/>
        </w:numPr>
        <w:spacing w:after="80" w:before="0"/>
      </w:pPr>
      <w:r>
        <w:rPr>
          <w:rFonts w:ascii="Arial" w:cs="Arial" w:eastAsia="Arial" w:hAnsi="Arial"/>
          <w:color w:val="1A1A1A"/>
          <w:sz w:val="22"/>
          <w:szCs w:val="22"/>
        </w:rPr>
        <w:t xml:space="preserve">All 4 members (Week 2 Session 1): download Kaggle dataset → run train_model.py</w:t>
      </w:r>
    </w:p>
    <w:p>
      <w:pPr>
        <w:pStyle w:val="ListParagraph"/>
        <w:numPr>
          <w:ilvl w:val="0"/>
          <w:numId w:val="3"/>
        </w:numPr>
        <w:spacing w:after="80" w:before="0"/>
      </w:pPr>
      <w:r>
        <w:rPr>
          <w:rFonts w:ascii="Arial" w:cs="Arial" w:eastAsia="Arial" w:hAnsi="Arial"/>
          <w:color w:val="1A1A1A"/>
          <w:sz w:val="22"/>
          <w:szCs w:val="22"/>
        </w:rPr>
        <w:t xml:space="preserve">All 4 members (Week 2 Session 2): run compare_algorithms.py → run app.py Flask server</w:t>
      </w:r>
    </w:p>
    <w:p>
      <w:pPr>
        <w:pStyle w:val="ListParagraph"/>
        <w:numPr>
          <w:ilvl w:val="0"/>
          <w:numId w:val="3"/>
        </w:numPr>
        <w:spacing w:after="80" w:before="0"/>
      </w:pPr>
      <w:r>
        <w:rPr>
          <w:rFonts w:ascii="Arial" w:cs="Arial" w:eastAsia="Arial" w:hAnsi="Arial"/>
          <w:color w:val="1A1A1A"/>
          <w:sz w:val="22"/>
          <w:szCs w:val="22"/>
        </w:rPr>
        <w:t xml:space="preserve">Member 3: connect PHP to Flask via get_prediction.php → test prediction end-to-end</w:t>
      </w:r>
    </w:p>
    <w:p>
      <w:pPr>
        <w:pStyle w:val="ListParagraph"/>
        <w:numPr>
          <w:ilvl w:val="0"/>
          <w:numId w:val="3"/>
        </w:numPr>
        <w:spacing w:after="80" w:before="0"/>
      </w:pPr>
      <w:r>
        <w:rPr>
          <w:rFonts w:ascii="Arial" w:cs="Arial" w:eastAsia="Arial" w:hAnsi="Arial"/>
          <w:color w:val="1A1A1A"/>
          <w:sz w:val="22"/>
          <w:szCs w:val="22"/>
        </w:rPr>
        <w:t xml:space="preserve">Member 4: build all 10 report PHP files → test each with sample data</w:t>
      </w:r>
    </w:p>
    <w:p>
      <w:pPr>
        <w:pStyle w:val="ListParagraph"/>
        <w:numPr>
          <w:ilvl w:val="0"/>
          <w:numId w:val="3"/>
        </w:numPr>
        <w:spacing w:after="80" w:before="0"/>
      </w:pPr>
      <w:r>
        <w:rPr>
          <w:rFonts w:ascii="Arial" w:cs="Arial" w:eastAsia="Arial" w:hAnsi="Arial"/>
          <w:color w:val="1A1A1A"/>
          <w:sz w:val="22"/>
          <w:szCs w:val="22"/>
        </w:rPr>
        <w:t xml:space="preserve">All members: full end-to-end test → fix bugs → distribute ISO 25010 evaluation forms</w:t>
      </w:r>
    </w:p>
    <w:p>
      <w:pPr>
        <w:spacing w:after="120" w:before="80"/>
        <w:ind w:left="360"/>
      </w:pPr>
      <w:r>
        <w:rPr>
          <w:rFonts w:ascii="Arial" w:cs="Arial" w:eastAsia="Arial" w:hAnsi="Arial"/>
          <w:i/>
          <w:iCs/>
          <w:color w:val="8B1A1A"/>
          <w:sz w:val="20"/>
          <w:szCs w:val="20"/>
        </w:rPr>
        <w:t xml:space="preserve">⚡ Do NOT add any feature that is not listed in this document or your Chapter 3. Scope creep at coding phase is the most common reason capstone projects fail to finish on time.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2026-06-27T06:24:53.664Z</dcterms:created>
  <dcterms:modified xsi:type="dcterms:W3CDTF">2026-06-27T06:24:53.676Z</dcterms:modified>
</cp:coreProperties>
</file>

<file path=docProps/custom.xml><?xml version="1.0" encoding="utf-8"?>
<Properties xmlns="http://schemas.openxmlformats.org/officeDocument/2006/custom-properties" xmlns:vt="http://schemas.openxmlformats.org/officeDocument/2006/docPropsVTypes"/>
</file>