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6CBFD" w14:textId="77777777" w:rsidR="00377A64" w:rsidRDefault="00377A64">
      <w:pPr>
        <w:pStyle w:val="BodyText"/>
        <w:spacing w:before="153"/>
        <w:rPr>
          <w:sz w:val="20"/>
        </w:rPr>
      </w:pPr>
    </w:p>
    <w:tbl>
      <w:tblPr>
        <w:tblW w:w="11251" w:type="dxa"/>
        <w:tblInd w:w="4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0"/>
        <w:gridCol w:w="3915"/>
        <w:gridCol w:w="4086"/>
      </w:tblGrid>
      <w:tr w:rsidR="00377A64" w14:paraId="01DABB86" w14:textId="77777777" w:rsidTr="001A24EF">
        <w:trPr>
          <w:trHeight w:val="321"/>
        </w:trPr>
        <w:tc>
          <w:tcPr>
            <w:tcW w:w="7165" w:type="dxa"/>
            <w:gridSpan w:val="2"/>
          </w:tcPr>
          <w:p w14:paraId="1F37A9D4" w14:textId="450042E9" w:rsidR="00377A64" w:rsidRDefault="002D5DCB">
            <w:pPr>
              <w:pStyle w:val="TableParagraph"/>
              <w:spacing w:line="268" w:lineRule="exact"/>
              <w:ind w:left="50"/>
              <w:rPr>
                <w:rFonts w:ascii="Arial"/>
                <w:b/>
                <w:spacing w:val="17"/>
                <w:sz w:val="24"/>
              </w:rPr>
            </w:pPr>
            <w:r>
              <w:rPr>
                <w:rFonts w:ascii="Arial"/>
                <w:b/>
                <w:w w:val="75"/>
                <w:sz w:val="24"/>
              </w:rPr>
              <w:t>Name</w:t>
            </w:r>
            <w:r w:rsidR="001A24EF">
              <w:rPr>
                <w:rFonts w:ascii="Arial"/>
                <w:b/>
                <w:w w:val="75"/>
                <w:sz w:val="24"/>
              </w:rPr>
              <w:t xml:space="preserve">1 </w:t>
            </w:r>
            <w:r>
              <w:rPr>
                <w:rFonts w:ascii="Arial"/>
                <w:b/>
                <w:w w:val="75"/>
                <w:sz w:val="24"/>
              </w:rPr>
              <w:t>:</w:t>
            </w:r>
            <w:r>
              <w:rPr>
                <w:rFonts w:ascii="Arial"/>
                <w:b/>
                <w:spacing w:val="17"/>
                <w:sz w:val="24"/>
              </w:rPr>
              <w:t xml:space="preserve"> </w:t>
            </w:r>
          </w:p>
          <w:p w14:paraId="3613CC45" w14:textId="1CD6A4A9" w:rsidR="001A24EF" w:rsidRDefault="001A24EF">
            <w:pPr>
              <w:pStyle w:val="TableParagraph"/>
              <w:spacing w:line="268" w:lineRule="exact"/>
              <w:ind w:left="50"/>
              <w:rPr>
                <w:rFonts w:ascii="Arial"/>
                <w:b/>
                <w:spacing w:val="17"/>
                <w:sz w:val="24"/>
              </w:rPr>
            </w:pPr>
            <w:r>
              <w:rPr>
                <w:rFonts w:ascii="Arial"/>
                <w:b/>
                <w:w w:val="75"/>
                <w:sz w:val="24"/>
              </w:rPr>
              <w:t>Name</w:t>
            </w:r>
            <w:r>
              <w:rPr>
                <w:rFonts w:ascii="Arial"/>
                <w:b/>
                <w:w w:val="75"/>
                <w:sz w:val="24"/>
              </w:rPr>
              <w:t>2</w:t>
            </w:r>
            <w:r>
              <w:rPr>
                <w:rFonts w:ascii="Arial"/>
                <w:b/>
                <w:w w:val="75"/>
                <w:sz w:val="24"/>
              </w:rPr>
              <w:t xml:space="preserve"> :</w:t>
            </w:r>
            <w:r>
              <w:rPr>
                <w:rFonts w:ascii="Arial"/>
                <w:b/>
                <w:spacing w:val="17"/>
                <w:sz w:val="24"/>
              </w:rPr>
              <w:t xml:space="preserve"> </w:t>
            </w:r>
          </w:p>
          <w:p w14:paraId="006E7956" w14:textId="184E82B7" w:rsidR="001A24EF" w:rsidRDefault="001A24EF">
            <w:pPr>
              <w:pStyle w:val="TableParagraph"/>
              <w:spacing w:line="268" w:lineRule="exact"/>
              <w:ind w:left="50"/>
              <w:rPr>
                <w:rFonts w:ascii="Arial"/>
                <w:b/>
                <w:spacing w:val="17"/>
                <w:sz w:val="24"/>
              </w:rPr>
            </w:pPr>
            <w:r>
              <w:rPr>
                <w:rFonts w:ascii="Arial"/>
                <w:b/>
                <w:w w:val="75"/>
                <w:sz w:val="24"/>
              </w:rPr>
              <w:t>Name</w:t>
            </w:r>
            <w:r>
              <w:rPr>
                <w:rFonts w:ascii="Arial"/>
                <w:b/>
                <w:w w:val="75"/>
                <w:sz w:val="24"/>
              </w:rPr>
              <w:t>3</w:t>
            </w:r>
            <w:r>
              <w:rPr>
                <w:rFonts w:ascii="Arial"/>
                <w:b/>
                <w:w w:val="75"/>
                <w:sz w:val="24"/>
              </w:rPr>
              <w:t xml:space="preserve"> :</w:t>
            </w:r>
            <w:r>
              <w:rPr>
                <w:rFonts w:ascii="Arial"/>
                <w:b/>
                <w:spacing w:val="17"/>
                <w:sz w:val="24"/>
              </w:rPr>
              <w:t xml:space="preserve"> </w:t>
            </w:r>
          </w:p>
          <w:p w14:paraId="3BDB8A47" w14:textId="79AEBEA2" w:rsidR="001A24EF" w:rsidRDefault="001A24EF">
            <w:pPr>
              <w:pStyle w:val="TableParagraph"/>
              <w:spacing w:line="268" w:lineRule="exact"/>
              <w:ind w:left="50"/>
              <w:rPr>
                <w:rFonts w:ascii="Arial"/>
                <w:b/>
                <w:spacing w:val="17"/>
                <w:sz w:val="24"/>
              </w:rPr>
            </w:pPr>
            <w:r>
              <w:rPr>
                <w:rFonts w:ascii="Arial"/>
                <w:b/>
                <w:w w:val="75"/>
                <w:sz w:val="24"/>
              </w:rPr>
              <w:t>Name</w:t>
            </w:r>
            <w:r>
              <w:rPr>
                <w:rFonts w:ascii="Arial"/>
                <w:b/>
                <w:w w:val="75"/>
                <w:sz w:val="24"/>
              </w:rPr>
              <w:t>4</w:t>
            </w:r>
            <w:r>
              <w:rPr>
                <w:rFonts w:ascii="Arial"/>
                <w:b/>
                <w:w w:val="75"/>
                <w:sz w:val="24"/>
              </w:rPr>
              <w:t xml:space="preserve"> :</w:t>
            </w:r>
            <w:r>
              <w:rPr>
                <w:rFonts w:ascii="Arial"/>
                <w:b/>
                <w:spacing w:val="17"/>
                <w:sz w:val="24"/>
              </w:rPr>
              <w:t xml:space="preserve"> </w:t>
            </w:r>
          </w:p>
          <w:p w14:paraId="2C3C6B86" w14:textId="556DC1E4" w:rsidR="001A24EF" w:rsidRDefault="001A24EF">
            <w:pPr>
              <w:pStyle w:val="TableParagraph"/>
              <w:spacing w:line="268" w:lineRule="exact"/>
              <w:ind w:left="50"/>
              <w:rPr>
                <w:rFonts w:ascii="Arial MT"/>
                <w:sz w:val="24"/>
              </w:rPr>
            </w:pPr>
            <w:r>
              <w:rPr>
                <w:rFonts w:ascii="Arial"/>
                <w:b/>
                <w:spacing w:val="17"/>
                <w:sz w:val="24"/>
              </w:rPr>
              <w:t xml:space="preserve"> </w:t>
            </w:r>
          </w:p>
        </w:tc>
        <w:tc>
          <w:tcPr>
            <w:tcW w:w="4086" w:type="dxa"/>
          </w:tcPr>
          <w:p w14:paraId="24F5B984" w14:textId="0D8AD79A" w:rsidR="00377A64" w:rsidRDefault="00377A64">
            <w:pPr>
              <w:pStyle w:val="TableParagraph"/>
              <w:spacing w:line="268" w:lineRule="exact"/>
              <w:ind w:left="1911"/>
              <w:rPr>
                <w:rFonts w:ascii="Arial MT"/>
                <w:sz w:val="24"/>
              </w:rPr>
            </w:pPr>
          </w:p>
        </w:tc>
      </w:tr>
      <w:tr w:rsidR="00377A64" w14:paraId="0E09956A" w14:textId="77777777" w:rsidTr="001A24EF">
        <w:trPr>
          <w:trHeight w:val="700"/>
        </w:trPr>
        <w:tc>
          <w:tcPr>
            <w:tcW w:w="3250" w:type="dxa"/>
          </w:tcPr>
          <w:p w14:paraId="3F58AA7E" w14:textId="58FA2A8A" w:rsidR="00377A64" w:rsidRDefault="001A24EF">
            <w:pPr>
              <w:pStyle w:val="TableParagraph"/>
              <w:spacing w:before="49" w:line="235" w:lineRule="auto"/>
              <w:ind w:left="50" w:right="437"/>
              <w:rPr>
                <w:rFonts w:ascii="Arial MT"/>
                <w:sz w:val="24"/>
              </w:rPr>
            </w:pPr>
            <w:r>
              <w:rPr>
                <w:rFonts w:ascii="Arial"/>
                <w:b/>
                <w:spacing w:val="-6"/>
                <w:sz w:val="24"/>
              </w:rPr>
              <w:t xml:space="preserve">Approved </w:t>
            </w:r>
            <w:r w:rsidR="002D5DCB">
              <w:rPr>
                <w:rFonts w:ascii="Arial"/>
                <w:b/>
                <w:spacing w:val="-2"/>
                <w:sz w:val="24"/>
              </w:rPr>
              <w:t>Title</w:t>
            </w:r>
            <w:r w:rsidR="002D5DCB">
              <w:rPr>
                <w:rFonts w:ascii="Arial MT"/>
                <w:spacing w:val="-2"/>
                <w:sz w:val="24"/>
              </w:rPr>
              <w:t>:</w:t>
            </w:r>
          </w:p>
        </w:tc>
        <w:tc>
          <w:tcPr>
            <w:tcW w:w="7998" w:type="dxa"/>
            <w:gridSpan w:val="2"/>
          </w:tcPr>
          <w:p w14:paraId="341112C3" w14:textId="7EB7D100" w:rsidR="00377A64" w:rsidRDefault="00377A64">
            <w:pPr>
              <w:pStyle w:val="TableParagraph"/>
              <w:spacing w:line="248" w:lineRule="exact"/>
              <w:ind w:left="788"/>
              <w:jc w:val="center"/>
              <w:rPr>
                <w:rFonts w:ascii="Arial MT"/>
                <w:sz w:val="24"/>
              </w:rPr>
            </w:pPr>
          </w:p>
        </w:tc>
      </w:tr>
    </w:tbl>
    <w:p w14:paraId="20B5BD6E" w14:textId="77777777" w:rsidR="00377A64" w:rsidRDefault="002D5DCB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727B86" wp14:editId="2CF9A949">
                <wp:simplePos x="0" y="0"/>
                <wp:positionH relativeFrom="page">
                  <wp:posOffset>895985</wp:posOffset>
                </wp:positionH>
                <wp:positionV relativeFrom="paragraph">
                  <wp:posOffset>301034</wp:posOffset>
                </wp:positionV>
                <wp:extent cx="598106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5981065" y="1828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5E1F1" id="Graphic 4" o:spid="_x0000_s1026" style="position:absolute;margin-left:70.55pt;margin-top:23.7pt;width:470.9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" path="m5981065,l,,,18285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30E818" w14:textId="01617D0D" w:rsidR="00377A64" w:rsidRDefault="002D5DCB">
      <w:pPr>
        <w:pStyle w:val="BodyText"/>
        <w:spacing w:before="273"/>
        <w:ind w:left="360"/>
      </w:pPr>
      <w:r>
        <w:rPr>
          <w:spacing w:val="-2"/>
        </w:rPr>
        <w:t>Panelists:</w:t>
      </w:r>
      <w:r w:rsidR="001A24EF">
        <w:rPr>
          <w:spacing w:val="-2"/>
        </w:rPr>
        <w:t xml:space="preserve">   </w:t>
      </w:r>
      <w:proofErr w:type="spellStart"/>
      <w:r w:rsidR="001A24EF">
        <w:rPr>
          <w:spacing w:val="-2"/>
        </w:rPr>
        <w:t>paki</w:t>
      </w:r>
      <w:proofErr w:type="spellEnd"/>
      <w:r w:rsidR="001A24EF">
        <w:rPr>
          <w:spacing w:val="-2"/>
        </w:rPr>
        <w:t xml:space="preserve"> look </w:t>
      </w:r>
      <w:proofErr w:type="spellStart"/>
      <w:r w:rsidR="001A24EF">
        <w:rPr>
          <w:spacing w:val="-2"/>
        </w:rPr>
        <w:t>na</w:t>
      </w:r>
      <w:proofErr w:type="spellEnd"/>
      <w:r w:rsidR="001A24EF">
        <w:rPr>
          <w:spacing w:val="-2"/>
        </w:rPr>
        <w:t xml:space="preserve"> lang po </w:t>
      </w:r>
      <w:proofErr w:type="spellStart"/>
      <w:r w:rsidR="001A24EF">
        <w:rPr>
          <w:spacing w:val="-2"/>
        </w:rPr>
        <w:t>yung</w:t>
      </w:r>
      <w:proofErr w:type="spellEnd"/>
      <w:r w:rsidR="001A24EF">
        <w:rPr>
          <w:spacing w:val="-2"/>
        </w:rPr>
        <w:t xml:space="preserve"> </w:t>
      </w:r>
      <w:proofErr w:type="spellStart"/>
      <w:r w:rsidR="001A24EF">
        <w:rPr>
          <w:spacing w:val="-2"/>
        </w:rPr>
        <w:t>mga</w:t>
      </w:r>
      <w:proofErr w:type="spellEnd"/>
      <w:r w:rsidR="001A24EF">
        <w:rPr>
          <w:spacing w:val="-2"/>
        </w:rPr>
        <w:t xml:space="preserve"> panel </w:t>
      </w:r>
      <w:proofErr w:type="spellStart"/>
      <w:r w:rsidR="001A24EF">
        <w:rPr>
          <w:spacing w:val="-2"/>
        </w:rPr>
        <w:t>nyo</w:t>
      </w:r>
      <w:proofErr w:type="spellEnd"/>
      <w:r w:rsidR="001A24EF">
        <w:rPr>
          <w:spacing w:val="-2"/>
        </w:rPr>
        <w:t xml:space="preserve"> dun </w:t>
      </w:r>
      <w:proofErr w:type="spellStart"/>
      <w:r w:rsidR="001A24EF">
        <w:rPr>
          <w:spacing w:val="-2"/>
        </w:rPr>
        <w:t>sa</w:t>
      </w:r>
      <w:proofErr w:type="spellEnd"/>
      <w:r w:rsidR="001A24EF">
        <w:rPr>
          <w:spacing w:val="-2"/>
        </w:rPr>
        <w:t xml:space="preserve"> schedule </w:t>
      </w:r>
      <w:proofErr w:type="spellStart"/>
      <w:r w:rsidR="001A24EF">
        <w:rPr>
          <w:spacing w:val="-2"/>
        </w:rPr>
        <w:t>natin</w:t>
      </w:r>
      <w:proofErr w:type="spellEnd"/>
      <w:r w:rsidR="001A24EF">
        <w:rPr>
          <w:spacing w:val="-2"/>
        </w:rPr>
        <w:t xml:space="preserve"> </w:t>
      </w:r>
      <w:proofErr w:type="spellStart"/>
      <w:r w:rsidR="001A24EF">
        <w:rPr>
          <w:spacing w:val="-2"/>
        </w:rPr>
        <w:t>dati</w:t>
      </w:r>
      <w:proofErr w:type="spellEnd"/>
      <w:r w:rsidR="001A24EF">
        <w:rPr>
          <w:spacing w:val="-2"/>
        </w:rPr>
        <w:t>… thanks po</w:t>
      </w:r>
    </w:p>
    <w:p w14:paraId="28D9500A" w14:textId="1B5D293F" w:rsidR="00377A64" w:rsidRDefault="001A24EF" w:rsidP="001A24EF">
      <w:pPr>
        <w:pStyle w:val="BodyText"/>
        <w:spacing w:before="274"/>
      </w:pPr>
      <w:r>
        <w:t xml:space="preserve">     </w:t>
      </w:r>
      <w:r>
        <w:rPr>
          <w:spacing w:val="-2"/>
        </w:rPr>
        <w:t xml:space="preserve">Professor </w:t>
      </w:r>
      <w:r w:rsidR="002D5DCB">
        <w:rPr>
          <w:spacing w:val="-2"/>
        </w:rPr>
        <w:t>:</w:t>
      </w:r>
    </w:p>
    <w:p w14:paraId="33E05026" w14:textId="1EB82493" w:rsidR="00377A64" w:rsidRDefault="002D5DCB" w:rsidP="001A24EF">
      <w:pPr>
        <w:pStyle w:val="BodyText"/>
        <w:spacing w:before="3" w:line="525" w:lineRule="auto"/>
        <w:ind w:left="360" w:right="5040" w:firstLine="71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0E014B0" wp14:editId="2F865C23">
                <wp:simplePos x="0" y="0"/>
                <wp:positionH relativeFrom="page">
                  <wp:posOffset>895985</wp:posOffset>
                </wp:positionH>
                <wp:positionV relativeFrom="paragraph">
                  <wp:posOffset>188066</wp:posOffset>
                </wp:positionV>
                <wp:extent cx="5981065" cy="184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5981065" y="1828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D2FD" id="Graphic 5" o:spid="_x0000_s1026" style="position:absolute;margin-left:70.55pt;margin-top:14.8pt;width:470.95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" path="m5981065,l,,,18285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1" locked="0" layoutInCell="1" allowOverlap="1" wp14:anchorId="50896708" wp14:editId="3A15A608">
                <wp:simplePos x="0" y="0"/>
                <wp:positionH relativeFrom="page">
                  <wp:posOffset>876300</wp:posOffset>
                </wp:positionH>
                <wp:positionV relativeFrom="paragraph">
                  <wp:posOffset>565150</wp:posOffset>
                </wp:positionV>
                <wp:extent cx="6382385" cy="320675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2385" cy="320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62"/>
                              <w:gridCol w:w="4960"/>
                            </w:tblGrid>
                            <w:tr w:rsidR="00377A64" w14:paraId="4A451181" w14:textId="77777777" w:rsidTr="001A24EF">
                              <w:trPr>
                                <w:trHeight w:val="551"/>
                              </w:trPr>
                              <w:tc>
                                <w:tcPr>
                                  <w:tcW w:w="4962" w:type="dxa"/>
                                  <w:shd w:val="clear" w:color="auto" w:fill="9CC3E2"/>
                                </w:tcPr>
                                <w:p w14:paraId="26BE8D4A" w14:textId="77777777" w:rsidR="00377A64" w:rsidRDefault="002D5DCB">
                                  <w:pPr>
                                    <w:pStyle w:val="TableParagraph"/>
                                    <w:spacing w:line="232" w:lineRule="auto"/>
                                    <w:ind w:left="1903" w:right="700" w:hanging="1194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Comments/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Recommendations/ Questions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  <w:shd w:val="clear" w:color="auto" w:fill="9CC3E2"/>
                                </w:tcPr>
                                <w:p w14:paraId="773F163D" w14:textId="77777777" w:rsidR="00377A64" w:rsidRDefault="002D5DCB">
                                  <w:pPr>
                                    <w:pStyle w:val="TableParagraph"/>
                                    <w:spacing w:line="264" w:lineRule="exact"/>
                                    <w:ind w:left="32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Action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Taken</w:t>
                                  </w:r>
                                </w:p>
                              </w:tc>
                            </w:tr>
                            <w:tr w:rsidR="00377A64" w14:paraId="7C32BEBA" w14:textId="77777777" w:rsidTr="001A24EF">
                              <w:trPr>
                                <w:trHeight w:val="4469"/>
                              </w:trPr>
                              <w:tc>
                                <w:tcPr>
                                  <w:tcW w:w="4962" w:type="dxa"/>
                                </w:tcPr>
                                <w:p w14:paraId="56BD58B4" w14:textId="77777777" w:rsidR="00377A64" w:rsidRDefault="002D5DCB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830"/>
                                      <w:tab w:val="left" w:pos="834"/>
                                    </w:tabs>
                                    <w:spacing w:line="259" w:lineRule="auto"/>
                                    <w:ind w:right="79" w:hanging="363"/>
                                    <w:jc w:val="both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The introduction mentions general issues about bias in evaluations and the importance of sentiment analysis, but it lacks a clear articulation of the specific research gap. Clearly highlight what existing studies have not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addressed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 MT" w:hAnsi="Arial MT"/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how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your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approach using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VADER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specifically</w:t>
                                  </w:r>
                                  <w:r>
                                    <w:rPr>
                                      <w:rFonts w:ascii="Arial MT" w:hAnsi="Arial MT"/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fills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that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gap.</w:t>
                                  </w:r>
                                </w:p>
                                <w:p w14:paraId="3900DF3C" w14:textId="77777777" w:rsidR="00377A64" w:rsidRDefault="002D5DCB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834"/>
                                      <w:tab w:val="left" w:pos="1247"/>
                                      <w:tab w:val="left" w:pos="2126"/>
                                      <w:tab w:val="left" w:pos="2289"/>
                                      <w:tab w:val="left" w:pos="2928"/>
                                      <w:tab w:val="left" w:pos="3048"/>
                                      <w:tab w:val="left" w:pos="3691"/>
                                      <w:tab w:val="left" w:pos="3830"/>
                                    </w:tabs>
                                    <w:spacing w:line="259" w:lineRule="auto"/>
                                    <w:ind w:right="121" w:hanging="363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The literature review briefly mentions related</w:t>
                                  </w:r>
                                  <w:r>
                                    <w:rPr>
                                      <w:rFonts w:ascii="Arial MT" w:hAnsi="Arial MT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works</w:t>
                                  </w:r>
                                  <w:r>
                                    <w:rPr>
                                      <w:rFonts w:ascii="Arial MT" w:hAnsi="Arial MT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but</w:t>
                                  </w:r>
                                  <w:r>
                                    <w:rPr>
                                      <w:rFonts w:ascii="Arial MT" w:hAnsi="Arial MT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does</w:t>
                                  </w:r>
                                  <w:r>
                                    <w:rPr>
                                      <w:rFonts w:ascii="Arial MT" w:hAnsi="Arial MT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rFonts w:ascii="Arial MT" w:hAnsi="Arial MT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critically analyze</w:t>
                                  </w:r>
                                  <w:r>
                                    <w:rPr>
                                      <w:rFonts w:ascii="Arial MT" w:hAnsi="Arial MT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them.</w:t>
                                  </w:r>
                                  <w:r>
                                    <w:rPr>
                                      <w:rFonts w:ascii="Arial MT" w:hAnsi="Arial MT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Expand</w:t>
                                  </w:r>
                                  <w:r>
                                    <w:rPr>
                                      <w:rFonts w:ascii="Arial MT" w:hAnsi="Arial MT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 MT" w:hAnsi="Arial MT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literature review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include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 MT" w:hAnsi="Arial MT"/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critical</w:t>
                                  </w:r>
                                  <w:r>
                                    <w:rPr>
                                      <w:rFonts w:ascii="Arial MT" w:hAnsi="Arial MT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 xml:space="preserve">comparison </w:t>
                                  </w:r>
                                  <w:r>
                                    <w:rPr>
                                      <w:rFonts w:ascii="Arial MT" w:hAnsi="Arial MT"/>
                                      <w:spacing w:val="-6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24"/>
                                    </w:rPr>
                                    <w:t>VADER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4"/>
                                      <w:sz w:val="24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4"/>
                                      <w:sz w:val="24"/>
                                    </w:rPr>
                                    <w:t>other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24"/>
                                    </w:rPr>
                                    <w:t>sentiment analysis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4"/>
                                      <w:sz w:val="24"/>
                                    </w:rPr>
                                    <w:t>tools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4"/>
                                      <w:sz w:val="24"/>
                                    </w:rPr>
                                    <w:t>like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Arial MT" w:hAnsi="Arial MT"/>
                                      <w:spacing w:val="-4"/>
                                      <w:sz w:val="24"/>
                                    </w:rPr>
                                    <w:t>TextBlob</w:t>
                                  </w:r>
                                  <w:proofErr w:type="spellEnd"/>
                                  <w:r>
                                    <w:rPr>
                                      <w:rFonts w:ascii="Arial MT" w:hAnsi="Arial MT"/>
                                      <w:spacing w:val="-4"/>
                                      <w:sz w:val="24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4960" w:type="dxa"/>
                                </w:tcPr>
                                <w:p w14:paraId="7180E593" w14:textId="77777777" w:rsidR="00377A64" w:rsidRDefault="002D5DCB">
                                  <w:pPr>
                                    <w:pStyle w:val="TableParagraph"/>
                                    <w:spacing w:line="244" w:lineRule="exact"/>
                                    <w:ind w:left="66"/>
                                  </w:pPr>
                                  <w:r>
                                    <w:t>Pg.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5.</w:t>
                                  </w:r>
                                </w:p>
                                <w:p w14:paraId="78F41E01" w14:textId="77777777" w:rsidR="00377A64" w:rsidRDefault="002D5DCB">
                                  <w:pPr>
                                    <w:pStyle w:val="TableParagraph"/>
                                    <w:spacing w:before="4" w:line="242" w:lineRule="auto"/>
                                    <w:ind w:left="9" w:right="88"/>
                                  </w:pPr>
                                  <w:r>
                                    <w:t>This study addresses these gaps by developing a web-based evaluation system integrated with the VADER algorithm to automate sentiment classification and improve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feedback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interpretation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educational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settings.</w:t>
                                  </w:r>
                                </w:p>
                                <w:p w14:paraId="482FF1E4" w14:textId="77777777" w:rsidR="00377A64" w:rsidRDefault="00377A64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725F9676" w14:textId="77777777" w:rsidR="00377A64" w:rsidRDefault="00377A64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581C1684" w14:textId="77777777" w:rsidR="00377A64" w:rsidRDefault="00377A64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4898A44A" w14:textId="77777777" w:rsidR="00377A64" w:rsidRDefault="00377A64">
                                  <w:pPr>
                                    <w:pStyle w:val="TableParagraph"/>
                                    <w:spacing w:before="236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22E378A9" w14:textId="77777777" w:rsidR="00377A64" w:rsidRDefault="002D5DCB">
                                  <w:pPr>
                                    <w:pStyle w:val="TableParagraph"/>
                                    <w:spacing w:before="1"/>
                                    <w:ind w:left="9"/>
                                  </w:pPr>
                                  <w:r>
                                    <w:t>Pg.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  <w:p w14:paraId="0B98B3B4" w14:textId="77777777" w:rsidR="00377A64" w:rsidRDefault="002D5DCB">
                                  <w:pPr>
                                    <w:pStyle w:val="TableParagraph"/>
                                    <w:spacing w:before="1"/>
                                    <w:ind w:left="9"/>
                                  </w:pPr>
                                  <w:r>
                                    <w:t>Table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1.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Some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sentiment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analysis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theory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include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the table are </w:t>
                                  </w:r>
                                  <w:proofErr w:type="spellStart"/>
                                  <w:r>
                                    <w:t>TextBlob</w:t>
                                  </w:r>
                                  <w:proofErr w:type="spellEnd"/>
                                  <w:r>
                                    <w:t xml:space="preserve">, </w:t>
                                  </w:r>
                                  <w:proofErr w:type="spellStart"/>
                                  <w:r>
                                    <w:t>SentiWordNet</w:t>
                                  </w:r>
                                  <w:proofErr w:type="spellEnd"/>
                                  <w:r>
                                    <w:t>, BERT, VADER</w:t>
                                  </w:r>
                                </w:p>
                              </w:tc>
                            </w:tr>
                          </w:tbl>
                          <w:p w14:paraId="41CBEA91" w14:textId="77777777" w:rsidR="00377A64" w:rsidRDefault="00377A6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896708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69pt;margin-top:44.5pt;width:502.55pt;height:252.5pt;z-index:-4875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" filled="f" stroked="f">
                <v:textbox inset="0,0,0,0">
                  <w:txbxContent>
                    <w:tbl>
                      <w:tblPr>
                        <w:tblW w:w="0" w:type="auto"/>
                        <w:tblInd w:w="-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62"/>
                        <w:gridCol w:w="4960"/>
                      </w:tblGrid>
                      <w:tr w:rsidR="00377A64" w14:paraId="4A451181" w14:textId="77777777" w:rsidTr="001A24EF">
                        <w:trPr>
                          <w:trHeight w:val="551"/>
                        </w:trPr>
                        <w:tc>
                          <w:tcPr>
                            <w:tcW w:w="4962" w:type="dxa"/>
                            <w:shd w:val="clear" w:color="auto" w:fill="9CC3E2"/>
                          </w:tcPr>
                          <w:p w14:paraId="26BE8D4A" w14:textId="77777777" w:rsidR="00377A64" w:rsidRDefault="002D5DCB">
                            <w:pPr>
                              <w:pStyle w:val="TableParagraph"/>
                              <w:spacing w:line="232" w:lineRule="auto"/>
                              <w:ind w:left="1903" w:right="700" w:hanging="119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Comments/</w:t>
                            </w:r>
                            <w:r>
                              <w:rPr>
                                <w:rFonts w:ascii="Arial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Recommendations/ Questions</w:t>
                            </w:r>
                          </w:p>
                        </w:tc>
                        <w:tc>
                          <w:tcPr>
                            <w:tcW w:w="4960" w:type="dxa"/>
                            <w:shd w:val="clear" w:color="auto" w:fill="9CC3E2"/>
                          </w:tcPr>
                          <w:p w14:paraId="773F163D" w14:textId="77777777" w:rsidR="00377A64" w:rsidRDefault="002D5DCB">
                            <w:pPr>
                              <w:pStyle w:val="TableParagraph"/>
                              <w:spacing w:line="264" w:lineRule="exact"/>
                              <w:ind w:left="32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Action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Taken</w:t>
                            </w:r>
                          </w:p>
                        </w:tc>
                      </w:tr>
                      <w:tr w:rsidR="00377A64" w14:paraId="7C32BEBA" w14:textId="77777777" w:rsidTr="001A24EF">
                        <w:trPr>
                          <w:trHeight w:val="4469"/>
                        </w:trPr>
                        <w:tc>
                          <w:tcPr>
                            <w:tcW w:w="4962" w:type="dxa"/>
                          </w:tcPr>
                          <w:p w14:paraId="56BD58B4" w14:textId="77777777" w:rsidR="00377A64" w:rsidRDefault="002D5DCB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30"/>
                                <w:tab w:val="left" w:pos="834"/>
                              </w:tabs>
                              <w:spacing w:line="259" w:lineRule="auto"/>
                              <w:ind w:right="79" w:hanging="363"/>
                              <w:jc w:val="both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The introduction mentions general issues about bias in evaluations and the importance of sentiment analysis, but it lacks a clear articulation of the specific research gap. Clearly highlight what existing studies have not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addressed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 MT" w:hAnsi="Arial MT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approach using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VADER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specifically</w:t>
                            </w:r>
                            <w:r>
                              <w:rPr>
                                <w:rFonts w:ascii="Arial MT" w:hAnsi="Arial MT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fills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gap.</w:t>
                            </w:r>
                          </w:p>
                          <w:p w14:paraId="3900DF3C" w14:textId="77777777" w:rsidR="00377A64" w:rsidRDefault="002D5DCB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34"/>
                                <w:tab w:val="left" w:pos="1247"/>
                                <w:tab w:val="left" w:pos="2126"/>
                                <w:tab w:val="left" w:pos="2289"/>
                                <w:tab w:val="left" w:pos="2928"/>
                                <w:tab w:val="left" w:pos="3048"/>
                                <w:tab w:val="left" w:pos="3691"/>
                                <w:tab w:val="left" w:pos="3830"/>
                              </w:tabs>
                              <w:spacing w:line="259" w:lineRule="auto"/>
                              <w:ind w:right="121" w:hanging="363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The literature review briefly mentions related</w:t>
                            </w:r>
                            <w:r>
                              <w:rPr>
                                <w:rFonts w:ascii="Arial MT" w:hAnsi="Arial MT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works</w:t>
                            </w:r>
                            <w:r>
                              <w:rPr>
                                <w:rFonts w:ascii="Arial MT" w:hAnsi="Arial MT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but</w:t>
                            </w:r>
                            <w:r>
                              <w:rPr>
                                <w:rFonts w:ascii="Arial MT" w:hAnsi="Arial MT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does</w:t>
                            </w:r>
                            <w:r>
                              <w:rPr>
                                <w:rFonts w:ascii="Arial MT" w:hAnsi="Arial MT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rFonts w:ascii="Arial MT" w:hAnsi="Arial MT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critically analyze</w:t>
                            </w:r>
                            <w:r>
                              <w:rPr>
                                <w:rFonts w:ascii="Arial MT" w:hAnsi="Arial MT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them.</w:t>
                            </w:r>
                            <w:r>
                              <w:rPr>
                                <w:rFonts w:ascii="Arial MT" w:hAnsi="Arial MT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Expand</w:t>
                            </w:r>
                            <w:r>
                              <w:rPr>
                                <w:rFonts w:ascii="Arial MT" w:hAnsi="Arial MT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 MT" w:hAnsi="Arial MT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literature review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include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 MT" w:hAnsi="Arial MT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critical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 xml:space="preserve">comparison </w:t>
                            </w:r>
                            <w:r>
                              <w:rPr>
                                <w:rFonts w:ascii="Arial MT" w:hAnsi="Arial MT"/>
                                <w:spacing w:val="-6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24"/>
                              </w:rPr>
                              <w:t>VADER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>other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24"/>
                              </w:rPr>
                              <w:t>sentiment analysis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>tools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>like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>TextBlob</w:t>
                            </w:r>
                            <w:proofErr w:type="spellEnd"/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4960" w:type="dxa"/>
                          </w:tcPr>
                          <w:p w14:paraId="7180E593" w14:textId="77777777" w:rsidR="00377A64" w:rsidRDefault="002D5DCB">
                            <w:pPr>
                              <w:pStyle w:val="TableParagraph"/>
                              <w:spacing w:line="244" w:lineRule="exact"/>
                              <w:ind w:left="66"/>
                            </w:pPr>
                            <w:r>
                              <w:t>Pg.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5.</w:t>
                            </w:r>
                          </w:p>
                          <w:p w14:paraId="78F41E01" w14:textId="77777777" w:rsidR="00377A64" w:rsidRDefault="002D5DCB">
                            <w:pPr>
                              <w:pStyle w:val="TableParagraph"/>
                              <w:spacing w:before="4" w:line="242" w:lineRule="auto"/>
                              <w:ind w:left="9" w:right="88"/>
                            </w:pPr>
                            <w:r>
                              <w:t>This study addresses these gaps by developing a web-based evaluation system integrated with the VADER algorithm to automate sentiment classification and improve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feedback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interpretation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educational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settings.</w:t>
                            </w:r>
                          </w:p>
                          <w:p w14:paraId="482FF1E4" w14:textId="77777777" w:rsidR="00377A64" w:rsidRDefault="00377A64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725F9676" w14:textId="77777777" w:rsidR="00377A64" w:rsidRDefault="00377A64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581C1684" w14:textId="77777777" w:rsidR="00377A64" w:rsidRDefault="00377A64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4898A44A" w14:textId="77777777" w:rsidR="00377A64" w:rsidRDefault="00377A64">
                            <w:pPr>
                              <w:pStyle w:val="TableParagraph"/>
                              <w:spacing w:before="236"/>
                              <w:rPr>
                                <w:rFonts w:ascii="Arial MT"/>
                              </w:rPr>
                            </w:pPr>
                          </w:p>
                          <w:p w14:paraId="22E378A9" w14:textId="77777777" w:rsidR="00377A64" w:rsidRDefault="002D5DCB">
                            <w:pPr>
                              <w:pStyle w:val="TableParagraph"/>
                              <w:spacing w:before="1"/>
                              <w:ind w:left="9"/>
                            </w:pPr>
                            <w:r>
                              <w:t>Pg.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  <w:p w14:paraId="0B98B3B4" w14:textId="77777777" w:rsidR="00377A64" w:rsidRDefault="002D5DCB">
                            <w:pPr>
                              <w:pStyle w:val="TableParagraph"/>
                              <w:spacing w:before="1"/>
                              <w:ind w:left="9"/>
                            </w:pPr>
                            <w:r>
                              <w:t>Table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1.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sentiment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analysis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theory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the table are </w:t>
                            </w:r>
                            <w:proofErr w:type="spellStart"/>
                            <w:r>
                              <w:t>TextBlob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SentiWordNet</w:t>
                            </w:r>
                            <w:proofErr w:type="spellEnd"/>
                            <w:r>
                              <w:t>, BERT, VADER</w:t>
                            </w:r>
                          </w:p>
                        </w:tc>
                      </w:tr>
                    </w:tbl>
                    <w:p w14:paraId="41CBEA91" w14:textId="77777777" w:rsidR="00377A64" w:rsidRDefault="00377A6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Dr.</w:t>
      </w:r>
      <w:r>
        <w:rPr>
          <w:spacing w:val="-18"/>
        </w:rPr>
        <w:t xml:space="preserve"> </w:t>
      </w:r>
      <w:r w:rsidR="001A24EF">
        <w:rPr>
          <w:spacing w:val="-2"/>
        </w:rPr>
        <w:t xml:space="preserve">Rhonnel S. Paculanan </w:t>
      </w:r>
    </w:p>
    <w:p w14:paraId="5CEC3D1E" w14:textId="10BA96BA" w:rsidR="00377A64" w:rsidRDefault="001A24EF">
      <w:pPr>
        <w:ind w:left="685"/>
        <w:rPr>
          <w:rFonts w:ascii="Arial"/>
          <w:sz w:val="20"/>
        </w:rPr>
      </w:pPr>
      <w:r>
        <w:rPr>
          <w:rFonts w:ascii="Arial"/>
          <w:sz w:val="20"/>
        </w:rPr>
        <w:t xml:space="preserve">Lahat ng suggestion ng Panelist , </w:t>
      </w:r>
      <w:proofErr w:type="spellStart"/>
      <w:r>
        <w:rPr>
          <w:rFonts w:ascii="Arial"/>
          <w:sz w:val="20"/>
        </w:rPr>
        <w:t>paki</w:t>
      </w:r>
      <w:proofErr w:type="spellEnd"/>
      <w:r>
        <w:rPr>
          <w:rFonts w:ascii="Arial"/>
          <w:sz w:val="20"/>
        </w:rPr>
        <w:t xml:space="preserve"> type </w:t>
      </w:r>
      <w:proofErr w:type="spellStart"/>
      <w:r>
        <w:rPr>
          <w:rFonts w:ascii="Arial"/>
          <w:sz w:val="20"/>
        </w:rPr>
        <w:t>dito</w:t>
      </w:r>
      <w:proofErr w:type="spellEnd"/>
      <w:r>
        <w:rPr>
          <w:rFonts w:ascii="Arial"/>
          <w:sz w:val="20"/>
        </w:rPr>
        <w:t xml:space="preserve">             Lahat naman ng </w:t>
      </w:r>
      <w:proofErr w:type="spellStart"/>
      <w:r>
        <w:rPr>
          <w:rFonts w:ascii="Arial"/>
          <w:sz w:val="20"/>
        </w:rPr>
        <w:t>ginawa</w:t>
      </w:r>
      <w:proofErr w:type="spellEnd"/>
      <w:r>
        <w:rPr>
          <w:rFonts w:ascii="Arial"/>
          <w:sz w:val="20"/>
        </w:rPr>
        <w:t xml:space="preserve"> </w:t>
      </w:r>
      <w:proofErr w:type="spellStart"/>
      <w:r>
        <w:rPr>
          <w:rFonts w:ascii="Arial"/>
          <w:sz w:val="20"/>
        </w:rPr>
        <w:t>nyo</w:t>
      </w:r>
      <w:proofErr w:type="spellEnd"/>
      <w:r>
        <w:rPr>
          <w:rFonts w:ascii="Arial"/>
          <w:sz w:val="20"/>
        </w:rPr>
        <w:t xml:space="preserve"> </w:t>
      </w:r>
      <w:proofErr w:type="spellStart"/>
      <w:r>
        <w:rPr>
          <w:rFonts w:ascii="Arial"/>
          <w:sz w:val="20"/>
        </w:rPr>
        <w:t>sa</w:t>
      </w:r>
      <w:proofErr w:type="spellEnd"/>
      <w:r>
        <w:rPr>
          <w:rFonts w:ascii="Arial"/>
          <w:sz w:val="20"/>
        </w:rPr>
        <w:t xml:space="preserve"> document at system  </w:t>
      </w:r>
    </w:p>
    <w:p w14:paraId="443DAE14" w14:textId="77777777" w:rsidR="001A24EF" w:rsidRDefault="001A24EF">
      <w:pPr>
        <w:ind w:left="685"/>
        <w:rPr>
          <w:rFonts w:ascii="Arial"/>
          <w:sz w:val="20"/>
        </w:rPr>
      </w:pPr>
    </w:p>
    <w:sectPr w:rsidR="001A24EF" w:rsidSect="001A24EF">
      <w:footerReference w:type="default" r:id="rId7"/>
      <w:pgSz w:w="12240" w:h="15840"/>
      <w:pgMar w:top="1520" w:right="450" w:bottom="920" w:left="1080" w:header="0" w:footer="7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30461" w14:textId="77777777" w:rsidR="000043C9" w:rsidRDefault="000043C9">
      <w:r>
        <w:separator/>
      </w:r>
    </w:p>
  </w:endnote>
  <w:endnote w:type="continuationSeparator" w:id="0">
    <w:p w14:paraId="25A8B819" w14:textId="77777777" w:rsidR="000043C9" w:rsidRDefault="00004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073AE" w14:textId="77777777" w:rsidR="00377A64" w:rsidRDefault="002D5D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3856" behindDoc="1" locked="0" layoutInCell="1" allowOverlap="1" wp14:anchorId="66EAE49A" wp14:editId="5C50E719">
              <wp:simplePos x="0" y="0"/>
              <wp:positionH relativeFrom="page">
                <wp:posOffset>902004</wp:posOffset>
              </wp:positionH>
              <wp:positionV relativeFrom="page">
                <wp:posOffset>9450327</wp:posOffset>
              </wp:positionV>
              <wp:extent cx="1173480" cy="1752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348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921BE3" w14:textId="77777777" w:rsidR="00377A64" w:rsidRDefault="002D5DC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6"/>
                              <w:sz w:val="21"/>
                            </w:rPr>
                            <w:t>PRE-VPGS-FO-015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AE4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71pt;margin-top:744.1pt;width:92.4pt;height:13.8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" filled="f" stroked="f">
              <v:textbox inset="0,0,0,0">
                <w:txbxContent>
                  <w:p w14:paraId="03921BE3" w14:textId="77777777" w:rsidR="00377A64" w:rsidRDefault="002D5DCB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6"/>
                        <w:sz w:val="21"/>
                      </w:rPr>
                      <w:t>PRE-VPGS-FO-015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4EB3C" w14:textId="77777777" w:rsidR="000043C9" w:rsidRDefault="000043C9">
      <w:r>
        <w:separator/>
      </w:r>
    </w:p>
  </w:footnote>
  <w:footnote w:type="continuationSeparator" w:id="0">
    <w:p w14:paraId="6AA41D25" w14:textId="77777777" w:rsidR="000043C9" w:rsidRDefault="000043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04B5"/>
    <w:multiLevelType w:val="hybridMultilevel"/>
    <w:tmpl w:val="99CE0486"/>
    <w:lvl w:ilvl="0" w:tplc="F11C6D54">
      <w:numFmt w:val="bullet"/>
      <w:lvlText w:val=""/>
      <w:lvlJc w:val="left"/>
      <w:pPr>
        <w:ind w:left="7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6C40B4">
      <w:numFmt w:val="bullet"/>
      <w:lvlText w:val="•"/>
      <w:lvlJc w:val="left"/>
      <w:pPr>
        <w:ind w:left="1143" w:hanging="360"/>
      </w:pPr>
      <w:rPr>
        <w:rFonts w:hint="default"/>
        <w:lang w:val="en-US" w:eastAsia="en-US" w:bidi="ar-SA"/>
      </w:rPr>
    </w:lvl>
    <w:lvl w:ilvl="2" w:tplc="B8BEFE0A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3" w:tplc="826CCC14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4" w:tplc="9A0A040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5" w:tplc="3FFC285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6" w:tplc="59A0A1DE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7" w:tplc="5FBC3D9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8" w:tplc="C9CE7D96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7D00BC"/>
    <w:multiLevelType w:val="hybridMultilevel"/>
    <w:tmpl w:val="B3C2B82A"/>
    <w:lvl w:ilvl="0" w:tplc="BA468510">
      <w:numFmt w:val="bullet"/>
      <w:lvlText w:val=""/>
      <w:lvlJc w:val="left"/>
      <w:pPr>
        <w:ind w:left="8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B2A9BE">
      <w:numFmt w:val="bullet"/>
      <w:lvlText w:val="•"/>
      <w:lvlJc w:val="left"/>
      <w:pPr>
        <w:ind w:left="1251" w:hanging="360"/>
      </w:pPr>
      <w:rPr>
        <w:rFonts w:hint="default"/>
        <w:lang w:val="en-US" w:eastAsia="en-US" w:bidi="ar-SA"/>
      </w:rPr>
    </w:lvl>
    <w:lvl w:ilvl="2" w:tplc="588077C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3" w:tplc="83DE6AF2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4" w:tplc="620AAFF2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5" w:tplc="7A627C60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6" w:tplc="0D46B104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7" w:tplc="7F1CE702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8" w:tplc="C39CEDF8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8502FD"/>
    <w:multiLevelType w:val="hybridMultilevel"/>
    <w:tmpl w:val="8ACA00C2"/>
    <w:lvl w:ilvl="0" w:tplc="8534BAD0">
      <w:numFmt w:val="bullet"/>
      <w:lvlText w:val=""/>
      <w:lvlJc w:val="left"/>
      <w:pPr>
        <w:ind w:left="7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C6F5BE">
      <w:numFmt w:val="bullet"/>
      <w:lvlText w:val="•"/>
      <w:lvlJc w:val="left"/>
      <w:pPr>
        <w:ind w:left="1143" w:hanging="360"/>
      </w:pPr>
      <w:rPr>
        <w:rFonts w:hint="default"/>
        <w:lang w:val="en-US" w:eastAsia="en-US" w:bidi="ar-SA"/>
      </w:rPr>
    </w:lvl>
    <w:lvl w:ilvl="2" w:tplc="3E7EED3E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3" w:tplc="E77E4DA6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4" w:tplc="60CC0A7C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5" w:tplc="9232ED0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6" w:tplc="F3640A46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7" w:tplc="742AC97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8" w:tplc="DD6276A4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907CE3"/>
    <w:multiLevelType w:val="hybridMultilevel"/>
    <w:tmpl w:val="D426490E"/>
    <w:lvl w:ilvl="0" w:tplc="0A18B2A4">
      <w:numFmt w:val="bullet"/>
      <w:lvlText w:val=""/>
      <w:lvlJc w:val="left"/>
      <w:pPr>
        <w:ind w:left="11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A00D0"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  <w:lvl w:ilvl="2" w:tplc="73A0605A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D0EA260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4" w:tplc="297CCFC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5" w:tplc="994ECC9E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6" w:tplc="3F8E7BE2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7" w:tplc="1E86869C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8" w:tplc="89A61728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4274AC7"/>
    <w:multiLevelType w:val="hybridMultilevel"/>
    <w:tmpl w:val="E6481F64"/>
    <w:lvl w:ilvl="0" w:tplc="C80AC292">
      <w:numFmt w:val="bullet"/>
      <w:lvlText w:val=""/>
      <w:lvlJc w:val="left"/>
      <w:pPr>
        <w:ind w:left="858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E4C672">
      <w:numFmt w:val="bullet"/>
      <w:lvlText w:val="•"/>
      <w:lvlJc w:val="left"/>
      <w:pPr>
        <w:ind w:left="1269" w:hanging="358"/>
      </w:pPr>
      <w:rPr>
        <w:rFonts w:hint="default"/>
        <w:lang w:val="en-US" w:eastAsia="en-US" w:bidi="ar-SA"/>
      </w:rPr>
    </w:lvl>
    <w:lvl w:ilvl="2" w:tplc="A4249794">
      <w:numFmt w:val="bullet"/>
      <w:lvlText w:val="•"/>
      <w:lvlJc w:val="left"/>
      <w:pPr>
        <w:ind w:left="1678" w:hanging="358"/>
      </w:pPr>
      <w:rPr>
        <w:rFonts w:hint="default"/>
        <w:lang w:val="en-US" w:eastAsia="en-US" w:bidi="ar-SA"/>
      </w:rPr>
    </w:lvl>
    <w:lvl w:ilvl="3" w:tplc="8264CBD0">
      <w:numFmt w:val="bullet"/>
      <w:lvlText w:val="•"/>
      <w:lvlJc w:val="left"/>
      <w:pPr>
        <w:ind w:left="2087" w:hanging="358"/>
      </w:pPr>
      <w:rPr>
        <w:rFonts w:hint="default"/>
        <w:lang w:val="en-US" w:eastAsia="en-US" w:bidi="ar-SA"/>
      </w:rPr>
    </w:lvl>
    <w:lvl w:ilvl="4" w:tplc="8F1A4DF6">
      <w:numFmt w:val="bullet"/>
      <w:lvlText w:val="•"/>
      <w:lvlJc w:val="left"/>
      <w:pPr>
        <w:ind w:left="2496" w:hanging="358"/>
      </w:pPr>
      <w:rPr>
        <w:rFonts w:hint="default"/>
        <w:lang w:val="en-US" w:eastAsia="en-US" w:bidi="ar-SA"/>
      </w:rPr>
    </w:lvl>
    <w:lvl w:ilvl="5" w:tplc="5A725058">
      <w:numFmt w:val="bullet"/>
      <w:lvlText w:val="•"/>
      <w:lvlJc w:val="left"/>
      <w:pPr>
        <w:ind w:left="2906" w:hanging="358"/>
      </w:pPr>
      <w:rPr>
        <w:rFonts w:hint="default"/>
        <w:lang w:val="en-US" w:eastAsia="en-US" w:bidi="ar-SA"/>
      </w:rPr>
    </w:lvl>
    <w:lvl w:ilvl="6" w:tplc="B68804F0">
      <w:numFmt w:val="bullet"/>
      <w:lvlText w:val="•"/>
      <w:lvlJc w:val="left"/>
      <w:pPr>
        <w:ind w:left="3315" w:hanging="358"/>
      </w:pPr>
      <w:rPr>
        <w:rFonts w:hint="default"/>
        <w:lang w:val="en-US" w:eastAsia="en-US" w:bidi="ar-SA"/>
      </w:rPr>
    </w:lvl>
    <w:lvl w:ilvl="7" w:tplc="D2489278">
      <w:numFmt w:val="bullet"/>
      <w:lvlText w:val="•"/>
      <w:lvlJc w:val="left"/>
      <w:pPr>
        <w:ind w:left="3724" w:hanging="358"/>
      </w:pPr>
      <w:rPr>
        <w:rFonts w:hint="default"/>
        <w:lang w:val="en-US" w:eastAsia="en-US" w:bidi="ar-SA"/>
      </w:rPr>
    </w:lvl>
    <w:lvl w:ilvl="8" w:tplc="8A149F74">
      <w:numFmt w:val="bullet"/>
      <w:lvlText w:val="•"/>
      <w:lvlJc w:val="left"/>
      <w:pPr>
        <w:ind w:left="4133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4B205706"/>
    <w:multiLevelType w:val="hybridMultilevel"/>
    <w:tmpl w:val="7F3A4EFE"/>
    <w:lvl w:ilvl="0" w:tplc="C2A856A4">
      <w:numFmt w:val="bullet"/>
      <w:lvlText w:val=""/>
      <w:lvlJc w:val="left"/>
      <w:pPr>
        <w:ind w:left="8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665852">
      <w:numFmt w:val="bullet"/>
      <w:lvlText w:val="•"/>
      <w:lvlJc w:val="left"/>
      <w:pPr>
        <w:ind w:left="1251" w:hanging="360"/>
      </w:pPr>
      <w:rPr>
        <w:rFonts w:hint="default"/>
        <w:lang w:val="en-US" w:eastAsia="en-US" w:bidi="ar-SA"/>
      </w:rPr>
    </w:lvl>
    <w:lvl w:ilvl="2" w:tplc="A6604AE0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3" w:tplc="CB7E1D7E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4" w:tplc="CA583DB2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5" w:tplc="3C60A306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6" w:tplc="A5AEAFA2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7" w:tplc="8E9C6F4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8" w:tplc="8F24DA5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BD9562B"/>
    <w:multiLevelType w:val="hybridMultilevel"/>
    <w:tmpl w:val="F870673E"/>
    <w:lvl w:ilvl="0" w:tplc="30EE7740">
      <w:numFmt w:val="bullet"/>
      <w:lvlText w:val=""/>
      <w:lvlJc w:val="left"/>
      <w:pPr>
        <w:ind w:left="85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22D154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41269EE6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3" w:tplc="709687C8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4" w:tplc="AE20ACE8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5" w:tplc="EB7CA8B6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6" w:tplc="C344BFE8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C9149F4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8" w:tplc="16727EBC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4E61459"/>
    <w:multiLevelType w:val="hybridMultilevel"/>
    <w:tmpl w:val="848EA1D4"/>
    <w:lvl w:ilvl="0" w:tplc="A98CC92E">
      <w:numFmt w:val="bullet"/>
      <w:lvlText w:val=""/>
      <w:lvlJc w:val="left"/>
      <w:pPr>
        <w:ind w:left="8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1035BE">
      <w:numFmt w:val="bullet"/>
      <w:lvlText w:val="•"/>
      <w:lvlJc w:val="left"/>
      <w:pPr>
        <w:ind w:left="1251" w:hanging="360"/>
      </w:pPr>
      <w:rPr>
        <w:rFonts w:hint="default"/>
        <w:lang w:val="en-US" w:eastAsia="en-US" w:bidi="ar-SA"/>
      </w:rPr>
    </w:lvl>
    <w:lvl w:ilvl="2" w:tplc="3B06B35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3" w:tplc="91167408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4" w:tplc="CE1A752C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5" w:tplc="9E661F6C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6" w:tplc="FE744DAC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7" w:tplc="0F46331E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8" w:tplc="761454C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EE64984"/>
    <w:multiLevelType w:val="hybridMultilevel"/>
    <w:tmpl w:val="1B841DA2"/>
    <w:lvl w:ilvl="0" w:tplc="30907CAA">
      <w:numFmt w:val="bullet"/>
      <w:lvlText w:val=""/>
      <w:lvlJc w:val="left"/>
      <w:pPr>
        <w:ind w:left="7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C42DFC">
      <w:numFmt w:val="bullet"/>
      <w:lvlText w:val=""/>
      <w:lvlJc w:val="left"/>
      <w:pPr>
        <w:ind w:left="11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84062A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3" w:tplc="E6248B3E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4" w:tplc="4AA06E1A"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  <w:lvl w:ilvl="5" w:tplc="3736A3AC"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6" w:tplc="70724E7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9A5A00D8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8" w:tplc="C3C618D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6AF6A71"/>
    <w:multiLevelType w:val="hybridMultilevel"/>
    <w:tmpl w:val="9C68C5EC"/>
    <w:lvl w:ilvl="0" w:tplc="9CDA05CC">
      <w:numFmt w:val="bullet"/>
      <w:lvlText w:val=""/>
      <w:lvlJc w:val="left"/>
      <w:pPr>
        <w:ind w:left="7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2C509A">
      <w:numFmt w:val="bullet"/>
      <w:lvlText w:val=""/>
      <w:lvlJc w:val="left"/>
      <w:pPr>
        <w:ind w:left="1142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36627E0">
      <w:numFmt w:val="bullet"/>
      <w:lvlText w:val="•"/>
      <w:lvlJc w:val="left"/>
      <w:pPr>
        <w:ind w:left="1563" w:hanging="358"/>
      </w:pPr>
      <w:rPr>
        <w:rFonts w:hint="default"/>
        <w:lang w:val="en-US" w:eastAsia="en-US" w:bidi="ar-SA"/>
      </w:rPr>
    </w:lvl>
    <w:lvl w:ilvl="3" w:tplc="13D2C73E">
      <w:numFmt w:val="bullet"/>
      <w:lvlText w:val="•"/>
      <w:lvlJc w:val="left"/>
      <w:pPr>
        <w:ind w:left="1987" w:hanging="358"/>
      </w:pPr>
      <w:rPr>
        <w:rFonts w:hint="default"/>
        <w:lang w:val="en-US" w:eastAsia="en-US" w:bidi="ar-SA"/>
      </w:rPr>
    </w:lvl>
    <w:lvl w:ilvl="4" w:tplc="3A5AF842">
      <w:numFmt w:val="bullet"/>
      <w:lvlText w:val="•"/>
      <w:lvlJc w:val="left"/>
      <w:pPr>
        <w:ind w:left="2410" w:hanging="358"/>
      </w:pPr>
      <w:rPr>
        <w:rFonts w:hint="default"/>
        <w:lang w:val="en-US" w:eastAsia="en-US" w:bidi="ar-SA"/>
      </w:rPr>
    </w:lvl>
    <w:lvl w:ilvl="5" w:tplc="8C1A5DB2">
      <w:numFmt w:val="bullet"/>
      <w:lvlText w:val="•"/>
      <w:lvlJc w:val="left"/>
      <w:pPr>
        <w:ind w:left="2834" w:hanging="358"/>
      </w:pPr>
      <w:rPr>
        <w:rFonts w:hint="default"/>
        <w:lang w:val="en-US" w:eastAsia="en-US" w:bidi="ar-SA"/>
      </w:rPr>
    </w:lvl>
    <w:lvl w:ilvl="6" w:tplc="DF40487A">
      <w:numFmt w:val="bullet"/>
      <w:lvlText w:val="•"/>
      <w:lvlJc w:val="left"/>
      <w:pPr>
        <w:ind w:left="3257" w:hanging="358"/>
      </w:pPr>
      <w:rPr>
        <w:rFonts w:hint="default"/>
        <w:lang w:val="en-US" w:eastAsia="en-US" w:bidi="ar-SA"/>
      </w:rPr>
    </w:lvl>
    <w:lvl w:ilvl="7" w:tplc="DE24C406">
      <w:numFmt w:val="bullet"/>
      <w:lvlText w:val="•"/>
      <w:lvlJc w:val="left"/>
      <w:pPr>
        <w:ind w:left="3681" w:hanging="358"/>
      </w:pPr>
      <w:rPr>
        <w:rFonts w:hint="default"/>
        <w:lang w:val="en-US" w:eastAsia="en-US" w:bidi="ar-SA"/>
      </w:rPr>
    </w:lvl>
    <w:lvl w:ilvl="8" w:tplc="CC9E5D30">
      <w:numFmt w:val="bullet"/>
      <w:lvlText w:val="•"/>
      <w:lvlJc w:val="left"/>
      <w:pPr>
        <w:ind w:left="4104" w:hanging="35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8"/>
  </w:num>
  <w:num w:numId="5">
    <w:abstractNumId w:val="0"/>
  </w:num>
  <w:num w:numId="6">
    <w:abstractNumId w:val="4"/>
  </w:num>
  <w:num w:numId="7">
    <w:abstractNumId w:val="6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64"/>
    <w:rsid w:val="000043C9"/>
    <w:rsid w:val="001A24EF"/>
    <w:rsid w:val="002D5DCB"/>
    <w:rsid w:val="00377A64"/>
    <w:rsid w:val="00BC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587B"/>
  <w15:docId w15:val="{4048666F-557C-4726-BB93-7B175CE6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0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EVP-VPAA</dc:creator>
  <cp:lastModifiedBy>Paculanan, Ma Tsidkenu</cp:lastModifiedBy>
  <cp:revision>2</cp:revision>
  <dcterms:created xsi:type="dcterms:W3CDTF">2026-08-17T02:26:00Z</dcterms:created>
  <dcterms:modified xsi:type="dcterms:W3CDTF">2026-08-17T02:26:00Z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85753525-1f6b-4d57-973b-91fb8fe08a83</vt:lpwstr>
  </property>
</Properties>
</file>