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Mandatory Compliance Training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CMP-01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Mandatory Compliance Training Requirements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2027-06-30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CMP-01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document lists the compliance training modules for employees and the order in which they are taken.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Modules for All Employees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Information Security Basics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Data Privacy Essentials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Fraud Awareness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Anti-Harassment Awareness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2.5 </w:t>
      </w:r>
      <w:r>
        <w:rPr>
          <w:rFonts w:ascii="Calibri" w:cs="Calibri" w:eastAsia="Calibri" w:hAnsi="Calibri"/>
          <w:sz w:val="22"/>
          <w:szCs w:val="22"/>
        </w:rPr>
        <w:t xml:space="preserve">All employees must pass each mandatory module assessment with a minimum score of 70%.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Role-Based Modules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Manager, Customer Service Officer, Sales Executive, Cash Teller, Compliance Officer,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Staff in scope must complete AML and KYC Fundamentals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Prerequisites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Information Security Basics must be completed before Data Privacy Essentials.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Data Privacy Essentials must be completed before any customer-data access training.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AML and KYC Fundamentals must be completed before the Account Opening practical assessment.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 </w:t>
      </w:r>
      <w:r>
        <w:rPr>
          <w:rFonts w:ascii="Calibri" w:cs="Calibri" w:eastAsia="Calibri" w:hAnsi="Calibri"/>
          <w:sz w:val="22"/>
          <w:szCs w:val="22"/>
        </w:rPr>
        <w:t xml:space="preserve">The Complaint Handling module must be completed before the Escalation Procedure module.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Refresher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Employees must complete refresher training for all mandatory modules every 12 months.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Employees who fail an assessment twice must be referred to their reporting manager for review.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CMP-01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Compliance Training Requirements</dc:title>
  <dc:creator>Sitara Bank Ltd.</dc:creator>
  <cp:lastModifiedBy>Un-named</cp:lastModifiedBy>
  <cp:revision>1</cp:revision>
  <dcterms:created xsi:type="dcterms:W3CDTF">2026-09-24T05:58:11.287Z</dcterms:created>
  <dcterms:modified xsi:type="dcterms:W3CDTF">2026-09-24T05:58:11.287Z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