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4CD4C" w14:textId="468A6AD3" w:rsidR="00EE11D7" w:rsidRDefault="00EE11D7" w:rsidP="00EE11D7">
      <w:pPr>
        <w:bidi/>
        <w:spacing w:before="0" w:after="160" w:line="259" w:lineRule="auto"/>
        <w:jc w:val="center"/>
      </w:pPr>
      <w:r>
        <w:rPr>
          <w:noProof/>
          <w:rtl/>
        </w:rPr>
        <w:drawing>
          <wp:inline distT="0" distB="0" distL="0" distR="0" wp14:anchorId="7663888D" wp14:editId="637A7B30">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0ECB4D18" w14:textId="77777777" w:rsidR="00EE11D7" w:rsidRDefault="00EE11D7" w:rsidP="00EE11D7">
      <w:pPr>
        <w:bidi/>
      </w:pPr>
    </w:p>
    <w:p w14:paraId="080D0893" w14:textId="77777777" w:rsidR="00EE11D7" w:rsidRDefault="00EE11D7" w:rsidP="00EE11D7">
      <w:pPr>
        <w:bidi/>
      </w:pPr>
    </w:p>
    <w:p w14:paraId="770EB6F5" w14:textId="77777777" w:rsidR="00EE11D7" w:rsidRPr="00DD47BF" w:rsidRDefault="00EE11D7" w:rsidP="00EE11D7">
      <w:pPr>
        <w:bidi/>
        <w:rPr>
          <w:b/>
          <w:bCs/>
        </w:rPr>
      </w:pPr>
    </w:p>
    <w:p w14:paraId="0A8DC0C1" w14:textId="77777777" w:rsidR="00EE11D7" w:rsidRPr="001C3FFD" w:rsidRDefault="00355484" w:rsidP="00355484">
      <w:pPr>
        <w:pStyle w:val="TitleBlack"/>
        <w:bidi/>
      </w:pPr>
      <w:r>
        <w:rPr>
          <w:rtl/>
        </w:rPr>
        <w:t>إجراء الاستجابة لحوادث أمن المعلومات</w:t>
      </w:r>
    </w:p>
    <w:p w14:paraId="7B286761" w14:textId="77777777" w:rsidR="00EE11D7" w:rsidRDefault="00EE11D7" w:rsidP="00EE11D7">
      <w:pPr>
        <w:bidi/>
      </w:pPr>
    </w:p>
    <w:p w14:paraId="685E1A36" w14:textId="39568353" w:rsidR="00EE11D7" w:rsidRDefault="00EE11D7" w:rsidP="00EE11D7">
      <w:pPr>
        <w:bidi/>
        <w:rPr>
          <w:rtl/>
        </w:rPr>
      </w:pPr>
    </w:p>
    <w:p w14:paraId="46F8DC1F" w14:textId="2E4CC4A9" w:rsidR="00572C41" w:rsidRDefault="00572C41" w:rsidP="00572C41">
      <w:pPr>
        <w:bidi/>
        <w:rPr>
          <w:rtl/>
        </w:rPr>
      </w:pPr>
    </w:p>
    <w:p w14:paraId="522141B0" w14:textId="305E926C" w:rsidR="00572C41" w:rsidRDefault="00572C41" w:rsidP="00572C41">
      <w:pPr>
        <w:bidi/>
        <w:rPr>
          <w:rtl/>
        </w:rPr>
      </w:pPr>
    </w:p>
    <w:p w14:paraId="3723F3C1" w14:textId="77777777" w:rsidR="00572C41" w:rsidRDefault="00572C41" w:rsidP="00572C41">
      <w:pPr>
        <w:bidi/>
      </w:pPr>
    </w:p>
    <w:p w14:paraId="7D206660" w14:textId="77777777" w:rsidR="002E3938" w:rsidRDefault="002E3938" w:rsidP="00EE11D7">
      <w:pPr>
        <w:bidi/>
      </w:pPr>
    </w:p>
    <w:tbl>
      <w:tblPr>
        <w:tblStyle w:val="a8"/>
        <w:tblpPr w:leftFromText="180" w:rightFromText="180" w:vertAnchor="text" w:horzAnchor="margin" w:tblpXSpec="right" w:tblpY="22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E3938" w:rsidRPr="00141BE6" w14:paraId="0B94ACAB" w14:textId="77777777" w:rsidTr="002E3938">
        <w:trPr>
          <w:trHeight w:val="50"/>
        </w:trPr>
        <w:tc>
          <w:tcPr>
            <w:tcW w:w="2689" w:type="dxa"/>
            <w:shd w:val="clear" w:color="auto" w:fill="009BA4" w:themeFill="text2"/>
            <w:vAlign w:val="center"/>
          </w:tcPr>
          <w:p w14:paraId="5F046C21" w14:textId="77777777" w:rsidR="002E3938" w:rsidRPr="00035347" w:rsidRDefault="002E3938" w:rsidP="002E3938">
            <w:pPr>
              <w:pStyle w:val="TitlePageTableHeader"/>
              <w:framePr w:hSpace="0" w:wrap="auto" w:vAnchor="margin" w:hAnchor="text" w:xAlign="left" w:yAlign="inline"/>
            </w:pPr>
            <w:bookmarkStart w:id="0" w:name="_Hlk11063652"/>
            <w:r w:rsidRPr="00035347">
              <w:t>تصنيف الوثائق</w:t>
            </w:r>
          </w:p>
        </w:tc>
        <w:tc>
          <w:tcPr>
            <w:tcW w:w="3549" w:type="dxa"/>
            <w:shd w:val="clear" w:color="auto" w:fill="FFFFFF" w:themeFill="background1"/>
            <w:vAlign w:val="center"/>
          </w:tcPr>
          <w:p w14:paraId="47B5268C" w14:textId="77777777" w:rsidR="00A1117D" w:rsidRDefault="00B12C82">
            <w:pPr>
              <w:bidi/>
            </w:pPr>
            <w:r>
              <w:rPr>
                <w:rtl/>
              </w:rPr>
              <w:t>داخلي</w:t>
            </w:r>
          </w:p>
        </w:tc>
      </w:tr>
      <w:tr w:rsidR="002E3938" w:rsidRPr="00141BE6" w14:paraId="635EEC10" w14:textId="77777777" w:rsidTr="002E3938">
        <w:tc>
          <w:tcPr>
            <w:tcW w:w="2689" w:type="dxa"/>
            <w:shd w:val="clear" w:color="auto" w:fill="009BA4" w:themeFill="text2"/>
            <w:vAlign w:val="center"/>
          </w:tcPr>
          <w:p w14:paraId="61B0CD7F" w14:textId="77777777" w:rsidR="002E3938" w:rsidRPr="00035347" w:rsidRDefault="002E3938" w:rsidP="002E3938">
            <w:pPr>
              <w:pStyle w:val="TitlePageTableHeader"/>
              <w:framePr w:hSpace="0" w:wrap="auto" w:vAnchor="margin" w:hAnchor="text" w:xAlign="left" w:yAlign="inline"/>
              <w:bidi/>
            </w:pPr>
            <w:r w:rsidRPr="00035347">
              <w:rPr>
                <w:rtl/>
              </w:rPr>
              <w:t>مرجع المستند</w:t>
            </w:r>
          </w:p>
        </w:tc>
        <w:tc>
          <w:tcPr>
            <w:tcW w:w="3549" w:type="dxa"/>
            <w:shd w:val="clear" w:color="auto" w:fill="FFFFFF" w:themeFill="background1"/>
            <w:vAlign w:val="center"/>
          </w:tcPr>
          <w:p w14:paraId="56C875E0" w14:textId="77777777" w:rsidR="002E3938" w:rsidRPr="00485CCF" w:rsidRDefault="002E3938" w:rsidP="002E3938">
            <w:pPr>
              <w:pStyle w:val="TableBody"/>
              <w:bidi/>
            </w:pPr>
            <w:r w:rsidRPr="00CE45BE">
              <w:rPr>
                <w:rtl/>
              </w:rPr>
              <w:t>ISMS-DOC-A05-26-1</w:t>
            </w:r>
          </w:p>
        </w:tc>
      </w:tr>
      <w:tr w:rsidR="002E3938" w:rsidRPr="00141BE6" w14:paraId="2E4F3045" w14:textId="77777777" w:rsidTr="002E3938">
        <w:tc>
          <w:tcPr>
            <w:tcW w:w="2689" w:type="dxa"/>
            <w:shd w:val="clear" w:color="auto" w:fill="009BA4" w:themeFill="text2"/>
            <w:vAlign w:val="center"/>
          </w:tcPr>
          <w:p w14:paraId="4B930BE9" w14:textId="77777777" w:rsidR="00A1117D" w:rsidRDefault="00B12C82">
            <w:pPr>
              <w:bidi/>
            </w:pPr>
            <w:r>
              <w:rPr>
                <w:rtl/>
              </w:rPr>
              <w:t>1.0</w:t>
            </w:r>
          </w:p>
        </w:tc>
        <w:sdt>
          <w:sdtPr>
            <w:rPr>
              <w:rStyle w:val="Versionnumber"/>
              <w:rtl/>
            </w:rPr>
            <w:alias w:val="Version number"/>
            <w:tag w:val="Version number"/>
            <w:id w:val="1374806584"/>
            <w:placeholder>
              <w:docPart w:val="10DDD5F7F31E4C2BA8504F8DA6E60B71"/>
            </w:placeholder>
          </w:sdtPr>
          <w:sdtEndPr>
            <w:rPr>
              <w:rStyle w:val="a0"/>
            </w:rPr>
          </w:sdtEndPr>
          <w:sdtContent>
            <w:tc>
              <w:tcPr>
                <w:tcW w:w="3549" w:type="dxa"/>
                <w:shd w:val="clear" w:color="auto" w:fill="FFFFFF" w:themeFill="background1"/>
                <w:vAlign w:val="center"/>
              </w:tcPr>
              <w:p w14:paraId="633CCB46" w14:textId="77777777" w:rsidR="002E3938" w:rsidRPr="00485CCF" w:rsidRDefault="002E3938" w:rsidP="002E3938">
                <w:pPr>
                  <w:pStyle w:val="TableBody"/>
                  <w:bidi/>
                </w:pPr>
                <w:r w:rsidRPr="00485CCF">
                  <w:rPr>
                    <w:rStyle w:val="Versionnumber"/>
                    <w:rtl/>
                  </w:rPr>
                  <w:t>1</w:t>
                </w:r>
              </w:p>
            </w:tc>
          </w:sdtContent>
        </w:sdt>
      </w:tr>
      <w:tr w:rsidR="002E3938" w:rsidRPr="00141BE6" w14:paraId="166E4950" w14:textId="77777777" w:rsidTr="002E3938">
        <w:tc>
          <w:tcPr>
            <w:tcW w:w="2689" w:type="dxa"/>
            <w:shd w:val="clear" w:color="auto" w:fill="009BA4" w:themeFill="text2"/>
            <w:vAlign w:val="center"/>
          </w:tcPr>
          <w:p w14:paraId="2EFB99DD" w14:textId="5DA34AAD" w:rsidR="00A1117D" w:rsidRDefault="008E0FBD">
            <w:pPr>
              <w:bidi/>
            </w:pPr>
            <w:r w:rsidRPr="008E0FBD">
              <w:rPr>
                <w:rtl/>
              </w:rPr>
              <w:t>تاريخ المراجعة</w:t>
            </w:r>
          </w:p>
        </w:tc>
        <w:sdt>
          <w:sdtPr>
            <w:rPr>
              <w:rStyle w:val="ToolkitDate"/>
              <w:rtl/>
            </w:rPr>
            <w:id w:val="506250714"/>
            <w:placeholder>
              <w:docPart w:val="10EBFE9CD3B94E599C19F4A62E872857"/>
            </w:placeholder>
            <w:date w:fullDate="2026-09-13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054A821D" w14:textId="38382E40" w:rsidR="002E3938" w:rsidRPr="00485CCF" w:rsidRDefault="008E0FBD" w:rsidP="002E3938">
                <w:pPr>
                  <w:pStyle w:val="TableBody"/>
                  <w:bidi/>
                </w:pPr>
                <w:r>
                  <w:rPr>
                    <w:rStyle w:val="ToolkitDate"/>
                    <w:rtl/>
                  </w:rPr>
                  <w:t>13 سبتمبر 2026</w:t>
                </w:r>
              </w:p>
            </w:tc>
          </w:sdtContent>
        </w:sdt>
      </w:tr>
      <w:tr w:rsidR="002E3938" w:rsidRPr="00141BE6" w14:paraId="569DBA94" w14:textId="77777777" w:rsidTr="002E3938">
        <w:tc>
          <w:tcPr>
            <w:tcW w:w="2689" w:type="dxa"/>
            <w:shd w:val="clear" w:color="auto" w:fill="009BA4" w:themeFill="text2"/>
            <w:vAlign w:val="center"/>
          </w:tcPr>
          <w:p w14:paraId="1FFF2D13" w14:textId="77777777" w:rsidR="002E3938" w:rsidRPr="00035347" w:rsidRDefault="002E3938" w:rsidP="002E3938">
            <w:pPr>
              <w:pStyle w:val="TitlePageTableHeader"/>
              <w:framePr w:hSpace="0" w:wrap="auto" w:vAnchor="margin" w:hAnchor="text" w:xAlign="left" w:yAlign="inline"/>
            </w:pPr>
            <w:r w:rsidRPr="00035347">
              <w:t>مؤلف المستند</w:t>
            </w:r>
          </w:p>
        </w:tc>
        <w:tc>
          <w:tcPr>
            <w:tcW w:w="3549" w:type="dxa"/>
            <w:shd w:val="clear" w:color="auto" w:fill="FFFFFF" w:themeFill="background1"/>
            <w:vAlign w:val="center"/>
          </w:tcPr>
          <w:p w14:paraId="1B70EF6C" w14:textId="77777777" w:rsidR="00A1117D" w:rsidRDefault="00B12C82">
            <w:pPr>
              <w:bidi/>
            </w:pPr>
            <w:r>
              <w:rPr>
                <w:rtl/>
              </w:rPr>
              <w:t>سارة الحربي</w:t>
            </w:r>
          </w:p>
        </w:tc>
      </w:tr>
      <w:tr w:rsidR="002E3938" w:rsidRPr="00141BE6" w14:paraId="609A557C" w14:textId="77777777" w:rsidTr="002E3938">
        <w:tc>
          <w:tcPr>
            <w:tcW w:w="2689" w:type="dxa"/>
            <w:shd w:val="clear" w:color="auto" w:fill="009BA4" w:themeFill="text2"/>
            <w:vAlign w:val="center"/>
          </w:tcPr>
          <w:p w14:paraId="7C0BB061" w14:textId="77777777" w:rsidR="002E3938" w:rsidRPr="00035347" w:rsidRDefault="002E3938" w:rsidP="002E3938">
            <w:pPr>
              <w:pStyle w:val="TitlePageTableHeader"/>
              <w:framePr w:hSpace="0" w:wrap="auto" w:vAnchor="margin" w:hAnchor="text" w:xAlign="left" w:yAlign="inline"/>
            </w:pPr>
            <w:r w:rsidRPr="00035347">
              <w:t>مالك الوثيقة</w:t>
            </w:r>
          </w:p>
        </w:tc>
        <w:tc>
          <w:tcPr>
            <w:tcW w:w="3549" w:type="dxa"/>
            <w:shd w:val="clear" w:color="auto" w:fill="FFFFFF" w:themeFill="background1"/>
            <w:vAlign w:val="center"/>
          </w:tcPr>
          <w:p w14:paraId="677A79AA" w14:textId="77777777" w:rsidR="00A1117D" w:rsidRDefault="00B12C82">
            <w:pPr>
              <w:bidi/>
            </w:pPr>
            <w:r>
              <w:rPr>
                <w:rtl/>
              </w:rPr>
              <w:t>إدارة أمن المعلومات</w:t>
            </w:r>
          </w:p>
        </w:tc>
      </w:tr>
      <w:bookmarkEnd w:id="0"/>
    </w:tbl>
    <w:p w14:paraId="1BCE5103" w14:textId="77777777" w:rsidR="002E3938" w:rsidRDefault="002E3938" w:rsidP="00EE11D7">
      <w:pPr>
        <w:bidi/>
      </w:pPr>
    </w:p>
    <w:p w14:paraId="5506A732" w14:textId="77777777" w:rsidR="002E3938" w:rsidRDefault="002E3938" w:rsidP="00EE11D7">
      <w:pPr>
        <w:bidi/>
      </w:pPr>
    </w:p>
    <w:p w14:paraId="7B491176" w14:textId="77777777" w:rsidR="002E3938" w:rsidRDefault="002E3938" w:rsidP="00EE11D7">
      <w:pPr>
        <w:bidi/>
      </w:pPr>
    </w:p>
    <w:p w14:paraId="3D2FD613" w14:textId="77777777" w:rsidR="002E3938" w:rsidRDefault="002E3938" w:rsidP="00EE11D7">
      <w:pPr>
        <w:bidi/>
      </w:pPr>
    </w:p>
    <w:p w14:paraId="6F347AA1" w14:textId="77777777" w:rsidR="002E3938" w:rsidRDefault="002E3938" w:rsidP="00EE11D7">
      <w:pPr>
        <w:bidi/>
      </w:pPr>
    </w:p>
    <w:p w14:paraId="2C64A70D" w14:textId="500AC6B1" w:rsidR="008E0FBD" w:rsidRDefault="008E0FBD" w:rsidP="00EE11D7">
      <w:pPr>
        <w:pStyle w:val="HeadingX"/>
        <w:bidi/>
      </w:pPr>
    </w:p>
    <w:p w14:paraId="487566DE" w14:textId="2BA7BB33" w:rsidR="008E0FBD" w:rsidRDefault="008E0FBD" w:rsidP="00EE11D7">
      <w:pPr>
        <w:pStyle w:val="HeadingX"/>
        <w:bidi/>
      </w:pPr>
    </w:p>
    <w:p w14:paraId="75453115" w14:textId="020843C4" w:rsidR="008E0FBD" w:rsidRDefault="008E0FBD" w:rsidP="00EE11D7">
      <w:pPr>
        <w:pStyle w:val="HeadingX"/>
        <w:bidi/>
      </w:pPr>
    </w:p>
    <w:p w14:paraId="121C67CF" w14:textId="38D694C4" w:rsidR="008E0FBD" w:rsidRDefault="008E0FBD" w:rsidP="00EE11D7">
      <w:pPr>
        <w:pStyle w:val="HeadingX"/>
        <w:bidi/>
      </w:pPr>
    </w:p>
    <w:p w14:paraId="1B15F0C2" w14:textId="77777777" w:rsidR="008E0FBD" w:rsidRPr="000F55C5" w:rsidRDefault="008E0FBD" w:rsidP="00EE11D7">
      <w:pPr>
        <w:pStyle w:val="HeadingX"/>
        <w:bidi/>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EE11D7" w14:paraId="223744EF" w14:textId="77777777" w:rsidTr="000C5011">
        <w:tc>
          <w:tcPr>
            <w:tcW w:w="988" w:type="dxa"/>
            <w:shd w:val="clear" w:color="auto" w:fill="009BA4" w:themeFill="text2"/>
          </w:tcPr>
          <w:p w14:paraId="0D4DF1C6" w14:textId="77777777" w:rsidR="00EE11D7" w:rsidRPr="00A67681" w:rsidRDefault="00EE11D7" w:rsidP="000C5011">
            <w:pPr>
              <w:pStyle w:val="TableHeading"/>
              <w:bidi/>
            </w:pPr>
            <w:r w:rsidRPr="00A67681">
              <w:rPr>
                <w:rtl/>
              </w:rPr>
              <w:lastRenderedPageBreak/>
              <w:t>النسخة</w:t>
            </w:r>
          </w:p>
        </w:tc>
        <w:tc>
          <w:tcPr>
            <w:tcW w:w="992" w:type="dxa"/>
            <w:shd w:val="clear" w:color="auto" w:fill="009BA4" w:themeFill="text2"/>
          </w:tcPr>
          <w:p w14:paraId="0240F9D2" w14:textId="77777777" w:rsidR="00EE11D7" w:rsidRPr="00A67681" w:rsidRDefault="00EE11D7" w:rsidP="000C5011">
            <w:pPr>
              <w:pStyle w:val="TableHeading"/>
              <w:bidi/>
            </w:pPr>
            <w:r w:rsidRPr="00A67681">
              <w:rPr>
                <w:rtl/>
              </w:rPr>
              <w:t>التاريخ</w:t>
            </w:r>
          </w:p>
        </w:tc>
        <w:tc>
          <w:tcPr>
            <w:tcW w:w="2126" w:type="dxa"/>
            <w:shd w:val="clear" w:color="auto" w:fill="009BA4" w:themeFill="text2"/>
          </w:tcPr>
          <w:p w14:paraId="11BCAC4F" w14:textId="77777777" w:rsidR="00EE11D7" w:rsidRPr="00A67681" w:rsidRDefault="00EE11D7" w:rsidP="000C5011">
            <w:pPr>
              <w:pStyle w:val="TableHeading"/>
              <w:bidi/>
            </w:pPr>
            <w:r w:rsidRPr="00A67681">
              <w:rPr>
                <w:rtl/>
              </w:rPr>
              <w:t>مؤلف المراجعة</w:t>
            </w:r>
          </w:p>
        </w:tc>
        <w:tc>
          <w:tcPr>
            <w:tcW w:w="4820" w:type="dxa"/>
            <w:shd w:val="clear" w:color="auto" w:fill="009BA4" w:themeFill="text2"/>
          </w:tcPr>
          <w:p w14:paraId="0E2AFCF7" w14:textId="77777777" w:rsidR="00EE11D7" w:rsidRPr="00A67681" w:rsidRDefault="00EE11D7" w:rsidP="000C5011">
            <w:pPr>
              <w:pStyle w:val="TableHeading"/>
              <w:bidi/>
            </w:pPr>
            <w:r w:rsidRPr="00A67681">
              <w:rPr>
                <w:rtl/>
              </w:rPr>
              <w:t>ملخص التغييرات</w:t>
            </w:r>
          </w:p>
        </w:tc>
      </w:tr>
      <w:tr w:rsidR="00EE11D7" w14:paraId="44161BEB" w14:textId="77777777" w:rsidTr="000C5011">
        <w:tc>
          <w:tcPr>
            <w:tcW w:w="988" w:type="dxa"/>
          </w:tcPr>
          <w:p w14:paraId="3D5C36F4" w14:textId="77777777" w:rsidR="00A1117D" w:rsidRDefault="00B12C82">
            <w:r>
              <w:t>1.0</w:t>
            </w:r>
          </w:p>
        </w:tc>
        <w:tc>
          <w:tcPr>
            <w:tcW w:w="992" w:type="dxa"/>
          </w:tcPr>
          <w:p w14:paraId="15B4F5FA" w14:textId="77777777" w:rsidR="00A1117D" w:rsidRDefault="00B12C82">
            <w:r>
              <w:t xml:space="preserve">13 </w:t>
            </w:r>
            <w:proofErr w:type="spellStart"/>
            <w:r>
              <w:t>سبتمبر</w:t>
            </w:r>
            <w:proofErr w:type="spellEnd"/>
            <w:r>
              <w:t xml:space="preserve"> 2026</w:t>
            </w:r>
          </w:p>
        </w:tc>
        <w:tc>
          <w:tcPr>
            <w:tcW w:w="2126" w:type="dxa"/>
          </w:tcPr>
          <w:p w14:paraId="5A4D284C" w14:textId="77777777" w:rsidR="00A1117D" w:rsidRDefault="00B12C82">
            <w:proofErr w:type="spellStart"/>
            <w:r>
              <w:t>سارة</w:t>
            </w:r>
            <w:proofErr w:type="spellEnd"/>
            <w:r>
              <w:t xml:space="preserve"> </w:t>
            </w:r>
            <w:proofErr w:type="spellStart"/>
            <w:r>
              <w:t>الحربي</w:t>
            </w:r>
            <w:proofErr w:type="spellEnd"/>
          </w:p>
        </w:tc>
        <w:tc>
          <w:tcPr>
            <w:tcW w:w="4820" w:type="dxa"/>
          </w:tcPr>
          <w:p w14:paraId="5D0FD974" w14:textId="77777777" w:rsidR="00A1117D" w:rsidRDefault="00B12C82">
            <w:pPr>
              <w:bidi/>
            </w:pPr>
            <w:r>
              <w:rPr>
                <w:rtl/>
              </w:rPr>
              <w:t>إعداد ومراجعة وثيقة نظام إدارة أمن المعلومات لبنك الآفاق الرقمية</w:t>
            </w:r>
          </w:p>
        </w:tc>
      </w:tr>
      <w:tr w:rsidR="00EE11D7" w14:paraId="2A2E29B8" w14:textId="77777777" w:rsidTr="000C5011">
        <w:tc>
          <w:tcPr>
            <w:tcW w:w="988" w:type="dxa"/>
          </w:tcPr>
          <w:p w14:paraId="1F39EBFA" w14:textId="77777777" w:rsidR="00A1117D" w:rsidRDefault="00A1117D">
            <w:pPr>
              <w:bidi/>
            </w:pPr>
          </w:p>
        </w:tc>
        <w:tc>
          <w:tcPr>
            <w:tcW w:w="992" w:type="dxa"/>
          </w:tcPr>
          <w:p w14:paraId="0C1E94FD" w14:textId="77777777" w:rsidR="00A1117D" w:rsidRDefault="00A1117D">
            <w:pPr>
              <w:bidi/>
            </w:pPr>
          </w:p>
        </w:tc>
        <w:tc>
          <w:tcPr>
            <w:tcW w:w="2126" w:type="dxa"/>
          </w:tcPr>
          <w:p w14:paraId="0C46661C" w14:textId="77777777" w:rsidR="00A1117D" w:rsidRDefault="00A1117D">
            <w:pPr>
              <w:bidi/>
            </w:pPr>
          </w:p>
        </w:tc>
        <w:tc>
          <w:tcPr>
            <w:tcW w:w="4820" w:type="dxa"/>
          </w:tcPr>
          <w:p w14:paraId="03C7FC7E" w14:textId="77777777" w:rsidR="00A1117D" w:rsidRDefault="00A1117D">
            <w:pPr>
              <w:bidi/>
            </w:pPr>
          </w:p>
        </w:tc>
      </w:tr>
      <w:tr w:rsidR="00EE11D7" w14:paraId="191F45AF" w14:textId="77777777" w:rsidTr="000C5011">
        <w:tc>
          <w:tcPr>
            <w:tcW w:w="988" w:type="dxa"/>
          </w:tcPr>
          <w:p w14:paraId="4803374F" w14:textId="77777777" w:rsidR="00A1117D" w:rsidRDefault="00A1117D">
            <w:pPr>
              <w:bidi/>
            </w:pPr>
          </w:p>
        </w:tc>
        <w:tc>
          <w:tcPr>
            <w:tcW w:w="992" w:type="dxa"/>
          </w:tcPr>
          <w:p w14:paraId="3E6DA5C5" w14:textId="77777777" w:rsidR="00A1117D" w:rsidRDefault="00A1117D">
            <w:pPr>
              <w:bidi/>
            </w:pPr>
          </w:p>
        </w:tc>
        <w:tc>
          <w:tcPr>
            <w:tcW w:w="2126" w:type="dxa"/>
          </w:tcPr>
          <w:p w14:paraId="0F7D48C4" w14:textId="77777777" w:rsidR="00A1117D" w:rsidRDefault="00A1117D">
            <w:pPr>
              <w:bidi/>
            </w:pPr>
          </w:p>
        </w:tc>
        <w:tc>
          <w:tcPr>
            <w:tcW w:w="4820" w:type="dxa"/>
          </w:tcPr>
          <w:p w14:paraId="545D44A5" w14:textId="77777777" w:rsidR="00A1117D" w:rsidRDefault="00A1117D">
            <w:pPr>
              <w:bidi/>
            </w:pPr>
          </w:p>
        </w:tc>
      </w:tr>
    </w:tbl>
    <w:p w14:paraId="5FC118F3" w14:textId="77777777" w:rsidR="00EE11D7" w:rsidRDefault="00EE11D7" w:rsidP="00EE11D7">
      <w:pPr>
        <w:bidi/>
      </w:pPr>
    </w:p>
    <w:p w14:paraId="0DE6FBF8" w14:textId="77777777" w:rsidR="00EE11D7" w:rsidRPr="00DB4CCF" w:rsidRDefault="00EE11D7" w:rsidP="00EE11D7">
      <w:pPr>
        <w:pStyle w:val="HeadingX"/>
        <w:bidi/>
      </w:pPr>
      <w:r w:rsidRPr="00DB4CCF">
        <w:rPr>
          <w:rtl/>
        </w:rPr>
        <w:t>التوزيع</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3EC8F7DB" w14:textId="77777777" w:rsidTr="000C501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15D1CD4" w14:textId="77777777" w:rsidR="00EE11D7" w:rsidRPr="00A67681" w:rsidRDefault="00EE11D7" w:rsidP="000C5011">
            <w:pPr>
              <w:pStyle w:val="TableHeading"/>
              <w:bidi/>
            </w:pPr>
            <w:bookmarkStart w:id="1" w:name="_Hlk17369938"/>
            <w:r w:rsidRPr="00A67681">
              <w:rPr>
                <w:rtl/>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C27D2A6" w14:textId="77777777" w:rsidR="00EE11D7" w:rsidRPr="00A67681" w:rsidRDefault="00EE11D7" w:rsidP="000C5011">
            <w:pPr>
              <w:pStyle w:val="TableHeading"/>
            </w:pPr>
            <w:r w:rsidRPr="00A67681">
              <w:t>العنوان</w:t>
            </w:r>
          </w:p>
        </w:tc>
      </w:tr>
      <w:tr w:rsidR="00EE11D7" w14:paraId="24F2D712"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3ED96653" w14:textId="77777777" w:rsidR="00A1117D" w:rsidRDefault="00B12C82">
            <w:proofErr w:type="spellStart"/>
            <w:r>
              <w:t>عبدالله</w:t>
            </w:r>
            <w:proofErr w:type="spellEnd"/>
            <w:r>
              <w:t xml:space="preserve"> </w:t>
            </w:r>
            <w:proofErr w:type="spellStart"/>
            <w:r>
              <w:t>المحيسن</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353748DB" w14:textId="77777777" w:rsidR="00A1117D" w:rsidRDefault="00B12C82">
            <w:proofErr w:type="spellStart"/>
            <w:r>
              <w:t>رئيس</w:t>
            </w:r>
            <w:proofErr w:type="spellEnd"/>
            <w:r>
              <w:t xml:space="preserve"> </w:t>
            </w:r>
            <w:proofErr w:type="spellStart"/>
            <w:r>
              <w:t>مجلس</w:t>
            </w:r>
            <w:proofErr w:type="spellEnd"/>
            <w:r>
              <w:t xml:space="preserve"> </w:t>
            </w:r>
            <w:proofErr w:type="spellStart"/>
            <w:r>
              <w:t>الإدارة</w:t>
            </w:r>
            <w:proofErr w:type="spellEnd"/>
          </w:p>
        </w:tc>
      </w:tr>
      <w:tr w:rsidR="00EE11D7" w14:paraId="6AC06687"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13319B65" w14:textId="77777777" w:rsidR="00A1117D" w:rsidRDefault="00B12C82">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71231A99" w14:textId="77777777" w:rsidR="00A1117D" w:rsidRDefault="00B12C82">
            <w:proofErr w:type="spellStart"/>
            <w:r>
              <w:t>الرئيس</w:t>
            </w:r>
            <w:proofErr w:type="spellEnd"/>
            <w:r>
              <w:t xml:space="preserve"> </w:t>
            </w:r>
            <w:proofErr w:type="spellStart"/>
            <w:r>
              <w:t>التنفيذي</w:t>
            </w:r>
            <w:proofErr w:type="spellEnd"/>
          </w:p>
        </w:tc>
      </w:tr>
      <w:tr w:rsidR="00EE11D7" w14:paraId="2C89BEAB"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722A2820" w14:textId="77777777" w:rsidR="00A1117D" w:rsidRDefault="00B12C82">
            <w:proofErr w:type="spellStart"/>
            <w:r>
              <w:t>سارة</w:t>
            </w:r>
            <w:proofErr w:type="spellEnd"/>
            <w:r>
              <w:t xml:space="preserve"> </w:t>
            </w:r>
            <w:proofErr w:type="spellStart"/>
            <w:r>
              <w:t>الحربي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565240B8" w14:textId="77777777" w:rsidR="00A1117D" w:rsidRDefault="00B12C82">
            <w:pPr>
              <w:bidi/>
            </w:pPr>
            <w:r>
              <w:rPr>
                <w:rtl/>
              </w:rPr>
              <w:t>إدارة أمن المعلومات</w:t>
            </w:r>
          </w:p>
        </w:tc>
      </w:tr>
      <w:bookmarkEnd w:id="1"/>
    </w:tbl>
    <w:p w14:paraId="3B646835" w14:textId="77777777" w:rsidR="00EE11D7" w:rsidRDefault="00EE11D7" w:rsidP="00EE11D7">
      <w:pPr>
        <w:bidi/>
      </w:pPr>
    </w:p>
    <w:p w14:paraId="15FE9B0A" w14:textId="77777777" w:rsidR="00EE11D7" w:rsidRPr="00DB4CCF" w:rsidRDefault="00EE11D7" w:rsidP="00EE11D7">
      <w:pPr>
        <w:pStyle w:val="HeadingX"/>
        <w:bidi/>
      </w:pPr>
      <w:r w:rsidRPr="00DB4CCF">
        <w:rPr>
          <w:rtl/>
        </w:rPr>
        <w:t>الموافقة</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3ABD360C" w14:textId="77777777" w:rsidTr="000C5011">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38E83AE" w14:textId="77777777" w:rsidR="00EE11D7" w:rsidRPr="00A67681" w:rsidRDefault="00EE11D7" w:rsidP="000C5011">
            <w:pPr>
              <w:pStyle w:val="TableHeading"/>
              <w:bidi/>
            </w:pPr>
            <w:r w:rsidRPr="00A67681">
              <w:rPr>
                <w:rtl/>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D5E9B20" w14:textId="77777777" w:rsidR="00EE11D7" w:rsidRPr="00A67681" w:rsidRDefault="00EE11D7" w:rsidP="000C5011">
            <w:pPr>
              <w:pStyle w:val="TableHeading"/>
              <w:bidi/>
            </w:pPr>
            <w:r w:rsidRPr="00A67681">
              <w:rPr>
                <w:rtl/>
              </w:rPr>
              <w:t>الموقع</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172108F" w14:textId="77777777" w:rsidR="00EE11D7" w:rsidRPr="00A67681" w:rsidRDefault="00EE11D7" w:rsidP="000C5011">
            <w:pPr>
              <w:pStyle w:val="TableHeading"/>
              <w:bidi/>
            </w:pPr>
            <w:r w:rsidRPr="00A67681">
              <w:rPr>
                <w:rtl/>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FF23A8D" w14:textId="77777777" w:rsidR="00EE11D7" w:rsidRPr="00A67681" w:rsidRDefault="00EE11D7" w:rsidP="000C5011">
            <w:pPr>
              <w:pStyle w:val="TableHeading"/>
            </w:pPr>
            <w:r w:rsidRPr="00A67681">
              <w:t>التاريخ</w:t>
            </w:r>
          </w:p>
        </w:tc>
      </w:tr>
      <w:tr w:rsidR="00EE11D7" w14:paraId="449B7161"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07CF49E6" w14:textId="77777777" w:rsidR="00A1117D" w:rsidRDefault="00B12C82">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3652A05F" w14:textId="77777777" w:rsidR="00A1117D" w:rsidRDefault="00B12C82">
            <w:proofErr w:type="spellStart"/>
            <w:r>
              <w:t>الرئيس</w:t>
            </w:r>
            <w:proofErr w:type="spellEnd"/>
            <w:r>
              <w:t xml:space="preserve"> </w:t>
            </w:r>
            <w:proofErr w:type="spellStart"/>
            <w:r>
              <w:t>التنفيذي</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1ADF2F9C" w14:textId="77777777" w:rsidR="00A1117D" w:rsidRDefault="00B12C82">
            <w:proofErr w:type="spellStart"/>
            <w:r>
              <w:t>اعتماد</w:t>
            </w:r>
            <w:proofErr w:type="spellEnd"/>
            <w:r>
              <w:t xml:space="preserve"> </w:t>
            </w:r>
            <w:proofErr w:type="spellStart"/>
            <w:r>
              <w:t>الإدارة</w:t>
            </w:r>
            <w:proofErr w:type="spellEnd"/>
            <w:r>
              <w:t xml:space="preserve"> </w:t>
            </w:r>
            <w:proofErr w:type="spellStart"/>
            <w:r>
              <w:t>العليا</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7F323801" w14:textId="77777777" w:rsidR="00A1117D" w:rsidRDefault="00B12C82">
            <w:r>
              <w:t xml:space="preserve">13 </w:t>
            </w:r>
            <w:proofErr w:type="spellStart"/>
            <w:r>
              <w:t>سبتمبر</w:t>
            </w:r>
            <w:proofErr w:type="spellEnd"/>
            <w:r>
              <w:t xml:space="preserve"> 2026</w:t>
            </w:r>
          </w:p>
        </w:tc>
      </w:tr>
      <w:tr w:rsidR="00EE11D7" w14:paraId="2A265507"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1A596930" w14:textId="77777777" w:rsidR="00A1117D" w:rsidRDefault="00B12C82">
            <w:proofErr w:type="spellStart"/>
            <w:r>
              <w:t>سارة</w:t>
            </w:r>
            <w:proofErr w:type="spellEnd"/>
            <w:r>
              <w:t xml:space="preserve"> </w:t>
            </w:r>
            <w:proofErr w:type="spellStart"/>
            <w:r>
              <w:t>الحربي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73250CD5" w14:textId="77777777" w:rsidR="00A1117D" w:rsidRDefault="00B12C82">
            <w:proofErr w:type="spellStart"/>
            <w:r>
              <w:t>رئيسة</w:t>
            </w:r>
            <w:proofErr w:type="spellEnd"/>
            <w:r>
              <w:t xml:space="preserve"> </w:t>
            </w:r>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6F6A42A2" w14:textId="77777777" w:rsidR="00A1117D" w:rsidRDefault="00B12C82">
            <w:proofErr w:type="spellStart"/>
            <w:r>
              <w:t>مراجعة</w:t>
            </w:r>
            <w:proofErr w:type="spellEnd"/>
            <w:r>
              <w:t xml:space="preserve"> </w:t>
            </w:r>
            <w:proofErr w:type="spellStart"/>
            <w:r>
              <w:t>وإعداد</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5A8B3969" w14:textId="77777777" w:rsidR="00A1117D" w:rsidRDefault="00B12C82">
            <w:r>
              <w:t xml:space="preserve">13 </w:t>
            </w:r>
            <w:proofErr w:type="spellStart"/>
            <w:r>
              <w:t>سبتمبر</w:t>
            </w:r>
            <w:proofErr w:type="spellEnd"/>
            <w:r>
              <w:t xml:space="preserve"> 2026</w:t>
            </w:r>
          </w:p>
        </w:tc>
      </w:tr>
      <w:tr w:rsidR="00EE11D7" w14:paraId="5AAF75D7"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1B98A5E4" w14:textId="77777777" w:rsidR="00A1117D" w:rsidRDefault="00B12C82">
            <w:proofErr w:type="spellStart"/>
            <w:r>
              <w:t>المهندس</w:t>
            </w:r>
            <w:proofErr w:type="spellEnd"/>
            <w:r>
              <w:t xml:space="preserve"> </w:t>
            </w:r>
            <w:proofErr w:type="spellStart"/>
            <w:r>
              <w:t>فهد</w:t>
            </w:r>
            <w:proofErr w:type="spellEnd"/>
            <w:r>
              <w:t xml:space="preserve"> </w:t>
            </w:r>
            <w:proofErr w:type="spellStart"/>
            <w:r>
              <w:t>العتيبي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4A20E615" w14:textId="77777777" w:rsidR="00A1117D" w:rsidRDefault="00B12C82">
            <w:proofErr w:type="spellStart"/>
            <w:r>
              <w:t>رئيس</w:t>
            </w:r>
            <w:proofErr w:type="spellEnd"/>
            <w:r>
              <w:t xml:space="preserve"> </w:t>
            </w:r>
            <w:proofErr w:type="spellStart"/>
            <w:r>
              <w:t>إدارة</w:t>
            </w:r>
            <w:proofErr w:type="spellEnd"/>
            <w:r>
              <w:t xml:space="preserve"> </w:t>
            </w:r>
            <w:proofErr w:type="spellStart"/>
            <w:r>
              <w:t>تقنية</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6B278DB1" w14:textId="77777777" w:rsidR="00A1117D" w:rsidRDefault="00B12C82">
            <w:proofErr w:type="spellStart"/>
            <w:r>
              <w:t>مراجعة</w:t>
            </w:r>
            <w:proofErr w:type="spellEnd"/>
            <w:r>
              <w:t xml:space="preserve"> </w:t>
            </w:r>
            <w:proofErr w:type="spellStart"/>
            <w:r>
              <w:t>تقنية</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6773A5E0" w14:textId="77777777" w:rsidR="00A1117D" w:rsidRDefault="00B12C82">
            <w:pPr>
              <w:bidi/>
            </w:pPr>
            <w:r>
              <w:rPr>
                <w:rtl/>
              </w:rPr>
              <w:t>13 سبتمبر 2026</w:t>
            </w:r>
          </w:p>
        </w:tc>
      </w:tr>
    </w:tbl>
    <w:p w14:paraId="18488F6D" w14:textId="77777777" w:rsidR="00EE11D7" w:rsidRDefault="00EE11D7" w:rsidP="00EE11D7">
      <w:pPr>
        <w:bidi/>
      </w:pPr>
    </w:p>
    <w:p w14:paraId="32B305AA" w14:textId="77777777" w:rsidR="00EE11D7" w:rsidRPr="009C27A0" w:rsidRDefault="00EE11D7" w:rsidP="00EE11D7">
      <w:pPr>
        <w:pStyle w:val="HeadingX"/>
        <w:bidi/>
      </w:pPr>
      <w:r w:rsidRPr="009C27A0">
        <w:rPr>
          <w:rtl/>
        </w:rPr>
        <w:lastRenderedPageBreak/>
        <w:t>المحتويات</w:t>
      </w:r>
    </w:p>
    <w:p w14:paraId="18ED2606"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47" w:history="1">
        <w:r w:rsidR="001E599A" w:rsidRPr="00AA7FAE">
          <w:rPr>
            <w:rStyle w:val="Hyperlink"/>
            <w:noProof/>
            <w:rtl/>
          </w:rPr>
          <w:t>1</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مقدمة</w:t>
        </w:r>
        <w:r w:rsidR="001E599A">
          <w:rPr>
            <w:noProof/>
            <w:webHidden/>
            <w:rtl/>
          </w:rPr>
          <w:tab/>
        </w:r>
        <w:r w:rsidR="001E599A">
          <w:rPr>
            <w:noProof/>
            <w:webHidden/>
            <w:rtl/>
          </w:rPr>
          <w:fldChar w:fldCharType="begin"/>
        </w:r>
        <w:r w:rsidR="001E599A">
          <w:rPr>
            <w:noProof/>
            <w:webHidden/>
            <w:rtl/>
          </w:rPr>
          <w:instrText xml:space="preserve"> PAGEREF _Toc68274947 \h </w:instrText>
        </w:r>
        <w:r w:rsidR="001E599A">
          <w:rPr>
            <w:noProof/>
            <w:webHidden/>
            <w:rtl/>
          </w:rPr>
        </w:r>
        <w:r w:rsidR="001E599A">
          <w:rPr>
            <w:noProof/>
            <w:webHidden/>
            <w:rtl/>
          </w:rPr>
          <w:fldChar w:fldCharType="separate"/>
        </w:r>
        <w:r w:rsidR="001E599A">
          <w:rPr>
            <w:noProof/>
            <w:webHidden/>
            <w:rtl/>
          </w:rPr>
          <w:t>9</w:t>
        </w:r>
        <w:r w:rsidR="001E599A">
          <w:rPr>
            <w:noProof/>
            <w:webHidden/>
            <w:rtl/>
          </w:rPr>
          <w:fldChar w:fldCharType="end"/>
        </w:r>
      </w:hyperlink>
    </w:p>
    <w:p w14:paraId="5CD870CC"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48" w:history="1">
        <w:r w:rsidR="001E599A" w:rsidRPr="00AA7FAE">
          <w:rPr>
            <w:rStyle w:val="Hyperlink"/>
            <w:noProof/>
            <w:rtl/>
          </w:rPr>
          <w:t>2</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مخطط تدفق الاستجابة للحوادث</w:t>
        </w:r>
        <w:r w:rsidR="001E599A">
          <w:rPr>
            <w:noProof/>
            <w:webHidden/>
            <w:rtl/>
          </w:rPr>
          <w:tab/>
        </w:r>
        <w:r w:rsidR="001E599A">
          <w:rPr>
            <w:noProof/>
            <w:webHidden/>
            <w:rtl/>
          </w:rPr>
          <w:fldChar w:fldCharType="begin"/>
        </w:r>
        <w:r w:rsidR="001E599A">
          <w:rPr>
            <w:noProof/>
            <w:webHidden/>
            <w:rtl/>
          </w:rPr>
          <w:instrText xml:space="preserve"> PAGEREF _Toc68274948 \h </w:instrText>
        </w:r>
        <w:r w:rsidR="001E599A">
          <w:rPr>
            <w:noProof/>
            <w:webHidden/>
            <w:rtl/>
          </w:rPr>
        </w:r>
        <w:r w:rsidR="001E599A">
          <w:rPr>
            <w:noProof/>
            <w:webHidden/>
            <w:rtl/>
          </w:rPr>
          <w:fldChar w:fldCharType="separate"/>
        </w:r>
        <w:r w:rsidR="001E599A">
          <w:rPr>
            <w:noProof/>
            <w:webHidden/>
            <w:rtl/>
          </w:rPr>
          <w:t>10</w:t>
        </w:r>
        <w:r w:rsidR="001E599A">
          <w:rPr>
            <w:noProof/>
            <w:webHidden/>
            <w:rtl/>
          </w:rPr>
          <w:fldChar w:fldCharType="end"/>
        </w:r>
      </w:hyperlink>
    </w:p>
    <w:p w14:paraId="766C19EC"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49" w:history="1">
        <w:r w:rsidR="001E599A" w:rsidRPr="00AA7FAE">
          <w:rPr>
            <w:rStyle w:val="Hyperlink"/>
            <w:noProof/>
            <w:rtl/>
          </w:rPr>
          <w:t>3</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اكتشاف وتحليل الحوادث</w:t>
        </w:r>
        <w:r w:rsidR="001E599A">
          <w:rPr>
            <w:noProof/>
            <w:webHidden/>
            <w:rtl/>
          </w:rPr>
          <w:tab/>
        </w:r>
        <w:r w:rsidR="001E599A">
          <w:rPr>
            <w:noProof/>
            <w:webHidden/>
            <w:rtl/>
          </w:rPr>
          <w:fldChar w:fldCharType="begin"/>
        </w:r>
        <w:r w:rsidR="001E599A">
          <w:rPr>
            <w:noProof/>
            <w:webHidden/>
            <w:rtl/>
          </w:rPr>
          <w:instrText xml:space="preserve"> PAGEREF _Toc68274949 \h </w:instrText>
        </w:r>
        <w:r w:rsidR="001E599A">
          <w:rPr>
            <w:noProof/>
            <w:webHidden/>
            <w:rtl/>
          </w:rPr>
        </w:r>
        <w:r w:rsidR="001E599A">
          <w:rPr>
            <w:noProof/>
            <w:webHidden/>
            <w:rtl/>
          </w:rPr>
          <w:fldChar w:fldCharType="separate"/>
        </w:r>
        <w:r w:rsidR="001E599A">
          <w:rPr>
            <w:noProof/>
            <w:webHidden/>
            <w:rtl/>
          </w:rPr>
          <w:t>11</w:t>
        </w:r>
        <w:r w:rsidR="001E599A">
          <w:rPr>
            <w:noProof/>
            <w:webHidden/>
            <w:rtl/>
          </w:rPr>
          <w:fldChar w:fldCharType="end"/>
        </w:r>
      </w:hyperlink>
    </w:p>
    <w:p w14:paraId="2C2B6E71"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50" w:history="1">
        <w:r w:rsidR="001E599A" w:rsidRPr="00AA7FAE">
          <w:rPr>
            <w:rStyle w:val="Hyperlink"/>
            <w:noProof/>
            <w:rtl/>
          </w:rPr>
          <w:t>3.1</w:t>
        </w:r>
        <w:r w:rsidR="001E599A">
          <w:rPr>
            <w:rFonts w:eastAsiaTheme="minorEastAsia" w:cstheme="minorBidi"/>
            <w:b w:val="0"/>
            <w:bCs w:val="0"/>
            <w:noProof/>
            <w:color w:val="auto"/>
            <w:rtl/>
            <w:lang w:eastAsia="en-GB"/>
          </w:rPr>
          <w:tab/>
        </w:r>
        <w:r w:rsidR="001E599A" w:rsidRPr="00AA7FAE">
          <w:rPr>
            <w:rStyle w:val="Hyperlink"/>
            <w:noProof/>
            <w:rtl/>
          </w:rPr>
          <w:t>تقييم الأثر</w:t>
        </w:r>
        <w:r w:rsidR="001E599A">
          <w:rPr>
            <w:noProof/>
            <w:webHidden/>
            <w:rtl/>
          </w:rPr>
          <w:tab/>
        </w:r>
        <w:r w:rsidR="001E599A">
          <w:rPr>
            <w:noProof/>
            <w:webHidden/>
            <w:rtl/>
          </w:rPr>
          <w:fldChar w:fldCharType="begin"/>
        </w:r>
        <w:r w:rsidR="001E599A">
          <w:rPr>
            <w:noProof/>
            <w:webHidden/>
            <w:rtl/>
          </w:rPr>
          <w:instrText xml:space="preserve"> PAGEREF _Toc68274950 \h </w:instrText>
        </w:r>
        <w:r w:rsidR="001E599A">
          <w:rPr>
            <w:noProof/>
            <w:webHidden/>
            <w:rtl/>
          </w:rPr>
        </w:r>
        <w:r w:rsidR="001E599A">
          <w:rPr>
            <w:noProof/>
            <w:webHidden/>
            <w:rtl/>
          </w:rPr>
          <w:fldChar w:fldCharType="separate"/>
        </w:r>
        <w:r w:rsidR="001E599A">
          <w:rPr>
            <w:noProof/>
            <w:webHidden/>
            <w:rtl/>
          </w:rPr>
          <w:t>11</w:t>
        </w:r>
        <w:r w:rsidR="001E599A">
          <w:rPr>
            <w:noProof/>
            <w:webHidden/>
            <w:rtl/>
          </w:rPr>
          <w:fldChar w:fldCharType="end"/>
        </w:r>
      </w:hyperlink>
    </w:p>
    <w:p w14:paraId="1938BAB2"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51" w:history="1">
        <w:r w:rsidR="001E599A" w:rsidRPr="00AA7FAE">
          <w:rPr>
            <w:rStyle w:val="Hyperlink"/>
            <w:noProof/>
            <w:rtl/>
          </w:rPr>
          <w:t>3.2</w:t>
        </w:r>
        <w:r w:rsidR="001E599A">
          <w:rPr>
            <w:rFonts w:eastAsiaTheme="minorEastAsia" w:cstheme="minorBidi"/>
            <w:b w:val="0"/>
            <w:bCs w:val="0"/>
            <w:noProof/>
            <w:color w:val="auto"/>
            <w:rtl/>
            <w:lang w:eastAsia="en-GB"/>
          </w:rPr>
          <w:tab/>
        </w:r>
        <w:r w:rsidR="001E599A" w:rsidRPr="00AA7FAE">
          <w:rPr>
            <w:rStyle w:val="Hyperlink"/>
            <w:noProof/>
            <w:rtl/>
          </w:rPr>
          <w:t>ترتيب أولويات الحوادث</w:t>
        </w:r>
        <w:r w:rsidR="001E599A">
          <w:rPr>
            <w:noProof/>
            <w:webHidden/>
            <w:rtl/>
          </w:rPr>
          <w:tab/>
        </w:r>
        <w:r w:rsidR="001E599A">
          <w:rPr>
            <w:noProof/>
            <w:webHidden/>
            <w:rtl/>
          </w:rPr>
          <w:fldChar w:fldCharType="begin"/>
        </w:r>
        <w:r w:rsidR="001E599A">
          <w:rPr>
            <w:noProof/>
            <w:webHidden/>
            <w:rtl/>
          </w:rPr>
          <w:instrText xml:space="preserve"> PAGEREF _Toc68274951 \h </w:instrText>
        </w:r>
        <w:r w:rsidR="001E599A">
          <w:rPr>
            <w:noProof/>
            <w:webHidden/>
            <w:rtl/>
          </w:rPr>
        </w:r>
        <w:r w:rsidR="001E599A">
          <w:rPr>
            <w:noProof/>
            <w:webHidden/>
            <w:rtl/>
          </w:rPr>
          <w:fldChar w:fldCharType="separate"/>
        </w:r>
        <w:r w:rsidR="001E599A">
          <w:rPr>
            <w:noProof/>
            <w:webHidden/>
            <w:rtl/>
          </w:rPr>
          <w:t>11</w:t>
        </w:r>
        <w:r w:rsidR="001E599A">
          <w:rPr>
            <w:noProof/>
            <w:webHidden/>
            <w:rtl/>
          </w:rPr>
          <w:fldChar w:fldCharType="end"/>
        </w:r>
      </w:hyperlink>
    </w:p>
    <w:p w14:paraId="305F09BE"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52" w:history="1">
        <w:r w:rsidR="001E599A" w:rsidRPr="00AA7FAE">
          <w:rPr>
            <w:rStyle w:val="Hyperlink"/>
            <w:noProof/>
            <w:rtl/>
          </w:rPr>
          <w:t>4</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تفعيل إجراء الاستجابة للحوادث</w:t>
        </w:r>
        <w:r w:rsidR="001E599A">
          <w:rPr>
            <w:noProof/>
            <w:webHidden/>
            <w:rtl/>
          </w:rPr>
          <w:tab/>
        </w:r>
        <w:r w:rsidR="001E599A">
          <w:rPr>
            <w:noProof/>
            <w:webHidden/>
            <w:rtl/>
          </w:rPr>
          <w:fldChar w:fldCharType="begin"/>
        </w:r>
        <w:r w:rsidR="001E599A">
          <w:rPr>
            <w:noProof/>
            <w:webHidden/>
            <w:rtl/>
          </w:rPr>
          <w:instrText xml:space="preserve"> PAGEREF _Toc68274952 \h </w:instrText>
        </w:r>
        <w:r w:rsidR="001E599A">
          <w:rPr>
            <w:noProof/>
            <w:webHidden/>
            <w:rtl/>
          </w:rPr>
        </w:r>
        <w:r w:rsidR="001E599A">
          <w:rPr>
            <w:noProof/>
            <w:webHidden/>
            <w:rtl/>
          </w:rPr>
          <w:fldChar w:fldCharType="separate"/>
        </w:r>
        <w:r w:rsidR="001E599A">
          <w:rPr>
            <w:noProof/>
            <w:webHidden/>
            <w:rtl/>
          </w:rPr>
          <w:t>13</w:t>
        </w:r>
        <w:r w:rsidR="001E599A">
          <w:rPr>
            <w:noProof/>
            <w:webHidden/>
            <w:rtl/>
          </w:rPr>
          <w:fldChar w:fldCharType="end"/>
        </w:r>
      </w:hyperlink>
    </w:p>
    <w:p w14:paraId="49059803"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53" w:history="1">
        <w:r w:rsidR="001E599A" w:rsidRPr="00AA7FAE">
          <w:rPr>
            <w:rStyle w:val="Hyperlink"/>
            <w:noProof/>
            <w:rtl/>
          </w:rPr>
          <w:t>5</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تجميع فريق الاستجابة للحوادث</w:t>
        </w:r>
        <w:r w:rsidR="001E599A">
          <w:rPr>
            <w:noProof/>
            <w:webHidden/>
            <w:rtl/>
          </w:rPr>
          <w:tab/>
        </w:r>
        <w:r w:rsidR="001E599A">
          <w:rPr>
            <w:noProof/>
            <w:webHidden/>
            <w:rtl/>
          </w:rPr>
          <w:fldChar w:fldCharType="begin"/>
        </w:r>
        <w:r w:rsidR="001E599A">
          <w:rPr>
            <w:noProof/>
            <w:webHidden/>
            <w:rtl/>
          </w:rPr>
          <w:instrText xml:space="preserve"> PAGEREF _Toc68274953 \h </w:instrText>
        </w:r>
        <w:r w:rsidR="001E599A">
          <w:rPr>
            <w:noProof/>
            <w:webHidden/>
            <w:rtl/>
          </w:rPr>
        </w:r>
        <w:r w:rsidR="001E599A">
          <w:rPr>
            <w:noProof/>
            <w:webHidden/>
            <w:rtl/>
          </w:rPr>
          <w:fldChar w:fldCharType="separate"/>
        </w:r>
        <w:r w:rsidR="001E599A">
          <w:rPr>
            <w:noProof/>
            <w:webHidden/>
            <w:rtl/>
          </w:rPr>
          <w:t>14</w:t>
        </w:r>
        <w:r w:rsidR="001E599A">
          <w:rPr>
            <w:noProof/>
            <w:webHidden/>
            <w:rtl/>
          </w:rPr>
          <w:fldChar w:fldCharType="end"/>
        </w:r>
      </w:hyperlink>
    </w:p>
    <w:p w14:paraId="76A58AB2"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54" w:history="1">
        <w:r w:rsidR="001E599A" w:rsidRPr="00AA7FAE">
          <w:rPr>
            <w:rStyle w:val="Hyperlink"/>
            <w:noProof/>
            <w:rtl/>
          </w:rPr>
          <w:t>5.1</w:t>
        </w:r>
        <w:r w:rsidR="001E599A">
          <w:rPr>
            <w:rFonts w:eastAsiaTheme="minorEastAsia" w:cstheme="minorBidi"/>
            <w:b w:val="0"/>
            <w:bCs w:val="0"/>
            <w:noProof/>
            <w:color w:val="auto"/>
            <w:rtl/>
            <w:lang w:eastAsia="en-GB"/>
          </w:rPr>
          <w:tab/>
        </w:r>
        <w:r w:rsidR="001E599A" w:rsidRPr="00AA7FAE">
          <w:rPr>
            <w:rStyle w:val="Hyperlink"/>
            <w:noProof/>
            <w:rtl/>
          </w:rPr>
          <w:t>أعضاء فريق الاستجابة للحوادث</w:t>
        </w:r>
        <w:r w:rsidR="001E599A">
          <w:rPr>
            <w:noProof/>
            <w:webHidden/>
            <w:rtl/>
          </w:rPr>
          <w:tab/>
        </w:r>
        <w:r w:rsidR="001E599A">
          <w:rPr>
            <w:noProof/>
            <w:webHidden/>
            <w:rtl/>
          </w:rPr>
          <w:fldChar w:fldCharType="begin"/>
        </w:r>
        <w:r w:rsidR="001E599A">
          <w:rPr>
            <w:noProof/>
            <w:webHidden/>
            <w:rtl/>
          </w:rPr>
          <w:instrText xml:space="preserve"> PAGEREF _Toc68274954 \h </w:instrText>
        </w:r>
        <w:r w:rsidR="001E599A">
          <w:rPr>
            <w:noProof/>
            <w:webHidden/>
            <w:rtl/>
          </w:rPr>
        </w:r>
        <w:r w:rsidR="001E599A">
          <w:rPr>
            <w:noProof/>
            <w:webHidden/>
            <w:rtl/>
          </w:rPr>
          <w:fldChar w:fldCharType="separate"/>
        </w:r>
        <w:r w:rsidR="001E599A">
          <w:rPr>
            <w:noProof/>
            <w:webHidden/>
            <w:rtl/>
          </w:rPr>
          <w:t>14</w:t>
        </w:r>
        <w:r w:rsidR="001E599A">
          <w:rPr>
            <w:noProof/>
            <w:webHidden/>
            <w:rtl/>
          </w:rPr>
          <w:fldChar w:fldCharType="end"/>
        </w:r>
      </w:hyperlink>
    </w:p>
    <w:p w14:paraId="47C6C62D"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55" w:history="1">
        <w:r w:rsidR="001E599A" w:rsidRPr="00AA7FAE">
          <w:rPr>
            <w:rStyle w:val="Hyperlink"/>
            <w:noProof/>
            <w:rtl/>
          </w:rPr>
          <w:t>5.2</w:t>
        </w:r>
        <w:r w:rsidR="001E599A">
          <w:rPr>
            <w:rFonts w:eastAsiaTheme="minorEastAsia" w:cstheme="minorBidi"/>
            <w:b w:val="0"/>
            <w:bCs w:val="0"/>
            <w:noProof/>
            <w:color w:val="auto"/>
            <w:rtl/>
            <w:lang w:eastAsia="en-GB"/>
          </w:rPr>
          <w:tab/>
        </w:r>
        <w:r w:rsidR="001E599A" w:rsidRPr="00AA7FAE">
          <w:rPr>
            <w:rStyle w:val="Hyperlink"/>
            <w:noProof/>
            <w:rtl/>
          </w:rPr>
          <w:t>الأدوار والمسؤوليات</w:t>
        </w:r>
        <w:r w:rsidR="001E599A">
          <w:rPr>
            <w:noProof/>
            <w:webHidden/>
            <w:rtl/>
          </w:rPr>
          <w:tab/>
        </w:r>
        <w:r w:rsidR="001E599A">
          <w:rPr>
            <w:noProof/>
            <w:webHidden/>
            <w:rtl/>
          </w:rPr>
          <w:fldChar w:fldCharType="begin"/>
        </w:r>
        <w:r w:rsidR="001E599A">
          <w:rPr>
            <w:noProof/>
            <w:webHidden/>
            <w:rtl/>
          </w:rPr>
          <w:instrText xml:space="preserve"> PAGEREF _Toc68274955 \h </w:instrText>
        </w:r>
        <w:r w:rsidR="001E599A">
          <w:rPr>
            <w:noProof/>
            <w:webHidden/>
            <w:rtl/>
          </w:rPr>
        </w:r>
        <w:r w:rsidR="001E599A">
          <w:rPr>
            <w:noProof/>
            <w:webHidden/>
            <w:rtl/>
          </w:rPr>
          <w:fldChar w:fldCharType="separate"/>
        </w:r>
        <w:r w:rsidR="001E599A">
          <w:rPr>
            <w:noProof/>
            <w:webHidden/>
            <w:rtl/>
          </w:rPr>
          <w:t>15</w:t>
        </w:r>
        <w:r w:rsidR="001E599A">
          <w:rPr>
            <w:noProof/>
            <w:webHidden/>
            <w:rtl/>
          </w:rPr>
          <w:fldChar w:fldCharType="end"/>
        </w:r>
      </w:hyperlink>
    </w:p>
    <w:p w14:paraId="2FAD7B66"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56" w:history="1">
        <w:r w:rsidR="001E599A" w:rsidRPr="00AA7FAE">
          <w:rPr>
            <w:rStyle w:val="Hyperlink"/>
            <w:noProof/>
            <w:rtl/>
          </w:rPr>
          <w:t>5.2.1</w:t>
        </w:r>
        <w:r w:rsidR="001E599A">
          <w:rPr>
            <w:rFonts w:eastAsiaTheme="minorEastAsia" w:cstheme="minorBidi"/>
            <w:noProof/>
            <w:color w:val="auto"/>
            <w:sz w:val="22"/>
            <w:szCs w:val="22"/>
            <w:rtl/>
            <w:lang w:eastAsia="en-GB"/>
          </w:rPr>
          <w:tab/>
        </w:r>
        <w:r w:rsidR="001E599A" w:rsidRPr="00AA7FAE">
          <w:rPr>
            <w:rStyle w:val="Hyperlink"/>
            <w:noProof/>
            <w:rtl/>
          </w:rPr>
          <w:t>قائد الفريق</w:t>
        </w:r>
        <w:r w:rsidR="001E599A">
          <w:rPr>
            <w:noProof/>
            <w:webHidden/>
            <w:rtl/>
          </w:rPr>
          <w:tab/>
        </w:r>
        <w:r w:rsidR="001E599A">
          <w:rPr>
            <w:noProof/>
            <w:webHidden/>
            <w:rtl/>
          </w:rPr>
          <w:fldChar w:fldCharType="begin"/>
        </w:r>
        <w:r w:rsidR="001E599A">
          <w:rPr>
            <w:noProof/>
            <w:webHidden/>
            <w:rtl/>
          </w:rPr>
          <w:instrText xml:space="preserve"> PAGEREF _Toc68274956 \h </w:instrText>
        </w:r>
        <w:r w:rsidR="001E599A">
          <w:rPr>
            <w:noProof/>
            <w:webHidden/>
            <w:rtl/>
          </w:rPr>
        </w:r>
        <w:r w:rsidR="001E599A">
          <w:rPr>
            <w:noProof/>
            <w:webHidden/>
            <w:rtl/>
          </w:rPr>
          <w:fldChar w:fldCharType="separate"/>
        </w:r>
        <w:r w:rsidR="001E599A">
          <w:rPr>
            <w:noProof/>
            <w:webHidden/>
            <w:rtl/>
          </w:rPr>
          <w:t>15</w:t>
        </w:r>
        <w:r w:rsidR="001E599A">
          <w:rPr>
            <w:noProof/>
            <w:webHidden/>
            <w:rtl/>
          </w:rPr>
          <w:fldChar w:fldCharType="end"/>
        </w:r>
      </w:hyperlink>
    </w:p>
    <w:p w14:paraId="2D63C3BC"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57" w:history="1">
        <w:r w:rsidR="001E599A" w:rsidRPr="00AA7FAE">
          <w:rPr>
            <w:rStyle w:val="Hyperlink"/>
            <w:noProof/>
            <w:rtl/>
          </w:rPr>
          <w:t>5.2.2</w:t>
        </w:r>
        <w:r w:rsidR="001E599A">
          <w:rPr>
            <w:rFonts w:eastAsiaTheme="minorEastAsia" w:cstheme="minorBidi"/>
            <w:noProof/>
            <w:color w:val="auto"/>
            <w:sz w:val="22"/>
            <w:szCs w:val="22"/>
            <w:rtl/>
            <w:lang w:eastAsia="en-GB"/>
          </w:rPr>
          <w:tab/>
        </w:r>
        <w:r w:rsidR="001E599A" w:rsidRPr="00AA7FAE">
          <w:rPr>
            <w:rStyle w:val="Hyperlink"/>
            <w:noProof/>
            <w:rtl/>
          </w:rPr>
          <w:t>ميسر الفريق</w:t>
        </w:r>
        <w:r w:rsidR="001E599A">
          <w:rPr>
            <w:noProof/>
            <w:webHidden/>
            <w:rtl/>
          </w:rPr>
          <w:tab/>
        </w:r>
        <w:r w:rsidR="001E599A">
          <w:rPr>
            <w:noProof/>
            <w:webHidden/>
            <w:rtl/>
          </w:rPr>
          <w:fldChar w:fldCharType="begin"/>
        </w:r>
        <w:r w:rsidR="001E599A">
          <w:rPr>
            <w:noProof/>
            <w:webHidden/>
            <w:rtl/>
          </w:rPr>
          <w:instrText xml:space="preserve"> PAGEREF _Toc68274957 \h </w:instrText>
        </w:r>
        <w:r w:rsidR="001E599A">
          <w:rPr>
            <w:noProof/>
            <w:webHidden/>
            <w:rtl/>
          </w:rPr>
        </w:r>
        <w:r w:rsidR="001E599A">
          <w:rPr>
            <w:noProof/>
            <w:webHidden/>
            <w:rtl/>
          </w:rPr>
          <w:fldChar w:fldCharType="separate"/>
        </w:r>
        <w:r w:rsidR="001E599A">
          <w:rPr>
            <w:noProof/>
            <w:webHidden/>
            <w:rtl/>
          </w:rPr>
          <w:t>15</w:t>
        </w:r>
        <w:r w:rsidR="001E599A">
          <w:rPr>
            <w:noProof/>
            <w:webHidden/>
            <w:rtl/>
          </w:rPr>
          <w:fldChar w:fldCharType="end"/>
        </w:r>
      </w:hyperlink>
    </w:p>
    <w:p w14:paraId="6758C84E"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58" w:history="1">
        <w:r w:rsidR="001E599A" w:rsidRPr="00AA7FAE">
          <w:rPr>
            <w:rStyle w:val="Hyperlink"/>
            <w:noProof/>
            <w:rtl/>
          </w:rPr>
          <w:t>5.2.3</w:t>
        </w:r>
        <w:r w:rsidR="001E599A">
          <w:rPr>
            <w:rFonts w:eastAsiaTheme="minorEastAsia" w:cstheme="minorBidi"/>
            <w:noProof/>
            <w:color w:val="auto"/>
            <w:sz w:val="22"/>
            <w:szCs w:val="22"/>
            <w:rtl/>
            <w:lang w:eastAsia="en-GB"/>
          </w:rPr>
          <w:tab/>
        </w:r>
        <w:r w:rsidR="001E599A" w:rsidRPr="00AA7FAE">
          <w:rPr>
            <w:rStyle w:val="Hyperlink"/>
            <w:noProof/>
            <w:rtl/>
          </w:rPr>
          <w:t>حادثة العلاقة</w:t>
        </w:r>
        <w:r w:rsidR="001E599A">
          <w:rPr>
            <w:noProof/>
            <w:webHidden/>
            <w:rtl/>
          </w:rPr>
          <w:tab/>
        </w:r>
        <w:r w:rsidR="001E599A">
          <w:rPr>
            <w:noProof/>
            <w:webHidden/>
            <w:rtl/>
          </w:rPr>
          <w:fldChar w:fldCharType="begin"/>
        </w:r>
        <w:r w:rsidR="001E599A">
          <w:rPr>
            <w:noProof/>
            <w:webHidden/>
            <w:rtl/>
          </w:rPr>
          <w:instrText xml:space="preserve"> PAGEREF _Toc68274958 \h </w:instrText>
        </w:r>
        <w:r w:rsidR="001E599A">
          <w:rPr>
            <w:noProof/>
            <w:webHidden/>
            <w:rtl/>
          </w:rPr>
        </w:r>
        <w:r w:rsidR="001E599A">
          <w:rPr>
            <w:noProof/>
            <w:webHidden/>
            <w:rtl/>
          </w:rPr>
          <w:fldChar w:fldCharType="separate"/>
        </w:r>
        <w:r w:rsidR="001E599A">
          <w:rPr>
            <w:noProof/>
            <w:webHidden/>
            <w:rtl/>
          </w:rPr>
          <w:t>15</w:t>
        </w:r>
        <w:r w:rsidR="001E599A">
          <w:rPr>
            <w:noProof/>
            <w:webHidden/>
            <w:rtl/>
          </w:rPr>
          <w:fldChar w:fldCharType="end"/>
        </w:r>
      </w:hyperlink>
    </w:p>
    <w:p w14:paraId="54093D57"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59" w:history="1">
        <w:r w:rsidR="001E599A" w:rsidRPr="00AA7FAE">
          <w:rPr>
            <w:rStyle w:val="Hyperlink"/>
            <w:noProof/>
            <w:rtl/>
          </w:rPr>
          <w:t>5.2.4</w:t>
        </w:r>
        <w:r w:rsidR="001E599A">
          <w:rPr>
            <w:rFonts w:eastAsiaTheme="minorEastAsia" w:cstheme="minorBidi"/>
            <w:noProof/>
            <w:color w:val="auto"/>
            <w:sz w:val="22"/>
            <w:szCs w:val="22"/>
            <w:rtl/>
            <w:lang w:eastAsia="en-GB"/>
          </w:rPr>
          <w:tab/>
        </w:r>
        <w:r w:rsidR="001E599A" w:rsidRPr="00AA7FAE">
          <w:rPr>
            <w:rStyle w:val="Hyperlink"/>
            <w:noProof/>
            <w:rtl/>
          </w:rPr>
          <w:t>تكنولوجيا المعلومات</w:t>
        </w:r>
        <w:r w:rsidR="001E599A">
          <w:rPr>
            <w:noProof/>
            <w:webHidden/>
            <w:rtl/>
          </w:rPr>
          <w:tab/>
        </w:r>
        <w:r w:rsidR="001E599A">
          <w:rPr>
            <w:noProof/>
            <w:webHidden/>
            <w:rtl/>
          </w:rPr>
          <w:fldChar w:fldCharType="begin"/>
        </w:r>
        <w:r w:rsidR="001E599A">
          <w:rPr>
            <w:noProof/>
            <w:webHidden/>
            <w:rtl/>
          </w:rPr>
          <w:instrText xml:space="preserve"> PAGEREF _Toc68274959 \h </w:instrText>
        </w:r>
        <w:r w:rsidR="001E599A">
          <w:rPr>
            <w:noProof/>
            <w:webHidden/>
            <w:rtl/>
          </w:rPr>
        </w:r>
        <w:r w:rsidR="001E599A">
          <w:rPr>
            <w:noProof/>
            <w:webHidden/>
            <w:rtl/>
          </w:rPr>
          <w:fldChar w:fldCharType="separate"/>
        </w:r>
        <w:r w:rsidR="001E599A">
          <w:rPr>
            <w:noProof/>
            <w:webHidden/>
            <w:rtl/>
          </w:rPr>
          <w:t>15</w:t>
        </w:r>
        <w:r w:rsidR="001E599A">
          <w:rPr>
            <w:noProof/>
            <w:webHidden/>
            <w:rtl/>
          </w:rPr>
          <w:fldChar w:fldCharType="end"/>
        </w:r>
      </w:hyperlink>
    </w:p>
    <w:p w14:paraId="018306C1"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60" w:history="1">
        <w:r w:rsidR="001E599A" w:rsidRPr="00AA7FAE">
          <w:rPr>
            <w:rStyle w:val="Hyperlink"/>
            <w:noProof/>
            <w:rtl/>
          </w:rPr>
          <w:t>5.2.5</w:t>
        </w:r>
        <w:r w:rsidR="001E599A">
          <w:rPr>
            <w:rFonts w:eastAsiaTheme="minorEastAsia" w:cstheme="minorBidi"/>
            <w:noProof/>
            <w:color w:val="auto"/>
            <w:sz w:val="22"/>
            <w:szCs w:val="22"/>
            <w:rtl/>
            <w:lang w:eastAsia="en-GB"/>
          </w:rPr>
          <w:tab/>
        </w:r>
        <w:r w:rsidR="001E599A" w:rsidRPr="00AA7FAE">
          <w:rPr>
            <w:rStyle w:val="Hyperlink"/>
            <w:noProof/>
            <w:rtl/>
          </w:rPr>
          <w:t>العمليات التجارية</w:t>
        </w:r>
        <w:r w:rsidR="001E599A">
          <w:rPr>
            <w:noProof/>
            <w:webHidden/>
            <w:rtl/>
          </w:rPr>
          <w:tab/>
        </w:r>
        <w:r w:rsidR="001E599A">
          <w:rPr>
            <w:noProof/>
            <w:webHidden/>
            <w:rtl/>
          </w:rPr>
          <w:fldChar w:fldCharType="begin"/>
        </w:r>
        <w:r w:rsidR="001E599A">
          <w:rPr>
            <w:noProof/>
            <w:webHidden/>
            <w:rtl/>
          </w:rPr>
          <w:instrText xml:space="preserve"> PAGEREF _Toc68274960 \h </w:instrText>
        </w:r>
        <w:r w:rsidR="001E599A">
          <w:rPr>
            <w:noProof/>
            <w:webHidden/>
            <w:rtl/>
          </w:rPr>
        </w:r>
        <w:r w:rsidR="001E599A">
          <w:rPr>
            <w:noProof/>
            <w:webHidden/>
            <w:rtl/>
          </w:rPr>
          <w:fldChar w:fldCharType="separate"/>
        </w:r>
        <w:r w:rsidR="001E599A">
          <w:rPr>
            <w:noProof/>
            <w:webHidden/>
            <w:rtl/>
          </w:rPr>
          <w:t>16</w:t>
        </w:r>
        <w:r w:rsidR="001E599A">
          <w:rPr>
            <w:noProof/>
            <w:webHidden/>
            <w:rtl/>
          </w:rPr>
          <w:fldChar w:fldCharType="end"/>
        </w:r>
      </w:hyperlink>
    </w:p>
    <w:p w14:paraId="1AA6CCEB"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61" w:history="1">
        <w:r w:rsidR="001E599A" w:rsidRPr="00AA7FAE">
          <w:rPr>
            <w:rStyle w:val="Hyperlink"/>
            <w:noProof/>
            <w:rtl/>
          </w:rPr>
          <w:t>5.2.6</w:t>
        </w:r>
        <w:r w:rsidR="001E599A">
          <w:rPr>
            <w:rFonts w:eastAsiaTheme="minorEastAsia" w:cstheme="minorBidi"/>
            <w:noProof/>
            <w:color w:val="auto"/>
            <w:sz w:val="22"/>
            <w:szCs w:val="22"/>
            <w:rtl/>
            <w:lang w:eastAsia="en-GB"/>
          </w:rPr>
          <w:tab/>
        </w:r>
        <w:r w:rsidR="001E599A" w:rsidRPr="00AA7FAE">
          <w:rPr>
            <w:rStyle w:val="Hyperlink"/>
            <w:noProof/>
            <w:rtl/>
          </w:rPr>
          <w:t>إدارة المرافق</w:t>
        </w:r>
        <w:r w:rsidR="001E599A">
          <w:rPr>
            <w:noProof/>
            <w:webHidden/>
            <w:rtl/>
          </w:rPr>
          <w:tab/>
        </w:r>
        <w:r w:rsidR="001E599A">
          <w:rPr>
            <w:noProof/>
            <w:webHidden/>
            <w:rtl/>
          </w:rPr>
          <w:fldChar w:fldCharType="begin"/>
        </w:r>
        <w:r w:rsidR="001E599A">
          <w:rPr>
            <w:noProof/>
            <w:webHidden/>
            <w:rtl/>
          </w:rPr>
          <w:instrText xml:space="preserve"> PAGEREF _Toc68274961 \h </w:instrText>
        </w:r>
        <w:r w:rsidR="001E599A">
          <w:rPr>
            <w:noProof/>
            <w:webHidden/>
            <w:rtl/>
          </w:rPr>
        </w:r>
        <w:r w:rsidR="001E599A">
          <w:rPr>
            <w:noProof/>
            <w:webHidden/>
            <w:rtl/>
          </w:rPr>
          <w:fldChar w:fldCharType="separate"/>
        </w:r>
        <w:r w:rsidR="001E599A">
          <w:rPr>
            <w:noProof/>
            <w:webHidden/>
            <w:rtl/>
          </w:rPr>
          <w:t>16</w:t>
        </w:r>
        <w:r w:rsidR="001E599A">
          <w:rPr>
            <w:noProof/>
            <w:webHidden/>
            <w:rtl/>
          </w:rPr>
          <w:fldChar w:fldCharType="end"/>
        </w:r>
      </w:hyperlink>
    </w:p>
    <w:p w14:paraId="0C100CB2"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62" w:history="1">
        <w:r w:rsidR="001E599A" w:rsidRPr="00AA7FAE">
          <w:rPr>
            <w:rStyle w:val="Hyperlink"/>
            <w:noProof/>
            <w:rtl/>
          </w:rPr>
          <w:t>5.2.7</w:t>
        </w:r>
        <w:r w:rsidR="001E599A">
          <w:rPr>
            <w:rFonts w:eastAsiaTheme="minorEastAsia" w:cstheme="minorBidi"/>
            <w:noProof/>
            <w:color w:val="auto"/>
            <w:sz w:val="22"/>
            <w:szCs w:val="22"/>
            <w:rtl/>
            <w:lang w:eastAsia="en-GB"/>
          </w:rPr>
          <w:tab/>
        </w:r>
        <w:r w:rsidR="001E599A" w:rsidRPr="00AA7FAE">
          <w:rPr>
            <w:rStyle w:val="Hyperlink"/>
            <w:noProof/>
            <w:rtl/>
          </w:rPr>
          <w:t>الصحة والسلامة</w:t>
        </w:r>
        <w:r w:rsidR="001E599A">
          <w:rPr>
            <w:noProof/>
            <w:webHidden/>
            <w:rtl/>
          </w:rPr>
          <w:tab/>
        </w:r>
        <w:r w:rsidR="001E599A">
          <w:rPr>
            <w:noProof/>
            <w:webHidden/>
            <w:rtl/>
          </w:rPr>
          <w:fldChar w:fldCharType="begin"/>
        </w:r>
        <w:r w:rsidR="001E599A">
          <w:rPr>
            <w:noProof/>
            <w:webHidden/>
            <w:rtl/>
          </w:rPr>
          <w:instrText xml:space="preserve"> PAGEREF _Toc68274962 \h </w:instrText>
        </w:r>
        <w:r w:rsidR="001E599A">
          <w:rPr>
            <w:noProof/>
            <w:webHidden/>
            <w:rtl/>
          </w:rPr>
        </w:r>
        <w:r w:rsidR="001E599A">
          <w:rPr>
            <w:noProof/>
            <w:webHidden/>
            <w:rtl/>
          </w:rPr>
          <w:fldChar w:fldCharType="separate"/>
        </w:r>
        <w:r w:rsidR="001E599A">
          <w:rPr>
            <w:noProof/>
            <w:webHidden/>
            <w:rtl/>
          </w:rPr>
          <w:t>16</w:t>
        </w:r>
        <w:r w:rsidR="001E599A">
          <w:rPr>
            <w:noProof/>
            <w:webHidden/>
            <w:rtl/>
          </w:rPr>
          <w:fldChar w:fldCharType="end"/>
        </w:r>
      </w:hyperlink>
    </w:p>
    <w:p w14:paraId="5EC3C5EB"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63" w:history="1">
        <w:r w:rsidR="001E599A" w:rsidRPr="00AA7FAE">
          <w:rPr>
            <w:rStyle w:val="Hyperlink"/>
            <w:noProof/>
            <w:rtl/>
          </w:rPr>
          <w:t>5.2.8</w:t>
        </w:r>
        <w:r w:rsidR="001E599A">
          <w:rPr>
            <w:rFonts w:eastAsiaTheme="minorEastAsia" w:cstheme="minorBidi"/>
            <w:noProof/>
            <w:color w:val="auto"/>
            <w:sz w:val="22"/>
            <w:szCs w:val="22"/>
            <w:rtl/>
            <w:lang w:eastAsia="en-GB"/>
          </w:rPr>
          <w:tab/>
        </w:r>
        <w:r w:rsidR="001E599A" w:rsidRPr="00AA7FAE">
          <w:rPr>
            <w:rStyle w:val="Hyperlink"/>
            <w:noProof/>
            <w:rtl/>
          </w:rPr>
          <w:t>الموارد البشرية</w:t>
        </w:r>
        <w:r w:rsidR="001E599A">
          <w:rPr>
            <w:noProof/>
            <w:webHidden/>
            <w:rtl/>
          </w:rPr>
          <w:tab/>
        </w:r>
        <w:r w:rsidR="001E599A">
          <w:rPr>
            <w:noProof/>
            <w:webHidden/>
            <w:rtl/>
          </w:rPr>
          <w:fldChar w:fldCharType="begin"/>
        </w:r>
        <w:r w:rsidR="001E599A">
          <w:rPr>
            <w:noProof/>
            <w:webHidden/>
            <w:rtl/>
          </w:rPr>
          <w:instrText xml:space="preserve"> PAGEREF _Toc68274963 \h </w:instrText>
        </w:r>
        <w:r w:rsidR="001E599A">
          <w:rPr>
            <w:noProof/>
            <w:webHidden/>
            <w:rtl/>
          </w:rPr>
        </w:r>
        <w:r w:rsidR="001E599A">
          <w:rPr>
            <w:noProof/>
            <w:webHidden/>
            <w:rtl/>
          </w:rPr>
          <w:fldChar w:fldCharType="separate"/>
        </w:r>
        <w:r w:rsidR="001E599A">
          <w:rPr>
            <w:noProof/>
            <w:webHidden/>
            <w:rtl/>
          </w:rPr>
          <w:t>16</w:t>
        </w:r>
        <w:r w:rsidR="001E599A">
          <w:rPr>
            <w:noProof/>
            <w:webHidden/>
            <w:rtl/>
          </w:rPr>
          <w:fldChar w:fldCharType="end"/>
        </w:r>
      </w:hyperlink>
    </w:p>
    <w:p w14:paraId="178CA1E0"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64" w:history="1">
        <w:r w:rsidR="001E599A" w:rsidRPr="00AA7FAE">
          <w:rPr>
            <w:rStyle w:val="Hyperlink"/>
            <w:noProof/>
            <w:rtl/>
          </w:rPr>
          <w:t>5.2.9</w:t>
        </w:r>
        <w:r w:rsidR="001E599A">
          <w:rPr>
            <w:rFonts w:eastAsiaTheme="minorEastAsia" w:cstheme="minorBidi"/>
            <w:noProof/>
            <w:color w:val="auto"/>
            <w:sz w:val="22"/>
            <w:szCs w:val="22"/>
            <w:rtl/>
            <w:lang w:eastAsia="en-GB"/>
          </w:rPr>
          <w:tab/>
        </w:r>
        <w:r w:rsidR="001E599A" w:rsidRPr="00AA7FAE">
          <w:rPr>
            <w:rStyle w:val="Hyperlink"/>
            <w:noProof/>
            <w:rtl/>
          </w:rPr>
          <w:t>تخطيط استمرارية الأعمال</w:t>
        </w:r>
        <w:r w:rsidR="001E599A">
          <w:rPr>
            <w:noProof/>
            <w:webHidden/>
            <w:rtl/>
          </w:rPr>
          <w:tab/>
        </w:r>
        <w:r w:rsidR="001E599A">
          <w:rPr>
            <w:noProof/>
            <w:webHidden/>
            <w:rtl/>
          </w:rPr>
          <w:fldChar w:fldCharType="begin"/>
        </w:r>
        <w:r w:rsidR="001E599A">
          <w:rPr>
            <w:noProof/>
            <w:webHidden/>
            <w:rtl/>
          </w:rPr>
          <w:instrText xml:space="preserve"> PAGEREF _Toc68274964 \h </w:instrText>
        </w:r>
        <w:r w:rsidR="001E599A">
          <w:rPr>
            <w:noProof/>
            <w:webHidden/>
            <w:rtl/>
          </w:rPr>
        </w:r>
        <w:r w:rsidR="001E599A">
          <w:rPr>
            <w:noProof/>
            <w:webHidden/>
            <w:rtl/>
          </w:rPr>
          <w:fldChar w:fldCharType="separate"/>
        </w:r>
        <w:r w:rsidR="001E599A">
          <w:rPr>
            <w:noProof/>
            <w:webHidden/>
            <w:rtl/>
          </w:rPr>
          <w:t>16</w:t>
        </w:r>
        <w:r w:rsidR="001E599A">
          <w:rPr>
            <w:noProof/>
            <w:webHidden/>
            <w:rtl/>
          </w:rPr>
          <w:fldChar w:fldCharType="end"/>
        </w:r>
      </w:hyperlink>
    </w:p>
    <w:p w14:paraId="092AD3EA" w14:textId="77777777" w:rsidR="001E599A" w:rsidRDefault="00196484">
      <w:pPr>
        <w:pStyle w:val="30"/>
        <w:tabs>
          <w:tab w:val="left" w:pos="1440"/>
          <w:tab w:val="right" w:leader="dot" w:pos="9016"/>
        </w:tabs>
        <w:bidi/>
        <w:rPr>
          <w:rFonts w:eastAsiaTheme="minorEastAsia" w:cstheme="minorBidi"/>
          <w:noProof/>
          <w:color w:val="auto"/>
          <w:sz w:val="22"/>
          <w:szCs w:val="22"/>
          <w:lang w:eastAsia="en-GB"/>
        </w:rPr>
      </w:pPr>
      <w:hyperlink w:anchor="_Toc68274965" w:history="1">
        <w:r w:rsidR="001E599A" w:rsidRPr="00AA7FAE">
          <w:rPr>
            <w:rStyle w:val="Hyperlink"/>
            <w:noProof/>
            <w:rtl/>
          </w:rPr>
          <w:t>5.2.10</w:t>
        </w:r>
        <w:r w:rsidR="001E599A">
          <w:rPr>
            <w:rFonts w:eastAsiaTheme="minorEastAsia" w:cstheme="minorBidi"/>
            <w:noProof/>
            <w:color w:val="auto"/>
            <w:sz w:val="22"/>
            <w:szCs w:val="22"/>
            <w:rtl/>
            <w:lang w:eastAsia="en-GB"/>
          </w:rPr>
          <w:tab/>
        </w:r>
        <w:r w:rsidR="001E599A" w:rsidRPr="00AA7FAE">
          <w:rPr>
            <w:rStyle w:val="Hyperlink"/>
            <w:noProof/>
            <w:rtl/>
          </w:rPr>
          <w:t>الاتصالات (العلاقات العامة والعلاقات الإعلامية)</w:t>
        </w:r>
        <w:r w:rsidR="001E599A">
          <w:rPr>
            <w:noProof/>
            <w:webHidden/>
            <w:rtl/>
          </w:rPr>
          <w:tab/>
        </w:r>
        <w:r w:rsidR="001E599A">
          <w:rPr>
            <w:noProof/>
            <w:webHidden/>
            <w:rtl/>
          </w:rPr>
          <w:fldChar w:fldCharType="begin"/>
        </w:r>
        <w:r w:rsidR="001E599A">
          <w:rPr>
            <w:noProof/>
            <w:webHidden/>
            <w:rtl/>
          </w:rPr>
          <w:instrText xml:space="preserve"> PAGEREF _Toc68274965 \h </w:instrText>
        </w:r>
        <w:r w:rsidR="001E599A">
          <w:rPr>
            <w:noProof/>
            <w:webHidden/>
            <w:rtl/>
          </w:rPr>
        </w:r>
        <w:r w:rsidR="001E599A">
          <w:rPr>
            <w:noProof/>
            <w:webHidden/>
            <w:rtl/>
          </w:rPr>
          <w:fldChar w:fldCharType="separate"/>
        </w:r>
        <w:r w:rsidR="001E599A">
          <w:rPr>
            <w:noProof/>
            <w:webHidden/>
            <w:rtl/>
          </w:rPr>
          <w:t>16</w:t>
        </w:r>
        <w:r w:rsidR="001E599A">
          <w:rPr>
            <w:noProof/>
            <w:webHidden/>
            <w:rtl/>
          </w:rPr>
          <w:fldChar w:fldCharType="end"/>
        </w:r>
      </w:hyperlink>
    </w:p>
    <w:p w14:paraId="4B105AB3" w14:textId="77777777" w:rsidR="001E599A" w:rsidRDefault="00196484">
      <w:pPr>
        <w:pStyle w:val="30"/>
        <w:tabs>
          <w:tab w:val="left" w:pos="1440"/>
          <w:tab w:val="right" w:leader="dot" w:pos="9016"/>
        </w:tabs>
        <w:bidi/>
        <w:rPr>
          <w:rFonts w:eastAsiaTheme="minorEastAsia" w:cstheme="minorBidi"/>
          <w:noProof/>
          <w:color w:val="auto"/>
          <w:sz w:val="22"/>
          <w:szCs w:val="22"/>
          <w:lang w:eastAsia="en-GB"/>
        </w:rPr>
      </w:pPr>
      <w:hyperlink w:anchor="_Toc68274966" w:history="1">
        <w:r w:rsidR="001E599A" w:rsidRPr="00AA7FAE">
          <w:rPr>
            <w:rStyle w:val="Hyperlink"/>
            <w:noProof/>
            <w:rtl/>
          </w:rPr>
          <w:t>5.2.11</w:t>
        </w:r>
        <w:r w:rsidR="001E599A">
          <w:rPr>
            <w:rFonts w:eastAsiaTheme="minorEastAsia" w:cstheme="minorBidi"/>
            <w:noProof/>
            <w:color w:val="auto"/>
            <w:sz w:val="22"/>
            <w:szCs w:val="22"/>
            <w:rtl/>
            <w:lang w:eastAsia="en-GB"/>
          </w:rPr>
          <w:tab/>
        </w:r>
        <w:r w:rsidR="001E599A" w:rsidRPr="00AA7FAE">
          <w:rPr>
            <w:rStyle w:val="Hyperlink"/>
            <w:noProof/>
            <w:rtl/>
          </w:rPr>
          <w:t>القانون والتنظيم</w:t>
        </w:r>
        <w:r w:rsidR="001E599A">
          <w:rPr>
            <w:noProof/>
            <w:webHidden/>
            <w:rtl/>
          </w:rPr>
          <w:tab/>
        </w:r>
        <w:r w:rsidR="001E599A">
          <w:rPr>
            <w:noProof/>
            <w:webHidden/>
            <w:rtl/>
          </w:rPr>
          <w:fldChar w:fldCharType="begin"/>
        </w:r>
        <w:r w:rsidR="001E599A">
          <w:rPr>
            <w:noProof/>
            <w:webHidden/>
            <w:rtl/>
          </w:rPr>
          <w:instrText xml:space="preserve"> PAGEREF _Toc68274966 \h </w:instrText>
        </w:r>
        <w:r w:rsidR="001E599A">
          <w:rPr>
            <w:noProof/>
            <w:webHidden/>
            <w:rtl/>
          </w:rPr>
        </w:r>
        <w:r w:rsidR="001E599A">
          <w:rPr>
            <w:noProof/>
            <w:webHidden/>
            <w:rtl/>
          </w:rPr>
          <w:fldChar w:fldCharType="separate"/>
        </w:r>
        <w:r w:rsidR="001E599A">
          <w:rPr>
            <w:noProof/>
            <w:webHidden/>
            <w:rtl/>
          </w:rPr>
          <w:t>17</w:t>
        </w:r>
        <w:r w:rsidR="001E599A">
          <w:rPr>
            <w:noProof/>
            <w:webHidden/>
            <w:rtl/>
          </w:rPr>
          <w:fldChar w:fldCharType="end"/>
        </w:r>
      </w:hyperlink>
    </w:p>
    <w:p w14:paraId="4D7462B0"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67" w:history="1">
        <w:r w:rsidR="001E599A" w:rsidRPr="00AA7FAE">
          <w:rPr>
            <w:rStyle w:val="Hyperlink"/>
            <w:noProof/>
            <w:rtl/>
          </w:rPr>
          <w:t>5.3</w:t>
        </w:r>
        <w:r w:rsidR="001E599A">
          <w:rPr>
            <w:rFonts w:eastAsiaTheme="minorEastAsia" w:cstheme="minorBidi"/>
            <w:b w:val="0"/>
            <w:bCs w:val="0"/>
            <w:noProof/>
            <w:color w:val="auto"/>
            <w:rtl/>
            <w:lang w:eastAsia="en-GB"/>
          </w:rPr>
          <w:tab/>
        </w:r>
        <w:r w:rsidR="001E599A" w:rsidRPr="00AA7FAE">
          <w:rPr>
            <w:rStyle w:val="Hyperlink"/>
            <w:noProof/>
            <w:rtl/>
          </w:rPr>
          <w:t>مصفوفة RACI</w:t>
        </w:r>
        <w:r w:rsidR="001E599A">
          <w:rPr>
            <w:noProof/>
            <w:webHidden/>
            <w:rtl/>
          </w:rPr>
          <w:tab/>
        </w:r>
        <w:r w:rsidR="001E599A">
          <w:rPr>
            <w:noProof/>
            <w:webHidden/>
            <w:rtl/>
          </w:rPr>
          <w:fldChar w:fldCharType="begin"/>
        </w:r>
        <w:r w:rsidR="001E599A">
          <w:rPr>
            <w:noProof/>
            <w:webHidden/>
            <w:rtl/>
          </w:rPr>
          <w:instrText xml:space="preserve"> PAGEREF _Toc68274967 \h </w:instrText>
        </w:r>
        <w:r w:rsidR="001E599A">
          <w:rPr>
            <w:noProof/>
            <w:webHidden/>
            <w:rtl/>
          </w:rPr>
        </w:r>
        <w:r w:rsidR="001E599A">
          <w:rPr>
            <w:noProof/>
            <w:webHidden/>
            <w:rtl/>
          </w:rPr>
          <w:fldChar w:fldCharType="separate"/>
        </w:r>
        <w:r w:rsidR="001E599A">
          <w:rPr>
            <w:noProof/>
            <w:webHidden/>
            <w:rtl/>
          </w:rPr>
          <w:t>17</w:t>
        </w:r>
        <w:r w:rsidR="001E599A">
          <w:rPr>
            <w:noProof/>
            <w:webHidden/>
            <w:rtl/>
          </w:rPr>
          <w:fldChar w:fldCharType="end"/>
        </w:r>
      </w:hyperlink>
    </w:p>
    <w:p w14:paraId="04FAD5BB"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68" w:history="1">
        <w:r w:rsidR="001E599A" w:rsidRPr="00AA7FAE">
          <w:rPr>
            <w:rStyle w:val="Hyperlink"/>
            <w:noProof/>
            <w:rtl/>
          </w:rPr>
          <w:t>5.4</w:t>
        </w:r>
        <w:r w:rsidR="001E599A">
          <w:rPr>
            <w:rFonts w:eastAsiaTheme="minorEastAsia" w:cstheme="minorBidi"/>
            <w:b w:val="0"/>
            <w:bCs w:val="0"/>
            <w:noProof/>
            <w:color w:val="auto"/>
            <w:rtl/>
            <w:lang w:eastAsia="en-GB"/>
          </w:rPr>
          <w:tab/>
        </w:r>
        <w:r w:rsidR="001E599A" w:rsidRPr="00AA7FAE">
          <w:rPr>
            <w:rStyle w:val="Hyperlink"/>
            <w:noProof/>
            <w:rtl/>
          </w:rPr>
          <w:t>إدارة الحوادث والمراقبة والتواصل</w:t>
        </w:r>
        <w:r w:rsidR="001E599A">
          <w:rPr>
            <w:noProof/>
            <w:webHidden/>
            <w:rtl/>
          </w:rPr>
          <w:tab/>
        </w:r>
        <w:r w:rsidR="001E599A">
          <w:rPr>
            <w:noProof/>
            <w:webHidden/>
            <w:rtl/>
          </w:rPr>
          <w:fldChar w:fldCharType="begin"/>
        </w:r>
        <w:r w:rsidR="001E599A">
          <w:rPr>
            <w:noProof/>
            <w:webHidden/>
            <w:rtl/>
          </w:rPr>
          <w:instrText xml:space="preserve"> PAGEREF _Toc68274968 \h </w:instrText>
        </w:r>
        <w:r w:rsidR="001E599A">
          <w:rPr>
            <w:noProof/>
            <w:webHidden/>
            <w:rtl/>
          </w:rPr>
        </w:r>
        <w:r w:rsidR="001E599A">
          <w:rPr>
            <w:noProof/>
            <w:webHidden/>
            <w:rtl/>
          </w:rPr>
          <w:fldChar w:fldCharType="separate"/>
        </w:r>
        <w:r w:rsidR="001E599A">
          <w:rPr>
            <w:noProof/>
            <w:webHidden/>
            <w:rtl/>
          </w:rPr>
          <w:t>18</w:t>
        </w:r>
        <w:r w:rsidR="001E599A">
          <w:rPr>
            <w:noProof/>
            <w:webHidden/>
            <w:rtl/>
          </w:rPr>
          <w:fldChar w:fldCharType="end"/>
        </w:r>
      </w:hyperlink>
    </w:p>
    <w:p w14:paraId="25E6079B"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69" w:history="1">
        <w:r w:rsidR="001E599A" w:rsidRPr="00AA7FAE">
          <w:rPr>
            <w:rStyle w:val="Hyperlink"/>
            <w:noProof/>
            <w:rtl/>
          </w:rPr>
          <w:t>5.5</w:t>
        </w:r>
        <w:r w:rsidR="001E599A">
          <w:rPr>
            <w:rFonts w:eastAsiaTheme="minorEastAsia" w:cstheme="minorBidi"/>
            <w:b w:val="0"/>
            <w:bCs w:val="0"/>
            <w:noProof/>
            <w:color w:val="auto"/>
            <w:rtl/>
            <w:lang w:eastAsia="en-GB"/>
          </w:rPr>
          <w:tab/>
        </w:r>
        <w:r w:rsidR="001E599A" w:rsidRPr="00AA7FAE">
          <w:rPr>
            <w:rStyle w:val="Hyperlink"/>
            <w:noProof/>
            <w:rtl/>
          </w:rPr>
          <w:t>إجراءات التواصل</w:t>
        </w:r>
        <w:r w:rsidR="001E599A">
          <w:rPr>
            <w:noProof/>
            <w:webHidden/>
            <w:rtl/>
          </w:rPr>
          <w:tab/>
        </w:r>
        <w:r w:rsidR="001E599A">
          <w:rPr>
            <w:noProof/>
            <w:webHidden/>
            <w:rtl/>
          </w:rPr>
          <w:fldChar w:fldCharType="begin"/>
        </w:r>
        <w:r w:rsidR="001E599A">
          <w:rPr>
            <w:noProof/>
            <w:webHidden/>
            <w:rtl/>
          </w:rPr>
          <w:instrText xml:space="preserve"> PAGEREF _Toc68274969 \h </w:instrText>
        </w:r>
        <w:r w:rsidR="001E599A">
          <w:rPr>
            <w:noProof/>
            <w:webHidden/>
            <w:rtl/>
          </w:rPr>
        </w:r>
        <w:r w:rsidR="001E599A">
          <w:rPr>
            <w:noProof/>
            <w:webHidden/>
            <w:rtl/>
          </w:rPr>
          <w:fldChar w:fldCharType="separate"/>
        </w:r>
        <w:r w:rsidR="001E599A">
          <w:rPr>
            <w:noProof/>
            <w:webHidden/>
            <w:rtl/>
          </w:rPr>
          <w:t>18</w:t>
        </w:r>
        <w:r w:rsidR="001E599A">
          <w:rPr>
            <w:noProof/>
            <w:webHidden/>
            <w:rtl/>
          </w:rPr>
          <w:fldChar w:fldCharType="end"/>
        </w:r>
      </w:hyperlink>
    </w:p>
    <w:p w14:paraId="04BE8048"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70" w:history="1">
        <w:r w:rsidR="001E599A" w:rsidRPr="00AA7FAE">
          <w:rPr>
            <w:rStyle w:val="Hyperlink"/>
            <w:noProof/>
            <w:rtl/>
          </w:rPr>
          <w:t>5.5.1</w:t>
        </w:r>
        <w:r w:rsidR="001E599A">
          <w:rPr>
            <w:rFonts w:eastAsiaTheme="minorEastAsia" w:cstheme="minorBidi"/>
            <w:noProof/>
            <w:color w:val="auto"/>
            <w:sz w:val="22"/>
            <w:szCs w:val="22"/>
            <w:rtl/>
            <w:lang w:eastAsia="en-GB"/>
          </w:rPr>
          <w:tab/>
        </w:r>
        <w:r w:rsidR="001E599A" w:rsidRPr="00AA7FAE">
          <w:rPr>
            <w:rStyle w:val="Hyperlink"/>
            <w:noProof/>
            <w:rtl/>
          </w:rPr>
          <w:t>الاتصالات الخارجية</w:t>
        </w:r>
        <w:r w:rsidR="001E599A">
          <w:rPr>
            <w:noProof/>
            <w:webHidden/>
            <w:rtl/>
          </w:rPr>
          <w:tab/>
        </w:r>
        <w:r w:rsidR="001E599A">
          <w:rPr>
            <w:noProof/>
            <w:webHidden/>
            <w:rtl/>
          </w:rPr>
          <w:fldChar w:fldCharType="begin"/>
        </w:r>
        <w:r w:rsidR="001E599A">
          <w:rPr>
            <w:noProof/>
            <w:webHidden/>
            <w:rtl/>
          </w:rPr>
          <w:instrText xml:space="preserve"> PAGEREF _Toc68274970 \h </w:instrText>
        </w:r>
        <w:r w:rsidR="001E599A">
          <w:rPr>
            <w:noProof/>
            <w:webHidden/>
            <w:rtl/>
          </w:rPr>
        </w:r>
        <w:r w:rsidR="001E599A">
          <w:rPr>
            <w:noProof/>
            <w:webHidden/>
            <w:rtl/>
          </w:rPr>
          <w:fldChar w:fldCharType="separate"/>
        </w:r>
        <w:r w:rsidR="001E599A">
          <w:rPr>
            <w:noProof/>
            <w:webHidden/>
            <w:rtl/>
          </w:rPr>
          <w:t>19</w:t>
        </w:r>
        <w:r w:rsidR="001E599A">
          <w:rPr>
            <w:noProof/>
            <w:webHidden/>
            <w:rtl/>
          </w:rPr>
          <w:fldChar w:fldCharType="end"/>
        </w:r>
      </w:hyperlink>
    </w:p>
    <w:p w14:paraId="1B4BFBC3" w14:textId="77777777" w:rsidR="001E599A" w:rsidRDefault="00196484">
      <w:pPr>
        <w:pStyle w:val="30"/>
        <w:tabs>
          <w:tab w:val="left" w:pos="1200"/>
          <w:tab w:val="right" w:leader="dot" w:pos="9016"/>
        </w:tabs>
        <w:bidi/>
        <w:rPr>
          <w:rFonts w:eastAsiaTheme="minorEastAsia" w:cstheme="minorBidi"/>
          <w:noProof/>
          <w:color w:val="auto"/>
          <w:sz w:val="22"/>
          <w:szCs w:val="22"/>
          <w:lang w:eastAsia="en-GB"/>
        </w:rPr>
      </w:pPr>
      <w:hyperlink w:anchor="_Toc68274971" w:history="1">
        <w:r w:rsidR="001E599A" w:rsidRPr="00AA7FAE">
          <w:rPr>
            <w:rStyle w:val="Hyperlink"/>
            <w:noProof/>
            <w:rtl/>
          </w:rPr>
          <w:t>5.5.2</w:t>
        </w:r>
        <w:r w:rsidR="001E599A">
          <w:rPr>
            <w:rFonts w:eastAsiaTheme="minorEastAsia" w:cstheme="minorBidi"/>
            <w:noProof/>
            <w:color w:val="auto"/>
            <w:sz w:val="22"/>
            <w:szCs w:val="22"/>
            <w:rtl/>
            <w:lang w:eastAsia="en-GB"/>
          </w:rPr>
          <w:tab/>
        </w:r>
        <w:r w:rsidR="001E599A" w:rsidRPr="00AA7FAE">
          <w:rPr>
            <w:rStyle w:val="Hyperlink"/>
            <w:noProof/>
            <w:rtl/>
          </w:rPr>
          <w:t>التواصل مع وسائل الإعلام</w:t>
        </w:r>
        <w:r w:rsidR="001E599A">
          <w:rPr>
            <w:noProof/>
            <w:webHidden/>
            <w:rtl/>
          </w:rPr>
          <w:tab/>
        </w:r>
        <w:r w:rsidR="001E599A">
          <w:rPr>
            <w:noProof/>
            <w:webHidden/>
            <w:rtl/>
          </w:rPr>
          <w:fldChar w:fldCharType="begin"/>
        </w:r>
        <w:r w:rsidR="001E599A">
          <w:rPr>
            <w:noProof/>
            <w:webHidden/>
            <w:rtl/>
          </w:rPr>
          <w:instrText xml:space="preserve"> PAGEREF _Toc68274971 \h </w:instrText>
        </w:r>
        <w:r w:rsidR="001E599A">
          <w:rPr>
            <w:noProof/>
            <w:webHidden/>
            <w:rtl/>
          </w:rPr>
        </w:r>
        <w:r w:rsidR="001E599A">
          <w:rPr>
            <w:noProof/>
            <w:webHidden/>
            <w:rtl/>
          </w:rPr>
          <w:fldChar w:fldCharType="separate"/>
        </w:r>
        <w:r w:rsidR="001E599A">
          <w:rPr>
            <w:noProof/>
            <w:webHidden/>
            <w:rtl/>
          </w:rPr>
          <w:t>19</w:t>
        </w:r>
        <w:r w:rsidR="001E599A">
          <w:rPr>
            <w:noProof/>
            <w:webHidden/>
            <w:rtl/>
          </w:rPr>
          <w:fldChar w:fldCharType="end"/>
        </w:r>
      </w:hyperlink>
    </w:p>
    <w:p w14:paraId="4D0624C2"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72" w:history="1">
        <w:r w:rsidR="001E599A" w:rsidRPr="00AA7FAE">
          <w:rPr>
            <w:rStyle w:val="Hyperlink"/>
            <w:noProof/>
            <w:rtl/>
          </w:rPr>
          <w:t>6</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احتواء الحادث، القضاء عليه، التعافي والإشعار</w:t>
        </w:r>
        <w:r w:rsidR="001E599A">
          <w:rPr>
            <w:noProof/>
            <w:webHidden/>
            <w:rtl/>
          </w:rPr>
          <w:tab/>
        </w:r>
        <w:r w:rsidR="001E599A">
          <w:rPr>
            <w:noProof/>
            <w:webHidden/>
            <w:rtl/>
          </w:rPr>
          <w:fldChar w:fldCharType="begin"/>
        </w:r>
        <w:r w:rsidR="001E599A">
          <w:rPr>
            <w:noProof/>
            <w:webHidden/>
            <w:rtl/>
          </w:rPr>
          <w:instrText xml:space="preserve"> PAGEREF _Toc68274972 \h </w:instrText>
        </w:r>
        <w:r w:rsidR="001E599A">
          <w:rPr>
            <w:noProof/>
            <w:webHidden/>
            <w:rtl/>
          </w:rPr>
        </w:r>
        <w:r w:rsidR="001E599A">
          <w:rPr>
            <w:noProof/>
            <w:webHidden/>
            <w:rtl/>
          </w:rPr>
          <w:fldChar w:fldCharType="separate"/>
        </w:r>
        <w:r w:rsidR="001E599A">
          <w:rPr>
            <w:noProof/>
            <w:webHidden/>
            <w:rtl/>
          </w:rPr>
          <w:t>21</w:t>
        </w:r>
        <w:r w:rsidR="001E599A">
          <w:rPr>
            <w:noProof/>
            <w:webHidden/>
            <w:rtl/>
          </w:rPr>
          <w:fldChar w:fldCharType="end"/>
        </w:r>
      </w:hyperlink>
    </w:p>
    <w:p w14:paraId="7FBCF3CD"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73" w:history="1">
        <w:r w:rsidR="001E599A" w:rsidRPr="00AA7FAE">
          <w:rPr>
            <w:rStyle w:val="Hyperlink"/>
            <w:noProof/>
            <w:rtl/>
          </w:rPr>
          <w:t>6.1</w:t>
        </w:r>
        <w:r w:rsidR="001E599A">
          <w:rPr>
            <w:rFonts w:eastAsiaTheme="minorEastAsia" w:cstheme="minorBidi"/>
            <w:b w:val="0"/>
            <w:bCs w:val="0"/>
            <w:noProof/>
            <w:color w:val="auto"/>
            <w:rtl/>
            <w:lang w:eastAsia="en-GB"/>
          </w:rPr>
          <w:tab/>
        </w:r>
        <w:r w:rsidR="001E599A" w:rsidRPr="00AA7FAE">
          <w:rPr>
            <w:rStyle w:val="Hyperlink"/>
            <w:noProof/>
            <w:rtl/>
          </w:rPr>
          <w:t>الاحتواء</w:t>
        </w:r>
        <w:r w:rsidR="001E599A">
          <w:rPr>
            <w:noProof/>
            <w:webHidden/>
            <w:rtl/>
          </w:rPr>
          <w:tab/>
        </w:r>
        <w:r w:rsidR="001E599A">
          <w:rPr>
            <w:noProof/>
            <w:webHidden/>
            <w:rtl/>
          </w:rPr>
          <w:fldChar w:fldCharType="begin"/>
        </w:r>
        <w:r w:rsidR="001E599A">
          <w:rPr>
            <w:noProof/>
            <w:webHidden/>
            <w:rtl/>
          </w:rPr>
          <w:instrText xml:space="preserve"> PAGEREF _Toc68274973 \h </w:instrText>
        </w:r>
        <w:r w:rsidR="001E599A">
          <w:rPr>
            <w:noProof/>
            <w:webHidden/>
            <w:rtl/>
          </w:rPr>
        </w:r>
        <w:r w:rsidR="001E599A">
          <w:rPr>
            <w:noProof/>
            <w:webHidden/>
            <w:rtl/>
          </w:rPr>
          <w:fldChar w:fldCharType="separate"/>
        </w:r>
        <w:r w:rsidR="001E599A">
          <w:rPr>
            <w:noProof/>
            <w:webHidden/>
            <w:rtl/>
          </w:rPr>
          <w:t>21</w:t>
        </w:r>
        <w:r w:rsidR="001E599A">
          <w:rPr>
            <w:noProof/>
            <w:webHidden/>
            <w:rtl/>
          </w:rPr>
          <w:fldChar w:fldCharType="end"/>
        </w:r>
      </w:hyperlink>
    </w:p>
    <w:p w14:paraId="0EE1EAB3"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74" w:history="1">
        <w:r w:rsidR="001E599A" w:rsidRPr="00AA7FAE">
          <w:rPr>
            <w:rStyle w:val="Hyperlink"/>
            <w:noProof/>
            <w:rtl/>
          </w:rPr>
          <w:t>6.2</w:t>
        </w:r>
        <w:r w:rsidR="001E599A">
          <w:rPr>
            <w:rFonts w:eastAsiaTheme="minorEastAsia" w:cstheme="minorBidi"/>
            <w:b w:val="0"/>
            <w:bCs w:val="0"/>
            <w:noProof/>
            <w:color w:val="auto"/>
            <w:rtl/>
            <w:lang w:eastAsia="en-GB"/>
          </w:rPr>
          <w:tab/>
        </w:r>
        <w:r w:rsidR="001E599A" w:rsidRPr="00AA7FAE">
          <w:rPr>
            <w:rStyle w:val="Hyperlink"/>
            <w:noProof/>
            <w:rtl/>
          </w:rPr>
          <w:t>القضاء على</w:t>
        </w:r>
        <w:r w:rsidR="001E599A">
          <w:rPr>
            <w:noProof/>
            <w:webHidden/>
            <w:rtl/>
          </w:rPr>
          <w:tab/>
        </w:r>
        <w:r w:rsidR="001E599A">
          <w:rPr>
            <w:noProof/>
            <w:webHidden/>
            <w:rtl/>
          </w:rPr>
          <w:fldChar w:fldCharType="begin"/>
        </w:r>
        <w:r w:rsidR="001E599A">
          <w:rPr>
            <w:noProof/>
            <w:webHidden/>
            <w:rtl/>
          </w:rPr>
          <w:instrText xml:space="preserve"> PAGEREF _Toc68274974 \h </w:instrText>
        </w:r>
        <w:r w:rsidR="001E599A">
          <w:rPr>
            <w:noProof/>
            <w:webHidden/>
            <w:rtl/>
          </w:rPr>
        </w:r>
        <w:r w:rsidR="001E599A">
          <w:rPr>
            <w:noProof/>
            <w:webHidden/>
            <w:rtl/>
          </w:rPr>
          <w:fldChar w:fldCharType="separate"/>
        </w:r>
        <w:r w:rsidR="001E599A">
          <w:rPr>
            <w:noProof/>
            <w:webHidden/>
            <w:rtl/>
          </w:rPr>
          <w:t>22</w:t>
        </w:r>
        <w:r w:rsidR="001E599A">
          <w:rPr>
            <w:noProof/>
            <w:webHidden/>
            <w:rtl/>
          </w:rPr>
          <w:fldChar w:fldCharType="end"/>
        </w:r>
      </w:hyperlink>
    </w:p>
    <w:p w14:paraId="0BF585CF"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75" w:history="1">
        <w:r w:rsidR="001E599A" w:rsidRPr="00AA7FAE">
          <w:rPr>
            <w:rStyle w:val="Hyperlink"/>
            <w:noProof/>
            <w:rtl/>
          </w:rPr>
          <w:t>6.3</w:t>
        </w:r>
        <w:r w:rsidR="001E599A">
          <w:rPr>
            <w:rFonts w:eastAsiaTheme="minorEastAsia" w:cstheme="minorBidi"/>
            <w:b w:val="0"/>
            <w:bCs w:val="0"/>
            <w:noProof/>
            <w:color w:val="auto"/>
            <w:rtl/>
            <w:lang w:eastAsia="en-GB"/>
          </w:rPr>
          <w:tab/>
        </w:r>
        <w:r w:rsidR="001E599A" w:rsidRPr="00AA7FAE">
          <w:rPr>
            <w:rStyle w:val="Hyperlink"/>
            <w:noProof/>
            <w:rtl/>
          </w:rPr>
          <w:t>التعافي</w:t>
        </w:r>
        <w:r w:rsidR="001E599A">
          <w:rPr>
            <w:noProof/>
            <w:webHidden/>
            <w:rtl/>
          </w:rPr>
          <w:tab/>
        </w:r>
        <w:r w:rsidR="001E599A">
          <w:rPr>
            <w:noProof/>
            <w:webHidden/>
            <w:rtl/>
          </w:rPr>
          <w:fldChar w:fldCharType="begin"/>
        </w:r>
        <w:r w:rsidR="001E599A">
          <w:rPr>
            <w:noProof/>
            <w:webHidden/>
            <w:rtl/>
          </w:rPr>
          <w:instrText xml:space="preserve"> PAGEREF _Toc68274975 \h </w:instrText>
        </w:r>
        <w:r w:rsidR="001E599A">
          <w:rPr>
            <w:noProof/>
            <w:webHidden/>
            <w:rtl/>
          </w:rPr>
        </w:r>
        <w:r w:rsidR="001E599A">
          <w:rPr>
            <w:noProof/>
            <w:webHidden/>
            <w:rtl/>
          </w:rPr>
          <w:fldChar w:fldCharType="separate"/>
        </w:r>
        <w:r w:rsidR="001E599A">
          <w:rPr>
            <w:noProof/>
            <w:webHidden/>
            <w:rtl/>
          </w:rPr>
          <w:t>22</w:t>
        </w:r>
        <w:r w:rsidR="001E599A">
          <w:rPr>
            <w:noProof/>
            <w:webHidden/>
            <w:rtl/>
          </w:rPr>
          <w:fldChar w:fldCharType="end"/>
        </w:r>
      </w:hyperlink>
    </w:p>
    <w:p w14:paraId="651B1330" w14:textId="77777777" w:rsidR="001E599A" w:rsidRDefault="00196484">
      <w:pPr>
        <w:pStyle w:val="20"/>
        <w:tabs>
          <w:tab w:val="left" w:pos="960"/>
          <w:tab w:val="right" w:leader="dot" w:pos="9016"/>
        </w:tabs>
        <w:bidi/>
        <w:rPr>
          <w:rFonts w:eastAsiaTheme="minorEastAsia" w:cstheme="minorBidi"/>
          <w:b w:val="0"/>
          <w:bCs w:val="0"/>
          <w:noProof/>
          <w:color w:val="auto"/>
          <w:lang w:eastAsia="en-GB"/>
        </w:rPr>
      </w:pPr>
      <w:hyperlink w:anchor="_Toc68274976" w:history="1">
        <w:r w:rsidR="001E599A" w:rsidRPr="00AA7FAE">
          <w:rPr>
            <w:rStyle w:val="Hyperlink"/>
            <w:noProof/>
            <w:rtl/>
          </w:rPr>
          <w:t>6.4</w:t>
        </w:r>
        <w:r w:rsidR="001E599A">
          <w:rPr>
            <w:rFonts w:eastAsiaTheme="minorEastAsia" w:cstheme="minorBidi"/>
            <w:b w:val="0"/>
            <w:bCs w:val="0"/>
            <w:noProof/>
            <w:color w:val="auto"/>
            <w:rtl/>
            <w:lang w:eastAsia="en-GB"/>
          </w:rPr>
          <w:tab/>
        </w:r>
        <w:r w:rsidR="001E599A" w:rsidRPr="00AA7FAE">
          <w:rPr>
            <w:rStyle w:val="Hyperlink"/>
            <w:noProof/>
            <w:rtl/>
          </w:rPr>
          <w:t>إشعار</w:t>
        </w:r>
        <w:r w:rsidR="001E599A">
          <w:rPr>
            <w:noProof/>
            <w:webHidden/>
            <w:rtl/>
          </w:rPr>
          <w:tab/>
        </w:r>
        <w:r w:rsidR="001E599A">
          <w:rPr>
            <w:noProof/>
            <w:webHidden/>
            <w:rtl/>
          </w:rPr>
          <w:fldChar w:fldCharType="begin"/>
        </w:r>
        <w:r w:rsidR="001E599A">
          <w:rPr>
            <w:noProof/>
            <w:webHidden/>
            <w:rtl/>
          </w:rPr>
          <w:instrText xml:space="preserve"> PAGEREF _Toc68274976 \h </w:instrText>
        </w:r>
        <w:r w:rsidR="001E599A">
          <w:rPr>
            <w:noProof/>
            <w:webHidden/>
            <w:rtl/>
          </w:rPr>
        </w:r>
        <w:r w:rsidR="001E599A">
          <w:rPr>
            <w:noProof/>
            <w:webHidden/>
            <w:rtl/>
          </w:rPr>
          <w:fldChar w:fldCharType="separate"/>
        </w:r>
        <w:r w:rsidR="001E599A">
          <w:rPr>
            <w:noProof/>
            <w:webHidden/>
            <w:rtl/>
          </w:rPr>
          <w:t>23</w:t>
        </w:r>
        <w:r w:rsidR="001E599A">
          <w:rPr>
            <w:noProof/>
            <w:webHidden/>
            <w:rtl/>
          </w:rPr>
          <w:fldChar w:fldCharType="end"/>
        </w:r>
      </w:hyperlink>
    </w:p>
    <w:p w14:paraId="5ABC1318"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77" w:history="1">
        <w:r w:rsidR="001E599A" w:rsidRPr="00AA7FAE">
          <w:rPr>
            <w:rStyle w:val="Hyperlink"/>
            <w:noProof/>
            <w:rtl/>
          </w:rPr>
          <w:t>7</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النشاط بعد الحادث</w:t>
        </w:r>
        <w:r w:rsidR="001E599A">
          <w:rPr>
            <w:noProof/>
            <w:webHidden/>
            <w:rtl/>
          </w:rPr>
          <w:tab/>
        </w:r>
        <w:r w:rsidR="001E599A">
          <w:rPr>
            <w:noProof/>
            <w:webHidden/>
            <w:rtl/>
          </w:rPr>
          <w:fldChar w:fldCharType="begin"/>
        </w:r>
        <w:r w:rsidR="001E599A">
          <w:rPr>
            <w:noProof/>
            <w:webHidden/>
            <w:rtl/>
          </w:rPr>
          <w:instrText xml:space="preserve"> PAGEREF _Toc68274977 \h </w:instrText>
        </w:r>
        <w:r w:rsidR="001E599A">
          <w:rPr>
            <w:noProof/>
            <w:webHidden/>
            <w:rtl/>
          </w:rPr>
        </w:r>
        <w:r w:rsidR="001E599A">
          <w:rPr>
            <w:noProof/>
            <w:webHidden/>
            <w:rtl/>
          </w:rPr>
          <w:fldChar w:fldCharType="separate"/>
        </w:r>
        <w:r w:rsidR="001E599A">
          <w:rPr>
            <w:noProof/>
            <w:webHidden/>
            <w:rtl/>
          </w:rPr>
          <w:t>24</w:t>
        </w:r>
        <w:r w:rsidR="001E599A">
          <w:rPr>
            <w:noProof/>
            <w:webHidden/>
            <w:rtl/>
          </w:rPr>
          <w:fldChar w:fldCharType="end"/>
        </w:r>
      </w:hyperlink>
    </w:p>
    <w:p w14:paraId="7C3566D1"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78" w:history="1">
        <w:r w:rsidR="001E599A" w:rsidRPr="00AA7FAE">
          <w:rPr>
            <w:rStyle w:val="Hyperlink"/>
            <w:noProof/>
            <w:rtl/>
          </w:rPr>
          <w:t>8</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الملحق أ: ورقة الاتصال للرد الأولي</w:t>
        </w:r>
        <w:r w:rsidR="001E599A">
          <w:rPr>
            <w:noProof/>
            <w:webHidden/>
            <w:rtl/>
          </w:rPr>
          <w:tab/>
        </w:r>
        <w:r w:rsidR="001E599A">
          <w:rPr>
            <w:noProof/>
            <w:webHidden/>
            <w:rtl/>
          </w:rPr>
          <w:fldChar w:fldCharType="begin"/>
        </w:r>
        <w:r w:rsidR="001E599A">
          <w:rPr>
            <w:noProof/>
            <w:webHidden/>
            <w:rtl/>
          </w:rPr>
          <w:instrText xml:space="preserve"> PAGEREF _Toc68274978 \h </w:instrText>
        </w:r>
        <w:r w:rsidR="001E599A">
          <w:rPr>
            <w:noProof/>
            <w:webHidden/>
            <w:rtl/>
          </w:rPr>
        </w:r>
        <w:r w:rsidR="001E599A">
          <w:rPr>
            <w:noProof/>
            <w:webHidden/>
            <w:rtl/>
          </w:rPr>
          <w:fldChar w:fldCharType="separate"/>
        </w:r>
        <w:r w:rsidR="001E599A">
          <w:rPr>
            <w:noProof/>
            <w:webHidden/>
            <w:rtl/>
          </w:rPr>
          <w:t>25</w:t>
        </w:r>
        <w:r w:rsidR="001E599A">
          <w:rPr>
            <w:noProof/>
            <w:webHidden/>
            <w:rtl/>
          </w:rPr>
          <w:fldChar w:fldCharType="end"/>
        </w:r>
      </w:hyperlink>
    </w:p>
    <w:p w14:paraId="27B65DBB"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79" w:history="1">
        <w:r w:rsidR="001E599A" w:rsidRPr="00AA7FAE">
          <w:rPr>
            <w:rStyle w:val="Hyperlink"/>
            <w:noProof/>
            <w:rtl/>
          </w:rPr>
          <w:t>9</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الملحق ب: جهات اتصال خارجية مفيدة</w:t>
        </w:r>
        <w:r w:rsidR="001E599A">
          <w:rPr>
            <w:noProof/>
            <w:webHidden/>
            <w:rtl/>
          </w:rPr>
          <w:tab/>
        </w:r>
        <w:r w:rsidR="001E599A">
          <w:rPr>
            <w:noProof/>
            <w:webHidden/>
            <w:rtl/>
          </w:rPr>
          <w:fldChar w:fldCharType="begin"/>
        </w:r>
        <w:r w:rsidR="001E599A">
          <w:rPr>
            <w:noProof/>
            <w:webHidden/>
            <w:rtl/>
          </w:rPr>
          <w:instrText xml:space="preserve"> PAGEREF _Toc68274979 \h </w:instrText>
        </w:r>
        <w:r w:rsidR="001E599A">
          <w:rPr>
            <w:noProof/>
            <w:webHidden/>
            <w:rtl/>
          </w:rPr>
        </w:r>
        <w:r w:rsidR="001E599A">
          <w:rPr>
            <w:noProof/>
            <w:webHidden/>
            <w:rtl/>
          </w:rPr>
          <w:fldChar w:fldCharType="separate"/>
        </w:r>
        <w:r w:rsidR="001E599A">
          <w:rPr>
            <w:noProof/>
            <w:webHidden/>
            <w:rtl/>
          </w:rPr>
          <w:t>26</w:t>
        </w:r>
        <w:r w:rsidR="001E599A">
          <w:rPr>
            <w:noProof/>
            <w:webHidden/>
            <w:rtl/>
          </w:rPr>
          <w:fldChar w:fldCharType="end"/>
        </w:r>
      </w:hyperlink>
    </w:p>
    <w:p w14:paraId="1A36A7E0" w14:textId="77777777" w:rsidR="001E599A" w:rsidRDefault="00196484">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274980" w:history="1">
        <w:r w:rsidR="001E599A" w:rsidRPr="00AA7FAE">
          <w:rPr>
            <w:rStyle w:val="Hyperlink"/>
            <w:noProof/>
            <w:rtl/>
          </w:rPr>
          <w:t>10</w:t>
        </w:r>
        <w:r w:rsidR="001E599A">
          <w:rPr>
            <w:rFonts w:eastAsiaTheme="minorEastAsia" w:cstheme="minorBidi"/>
            <w:b w:val="0"/>
            <w:bCs w:val="0"/>
            <w:iCs w:val="0"/>
            <w:noProof/>
            <w:color w:val="auto"/>
            <w:sz w:val="22"/>
            <w:szCs w:val="22"/>
            <w:rtl/>
            <w:lang w:eastAsia="en-GB"/>
          </w:rPr>
          <w:tab/>
        </w:r>
        <w:r w:rsidR="001E599A" w:rsidRPr="00AA7FAE">
          <w:rPr>
            <w:rStyle w:val="Hyperlink"/>
            <w:noProof/>
            <w:rtl/>
          </w:rPr>
          <w:t>الملحق ج: جدول أعمال اجتماع فريق الاستجابة للحوادث القياسي</w:t>
        </w:r>
        <w:r w:rsidR="001E599A">
          <w:rPr>
            <w:noProof/>
            <w:webHidden/>
            <w:rtl/>
          </w:rPr>
          <w:tab/>
        </w:r>
        <w:r w:rsidR="001E599A">
          <w:rPr>
            <w:noProof/>
            <w:webHidden/>
            <w:rtl/>
          </w:rPr>
          <w:fldChar w:fldCharType="begin"/>
        </w:r>
        <w:r w:rsidR="001E599A">
          <w:rPr>
            <w:noProof/>
            <w:webHidden/>
            <w:rtl/>
          </w:rPr>
          <w:instrText xml:space="preserve"> PAGEREF _Toc68274980 \h </w:instrText>
        </w:r>
        <w:r w:rsidR="001E599A">
          <w:rPr>
            <w:noProof/>
            <w:webHidden/>
            <w:rtl/>
          </w:rPr>
        </w:r>
        <w:r w:rsidR="001E599A">
          <w:rPr>
            <w:noProof/>
            <w:webHidden/>
            <w:rtl/>
          </w:rPr>
          <w:fldChar w:fldCharType="separate"/>
        </w:r>
        <w:r w:rsidR="001E599A">
          <w:rPr>
            <w:noProof/>
            <w:webHidden/>
            <w:rtl/>
          </w:rPr>
          <w:t>27</w:t>
        </w:r>
        <w:r w:rsidR="001E599A">
          <w:rPr>
            <w:noProof/>
            <w:webHidden/>
            <w:rtl/>
          </w:rPr>
          <w:fldChar w:fldCharType="end"/>
        </w:r>
      </w:hyperlink>
    </w:p>
    <w:p w14:paraId="3DD30727" w14:textId="77777777" w:rsidR="00EE11D7" w:rsidRDefault="00EE11D7" w:rsidP="00EE11D7">
      <w:pPr>
        <w:bidi/>
      </w:pPr>
    </w:p>
    <w:p w14:paraId="63C647A5" w14:textId="77777777" w:rsidR="00B16FEF" w:rsidRPr="00D52EE2" w:rsidRDefault="00B16FEF" w:rsidP="00EE11D7">
      <w:pPr>
        <w:bidi/>
      </w:pPr>
    </w:p>
    <w:p w14:paraId="48B77509" w14:textId="77777777" w:rsidR="00EE11D7" w:rsidRPr="009C27A0" w:rsidRDefault="00EE11D7" w:rsidP="00EE11D7">
      <w:pPr>
        <w:pStyle w:val="HeadingY"/>
        <w:bidi/>
      </w:pPr>
      <w:r>
        <w:rPr>
          <w:rtl/>
        </w:rPr>
        <w:lastRenderedPageBreak/>
        <w:t>الأرقام</w:t>
      </w:r>
    </w:p>
    <w:p w14:paraId="4111A9EB"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1" w:history="1">
        <w:r w:rsidR="001E599A" w:rsidRPr="000B4E45">
          <w:rPr>
            <w:rStyle w:val="Hyperlink"/>
            <w:noProof/>
            <w:rtl/>
          </w:rPr>
          <w:t>الشكل 1: مخطط تدفق الاستجابة للحوادث</w:t>
        </w:r>
        <w:r w:rsidR="001E599A">
          <w:rPr>
            <w:noProof/>
            <w:webHidden/>
            <w:rtl/>
          </w:rPr>
          <w:tab/>
        </w:r>
        <w:r w:rsidR="001E599A">
          <w:rPr>
            <w:noProof/>
            <w:webHidden/>
            <w:rtl/>
          </w:rPr>
          <w:fldChar w:fldCharType="begin"/>
        </w:r>
        <w:r w:rsidR="001E599A">
          <w:rPr>
            <w:noProof/>
            <w:webHidden/>
            <w:rtl/>
          </w:rPr>
          <w:instrText xml:space="preserve"> PAGEREF _Toc68274981 \h </w:instrText>
        </w:r>
        <w:r w:rsidR="001E599A">
          <w:rPr>
            <w:noProof/>
            <w:webHidden/>
            <w:rtl/>
          </w:rPr>
        </w:r>
        <w:r w:rsidR="001E599A">
          <w:rPr>
            <w:noProof/>
            <w:webHidden/>
            <w:rtl/>
          </w:rPr>
          <w:fldChar w:fldCharType="separate"/>
        </w:r>
        <w:r w:rsidR="001E599A">
          <w:rPr>
            <w:noProof/>
            <w:webHidden/>
            <w:rtl/>
          </w:rPr>
          <w:t>10</w:t>
        </w:r>
        <w:r w:rsidR="001E599A">
          <w:rPr>
            <w:noProof/>
            <w:webHidden/>
            <w:rtl/>
          </w:rPr>
          <w:fldChar w:fldCharType="end"/>
        </w:r>
      </w:hyperlink>
    </w:p>
    <w:p w14:paraId="5DB0796E" w14:textId="77777777" w:rsidR="00EE11D7" w:rsidRDefault="00EE11D7" w:rsidP="00EE11D7">
      <w:pPr>
        <w:bidi/>
      </w:pPr>
    </w:p>
    <w:p w14:paraId="562F61BA" w14:textId="77777777" w:rsidR="00EE11D7" w:rsidRPr="000F55C5" w:rsidRDefault="00EE11D7" w:rsidP="00EE11D7">
      <w:pPr>
        <w:pStyle w:val="HeadingY"/>
        <w:bidi/>
      </w:pPr>
      <w:r w:rsidRPr="000F55C5">
        <w:rPr>
          <w:rtl/>
        </w:rPr>
        <w:t>الجداول</w:t>
      </w:r>
    </w:p>
    <w:p w14:paraId="72C50491"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2" w:history="1">
        <w:r w:rsidR="001E599A" w:rsidRPr="00A677DB">
          <w:rPr>
            <w:rStyle w:val="Hyperlink"/>
            <w:noProof/>
            <w:rtl/>
          </w:rPr>
          <w:t>الجدول 1: أولويات الحوادث</w:t>
        </w:r>
        <w:r w:rsidR="001E599A">
          <w:rPr>
            <w:noProof/>
            <w:webHidden/>
            <w:rtl/>
          </w:rPr>
          <w:tab/>
        </w:r>
        <w:r w:rsidR="001E599A">
          <w:rPr>
            <w:noProof/>
            <w:webHidden/>
            <w:rtl/>
          </w:rPr>
          <w:fldChar w:fldCharType="begin"/>
        </w:r>
        <w:r w:rsidR="001E599A">
          <w:rPr>
            <w:noProof/>
            <w:webHidden/>
            <w:rtl/>
          </w:rPr>
          <w:instrText xml:space="preserve"> PAGEREF _Toc68274982 \h </w:instrText>
        </w:r>
        <w:r w:rsidR="001E599A">
          <w:rPr>
            <w:noProof/>
            <w:webHidden/>
            <w:rtl/>
          </w:rPr>
        </w:r>
        <w:r w:rsidR="001E599A">
          <w:rPr>
            <w:noProof/>
            <w:webHidden/>
            <w:rtl/>
          </w:rPr>
          <w:fldChar w:fldCharType="separate"/>
        </w:r>
        <w:r w:rsidR="001E599A">
          <w:rPr>
            <w:noProof/>
            <w:webHidden/>
            <w:rtl/>
          </w:rPr>
          <w:t>12</w:t>
        </w:r>
        <w:r w:rsidR="001E599A">
          <w:rPr>
            <w:noProof/>
            <w:webHidden/>
            <w:rtl/>
          </w:rPr>
          <w:fldChar w:fldCharType="end"/>
        </w:r>
      </w:hyperlink>
    </w:p>
    <w:p w14:paraId="0B4D3361"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3" w:history="1">
        <w:r w:rsidR="001E599A" w:rsidRPr="00A677DB">
          <w:rPr>
            <w:rStyle w:val="Hyperlink"/>
            <w:noProof/>
            <w:rtl/>
          </w:rPr>
          <w:t>الجدول 2: أعضاء فريق الاستجابة للحوادث</w:t>
        </w:r>
        <w:r w:rsidR="001E599A">
          <w:rPr>
            <w:noProof/>
            <w:webHidden/>
            <w:rtl/>
          </w:rPr>
          <w:tab/>
        </w:r>
        <w:r w:rsidR="001E599A">
          <w:rPr>
            <w:noProof/>
            <w:webHidden/>
            <w:rtl/>
          </w:rPr>
          <w:fldChar w:fldCharType="begin"/>
        </w:r>
        <w:r w:rsidR="001E599A">
          <w:rPr>
            <w:noProof/>
            <w:webHidden/>
            <w:rtl/>
          </w:rPr>
          <w:instrText xml:space="preserve"> PAGEREF _Toc68274983 \h </w:instrText>
        </w:r>
        <w:r w:rsidR="001E599A">
          <w:rPr>
            <w:noProof/>
            <w:webHidden/>
            <w:rtl/>
          </w:rPr>
        </w:r>
        <w:r w:rsidR="001E599A">
          <w:rPr>
            <w:noProof/>
            <w:webHidden/>
            <w:rtl/>
          </w:rPr>
          <w:fldChar w:fldCharType="separate"/>
        </w:r>
        <w:r w:rsidR="001E599A">
          <w:rPr>
            <w:noProof/>
            <w:webHidden/>
            <w:rtl/>
          </w:rPr>
          <w:t>14</w:t>
        </w:r>
        <w:r w:rsidR="001E599A">
          <w:rPr>
            <w:noProof/>
            <w:webHidden/>
            <w:rtl/>
          </w:rPr>
          <w:fldChar w:fldCharType="end"/>
        </w:r>
      </w:hyperlink>
    </w:p>
    <w:p w14:paraId="2BB8B7BA"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4" w:history="1">
        <w:r w:rsidR="001E599A" w:rsidRPr="00A677DB">
          <w:rPr>
            <w:rStyle w:val="Hyperlink"/>
            <w:noProof/>
            <w:rtl/>
          </w:rPr>
          <w:t>الجدول 3: مصفوفة RACI</w:t>
        </w:r>
        <w:r w:rsidR="001E599A">
          <w:rPr>
            <w:noProof/>
            <w:webHidden/>
            <w:rtl/>
          </w:rPr>
          <w:tab/>
        </w:r>
        <w:r w:rsidR="001E599A">
          <w:rPr>
            <w:noProof/>
            <w:webHidden/>
            <w:rtl/>
          </w:rPr>
          <w:fldChar w:fldCharType="begin"/>
        </w:r>
        <w:r w:rsidR="001E599A">
          <w:rPr>
            <w:noProof/>
            <w:webHidden/>
            <w:rtl/>
          </w:rPr>
          <w:instrText xml:space="preserve"> PAGEREF _Toc68274984 \h </w:instrText>
        </w:r>
        <w:r w:rsidR="001E599A">
          <w:rPr>
            <w:noProof/>
            <w:webHidden/>
            <w:rtl/>
          </w:rPr>
        </w:r>
        <w:r w:rsidR="001E599A">
          <w:rPr>
            <w:noProof/>
            <w:webHidden/>
            <w:rtl/>
          </w:rPr>
          <w:fldChar w:fldCharType="separate"/>
        </w:r>
        <w:r w:rsidR="001E599A">
          <w:rPr>
            <w:noProof/>
            <w:webHidden/>
            <w:rtl/>
          </w:rPr>
          <w:t>17</w:t>
        </w:r>
        <w:r w:rsidR="001E599A">
          <w:rPr>
            <w:noProof/>
            <w:webHidden/>
            <w:rtl/>
          </w:rPr>
          <w:fldChar w:fldCharType="end"/>
        </w:r>
      </w:hyperlink>
    </w:p>
    <w:p w14:paraId="686D29D8"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5" w:history="1">
        <w:r w:rsidR="001E599A" w:rsidRPr="00A677DB">
          <w:rPr>
            <w:rStyle w:val="Hyperlink"/>
            <w:noProof/>
            <w:rtl/>
          </w:rPr>
          <w:t>الجدول 4: المتحدثون الإعلاميون</w:t>
        </w:r>
        <w:r w:rsidR="001E599A">
          <w:rPr>
            <w:noProof/>
            <w:webHidden/>
            <w:rtl/>
          </w:rPr>
          <w:tab/>
        </w:r>
        <w:r w:rsidR="001E599A">
          <w:rPr>
            <w:noProof/>
            <w:webHidden/>
            <w:rtl/>
          </w:rPr>
          <w:fldChar w:fldCharType="begin"/>
        </w:r>
        <w:r w:rsidR="001E599A">
          <w:rPr>
            <w:noProof/>
            <w:webHidden/>
            <w:rtl/>
          </w:rPr>
          <w:instrText xml:space="preserve"> PAGEREF _Toc68274985 \h </w:instrText>
        </w:r>
        <w:r w:rsidR="001E599A">
          <w:rPr>
            <w:noProof/>
            <w:webHidden/>
            <w:rtl/>
          </w:rPr>
        </w:r>
        <w:r w:rsidR="001E599A">
          <w:rPr>
            <w:noProof/>
            <w:webHidden/>
            <w:rtl/>
          </w:rPr>
          <w:fldChar w:fldCharType="separate"/>
        </w:r>
        <w:r w:rsidR="001E599A">
          <w:rPr>
            <w:noProof/>
            <w:webHidden/>
            <w:rtl/>
          </w:rPr>
          <w:t>20</w:t>
        </w:r>
        <w:r w:rsidR="001E599A">
          <w:rPr>
            <w:noProof/>
            <w:webHidden/>
            <w:rtl/>
          </w:rPr>
          <w:fldChar w:fldCharType="end"/>
        </w:r>
      </w:hyperlink>
    </w:p>
    <w:p w14:paraId="3EEB240D"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6" w:history="1">
        <w:r w:rsidR="001E599A" w:rsidRPr="00A677DB">
          <w:rPr>
            <w:rStyle w:val="Hyperlink"/>
            <w:noProof/>
            <w:rtl/>
          </w:rPr>
          <w:t>الجدول 5: ورقة الاتصال للاستجابة الأولية</w:t>
        </w:r>
        <w:r w:rsidR="001E599A">
          <w:rPr>
            <w:noProof/>
            <w:webHidden/>
            <w:rtl/>
          </w:rPr>
          <w:tab/>
        </w:r>
        <w:r w:rsidR="001E599A">
          <w:rPr>
            <w:noProof/>
            <w:webHidden/>
            <w:rtl/>
          </w:rPr>
          <w:fldChar w:fldCharType="begin"/>
        </w:r>
        <w:r w:rsidR="001E599A">
          <w:rPr>
            <w:noProof/>
            <w:webHidden/>
            <w:rtl/>
          </w:rPr>
          <w:instrText xml:space="preserve"> PAGEREF _Toc68274986 \h </w:instrText>
        </w:r>
        <w:r w:rsidR="001E599A">
          <w:rPr>
            <w:noProof/>
            <w:webHidden/>
            <w:rtl/>
          </w:rPr>
        </w:r>
        <w:r w:rsidR="001E599A">
          <w:rPr>
            <w:noProof/>
            <w:webHidden/>
            <w:rtl/>
          </w:rPr>
          <w:fldChar w:fldCharType="separate"/>
        </w:r>
        <w:r w:rsidR="001E599A">
          <w:rPr>
            <w:noProof/>
            <w:webHidden/>
            <w:rtl/>
          </w:rPr>
          <w:t>25</w:t>
        </w:r>
        <w:r w:rsidR="001E599A">
          <w:rPr>
            <w:noProof/>
            <w:webHidden/>
            <w:rtl/>
          </w:rPr>
          <w:fldChar w:fldCharType="end"/>
        </w:r>
      </w:hyperlink>
    </w:p>
    <w:p w14:paraId="5DD2E5BB" w14:textId="77777777" w:rsidR="001E599A" w:rsidRDefault="00196484">
      <w:pPr>
        <w:pStyle w:val="af"/>
        <w:tabs>
          <w:tab w:val="right" w:leader="dot" w:pos="9016"/>
        </w:tabs>
        <w:bidi/>
        <w:rPr>
          <w:rFonts w:eastAsiaTheme="minorEastAsia" w:cstheme="minorBidi"/>
          <w:b w:val="0"/>
          <w:iCs w:val="0"/>
          <w:noProof/>
          <w:color w:val="auto"/>
          <w:szCs w:val="22"/>
          <w:lang w:eastAsia="en-GB"/>
        </w:rPr>
      </w:pPr>
      <w:hyperlink w:anchor="_Toc68274987" w:history="1">
        <w:r w:rsidR="001E599A" w:rsidRPr="00A677DB">
          <w:rPr>
            <w:rStyle w:val="Hyperlink"/>
            <w:noProof/>
            <w:rtl/>
          </w:rPr>
          <w:t>الجدول 6: جهات اتصال خارجية مفيدة</w:t>
        </w:r>
        <w:r w:rsidR="001E599A">
          <w:rPr>
            <w:noProof/>
            <w:webHidden/>
            <w:rtl/>
          </w:rPr>
          <w:tab/>
        </w:r>
        <w:r w:rsidR="001E599A">
          <w:rPr>
            <w:noProof/>
            <w:webHidden/>
            <w:rtl/>
          </w:rPr>
          <w:fldChar w:fldCharType="begin"/>
        </w:r>
        <w:r w:rsidR="001E599A">
          <w:rPr>
            <w:noProof/>
            <w:webHidden/>
            <w:rtl/>
          </w:rPr>
          <w:instrText xml:space="preserve"> PAGEREF _Toc68274987 \h </w:instrText>
        </w:r>
        <w:r w:rsidR="001E599A">
          <w:rPr>
            <w:noProof/>
            <w:webHidden/>
            <w:rtl/>
          </w:rPr>
        </w:r>
        <w:r w:rsidR="001E599A">
          <w:rPr>
            <w:noProof/>
            <w:webHidden/>
            <w:rtl/>
          </w:rPr>
          <w:fldChar w:fldCharType="separate"/>
        </w:r>
        <w:r w:rsidR="001E599A">
          <w:rPr>
            <w:noProof/>
            <w:webHidden/>
            <w:rtl/>
          </w:rPr>
          <w:t>26</w:t>
        </w:r>
        <w:r w:rsidR="001E599A">
          <w:rPr>
            <w:noProof/>
            <w:webHidden/>
            <w:rtl/>
          </w:rPr>
          <w:fldChar w:fldCharType="end"/>
        </w:r>
      </w:hyperlink>
    </w:p>
    <w:p w14:paraId="7EC41D0F" w14:textId="77777777" w:rsidR="00EE11D7" w:rsidRDefault="00EE11D7" w:rsidP="00EE11D7">
      <w:pPr>
        <w:bidi/>
      </w:pPr>
    </w:p>
    <w:p w14:paraId="449BB864" w14:textId="77777777" w:rsidR="00AC60F3" w:rsidRDefault="00EE11D7" w:rsidP="00A81B51">
      <w:pPr>
        <w:pStyle w:val="1"/>
        <w:numPr>
          <w:ilvl w:val="0"/>
          <w:numId w:val="1"/>
        </w:numPr>
        <w:bidi/>
      </w:pPr>
      <w:bookmarkStart w:id="2" w:name="_Toc68274947"/>
      <w:r>
        <w:rPr>
          <w:rtl/>
        </w:rPr>
        <w:t>مقدمة</w:t>
      </w:r>
      <w:bookmarkEnd w:id="2"/>
    </w:p>
    <w:p w14:paraId="24FDBC8E" w14:textId="77777777" w:rsidR="00AC60F3" w:rsidRDefault="00AC60F3" w:rsidP="00AC60F3">
      <w:pPr>
        <w:bidi/>
      </w:pPr>
      <w:r>
        <w:rPr>
          <w:rtl/>
        </w:rPr>
        <w:t>خطة استجابة حوادث الأمن السيبراني الرقمية من بنك ألفاق تهدف إلى استخدامها عند وقوع حادث من نوع ما يؤثر على أمن المعلومات في بنك ألفاق ديجيتال. تهدف إلى ضمان استجابة سريعة وفعالة ومنظمة لحوادث أمن المعلومات.</w:t>
      </w:r>
    </w:p>
    <w:p w14:paraId="35376077" w14:textId="77777777" w:rsidR="00AC60F3" w:rsidRDefault="00AC60F3" w:rsidP="00AC60F3">
      <w:pPr>
        <w:bidi/>
      </w:pPr>
      <w:r>
        <w:rPr>
          <w:rtl/>
        </w:rPr>
        <w:t>يجب استخدام الإجراءات الموضحة في هذا المستند فقط كدليل عند الاستجابة لحادث. لا يمكن التنبؤ بالطبيعة الدقيقة للحادث وتأثيره بدرجة من اليقين، لذا من المهم استخدام درجة جيدة من الحس السليم عند اتخاذ الإجراءات اللازمة.</w:t>
      </w:r>
    </w:p>
    <w:p w14:paraId="287C76A5" w14:textId="77777777" w:rsidR="00AC60F3" w:rsidRDefault="00170DC1" w:rsidP="00AC60F3">
      <w:pPr>
        <w:bidi/>
      </w:pPr>
      <w:r>
        <w:rPr>
          <w:rtl/>
        </w:rPr>
        <w:t>ومع ذلك، يقصد أن تكون الهياكل الموضحة هنا مفيدة في السماح باتخاذ الإجراءات الصحيحة بشكل أسرع وبناء على معلومات أكثر دقة.</w:t>
      </w:r>
    </w:p>
    <w:p w14:paraId="49E0615F" w14:textId="77777777" w:rsidR="00AC60F3" w:rsidRDefault="00AC60F3" w:rsidP="00AC60F3">
      <w:pPr>
        <w:bidi/>
      </w:pPr>
      <w:r>
        <w:rPr>
          <w:rtl/>
        </w:rPr>
        <w:t>أهداف هذه العملية للاستجابة للحوادث هي:</w:t>
      </w:r>
    </w:p>
    <w:p w14:paraId="400453A7" w14:textId="77777777" w:rsidR="00AC60F3" w:rsidRDefault="00AC60F3" w:rsidP="00170DC1">
      <w:pPr>
        <w:pStyle w:val="Bulletedlist"/>
        <w:numPr>
          <w:ilvl w:val="0"/>
          <w:numId w:val="8"/>
        </w:numPr>
        <w:bidi/>
      </w:pPr>
      <w:r>
        <w:rPr>
          <w:rtl/>
        </w:rPr>
        <w:t>قدم نظرة عامة موجزة حول كيفية استجابة بنك ألأفاق الرقمي لحادثة تؤثر على أمن معلوماته</w:t>
      </w:r>
    </w:p>
    <w:p w14:paraId="0109F4DB" w14:textId="77777777" w:rsidR="00AC60F3" w:rsidRDefault="00AC60F3" w:rsidP="00170DC1">
      <w:pPr>
        <w:pStyle w:val="Bulletedlist"/>
        <w:numPr>
          <w:ilvl w:val="0"/>
          <w:numId w:val="8"/>
        </w:numPr>
        <w:bidi/>
      </w:pPr>
      <w:r>
        <w:rPr>
          <w:rtl/>
        </w:rPr>
        <w:t>حدد من سيستجيب للحادث وأدواره ومسؤولياتهم</w:t>
      </w:r>
    </w:p>
    <w:p w14:paraId="76031819" w14:textId="77777777" w:rsidR="00AC60F3" w:rsidRDefault="00AC60F3" w:rsidP="00170DC1">
      <w:pPr>
        <w:pStyle w:val="Bulletedlist"/>
        <w:numPr>
          <w:ilvl w:val="0"/>
          <w:numId w:val="8"/>
        </w:numPr>
        <w:bidi/>
      </w:pPr>
      <w:r>
        <w:rPr>
          <w:rtl/>
        </w:rPr>
        <w:t>صف المرافق المتوفرة للمساعدة في إدارة الحادث</w:t>
      </w:r>
    </w:p>
    <w:p w14:paraId="6FC06D2B" w14:textId="77777777" w:rsidR="00AC60F3" w:rsidRDefault="00AC60F3" w:rsidP="00170DC1">
      <w:pPr>
        <w:pStyle w:val="Bulletedlist"/>
        <w:numPr>
          <w:ilvl w:val="0"/>
          <w:numId w:val="8"/>
        </w:numPr>
        <w:bidi/>
      </w:pPr>
      <w:r>
        <w:rPr>
          <w:rtl/>
        </w:rPr>
        <w:t>حدد كيف ستتخذ القرارات المتعلقة بردنا على الحادث</w:t>
      </w:r>
    </w:p>
    <w:p w14:paraId="4428FA30" w14:textId="77777777" w:rsidR="00AC60F3" w:rsidRDefault="00AC60F3" w:rsidP="00170DC1">
      <w:pPr>
        <w:pStyle w:val="Bulletedlist"/>
        <w:numPr>
          <w:ilvl w:val="0"/>
          <w:numId w:val="8"/>
        </w:numPr>
        <w:bidi/>
      </w:pPr>
      <w:r>
        <w:rPr>
          <w:rtl/>
        </w:rPr>
        <w:t>اشرح كيف سيتم التعامل مع التواصل داخل المنظمة ومع الأطراف الخارجية</w:t>
      </w:r>
    </w:p>
    <w:p w14:paraId="7312EF1B" w14:textId="77777777" w:rsidR="00AC60F3" w:rsidRDefault="00AC60F3" w:rsidP="00170DC1">
      <w:pPr>
        <w:pStyle w:val="Bulletedlist"/>
        <w:numPr>
          <w:ilvl w:val="0"/>
          <w:numId w:val="8"/>
        </w:numPr>
        <w:bidi/>
      </w:pPr>
      <w:r>
        <w:rPr>
          <w:rtl/>
        </w:rPr>
        <w:t>قدم تفاصيل الاتصال بالأشخاص الرئيسيين والوكالات الخارجية</w:t>
      </w:r>
    </w:p>
    <w:p w14:paraId="386BDFB0" w14:textId="77777777" w:rsidR="00AC60F3" w:rsidRDefault="00AC60F3" w:rsidP="00170DC1">
      <w:pPr>
        <w:pStyle w:val="Bulletedlist"/>
        <w:numPr>
          <w:ilvl w:val="0"/>
          <w:numId w:val="8"/>
        </w:numPr>
        <w:bidi/>
      </w:pPr>
      <w:r>
        <w:rPr>
          <w:rtl/>
        </w:rPr>
        <w:t>حدد ما سيحدث بمجرد حل الحادث وإيقاف المستجيبين</w:t>
      </w:r>
    </w:p>
    <w:p w14:paraId="1D71269A" w14:textId="77777777" w:rsidR="00AC60F3" w:rsidRDefault="00AC60F3" w:rsidP="00AC60F3">
      <w:pPr>
        <w:bidi/>
      </w:pPr>
      <w:r>
        <w:rPr>
          <w:rtl/>
        </w:rPr>
        <w:t>سيتم إعطاء جميع أعضاء الطاقم المذكورين في هذا المستند نسخة يجب أن تكون متاحة عند الحاجة.</w:t>
      </w:r>
    </w:p>
    <w:p w14:paraId="18E2963F" w14:textId="77777777" w:rsidR="00AC60F3" w:rsidRDefault="00AC60F3" w:rsidP="00AC60F3">
      <w:pPr>
        <w:bidi/>
      </w:pPr>
      <w:r>
        <w:rPr>
          <w:rtl/>
        </w:rPr>
        <w:t xml:space="preserve">سيتم التحقق من تفاصيل الاتصال وتحديث ثلاث مرات على الأقل في السنة. يجب إرسال التغييرات في جهات الاتصال أو التفاصيل ذات الصلة التي تحدث خارج هذه الفحوصات المجدولة في أقرب وقت ممكن بعد حدوث التغيير. </w:t>
      </w:r>
      <w:hyperlink r:id="rId12" w:history="1">
        <w:r w:rsidR="00195FF4" w:rsidRPr="00745736">
          <w:rPr>
            <w:rStyle w:val="Hyperlink"/>
            <w:highlight w:val="yellow"/>
            <w:rtl/>
          </w:rPr>
          <w:t>information.security@organization.com</w:t>
        </w:r>
      </w:hyperlink>
    </w:p>
    <w:p w14:paraId="47AAC07C" w14:textId="77777777" w:rsidR="00AC60F3" w:rsidRDefault="00AC60F3" w:rsidP="00AC60F3">
      <w:pPr>
        <w:bidi/>
      </w:pPr>
      <w:r>
        <w:rPr>
          <w:rtl/>
        </w:rPr>
        <w:t>جميع المعلومات الشخصية التي تم جمعها كجزء من إجراءات الاستجابة للحوادث والموجودة في هذا المستند ستستخدم فقط لأغراض أمن المعلومات وإدارة الحوادث، وهي تخضع للتشريعات ذات الصلة بحماية البيانات.</w:t>
      </w:r>
    </w:p>
    <w:p w14:paraId="7CA72777" w14:textId="77777777" w:rsidR="0089765C" w:rsidRDefault="0089765C">
      <w:pPr>
        <w:bidi/>
        <w:spacing w:before="0" w:after="160" w:line="259" w:lineRule="auto"/>
      </w:pPr>
    </w:p>
    <w:p w14:paraId="33A1F8F1" w14:textId="77777777" w:rsidR="00AC60F3" w:rsidRDefault="00AC60F3" w:rsidP="00AC60F3">
      <w:pPr>
        <w:pStyle w:val="1"/>
        <w:bidi/>
      </w:pPr>
      <w:bookmarkStart w:id="3" w:name="_Toc68274948"/>
      <w:r>
        <w:rPr>
          <w:rtl/>
        </w:rPr>
        <w:lastRenderedPageBreak/>
        <w:t>مخطط تدفق الاستجابة للحوادث</w:t>
      </w:r>
      <w:bookmarkEnd w:id="3"/>
    </w:p>
    <w:p w14:paraId="67D80100" w14:textId="77777777" w:rsidR="00877214" w:rsidRDefault="00AC60F3" w:rsidP="00EE11D7">
      <w:pPr>
        <w:bidi/>
      </w:pPr>
      <w:r>
        <w:rPr>
          <w:rtl/>
        </w:rPr>
        <w:t>يتم عرض تدفق إجراء الاستجابة للحادث في الرسم البياني أدناه.</w:t>
      </w:r>
    </w:p>
    <w:p w14:paraId="64AB59D4" w14:textId="77777777" w:rsidR="0010235A" w:rsidRDefault="0010235A" w:rsidP="0010235A">
      <w:pPr>
        <w:keepNext/>
        <w:bidi/>
        <w:jc w:val="center"/>
      </w:pPr>
    </w:p>
    <w:p w14:paraId="1CA20B62" w14:textId="77777777" w:rsidR="00877214" w:rsidRDefault="0010235A" w:rsidP="0010235A">
      <w:pPr>
        <w:pStyle w:val="ad"/>
        <w:bidi/>
      </w:pPr>
      <w:bookmarkStart w:id="4" w:name="_Toc68274981"/>
      <w:r>
        <w:rPr>
          <w:rtl/>
        </w:rPr>
        <w:t>الشكل 1: مخطط تدفق الاستجابة للحوادث</w:t>
      </w:r>
      <w:bookmarkEnd w:id="4"/>
    </w:p>
    <w:p w14:paraId="0F9B81A0" w14:textId="77777777" w:rsidR="00877214" w:rsidRDefault="00A86BFC" w:rsidP="00EE11D7">
      <w:pPr>
        <w:bidi/>
      </w:pPr>
      <w:r w:rsidRPr="00A86BFC">
        <w:rPr>
          <w:rtl/>
        </w:rPr>
        <w:t>يتم شرح هذه الخطوات بمزيد من التفصيل في بقية هذا الإجراء.</w:t>
      </w:r>
    </w:p>
    <w:p w14:paraId="5BC8947D" w14:textId="77777777" w:rsidR="00BF6CBB" w:rsidRDefault="00A86BFC" w:rsidP="009C74AB">
      <w:pPr>
        <w:pStyle w:val="1"/>
        <w:bidi/>
      </w:pPr>
      <w:r>
        <w:rPr>
          <w:rtl/>
        </w:rPr>
        <w:t>اكتشاف وتحليل الحوادث</w:t>
      </w:r>
      <w:bookmarkStart w:id="5" w:name="_Toc68274949"/>
      <w:bookmarkEnd w:id="5"/>
    </w:p>
    <w:p w14:paraId="38F5768C" w14:textId="77777777" w:rsidR="00BF6CBB" w:rsidRDefault="00BF6CBB" w:rsidP="00BF6CBB">
      <w:pPr>
        <w:bidi/>
      </w:pPr>
      <w:r>
        <w:rPr>
          <w:rtl/>
        </w:rPr>
        <w:t>قد يتم اكتشاف الحادث في البداية بطرق متنوعة ومن خلال عدة مصادر مختلفة، حسب طبيعة وموقع الحادث. قد يتم اكتشاف بعض الحوادث ذاتيا عبر أدوات برمجية مستخدمة في بنك ألفق ديجيتال أو من قبل موظفين يلاحظون نشاطا غير عادي (انظر إجراء تقييم أحداث أمن المعلومات لتفاصيل كيفية تقييم الأحداث). قد يتم إبلاغ الحوادث الأخرى من قبل طرف ثالث مثل العميل أو المورد أو وكالة إنفاذ القانون التي أدركت وجود خرق، ربما لأن المعلومات المسروقة استخدمت بطريقة ما لأغراض خبيثة.</w:t>
      </w:r>
    </w:p>
    <w:p w14:paraId="3BD1AB5B" w14:textId="77777777" w:rsidR="00BF6CBB" w:rsidRDefault="00BF6CBB" w:rsidP="00BF6CBB">
      <w:pPr>
        <w:bidi/>
      </w:pPr>
      <w:r>
        <w:rPr>
          <w:rtl/>
        </w:rPr>
        <w:t>ليس من غير المألوف أن يكون هناك تأخير بين أصل الحادث واكتشافه الفعلي؛ أحد أهداف نظام إدارة أمن المعلومات (ISMS) هو تقليل هذه الفترة. العامل الأهم هو أن إجراءات الاستجابة للحادث يجب أن تبدأ بأسرع وقت ممكن بعد الكشف حتى يمكن تقديم استجابة فعالة.</w:t>
      </w:r>
    </w:p>
    <w:p w14:paraId="75A79B5F" w14:textId="77777777" w:rsidR="00BF6CBB" w:rsidRDefault="00BF6CBB" w:rsidP="00BF6CBB">
      <w:pPr>
        <w:bidi/>
      </w:pPr>
    </w:p>
    <w:p w14:paraId="3A007922" w14:textId="77777777" w:rsidR="00BF6CBB" w:rsidRDefault="00BF6CBB" w:rsidP="00BF6CBB">
      <w:pPr>
        <w:pStyle w:val="2"/>
        <w:bidi/>
      </w:pPr>
      <w:bookmarkStart w:id="6" w:name="_Toc68274950"/>
      <w:r>
        <w:rPr>
          <w:rtl/>
        </w:rPr>
        <w:t>تقييم الأثر</w:t>
      </w:r>
      <w:bookmarkEnd w:id="6"/>
    </w:p>
    <w:p w14:paraId="3F33DD4D" w14:textId="77777777" w:rsidR="00BF6CBB" w:rsidRDefault="00BF6CBB" w:rsidP="00BF6CBB">
      <w:pPr>
        <w:bidi/>
      </w:pPr>
      <w:r>
        <w:rPr>
          <w:rtl/>
        </w:rPr>
        <w:t>بمجرد اكتشاف الحادث، يجب إجراء تقييم أولي للأثر (عادة من قبل قسم دعم تقنية المعلومات) لتحديد الاستجابة المناسبة.</w:t>
      </w:r>
    </w:p>
    <w:p w14:paraId="43BDA58B" w14:textId="77777777" w:rsidR="00BF6CBB" w:rsidRDefault="00BF6CBB" w:rsidP="00BF6CBB">
      <w:pPr>
        <w:bidi/>
      </w:pPr>
      <w:r>
        <w:rPr>
          <w:rtl/>
        </w:rPr>
        <w:t>يجب أن يقدر هذا التقييم الأثري:</w:t>
      </w:r>
    </w:p>
    <w:p w14:paraId="5D84A5C7" w14:textId="77777777" w:rsidR="00BF6CBB" w:rsidRDefault="00BF6CBB" w:rsidP="000C5011">
      <w:pPr>
        <w:pStyle w:val="a3"/>
        <w:numPr>
          <w:ilvl w:val="0"/>
          <w:numId w:val="11"/>
        </w:numPr>
        <w:bidi/>
      </w:pPr>
      <w:r>
        <w:rPr>
          <w:rtl/>
        </w:rPr>
        <w:t>مدى التأثير على البنية التحتية لتقنية المعلومات بما في ذلك الحواسيب والشبكات والمعدات وأماكن الإقامة</w:t>
      </w:r>
    </w:p>
    <w:p w14:paraId="44D8ACCB" w14:textId="77777777" w:rsidR="00BF6CBB" w:rsidRDefault="00BF6CBB" w:rsidP="000C5011">
      <w:pPr>
        <w:pStyle w:val="a3"/>
        <w:numPr>
          <w:ilvl w:val="0"/>
          <w:numId w:val="11"/>
        </w:numPr>
        <w:bidi/>
      </w:pPr>
      <w:r>
        <w:rPr>
          <w:rtl/>
        </w:rPr>
        <w:t>الأصول المعلوماتية التي قد تكون معرضة للخطر أو تم اختراقها</w:t>
      </w:r>
    </w:p>
    <w:p w14:paraId="4769B7FF" w14:textId="77777777" w:rsidR="00BF6CBB" w:rsidRDefault="00BF6CBB" w:rsidP="000C5011">
      <w:pPr>
        <w:pStyle w:val="a3"/>
        <w:numPr>
          <w:ilvl w:val="0"/>
          <w:numId w:val="11"/>
        </w:numPr>
        <w:bidi/>
      </w:pPr>
      <w:r>
        <w:rPr>
          <w:rtl/>
        </w:rPr>
        <w:t>المدة المحتملة للحادث، أي متى قد تكون بدأت</w:t>
      </w:r>
    </w:p>
    <w:p w14:paraId="3DC479B8" w14:textId="77777777" w:rsidR="00BF6CBB" w:rsidRDefault="00BF6CBB" w:rsidP="000C5011">
      <w:pPr>
        <w:pStyle w:val="a3"/>
        <w:numPr>
          <w:ilvl w:val="0"/>
          <w:numId w:val="11"/>
        </w:numPr>
        <w:bidi/>
      </w:pPr>
      <w:r>
        <w:rPr>
          <w:rtl/>
        </w:rPr>
        <w:t>الوحدات التجارية المتأثرة ومدى تأثيرها عليها</w:t>
      </w:r>
    </w:p>
    <w:p w14:paraId="357E57A5" w14:textId="77777777" w:rsidR="00BF6CBB" w:rsidRDefault="00BF6CBB" w:rsidP="000C5011">
      <w:pPr>
        <w:pStyle w:val="a3"/>
        <w:numPr>
          <w:ilvl w:val="0"/>
          <w:numId w:val="11"/>
        </w:numPr>
        <w:bidi/>
      </w:pPr>
      <w:r>
        <w:rPr>
          <w:rtl/>
        </w:rPr>
        <w:t>المؤشر الأولي للسبب المحتمل للحادث</w:t>
      </w:r>
    </w:p>
    <w:p w14:paraId="4AF51993" w14:textId="77777777" w:rsidR="00BF6CBB" w:rsidRDefault="00BF6CBB" w:rsidP="00BF6CBB">
      <w:pPr>
        <w:bidi/>
      </w:pPr>
      <w:r>
        <w:rPr>
          <w:rtl/>
        </w:rPr>
        <w:t xml:space="preserve">يجب توثيق هذه المعلومات بحيث يكون هناك فهم واضح قائم على الوقت للوضع كما يظهر متاحا للاستخدام الحالي والمراجعة لاحقا. </w:t>
      </w:r>
    </w:p>
    <w:p w14:paraId="37E304EE" w14:textId="77777777" w:rsidR="00BF6CBB" w:rsidRDefault="00BF6CBB" w:rsidP="00BF6CBB">
      <w:pPr>
        <w:bidi/>
      </w:pPr>
      <w:r>
        <w:rPr>
          <w:rtl/>
        </w:rPr>
        <w:t xml:space="preserve">يجب إعداد قائمة بأصول المعلومات، والأنشطة التجارية، والمنتجات، والخدمات، والفرق، والعمليات الداعمة التي قد تكون تأثرت بالحادث مع تقييم مدى التأثير. </w:t>
      </w:r>
    </w:p>
    <w:p w14:paraId="1B40E0DA" w14:textId="77777777" w:rsidR="00BF6CBB" w:rsidRDefault="00BF6CBB" w:rsidP="00BF6CBB">
      <w:pPr>
        <w:bidi/>
      </w:pPr>
    </w:p>
    <w:p w14:paraId="22FEBC20" w14:textId="77777777" w:rsidR="00BF6CBB" w:rsidRDefault="00BF6CBB" w:rsidP="00BF6CBB">
      <w:pPr>
        <w:pStyle w:val="2"/>
        <w:bidi/>
      </w:pPr>
      <w:bookmarkStart w:id="7" w:name="_Toc68274951"/>
      <w:r>
        <w:rPr>
          <w:rtl/>
        </w:rPr>
        <w:t>ترتيب أولويات الحوادث</w:t>
      </w:r>
      <w:bookmarkEnd w:id="7"/>
    </w:p>
    <w:p w14:paraId="2183E28E" w14:textId="77777777" w:rsidR="00BF6CBB" w:rsidRDefault="00BF6CBB" w:rsidP="00BF6CBB">
      <w:pPr>
        <w:bidi/>
      </w:pPr>
      <w:r>
        <w:rPr>
          <w:rtl/>
        </w:rPr>
        <w:t>استنادا إلى تقييم التأثير، سيتم تعيين أولوية للحادث عالية أو متوسطة أو منخفضة.</w:t>
      </w:r>
    </w:p>
    <w:p w14:paraId="5B972DA3" w14:textId="77777777" w:rsidR="00877214" w:rsidRDefault="00BF6CBB" w:rsidP="00EE11D7">
      <w:pPr>
        <w:bidi/>
      </w:pPr>
      <w:r>
        <w:rPr>
          <w:rtl/>
        </w:rPr>
        <w:t>سيتم استخدام الإرشادات في الجدول أدناه في تحديد الأولوية.</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129"/>
        <w:gridCol w:w="7887"/>
      </w:tblGrid>
      <w:tr w:rsidR="00137729" w14:paraId="7E8BE76B" w14:textId="77777777" w:rsidTr="00BA4227">
        <w:tc>
          <w:tcPr>
            <w:tcW w:w="1129" w:type="dxa"/>
            <w:shd w:val="clear" w:color="auto" w:fill="009BA4" w:themeFill="text2"/>
          </w:tcPr>
          <w:p w14:paraId="51BEAE11" w14:textId="77777777" w:rsidR="00137729" w:rsidRPr="00A02331" w:rsidRDefault="00E205EB" w:rsidP="000C5011">
            <w:pPr>
              <w:pStyle w:val="TableHeading"/>
              <w:bidi/>
            </w:pPr>
            <w:r>
              <w:rPr>
                <w:rtl/>
              </w:rPr>
              <w:t>الأولوية</w:t>
            </w:r>
          </w:p>
        </w:tc>
        <w:tc>
          <w:tcPr>
            <w:tcW w:w="7887" w:type="dxa"/>
            <w:shd w:val="clear" w:color="auto" w:fill="009BA4" w:themeFill="text2"/>
          </w:tcPr>
          <w:p w14:paraId="1B289294" w14:textId="77777777" w:rsidR="00137729" w:rsidRPr="00A02331" w:rsidRDefault="00E205EB" w:rsidP="000C5011">
            <w:pPr>
              <w:pStyle w:val="TableHeading"/>
              <w:bidi/>
            </w:pPr>
            <w:r>
              <w:rPr>
                <w:rtl/>
              </w:rPr>
              <w:t>الوصف</w:t>
            </w:r>
          </w:p>
        </w:tc>
      </w:tr>
      <w:tr w:rsidR="0034552C" w14:paraId="4A496B65" w14:textId="77777777" w:rsidTr="00BA4227">
        <w:tc>
          <w:tcPr>
            <w:tcW w:w="1129" w:type="dxa"/>
          </w:tcPr>
          <w:p w14:paraId="5839E1CA" w14:textId="77777777" w:rsidR="0034552C" w:rsidRPr="00BA4227" w:rsidRDefault="0034552C" w:rsidP="00BA4227">
            <w:pPr>
              <w:pStyle w:val="TableBody"/>
              <w:bidi/>
              <w:rPr>
                <w:highlight w:val="yellow"/>
              </w:rPr>
            </w:pPr>
            <w:r w:rsidRPr="00BA4227">
              <w:rPr>
                <w:highlight w:val="yellow"/>
                <w:rtl/>
              </w:rPr>
              <w:lastRenderedPageBreak/>
              <w:t>عالي</w:t>
            </w:r>
          </w:p>
        </w:tc>
        <w:tc>
          <w:tcPr>
            <w:tcW w:w="7887" w:type="dxa"/>
          </w:tcPr>
          <w:p w14:paraId="3F97EE34" w14:textId="77777777" w:rsidR="0034552C" w:rsidRPr="00BA4227" w:rsidRDefault="0034552C" w:rsidP="00BA4227">
            <w:pPr>
              <w:pStyle w:val="TableBody"/>
              <w:bidi/>
              <w:rPr>
                <w:highlight w:val="yellow"/>
              </w:rPr>
            </w:pPr>
            <w:r w:rsidRPr="00BA4227">
              <w:rPr>
                <w:highlight w:val="yellow"/>
                <w:rtl/>
              </w:rPr>
              <w:t>اضطراب فعلي أو محتمل كبير للأعمال</w:t>
            </w:r>
          </w:p>
          <w:p w14:paraId="429A2957" w14:textId="77777777" w:rsidR="0034552C" w:rsidRPr="00BA4227" w:rsidRDefault="0034552C" w:rsidP="00BA4227">
            <w:pPr>
              <w:pStyle w:val="TableBody"/>
              <w:bidi/>
              <w:rPr>
                <w:highlight w:val="yellow"/>
              </w:rPr>
            </w:pPr>
            <w:r w:rsidRPr="00BA4227">
              <w:rPr>
                <w:highlight w:val="yellow"/>
                <w:rtl/>
              </w:rPr>
              <w:t>أمثلة:</w:t>
            </w:r>
          </w:p>
          <w:p w14:paraId="2F30D063" w14:textId="77777777" w:rsidR="0034552C" w:rsidRPr="00BA4227" w:rsidRDefault="0034552C" w:rsidP="00A81B51">
            <w:pPr>
              <w:pStyle w:val="TableBody"/>
              <w:numPr>
                <w:ilvl w:val="0"/>
                <w:numId w:val="4"/>
              </w:numPr>
              <w:bidi/>
              <w:rPr>
                <w:highlight w:val="yellow"/>
              </w:rPr>
            </w:pPr>
            <w:r w:rsidRPr="00BA4227">
              <w:rPr>
                <w:highlight w:val="yellow"/>
                <w:rtl/>
              </w:rPr>
              <w:t>تم اكتشاف برمجيات خبيثة وتنتشر عبر الشبكة</w:t>
            </w:r>
          </w:p>
          <w:p w14:paraId="7EB74160" w14:textId="77777777" w:rsidR="0034552C" w:rsidRPr="00BA4227" w:rsidRDefault="0034552C" w:rsidP="00A81B51">
            <w:pPr>
              <w:pStyle w:val="TableBody"/>
              <w:numPr>
                <w:ilvl w:val="0"/>
                <w:numId w:val="4"/>
              </w:numPr>
              <w:bidi/>
              <w:rPr>
                <w:highlight w:val="yellow"/>
              </w:rPr>
            </w:pPr>
            <w:r w:rsidRPr="00BA4227">
              <w:rPr>
                <w:highlight w:val="yellow"/>
                <w:rtl/>
              </w:rPr>
              <w:t>تم اكتشاف وصول غير مصرح به إلى كميات كبيرة من البيانات السرية</w:t>
            </w:r>
          </w:p>
          <w:p w14:paraId="5753F0CA" w14:textId="77777777" w:rsidR="0034552C" w:rsidRPr="00BA4227" w:rsidRDefault="0034552C" w:rsidP="00A81B51">
            <w:pPr>
              <w:pStyle w:val="TableBody"/>
              <w:numPr>
                <w:ilvl w:val="0"/>
                <w:numId w:val="4"/>
              </w:numPr>
              <w:bidi/>
              <w:rPr>
                <w:highlight w:val="yellow"/>
              </w:rPr>
            </w:pPr>
            <w:r w:rsidRPr="00BA4227">
              <w:rPr>
                <w:highlight w:val="yellow"/>
                <w:rtl/>
              </w:rPr>
              <w:t>موقع التجارة الإلكترونية غير متاح للعملاء بسبب احتمال هجوم حجب الخدمة</w:t>
            </w:r>
          </w:p>
        </w:tc>
      </w:tr>
      <w:tr w:rsidR="002E3343" w14:paraId="17D966BE" w14:textId="77777777" w:rsidTr="00BA4227">
        <w:tc>
          <w:tcPr>
            <w:tcW w:w="1129" w:type="dxa"/>
          </w:tcPr>
          <w:p w14:paraId="7DA9DEC0" w14:textId="77777777" w:rsidR="002E3343" w:rsidRPr="00BA4227" w:rsidRDefault="002E3343" w:rsidP="00BA4227">
            <w:pPr>
              <w:pStyle w:val="TableBody"/>
              <w:bidi/>
              <w:rPr>
                <w:highlight w:val="yellow"/>
              </w:rPr>
            </w:pPr>
            <w:r w:rsidRPr="00BA4227">
              <w:rPr>
                <w:highlight w:val="yellow"/>
                <w:rtl/>
              </w:rPr>
              <w:t>الوسيط</w:t>
            </w:r>
          </w:p>
        </w:tc>
        <w:tc>
          <w:tcPr>
            <w:tcW w:w="7887" w:type="dxa"/>
          </w:tcPr>
          <w:p w14:paraId="78D35C84" w14:textId="77777777" w:rsidR="002E3343" w:rsidRPr="00BA4227" w:rsidRDefault="002E3343" w:rsidP="00BA4227">
            <w:pPr>
              <w:pStyle w:val="TableBody"/>
              <w:bidi/>
              <w:rPr>
                <w:highlight w:val="yellow"/>
              </w:rPr>
            </w:pPr>
            <w:r w:rsidRPr="00BA4227">
              <w:rPr>
                <w:highlight w:val="yellow"/>
                <w:rtl/>
              </w:rPr>
              <w:t>اضطرابات محلية تؤثر على عدة مجالات أعمال</w:t>
            </w:r>
          </w:p>
          <w:p w14:paraId="5F911C07" w14:textId="77777777" w:rsidR="002E3343" w:rsidRPr="00BA4227" w:rsidRDefault="002E3343" w:rsidP="00BA4227">
            <w:pPr>
              <w:pStyle w:val="TableBody"/>
              <w:bidi/>
              <w:rPr>
                <w:highlight w:val="yellow"/>
              </w:rPr>
            </w:pPr>
            <w:r w:rsidRPr="00BA4227">
              <w:rPr>
                <w:highlight w:val="yellow"/>
                <w:rtl/>
              </w:rPr>
              <w:t>أمثلة:</w:t>
            </w:r>
          </w:p>
          <w:p w14:paraId="5CED1DEB" w14:textId="77777777" w:rsidR="002E3343" w:rsidRPr="00BA4227" w:rsidRDefault="002E3343" w:rsidP="00A81B51">
            <w:pPr>
              <w:pStyle w:val="TableBody"/>
              <w:numPr>
                <w:ilvl w:val="0"/>
                <w:numId w:val="5"/>
              </w:numPr>
              <w:bidi/>
              <w:rPr>
                <w:highlight w:val="yellow"/>
              </w:rPr>
            </w:pPr>
            <w:r w:rsidRPr="00BA4227">
              <w:rPr>
                <w:highlight w:val="yellow"/>
                <w:rtl/>
              </w:rPr>
              <w:t>نظام واحد غير متاح</w:t>
            </w:r>
          </w:p>
          <w:p w14:paraId="0FA1B75C" w14:textId="77777777" w:rsidR="002E3343" w:rsidRPr="00BA4227" w:rsidRDefault="002E3343" w:rsidP="00A81B51">
            <w:pPr>
              <w:pStyle w:val="TableBody"/>
              <w:numPr>
                <w:ilvl w:val="0"/>
                <w:numId w:val="5"/>
              </w:numPr>
              <w:bidi/>
              <w:rPr>
                <w:highlight w:val="yellow"/>
              </w:rPr>
            </w:pPr>
            <w:r w:rsidRPr="00BA4227">
              <w:rPr>
                <w:highlight w:val="yellow"/>
                <w:rtl/>
              </w:rPr>
              <w:t>الشبكة تعمل ببطء</w:t>
            </w:r>
          </w:p>
          <w:p w14:paraId="4A0408FB" w14:textId="77777777" w:rsidR="002E3343" w:rsidRPr="00BA4227" w:rsidRDefault="002E3343" w:rsidP="00A81B51">
            <w:pPr>
              <w:pStyle w:val="TableBody"/>
              <w:numPr>
                <w:ilvl w:val="0"/>
                <w:numId w:val="5"/>
              </w:numPr>
              <w:bidi/>
              <w:rPr>
                <w:highlight w:val="yellow"/>
              </w:rPr>
            </w:pPr>
            <w:r w:rsidRPr="00BA4227">
              <w:rPr>
                <w:highlight w:val="yellow"/>
                <w:rtl/>
              </w:rPr>
              <w:t>فقدان قرص صلب مشفر</w:t>
            </w:r>
          </w:p>
        </w:tc>
      </w:tr>
      <w:tr w:rsidR="00BA4227" w14:paraId="12B2B62F" w14:textId="77777777" w:rsidTr="00BA4227">
        <w:tc>
          <w:tcPr>
            <w:tcW w:w="1129" w:type="dxa"/>
          </w:tcPr>
          <w:p w14:paraId="0A474D89" w14:textId="77777777" w:rsidR="00BA4227" w:rsidRPr="00BA4227" w:rsidRDefault="00BA4227" w:rsidP="00BA4227">
            <w:pPr>
              <w:pStyle w:val="TableBody"/>
              <w:bidi/>
              <w:rPr>
                <w:highlight w:val="yellow"/>
              </w:rPr>
            </w:pPr>
            <w:r w:rsidRPr="00BA4227">
              <w:rPr>
                <w:highlight w:val="yellow"/>
                <w:rtl/>
              </w:rPr>
              <w:t>منخفض</w:t>
            </w:r>
          </w:p>
        </w:tc>
        <w:tc>
          <w:tcPr>
            <w:tcW w:w="7887" w:type="dxa"/>
          </w:tcPr>
          <w:p w14:paraId="6C763152" w14:textId="77777777" w:rsidR="00BA4227" w:rsidRPr="00BA4227" w:rsidRDefault="00BA4227" w:rsidP="00BA4227">
            <w:pPr>
              <w:pStyle w:val="TableBody"/>
              <w:bidi/>
              <w:rPr>
                <w:highlight w:val="yellow"/>
              </w:rPr>
            </w:pPr>
            <w:r w:rsidRPr="00BA4227">
              <w:rPr>
                <w:highlight w:val="yellow"/>
                <w:rtl/>
              </w:rPr>
              <w:t>الإزعاج المحلي الذي يؤثر على المستخدم الواحد</w:t>
            </w:r>
          </w:p>
          <w:p w14:paraId="0D4F0B9B" w14:textId="77777777" w:rsidR="00BA4227" w:rsidRPr="00BA4227" w:rsidRDefault="00BA4227" w:rsidP="00BA4227">
            <w:pPr>
              <w:pStyle w:val="TableBody"/>
              <w:bidi/>
              <w:rPr>
                <w:highlight w:val="yellow"/>
              </w:rPr>
            </w:pPr>
            <w:r w:rsidRPr="00BA4227">
              <w:rPr>
                <w:highlight w:val="yellow"/>
                <w:rtl/>
              </w:rPr>
              <w:t>أمثلة:</w:t>
            </w:r>
          </w:p>
          <w:p w14:paraId="2C7CF3AE" w14:textId="77777777" w:rsidR="00BA4227" w:rsidRPr="00BA4227" w:rsidRDefault="00BA4227" w:rsidP="00A81B51">
            <w:pPr>
              <w:pStyle w:val="TableBody"/>
              <w:numPr>
                <w:ilvl w:val="0"/>
                <w:numId w:val="6"/>
              </w:numPr>
              <w:bidi/>
              <w:rPr>
                <w:highlight w:val="yellow"/>
              </w:rPr>
            </w:pPr>
            <w:r w:rsidRPr="00BA4227">
              <w:rPr>
                <w:highlight w:val="yellow"/>
                <w:rtl/>
              </w:rPr>
              <w:t>خرق بسيط لسياسة أمن المعلومات</w:t>
            </w:r>
          </w:p>
          <w:p w14:paraId="509D20CB" w14:textId="77777777" w:rsidR="00BA4227" w:rsidRPr="00BA4227" w:rsidRDefault="00BA4227" w:rsidP="00A81B51">
            <w:pPr>
              <w:pStyle w:val="TableBody"/>
              <w:numPr>
                <w:ilvl w:val="0"/>
                <w:numId w:val="6"/>
              </w:numPr>
              <w:bidi/>
              <w:rPr>
                <w:highlight w:val="yellow"/>
              </w:rPr>
            </w:pPr>
            <w:r w:rsidRPr="00BA4227">
              <w:rPr>
                <w:highlight w:val="yellow"/>
                <w:rtl/>
              </w:rPr>
              <w:t>تنبيه فيروس على جهاز كمبيوتر واحد</w:t>
            </w:r>
          </w:p>
          <w:p w14:paraId="36FFE9A2" w14:textId="77777777" w:rsidR="00BA4227" w:rsidRPr="00BA4227" w:rsidRDefault="00BA4227" w:rsidP="00A81B51">
            <w:pPr>
              <w:pStyle w:val="TableBody"/>
              <w:keepNext/>
              <w:numPr>
                <w:ilvl w:val="0"/>
                <w:numId w:val="6"/>
              </w:numPr>
              <w:bidi/>
              <w:rPr>
                <w:highlight w:val="yellow"/>
              </w:rPr>
            </w:pPr>
            <w:r w:rsidRPr="00BA4227">
              <w:rPr>
                <w:highlight w:val="yellow"/>
                <w:rtl/>
              </w:rPr>
              <w:t>مشاركة كلمة المرور مع نظام ذو حساسية أقل</w:t>
            </w:r>
          </w:p>
        </w:tc>
      </w:tr>
    </w:tbl>
    <w:p w14:paraId="6D03E3BE" w14:textId="77777777" w:rsidR="00CE0B2A" w:rsidRDefault="00CE0B2A">
      <w:pPr>
        <w:pStyle w:val="ad"/>
        <w:bidi/>
      </w:pPr>
      <w:r>
        <w:rPr>
          <w:rtl/>
        </w:rPr>
        <w:br/>
        <w:t>الجدول 1: أولويات الحوادث</w:t>
      </w:r>
      <w:bookmarkStart w:id="8" w:name="_Toc68274982"/>
      <w:bookmarkEnd w:id="8"/>
    </w:p>
    <w:p w14:paraId="4944D27B" w14:textId="77777777" w:rsidR="00877214" w:rsidRDefault="00877214" w:rsidP="00EE11D7">
      <w:pPr>
        <w:bidi/>
      </w:pPr>
    </w:p>
    <w:p w14:paraId="704B863B" w14:textId="77777777" w:rsidR="00015479" w:rsidRDefault="00015479" w:rsidP="00015479">
      <w:pPr>
        <w:bidi/>
      </w:pPr>
      <w:r>
        <w:rPr>
          <w:rtl/>
        </w:rPr>
        <w:t>نتيجة لهذا التحليل الأولي، لدى قسم دعم تكنولوجيا المعلومات أو أي عضو في فريق الإدارة السلطة التواصل مع قائد فريق الاستجابة للحوادث في أي وقت لطلب تقييم ما إذا كان يجب تفعيل خطة الاستجابة الرقمية للأمن السيبراني لبنك ألفاق. من المرجح أن يكون هذا هو الحال في جميع الحوادث ذات الأولوية العالية، وكذلك للحوادث ذات الأولوية المتوسطة حيثما اعتبر ذلك مناسبا.</w:t>
      </w:r>
    </w:p>
    <w:p w14:paraId="1C698590" w14:textId="77777777" w:rsidR="00015479" w:rsidRDefault="00015479">
      <w:pPr>
        <w:bidi/>
        <w:spacing w:before="0" w:after="160" w:line="259" w:lineRule="auto"/>
      </w:pPr>
    </w:p>
    <w:p w14:paraId="1735B02B" w14:textId="77777777" w:rsidR="00745F86" w:rsidRDefault="00745F86" w:rsidP="00745F86">
      <w:pPr>
        <w:pStyle w:val="1"/>
        <w:bidi/>
      </w:pPr>
      <w:bookmarkStart w:id="9" w:name="_Toc68274952"/>
      <w:r>
        <w:rPr>
          <w:rtl/>
        </w:rPr>
        <w:t>تفعيل إجراء الاستجابة للحوادث</w:t>
      </w:r>
      <w:bookmarkEnd w:id="9"/>
    </w:p>
    <w:p w14:paraId="01B426B6" w14:textId="77777777" w:rsidR="00745F86" w:rsidRDefault="00745F86" w:rsidP="00745F86">
      <w:pPr>
        <w:bidi/>
      </w:pPr>
      <w:r>
        <w:rPr>
          <w:rtl/>
        </w:rPr>
        <w:t>بمجرد إخطار قائد الفريق بوقوع حادث، يجب أن يقرر ما إذا كان حجم الحادث وتأثيره الفعلي أو المحتمل يبرر تفعيل خطة الاستجابة للحوادث الأمنية السيبرانية وتشكيل فريق الاستجابة للحوادث (IRT).</w:t>
      </w:r>
    </w:p>
    <w:p w14:paraId="773DB35C" w14:textId="77777777" w:rsidR="00745F86" w:rsidRDefault="00745F86" w:rsidP="00745F86">
      <w:pPr>
        <w:bidi/>
      </w:pPr>
      <w:r>
        <w:rPr>
          <w:rtl/>
        </w:rPr>
        <w:t>سيتم بالفعل إجراء تقييم أولي للتأثير من قبل مكتب خدمات تقنية المعلومات، لكن هناك إرشادات إضافية لقائد الفريق بشأن ما إذا كان يجب بدء استجابة رسمية لأي حادث معين هي إذا كان أي من ما يلي ينطبق:</w:t>
      </w:r>
    </w:p>
    <w:p w14:paraId="1516C6D0" w14:textId="77777777" w:rsidR="00745F86" w:rsidRDefault="00745F86" w:rsidP="00422D19">
      <w:pPr>
        <w:pStyle w:val="a3"/>
        <w:numPr>
          <w:ilvl w:val="0"/>
          <w:numId w:val="12"/>
        </w:numPr>
        <w:bidi/>
      </w:pPr>
      <w:r>
        <w:rPr>
          <w:rtl/>
        </w:rPr>
        <w:t>هناك فقدان فعلي أو محتمل كبير للمعلومات السرية</w:t>
      </w:r>
    </w:p>
    <w:p w14:paraId="25D5E3D2" w14:textId="77777777" w:rsidR="00745F86" w:rsidRDefault="00745F86" w:rsidP="00422D19">
      <w:pPr>
        <w:pStyle w:val="a3"/>
        <w:numPr>
          <w:ilvl w:val="0"/>
          <w:numId w:val="12"/>
        </w:numPr>
        <w:bidi/>
      </w:pPr>
      <w:r>
        <w:rPr>
          <w:rtl/>
        </w:rPr>
        <w:t>هناك اضطراب فعلي أو محتمل كبير في العمليات التجارية</w:t>
      </w:r>
    </w:p>
    <w:p w14:paraId="1991A2FE" w14:textId="77777777" w:rsidR="00745F86" w:rsidRDefault="00745F86" w:rsidP="00422D19">
      <w:pPr>
        <w:pStyle w:val="a3"/>
        <w:numPr>
          <w:ilvl w:val="0"/>
          <w:numId w:val="12"/>
        </w:numPr>
        <w:bidi/>
      </w:pPr>
      <w:r>
        <w:rPr>
          <w:rtl/>
        </w:rPr>
        <w:t>هناك مخاطر كبيرة على سمعة الأعمال</w:t>
      </w:r>
    </w:p>
    <w:p w14:paraId="0326AA7E" w14:textId="77777777" w:rsidR="00745F86" w:rsidRDefault="00745F86" w:rsidP="00422D19">
      <w:pPr>
        <w:pStyle w:val="a3"/>
        <w:numPr>
          <w:ilvl w:val="0"/>
          <w:numId w:val="12"/>
        </w:numPr>
        <w:bidi/>
      </w:pPr>
      <w:r>
        <w:rPr>
          <w:rtl/>
        </w:rPr>
        <w:t>أي حالة أخرى قد تسبب تأثيرا كبيرا على المنظمة</w:t>
      </w:r>
    </w:p>
    <w:p w14:paraId="7D674A6F" w14:textId="77777777" w:rsidR="00745F86" w:rsidRDefault="00745F86" w:rsidP="00745F86">
      <w:pPr>
        <w:bidi/>
      </w:pPr>
      <w:r>
        <w:rPr>
          <w:rtl/>
        </w:rPr>
        <w:t>في حال وجود خلاف أو عدم يقين حول تفعيل استجابة الحادث، يكون قرار قائد الفريق نهائيا.</w:t>
      </w:r>
    </w:p>
    <w:p w14:paraId="7E9F7A09" w14:textId="77777777" w:rsidR="00745F86" w:rsidRDefault="00745F86" w:rsidP="00745F86">
      <w:pPr>
        <w:bidi/>
      </w:pPr>
      <w:r>
        <w:rPr>
          <w:rtl/>
        </w:rPr>
        <w:t>إذا تقرر عدم تفعيل الإجراء، فيجب وضع خطة تسمح باستجابة أقل مستوى للحادث ضمن قنوات الإدارة العادية. قد يشمل ذلك تفعيل الإجراءات ذات الصلة على المستوى المحلي.</w:t>
      </w:r>
    </w:p>
    <w:p w14:paraId="4719A9D3" w14:textId="77777777" w:rsidR="00745F86" w:rsidRDefault="00745F86" w:rsidP="00745F86">
      <w:pPr>
        <w:bidi/>
      </w:pPr>
      <w:r>
        <w:rPr>
          <w:rtl/>
        </w:rPr>
        <w:t>إذا استدعى الحادث تفعيل إجراء IR، سيبدأ قائد الفريق في تجميع IRT.</w:t>
      </w:r>
    </w:p>
    <w:p w14:paraId="3E94D58D" w14:textId="77777777" w:rsidR="00745F86" w:rsidRDefault="00745F86">
      <w:pPr>
        <w:bidi/>
        <w:spacing w:before="0" w:after="160" w:line="259" w:lineRule="auto"/>
      </w:pPr>
    </w:p>
    <w:p w14:paraId="6ED14A27" w14:textId="77777777" w:rsidR="00745F86" w:rsidRDefault="00745F86" w:rsidP="00745F86">
      <w:pPr>
        <w:pStyle w:val="1"/>
        <w:bidi/>
      </w:pPr>
      <w:bookmarkStart w:id="10" w:name="_Toc68274953"/>
      <w:r>
        <w:rPr>
          <w:rtl/>
        </w:rPr>
        <w:lastRenderedPageBreak/>
        <w:t>تجميع فريق الاستجابة للحوادث</w:t>
      </w:r>
      <w:bookmarkEnd w:id="10"/>
    </w:p>
    <w:p w14:paraId="6E16A264" w14:textId="77777777" w:rsidR="00745F86" w:rsidRDefault="00745F86" w:rsidP="00745F86">
      <w:pPr>
        <w:bidi/>
      </w:pPr>
      <w:r>
        <w:rPr>
          <w:rtl/>
        </w:rPr>
        <w:t>بمجرد اتخاذ قرار تفعيل إجراءات الاستجابة للحوادث، سيضمن قائد الفريق (أو نائبه) التواصل مع جميع شاغلي الأدوار (أو نوابهم إذا كان من غير الممكن التواصل مع أصحاب المناصب الرئيسية)، وإبلاغهم بطبيعة الحادث وطلب اجتماعهم إما في مكان مناسب أو حضور اجتماع افتراضي.</w:t>
      </w:r>
    </w:p>
    <w:p w14:paraId="7560C9A4" w14:textId="77777777" w:rsidR="00745F86" w:rsidRDefault="00745F86" w:rsidP="00745F86">
      <w:pPr>
        <w:bidi/>
      </w:pPr>
      <w:r>
        <w:rPr>
          <w:rtl/>
        </w:rPr>
        <w:t>الاستثناء هو موصل الحادث الذي سيطلب منه حضور موقع الحادث (إذا كان مختلفا ومناسبا) لبدء جمع المعلومات لتقييم الحادث الذي ستجريه IRT لتحديد الاستجابة المناسبة.</w:t>
      </w:r>
    </w:p>
    <w:p w14:paraId="1D248766" w14:textId="77777777" w:rsidR="00745F86" w:rsidRDefault="00745F86" w:rsidP="00745F86">
      <w:pPr>
        <w:bidi/>
      </w:pPr>
    </w:p>
    <w:p w14:paraId="1D6B2069" w14:textId="77777777" w:rsidR="00745F86" w:rsidRDefault="00745F86" w:rsidP="00745F86">
      <w:pPr>
        <w:pStyle w:val="2"/>
        <w:bidi/>
      </w:pPr>
      <w:bookmarkStart w:id="11" w:name="_Toc68274954"/>
      <w:r>
        <w:rPr>
          <w:rtl/>
        </w:rPr>
        <w:t>أعضاء فريق الاستجابة للحوادث</w:t>
      </w:r>
      <w:bookmarkEnd w:id="11"/>
    </w:p>
    <w:p w14:paraId="31C71325" w14:textId="77777777" w:rsidR="00877214" w:rsidRDefault="00745F86" w:rsidP="00EE11D7">
      <w:pPr>
        <w:bidi/>
      </w:pPr>
      <w:r>
        <w:rPr>
          <w:rtl/>
        </w:rPr>
        <w:t>عادة ما يتكون فريق الاستجابة للحوادث من الأشخاص التاليين في الأدوار المحددة ومع النواب المذكورين، رغم أن التركيبة الدقيقة للفريق تختلف حسب طبيعة الحادث.</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745F86" w14:paraId="3E0892DA" w14:textId="77777777" w:rsidTr="000C5011">
        <w:tc>
          <w:tcPr>
            <w:tcW w:w="3005" w:type="dxa"/>
            <w:shd w:val="clear" w:color="auto" w:fill="009BA4" w:themeFill="text2"/>
          </w:tcPr>
          <w:p w14:paraId="3D36325B" w14:textId="77777777" w:rsidR="00745F86" w:rsidRPr="00A02331" w:rsidRDefault="00745F86" w:rsidP="000C5011">
            <w:pPr>
              <w:pStyle w:val="TableHeading"/>
              <w:bidi/>
            </w:pPr>
            <w:r>
              <w:rPr>
                <w:rtl/>
              </w:rPr>
              <w:t>الدور/مجال العمل</w:t>
            </w:r>
          </w:p>
        </w:tc>
        <w:tc>
          <w:tcPr>
            <w:tcW w:w="3005" w:type="dxa"/>
            <w:shd w:val="clear" w:color="auto" w:fill="009BA4" w:themeFill="text2"/>
          </w:tcPr>
          <w:p w14:paraId="6336A493" w14:textId="77777777" w:rsidR="00745F86" w:rsidRPr="00A02331" w:rsidRDefault="00745F86" w:rsidP="000C5011">
            <w:pPr>
              <w:pStyle w:val="TableHeading"/>
              <w:bidi/>
            </w:pPr>
            <w:r>
              <w:rPr>
                <w:rtl/>
              </w:rPr>
              <w:t>الدور الرئيسي</w:t>
            </w:r>
          </w:p>
        </w:tc>
        <w:tc>
          <w:tcPr>
            <w:tcW w:w="3006" w:type="dxa"/>
            <w:shd w:val="clear" w:color="auto" w:fill="009BA4" w:themeFill="text2"/>
          </w:tcPr>
          <w:p w14:paraId="42547B3C" w14:textId="77777777" w:rsidR="00745F86" w:rsidRPr="00A02331" w:rsidRDefault="00745F86" w:rsidP="000C5011">
            <w:pPr>
              <w:pStyle w:val="TableHeading"/>
            </w:pPr>
            <w:r>
              <w:t>نائب</w:t>
            </w:r>
          </w:p>
        </w:tc>
      </w:tr>
      <w:tr w:rsidR="00C87353" w14:paraId="59BEEFEB" w14:textId="77777777" w:rsidTr="000C5011">
        <w:tc>
          <w:tcPr>
            <w:tcW w:w="3005" w:type="dxa"/>
            <w:shd w:val="clear" w:color="auto" w:fill="auto"/>
          </w:tcPr>
          <w:p w14:paraId="69F677CE" w14:textId="77777777" w:rsidR="00A1117D" w:rsidRDefault="00B12C82">
            <w:proofErr w:type="spellStart"/>
            <w:r>
              <w:t>قائد</w:t>
            </w:r>
            <w:proofErr w:type="spellEnd"/>
            <w:r>
              <w:t xml:space="preserve"> </w:t>
            </w:r>
            <w:proofErr w:type="spellStart"/>
            <w:r>
              <w:t>الفريق</w:t>
            </w:r>
            <w:proofErr w:type="spellEnd"/>
          </w:p>
        </w:tc>
        <w:tc>
          <w:tcPr>
            <w:tcW w:w="3005" w:type="dxa"/>
          </w:tcPr>
          <w:p w14:paraId="2F5F0609" w14:textId="77777777" w:rsidR="00A1117D" w:rsidRDefault="00B12C82">
            <w:proofErr w:type="spellStart"/>
            <w:r>
              <w:t>سارة</w:t>
            </w:r>
            <w:proofErr w:type="spellEnd"/>
            <w:r>
              <w:t xml:space="preserve"> </w:t>
            </w:r>
            <w:proofErr w:type="spellStart"/>
            <w:r>
              <w:t>الحربي</w:t>
            </w:r>
            <w:proofErr w:type="spellEnd"/>
          </w:p>
        </w:tc>
        <w:tc>
          <w:tcPr>
            <w:tcW w:w="3006" w:type="dxa"/>
          </w:tcPr>
          <w:p w14:paraId="6B7745D5" w14:textId="77777777" w:rsidR="00A1117D" w:rsidRDefault="00B12C82">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r>
      <w:tr w:rsidR="00C87353" w14:paraId="386AEA63" w14:textId="77777777" w:rsidTr="000C5011">
        <w:tc>
          <w:tcPr>
            <w:tcW w:w="3005" w:type="dxa"/>
            <w:shd w:val="clear" w:color="auto" w:fill="auto"/>
          </w:tcPr>
          <w:p w14:paraId="0D06E7CF" w14:textId="77777777" w:rsidR="00A1117D" w:rsidRDefault="00B12C82">
            <w:proofErr w:type="spellStart"/>
            <w:r>
              <w:t>ميسر</w:t>
            </w:r>
            <w:proofErr w:type="spellEnd"/>
            <w:r>
              <w:t xml:space="preserve"> </w:t>
            </w:r>
            <w:proofErr w:type="spellStart"/>
            <w:r>
              <w:t>الفريق</w:t>
            </w:r>
            <w:proofErr w:type="spellEnd"/>
          </w:p>
        </w:tc>
        <w:tc>
          <w:tcPr>
            <w:tcW w:w="3005" w:type="dxa"/>
          </w:tcPr>
          <w:p w14:paraId="5CF7B714" w14:textId="77777777" w:rsidR="00A1117D" w:rsidRDefault="00B12C82">
            <w:proofErr w:type="spellStart"/>
            <w:r>
              <w:t>سارة</w:t>
            </w:r>
            <w:proofErr w:type="spellEnd"/>
            <w:r>
              <w:t xml:space="preserve"> </w:t>
            </w:r>
            <w:proofErr w:type="spellStart"/>
            <w:r>
              <w:t>الحربي</w:t>
            </w:r>
            <w:proofErr w:type="spellEnd"/>
          </w:p>
        </w:tc>
        <w:tc>
          <w:tcPr>
            <w:tcW w:w="3006" w:type="dxa"/>
          </w:tcPr>
          <w:p w14:paraId="26377407" w14:textId="77777777" w:rsidR="00A1117D" w:rsidRDefault="00B12C82">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r>
      <w:tr w:rsidR="00C87353" w14:paraId="5FE3BBE2" w14:textId="77777777" w:rsidTr="000C5011">
        <w:tc>
          <w:tcPr>
            <w:tcW w:w="3005" w:type="dxa"/>
            <w:shd w:val="clear" w:color="auto" w:fill="auto"/>
          </w:tcPr>
          <w:p w14:paraId="78AEBA7E" w14:textId="77777777" w:rsidR="00A1117D" w:rsidRDefault="00B12C82">
            <w:proofErr w:type="spellStart"/>
            <w:r>
              <w:t>حلقة</w:t>
            </w:r>
            <w:proofErr w:type="spellEnd"/>
            <w:r>
              <w:t xml:space="preserve"> </w:t>
            </w:r>
            <w:proofErr w:type="spellStart"/>
            <w:r>
              <w:t>وصل</w:t>
            </w:r>
            <w:proofErr w:type="spellEnd"/>
            <w:r>
              <w:t xml:space="preserve"> </w:t>
            </w:r>
            <w:proofErr w:type="spellStart"/>
            <w:r>
              <w:t>الحوادث</w:t>
            </w:r>
            <w:proofErr w:type="spellEnd"/>
          </w:p>
        </w:tc>
        <w:tc>
          <w:tcPr>
            <w:tcW w:w="3005" w:type="dxa"/>
          </w:tcPr>
          <w:p w14:paraId="62356E81" w14:textId="77777777" w:rsidR="00A1117D" w:rsidRDefault="00B12C82">
            <w:proofErr w:type="spellStart"/>
            <w:r>
              <w:t>ليلى</w:t>
            </w:r>
            <w:proofErr w:type="spellEnd"/>
            <w:r>
              <w:t xml:space="preserve"> </w:t>
            </w:r>
            <w:proofErr w:type="spellStart"/>
            <w:r>
              <w:t>الدوسري</w:t>
            </w:r>
            <w:proofErr w:type="spellEnd"/>
          </w:p>
        </w:tc>
        <w:tc>
          <w:tcPr>
            <w:tcW w:w="3006" w:type="dxa"/>
          </w:tcPr>
          <w:p w14:paraId="36DD3915" w14:textId="77777777" w:rsidR="00A1117D" w:rsidRDefault="00B12C82">
            <w:proofErr w:type="spellStart"/>
            <w:r>
              <w:t>إدارة</w:t>
            </w:r>
            <w:proofErr w:type="spellEnd"/>
            <w:r>
              <w:t xml:space="preserve"> </w:t>
            </w:r>
            <w:proofErr w:type="spellStart"/>
            <w:r>
              <w:t>الشؤون</w:t>
            </w:r>
            <w:proofErr w:type="spellEnd"/>
            <w:r>
              <w:t xml:space="preserve"> </w:t>
            </w:r>
            <w:proofErr w:type="spellStart"/>
            <w:r>
              <w:t>القانونية</w:t>
            </w:r>
            <w:proofErr w:type="spellEnd"/>
          </w:p>
        </w:tc>
      </w:tr>
      <w:tr w:rsidR="00C87353" w14:paraId="220A3633" w14:textId="77777777" w:rsidTr="000C5011">
        <w:tc>
          <w:tcPr>
            <w:tcW w:w="3005" w:type="dxa"/>
            <w:shd w:val="clear" w:color="auto" w:fill="auto"/>
          </w:tcPr>
          <w:p w14:paraId="3EABC476" w14:textId="77777777" w:rsidR="00A1117D" w:rsidRDefault="00B12C82">
            <w:proofErr w:type="spellStart"/>
            <w:r>
              <w:t>تقنية</w:t>
            </w:r>
            <w:proofErr w:type="spellEnd"/>
            <w:r>
              <w:t xml:space="preserve"> </w:t>
            </w:r>
            <w:proofErr w:type="spellStart"/>
            <w:r>
              <w:t>المعلومات</w:t>
            </w:r>
            <w:proofErr w:type="spellEnd"/>
          </w:p>
        </w:tc>
        <w:tc>
          <w:tcPr>
            <w:tcW w:w="3005" w:type="dxa"/>
          </w:tcPr>
          <w:p w14:paraId="5E9CCA44" w14:textId="77777777" w:rsidR="00A1117D" w:rsidRDefault="00B12C82">
            <w:proofErr w:type="spellStart"/>
            <w:r>
              <w:t>فهد</w:t>
            </w:r>
            <w:proofErr w:type="spellEnd"/>
            <w:r>
              <w:t xml:space="preserve"> </w:t>
            </w:r>
            <w:proofErr w:type="spellStart"/>
            <w:r>
              <w:t>العتيبي</w:t>
            </w:r>
            <w:proofErr w:type="spellEnd"/>
          </w:p>
        </w:tc>
        <w:tc>
          <w:tcPr>
            <w:tcW w:w="3006" w:type="dxa"/>
          </w:tcPr>
          <w:p w14:paraId="40088605" w14:textId="77777777" w:rsidR="00A1117D" w:rsidRDefault="00B12C82">
            <w:proofErr w:type="spellStart"/>
            <w:r>
              <w:t>إدارة</w:t>
            </w:r>
            <w:proofErr w:type="spellEnd"/>
            <w:r>
              <w:t xml:space="preserve"> </w:t>
            </w:r>
            <w:proofErr w:type="spellStart"/>
            <w:r>
              <w:t>تقنية</w:t>
            </w:r>
            <w:proofErr w:type="spellEnd"/>
            <w:r>
              <w:t xml:space="preserve"> </w:t>
            </w:r>
            <w:proofErr w:type="spellStart"/>
            <w:r>
              <w:t>المعلومات</w:t>
            </w:r>
            <w:proofErr w:type="spellEnd"/>
          </w:p>
        </w:tc>
      </w:tr>
      <w:tr w:rsidR="00C87353" w14:paraId="0E2961E2" w14:textId="77777777" w:rsidTr="000C5011">
        <w:tc>
          <w:tcPr>
            <w:tcW w:w="3005" w:type="dxa"/>
            <w:shd w:val="clear" w:color="auto" w:fill="auto"/>
          </w:tcPr>
          <w:p w14:paraId="7CCE07D5" w14:textId="77777777" w:rsidR="00A1117D" w:rsidRDefault="00B12C82">
            <w:proofErr w:type="spellStart"/>
            <w:r>
              <w:t>العمليات</w:t>
            </w:r>
            <w:proofErr w:type="spellEnd"/>
            <w:r>
              <w:t xml:space="preserve"> </w:t>
            </w:r>
            <w:proofErr w:type="spellStart"/>
            <w:r>
              <w:t>المصرفية</w:t>
            </w:r>
            <w:proofErr w:type="spellEnd"/>
          </w:p>
        </w:tc>
        <w:tc>
          <w:tcPr>
            <w:tcW w:w="3005" w:type="dxa"/>
          </w:tcPr>
          <w:p w14:paraId="070F7742" w14:textId="77777777" w:rsidR="00A1117D" w:rsidRDefault="00B12C82">
            <w:proofErr w:type="spellStart"/>
            <w:r>
              <w:t>إدارة</w:t>
            </w:r>
            <w:proofErr w:type="spellEnd"/>
            <w:r>
              <w:t xml:space="preserve"> </w:t>
            </w:r>
            <w:proofErr w:type="spellStart"/>
            <w:r>
              <w:t>العمليات</w:t>
            </w:r>
            <w:proofErr w:type="spellEnd"/>
            <w:r>
              <w:t xml:space="preserve"> </w:t>
            </w:r>
            <w:proofErr w:type="spellStart"/>
            <w:r>
              <w:t>المصرفية</w:t>
            </w:r>
            <w:proofErr w:type="spellEnd"/>
          </w:p>
        </w:tc>
        <w:tc>
          <w:tcPr>
            <w:tcW w:w="3006" w:type="dxa"/>
          </w:tcPr>
          <w:p w14:paraId="775EE2A2" w14:textId="77777777" w:rsidR="00A1117D" w:rsidRDefault="00B12C82">
            <w:proofErr w:type="spellStart"/>
            <w:r>
              <w:t>إدارة</w:t>
            </w:r>
            <w:proofErr w:type="spellEnd"/>
            <w:r>
              <w:t xml:space="preserve"> </w:t>
            </w:r>
            <w:proofErr w:type="spellStart"/>
            <w:r>
              <w:t>العمليات</w:t>
            </w:r>
            <w:proofErr w:type="spellEnd"/>
            <w:r>
              <w:t xml:space="preserve"> </w:t>
            </w:r>
            <w:proofErr w:type="spellStart"/>
            <w:r>
              <w:t>المصرفية</w:t>
            </w:r>
            <w:proofErr w:type="spellEnd"/>
          </w:p>
        </w:tc>
      </w:tr>
      <w:tr w:rsidR="00C87353" w14:paraId="1E6B0EAB" w14:textId="77777777" w:rsidTr="000C5011">
        <w:tc>
          <w:tcPr>
            <w:tcW w:w="3005" w:type="dxa"/>
            <w:shd w:val="clear" w:color="auto" w:fill="auto"/>
          </w:tcPr>
          <w:p w14:paraId="649CC67C" w14:textId="77777777" w:rsidR="00A1117D" w:rsidRDefault="00B12C82">
            <w:proofErr w:type="spellStart"/>
            <w:r>
              <w:t>إدارة</w:t>
            </w:r>
            <w:proofErr w:type="spellEnd"/>
            <w:r>
              <w:t xml:space="preserve"> </w:t>
            </w:r>
            <w:proofErr w:type="spellStart"/>
            <w:r>
              <w:t>المرافق</w:t>
            </w:r>
            <w:proofErr w:type="spellEnd"/>
          </w:p>
        </w:tc>
        <w:tc>
          <w:tcPr>
            <w:tcW w:w="3005" w:type="dxa"/>
          </w:tcPr>
          <w:p w14:paraId="6D776367" w14:textId="77777777" w:rsidR="00A1117D" w:rsidRDefault="00B12C82">
            <w:proofErr w:type="spellStart"/>
            <w:r>
              <w:t>إدارة</w:t>
            </w:r>
            <w:proofErr w:type="spellEnd"/>
            <w:r>
              <w:t xml:space="preserve"> </w:t>
            </w:r>
            <w:proofErr w:type="spellStart"/>
            <w:r>
              <w:t>المرافق</w:t>
            </w:r>
            <w:proofErr w:type="spellEnd"/>
            <w:r>
              <w:t xml:space="preserve"> </w:t>
            </w:r>
            <w:proofErr w:type="spellStart"/>
            <w:r>
              <w:t>والخدمات</w:t>
            </w:r>
            <w:proofErr w:type="spellEnd"/>
            <w:r>
              <w:t xml:space="preserve"> </w:t>
            </w:r>
            <w:proofErr w:type="spellStart"/>
            <w:r>
              <w:t>العامة</w:t>
            </w:r>
            <w:proofErr w:type="spellEnd"/>
          </w:p>
        </w:tc>
        <w:tc>
          <w:tcPr>
            <w:tcW w:w="3006" w:type="dxa"/>
          </w:tcPr>
          <w:p w14:paraId="182D56E3" w14:textId="77777777" w:rsidR="00A1117D" w:rsidRDefault="00B12C82">
            <w:proofErr w:type="spellStart"/>
            <w:r>
              <w:t>إدارة</w:t>
            </w:r>
            <w:proofErr w:type="spellEnd"/>
            <w:r>
              <w:t xml:space="preserve"> </w:t>
            </w:r>
            <w:proofErr w:type="spellStart"/>
            <w:r>
              <w:t>المرافق</w:t>
            </w:r>
            <w:proofErr w:type="spellEnd"/>
            <w:r>
              <w:t xml:space="preserve"> </w:t>
            </w:r>
            <w:proofErr w:type="spellStart"/>
            <w:r>
              <w:t>والخدمات</w:t>
            </w:r>
            <w:proofErr w:type="spellEnd"/>
            <w:r>
              <w:t xml:space="preserve"> </w:t>
            </w:r>
            <w:proofErr w:type="spellStart"/>
            <w:r>
              <w:t>العامة</w:t>
            </w:r>
            <w:proofErr w:type="spellEnd"/>
          </w:p>
        </w:tc>
      </w:tr>
      <w:tr w:rsidR="00C87353" w14:paraId="5890AF38" w14:textId="77777777" w:rsidTr="000C5011">
        <w:tc>
          <w:tcPr>
            <w:tcW w:w="3005" w:type="dxa"/>
            <w:shd w:val="clear" w:color="auto" w:fill="auto"/>
          </w:tcPr>
          <w:p w14:paraId="0C1E858C" w14:textId="77777777" w:rsidR="00A1117D" w:rsidRDefault="00B12C82">
            <w:proofErr w:type="spellStart"/>
            <w:r>
              <w:t>الموارد</w:t>
            </w:r>
            <w:proofErr w:type="spellEnd"/>
            <w:r>
              <w:t xml:space="preserve"> </w:t>
            </w:r>
            <w:proofErr w:type="spellStart"/>
            <w:r>
              <w:t>البشرية</w:t>
            </w:r>
            <w:proofErr w:type="spellEnd"/>
          </w:p>
        </w:tc>
        <w:tc>
          <w:tcPr>
            <w:tcW w:w="3005" w:type="dxa"/>
          </w:tcPr>
          <w:p w14:paraId="09F61405" w14:textId="77777777" w:rsidR="00A1117D" w:rsidRDefault="00B12C82">
            <w:proofErr w:type="spellStart"/>
            <w:r>
              <w:t>خالد</w:t>
            </w:r>
            <w:proofErr w:type="spellEnd"/>
            <w:r>
              <w:t xml:space="preserve"> </w:t>
            </w:r>
            <w:proofErr w:type="spellStart"/>
            <w:r>
              <w:t>الشمري</w:t>
            </w:r>
            <w:proofErr w:type="spellEnd"/>
          </w:p>
        </w:tc>
        <w:tc>
          <w:tcPr>
            <w:tcW w:w="3006" w:type="dxa"/>
          </w:tcPr>
          <w:p w14:paraId="406AB438" w14:textId="77777777" w:rsidR="00A1117D" w:rsidRDefault="00B12C82">
            <w:pPr>
              <w:bidi/>
            </w:pPr>
            <w:r>
              <w:rPr>
                <w:rtl/>
              </w:rPr>
              <w:t>إدارة الموارد البشرية</w:t>
            </w:r>
          </w:p>
        </w:tc>
      </w:tr>
      <w:tr w:rsidR="00C87353" w14:paraId="665C0246" w14:textId="77777777" w:rsidTr="000C5011">
        <w:tc>
          <w:tcPr>
            <w:tcW w:w="3005" w:type="dxa"/>
            <w:shd w:val="clear" w:color="auto" w:fill="auto"/>
          </w:tcPr>
          <w:p w14:paraId="419EE03E" w14:textId="77777777" w:rsidR="00A1117D" w:rsidRDefault="00B12C82">
            <w:pPr>
              <w:bidi/>
            </w:pPr>
            <w:r>
              <w:rPr>
                <w:rtl/>
              </w:rPr>
              <w:t>الموارد البشرية</w:t>
            </w:r>
          </w:p>
        </w:tc>
        <w:tc>
          <w:tcPr>
            <w:tcW w:w="3005" w:type="dxa"/>
          </w:tcPr>
          <w:p w14:paraId="070D8FC1" w14:textId="77777777" w:rsidR="00A1117D" w:rsidRDefault="00B12C82">
            <w:pPr>
              <w:bidi/>
            </w:pPr>
            <w:r>
              <w:rPr>
                <w:rtl/>
              </w:rPr>
              <w:t>خالد الشمري</w:t>
            </w:r>
          </w:p>
        </w:tc>
        <w:tc>
          <w:tcPr>
            <w:tcW w:w="3006" w:type="dxa"/>
          </w:tcPr>
          <w:p w14:paraId="2E50A1CD" w14:textId="77777777" w:rsidR="00A1117D" w:rsidRDefault="00B12C82">
            <w:pPr>
              <w:bidi/>
            </w:pPr>
            <w:r>
              <w:rPr>
                <w:rtl/>
              </w:rPr>
              <w:t>التواصل والوعي بالموظفين</w:t>
            </w:r>
          </w:p>
        </w:tc>
      </w:tr>
      <w:tr w:rsidR="00C87353" w14:paraId="4C567CAD" w14:textId="77777777" w:rsidTr="000C5011">
        <w:tc>
          <w:tcPr>
            <w:tcW w:w="3005" w:type="dxa"/>
            <w:shd w:val="clear" w:color="auto" w:fill="auto"/>
          </w:tcPr>
          <w:p w14:paraId="72D0183C" w14:textId="77777777" w:rsidR="00A1117D" w:rsidRDefault="00B12C82">
            <w:pPr>
              <w:bidi/>
            </w:pPr>
            <w:r>
              <w:rPr>
                <w:rtl/>
              </w:rPr>
              <w:t>تخطيط استمرارية الأعمال</w:t>
            </w:r>
          </w:p>
        </w:tc>
        <w:tc>
          <w:tcPr>
            <w:tcW w:w="3005" w:type="dxa"/>
          </w:tcPr>
          <w:p w14:paraId="343EA9B6" w14:textId="77777777" w:rsidR="00A1117D" w:rsidRDefault="00B12C82">
            <w:pPr>
              <w:bidi/>
            </w:pPr>
            <w:r>
              <w:rPr>
                <w:rtl/>
              </w:rPr>
              <w:t>قسم أمن المعلومات</w:t>
            </w:r>
          </w:p>
        </w:tc>
        <w:tc>
          <w:tcPr>
            <w:tcW w:w="3006" w:type="dxa"/>
          </w:tcPr>
          <w:p w14:paraId="630184F4" w14:textId="77777777" w:rsidR="00A1117D" w:rsidRDefault="00B12C82">
            <w:pPr>
              <w:bidi/>
            </w:pPr>
            <w:r>
              <w:rPr>
                <w:rtl/>
              </w:rPr>
              <w:t>استجابة الاستمرارية الإحداثية</w:t>
            </w:r>
          </w:p>
        </w:tc>
      </w:tr>
      <w:tr w:rsidR="00C87353" w14:paraId="36EDF7D2" w14:textId="77777777" w:rsidTr="000C5011">
        <w:tc>
          <w:tcPr>
            <w:tcW w:w="3005" w:type="dxa"/>
            <w:shd w:val="clear" w:color="auto" w:fill="auto"/>
          </w:tcPr>
          <w:p w14:paraId="2CF9D23D" w14:textId="77777777" w:rsidR="00A1117D" w:rsidRDefault="00B12C82">
            <w:pPr>
              <w:bidi/>
            </w:pPr>
            <w:r>
              <w:rPr>
                <w:rtl/>
              </w:rPr>
              <w:lastRenderedPageBreak/>
              <w:t>الاتصالات (العلاقات العامة والعلاقات الإعلامية)</w:t>
            </w:r>
          </w:p>
        </w:tc>
        <w:tc>
          <w:tcPr>
            <w:tcW w:w="3005" w:type="dxa"/>
          </w:tcPr>
          <w:p w14:paraId="07033C64" w14:textId="77777777" w:rsidR="00A1117D" w:rsidRDefault="00B12C82">
            <w:pPr>
              <w:bidi/>
            </w:pPr>
            <w:r>
              <w:rPr>
                <w:rtl/>
              </w:rPr>
              <w:t>قسم التسويق وتجربة العملاء</w:t>
            </w:r>
          </w:p>
        </w:tc>
        <w:tc>
          <w:tcPr>
            <w:tcW w:w="3006" w:type="dxa"/>
          </w:tcPr>
          <w:p w14:paraId="22306DB8" w14:textId="77777777" w:rsidR="00A1117D" w:rsidRDefault="00B12C82">
            <w:pPr>
              <w:bidi/>
            </w:pPr>
            <w:r>
              <w:rPr>
                <w:rtl/>
              </w:rPr>
              <w:t>الاتصالات مع العملاء والجمهور</w:t>
            </w:r>
          </w:p>
        </w:tc>
      </w:tr>
      <w:tr w:rsidR="00C87353" w14:paraId="6814B84D" w14:textId="77777777" w:rsidTr="000C5011">
        <w:tc>
          <w:tcPr>
            <w:tcW w:w="3005" w:type="dxa"/>
            <w:shd w:val="clear" w:color="auto" w:fill="auto"/>
          </w:tcPr>
          <w:p w14:paraId="6249142B" w14:textId="77777777" w:rsidR="00A1117D" w:rsidRDefault="00B12C82">
            <w:pPr>
              <w:bidi/>
            </w:pPr>
            <w:r>
              <w:rPr>
                <w:rtl/>
              </w:rPr>
              <w:t>القانون والتنظيم</w:t>
            </w:r>
          </w:p>
        </w:tc>
        <w:tc>
          <w:tcPr>
            <w:tcW w:w="3005" w:type="dxa"/>
          </w:tcPr>
          <w:p w14:paraId="2897B081" w14:textId="77777777" w:rsidR="00A1117D" w:rsidRDefault="00B12C82">
            <w:pPr>
              <w:bidi/>
            </w:pPr>
            <w:r>
              <w:rPr>
                <w:rtl/>
              </w:rPr>
              <w:t>قسم الشؤون القانونية والامتثال</w:t>
            </w:r>
          </w:p>
        </w:tc>
        <w:tc>
          <w:tcPr>
            <w:tcW w:w="3006" w:type="dxa"/>
          </w:tcPr>
          <w:p w14:paraId="5E5B1A81" w14:textId="77777777" w:rsidR="00A1117D" w:rsidRDefault="00B12C82">
            <w:pPr>
              <w:bidi/>
            </w:pPr>
            <w:r>
              <w:rPr>
                <w:rtl/>
              </w:rPr>
              <w:t>SAMA والإشعارات القانونية</w:t>
            </w:r>
          </w:p>
        </w:tc>
      </w:tr>
    </w:tbl>
    <w:p w14:paraId="7DEF6252" w14:textId="77777777" w:rsidR="00CE0B2A" w:rsidRDefault="00CE0B2A">
      <w:pPr>
        <w:pStyle w:val="ad"/>
        <w:bidi/>
      </w:pPr>
      <w:r>
        <w:rPr>
          <w:rtl/>
        </w:rPr>
        <w:br/>
        <w:t>الجدول 2: أعضاء فريق الاستجابة للحوادث</w:t>
      </w:r>
      <w:bookmarkStart w:id="12" w:name="_Toc68274983"/>
      <w:bookmarkEnd w:id="12"/>
    </w:p>
    <w:p w14:paraId="639BE9C2" w14:textId="77777777" w:rsidR="00745F86" w:rsidRDefault="00745F86" w:rsidP="00EE11D7">
      <w:pPr>
        <w:bidi/>
      </w:pPr>
    </w:p>
    <w:p w14:paraId="6F63AEFC" w14:textId="77777777" w:rsidR="00BE0A5B" w:rsidRDefault="00BE0A5B" w:rsidP="00BE0A5B">
      <w:pPr>
        <w:bidi/>
      </w:pPr>
      <w:r>
        <w:rPr>
          <w:rtl/>
        </w:rPr>
        <w:t xml:space="preserve">تفاصيل الاتصال بما سبق مدرجة في الملحق أ من هذا المستند. </w:t>
      </w:r>
    </w:p>
    <w:p w14:paraId="5E3CEEE2" w14:textId="77777777" w:rsidR="00BE0A5B" w:rsidRDefault="00BE0A5B">
      <w:pPr>
        <w:bidi/>
        <w:spacing w:before="0" w:after="160" w:line="259" w:lineRule="auto"/>
      </w:pPr>
    </w:p>
    <w:p w14:paraId="62A53F52" w14:textId="77777777" w:rsidR="00BE0A5B" w:rsidRDefault="00BE0A5B" w:rsidP="00BE0A5B">
      <w:pPr>
        <w:pStyle w:val="2"/>
        <w:bidi/>
      </w:pPr>
      <w:bookmarkStart w:id="13" w:name="_Toc68274955"/>
      <w:r>
        <w:rPr>
          <w:rtl/>
        </w:rPr>
        <w:t>الأدوار والمسؤوليات</w:t>
      </w:r>
      <w:bookmarkEnd w:id="13"/>
    </w:p>
    <w:p w14:paraId="787B2A37" w14:textId="77777777" w:rsidR="00BE0A5B" w:rsidRDefault="00BE0A5B" w:rsidP="00BE0A5B">
      <w:pPr>
        <w:bidi/>
      </w:pPr>
      <w:r>
        <w:rPr>
          <w:rtl/>
        </w:rPr>
        <w:t>مسؤوليات الأدوار داخل فريق الاستجابة للحوادث هي كما يلي:</w:t>
      </w:r>
    </w:p>
    <w:p w14:paraId="280F82BB" w14:textId="77777777" w:rsidR="00BE0A5B" w:rsidRDefault="00BE0A5B" w:rsidP="00BE0A5B">
      <w:pPr>
        <w:bidi/>
      </w:pPr>
    </w:p>
    <w:p w14:paraId="7617186C" w14:textId="77777777" w:rsidR="00BE0A5B" w:rsidRDefault="00BE0A5B" w:rsidP="00BE0A5B">
      <w:pPr>
        <w:pStyle w:val="3"/>
        <w:bidi/>
      </w:pPr>
      <w:bookmarkStart w:id="14" w:name="_Toc68274956"/>
      <w:r>
        <w:rPr>
          <w:rtl/>
        </w:rPr>
        <w:t>قائد الفريق</w:t>
      </w:r>
      <w:bookmarkEnd w:id="14"/>
    </w:p>
    <w:p w14:paraId="6F10D4ED" w14:textId="77777777" w:rsidR="00BE0A5B" w:rsidRDefault="00BE0A5B" w:rsidP="00422D19">
      <w:pPr>
        <w:pStyle w:val="a3"/>
        <w:numPr>
          <w:ilvl w:val="0"/>
          <w:numId w:val="13"/>
        </w:numPr>
        <w:bidi/>
      </w:pPr>
      <w:r>
        <w:rPr>
          <w:rtl/>
        </w:rPr>
        <w:t>يقرر ما إذا كان يجب بدء الرد</w:t>
      </w:r>
    </w:p>
    <w:p w14:paraId="73C5854D" w14:textId="77777777" w:rsidR="00BE0A5B" w:rsidRDefault="00BE0A5B" w:rsidP="00422D19">
      <w:pPr>
        <w:pStyle w:val="a3"/>
        <w:numPr>
          <w:ilvl w:val="0"/>
          <w:numId w:val="13"/>
        </w:numPr>
        <w:bidi/>
      </w:pPr>
      <w:r>
        <w:rPr>
          <w:rtl/>
        </w:rPr>
        <w:t>يجمع فريق الاستجابة للحوادث</w:t>
      </w:r>
    </w:p>
    <w:p w14:paraId="7B97C8E4" w14:textId="77777777" w:rsidR="00BE0A5B" w:rsidRDefault="00BE0A5B" w:rsidP="00422D19">
      <w:pPr>
        <w:pStyle w:val="a3"/>
        <w:numPr>
          <w:ilvl w:val="0"/>
          <w:numId w:val="13"/>
        </w:numPr>
        <w:bidi/>
      </w:pPr>
      <w:r>
        <w:rPr>
          <w:rtl/>
        </w:rPr>
        <w:t>الإدارة العامة لفريق الاستجابة للحوادث</w:t>
      </w:r>
    </w:p>
    <w:p w14:paraId="0902BEA7" w14:textId="77777777" w:rsidR="00BE0A5B" w:rsidRDefault="00BE0A5B" w:rsidP="00422D19">
      <w:pPr>
        <w:pStyle w:val="a3"/>
        <w:numPr>
          <w:ilvl w:val="0"/>
          <w:numId w:val="13"/>
        </w:numPr>
        <w:bidi/>
      </w:pPr>
      <w:r>
        <w:rPr>
          <w:rtl/>
        </w:rPr>
        <w:t>يعمل كواجهة مع المجلس وأصحاب المصلحة رفيعي المستوى الآخرين</w:t>
      </w:r>
    </w:p>
    <w:p w14:paraId="4958CED4" w14:textId="77777777" w:rsidR="00BE0A5B" w:rsidRDefault="00BE0A5B" w:rsidP="00422D19">
      <w:pPr>
        <w:pStyle w:val="a3"/>
        <w:numPr>
          <w:ilvl w:val="0"/>
          <w:numId w:val="13"/>
        </w:numPr>
        <w:bidi/>
      </w:pPr>
      <w:r>
        <w:rPr>
          <w:rtl/>
        </w:rPr>
        <w:t>صانع القرار النهائي في حالات الخلاف</w:t>
      </w:r>
    </w:p>
    <w:p w14:paraId="6F0383C3" w14:textId="77777777" w:rsidR="00BE0A5B" w:rsidRDefault="00BE0A5B" w:rsidP="00BE0A5B">
      <w:pPr>
        <w:bidi/>
      </w:pPr>
    </w:p>
    <w:p w14:paraId="74E2CD7E" w14:textId="77777777" w:rsidR="00BE0A5B" w:rsidRDefault="00BE0A5B" w:rsidP="00BE0A5B">
      <w:pPr>
        <w:pStyle w:val="3"/>
        <w:bidi/>
      </w:pPr>
      <w:bookmarkStart w:id="15" w:name="_Toc68274957"/>
      <w:r>
        <w:rPr>
          <w:rtl/>
        </w:rPr>
        <w:t>ميسر الفريق</w:t>
      </w:r>
      <w:bookmarkEnd w:id="15"/>
    </w:p>
    <w:p w14:paraId="3BF24C24" w14:textId="77777777" w:rsidR="00BE0A5B" w:rsidRDefault="00BE0A5B" w:rsidP="00422D19">
      <w:pPr>
        <w:pStyle w:val="a3"/>
        <w:numPr>
          <w:ilvl w:val="0"/>
          <w:numId w:val="14"/>
        </w:numPr>
        <w:bidi/>
      </w:pPr>
      <w:r>
        <w:rPr>
          <w:rtl/>
        </w:rPr>
        <w:t>يدعم فريق الاستجابة للحوادث</w:t>
      </w:r>
    </w:p>
    <w:p w14:paraId="595FD42C" w14:textId="77777777" w:rsidR="00BE0A5B" w:rsidRDefault="00BE0A5B" w:rsidP="00422D19">
      <w:pPr>
        <w:pStyle w:val="a3"/>
        <w:numPr>
          <w:ilvl w:val="0"/>
          <w:numId w:val="14"/>
        </w:numPr>
        <w:bidi/>
      </w:pPr>
      <w:r>
        <w:rPr>
          <w:rtl/>
        </w:rPr>
        <w:t>ينسق الموارد داخل مركز القيادة/غرفة الحرب</w:t>
      </w:r>
    </w:p>
    <w:p w14:paraId="4C5B86AF" w14:textId="77777777" w:rsidR="00BE0A5B" w:rsidRDefault="00BE0A5B" w:rsidP="00422D19">
      <w:pPr>
        <w:pStyle w:val="a3"/>
        <w:numPr>
          <w:ilvl w:val="0"/>
          <w:numId w:val="14"/>
        </w:numPr>
        <w:bidi/>
      </w:pPr>
      <w:r>
        <w:rPr>
          <w:rtl/>
        </w:rPr>
        <w:t>يستعد للاجتماعات ويسجل الإجراءات والقرارات</w:t>
      </w:r>
    </w:p>
    <w:p w14:paraId="6E4AB439" w14:textId="77777777" w:rsidR="00BE0A5B" w:rsidRDefault="00BE0A5B" w:rsidP="00422D19">
      <w:pPr>
        <w:pStyle w:val="a3"/>
        <w:numPr>
          <w:ilvl w:val="0"/>
          <w:numId w:val="14"/>
        </w:numPr>
        <w:bidi/>
      </w:pPr>
      <w:r>
        <w:rPr>
          <w:rtl/>
        </w:rPr>
        <w:t>يطلع أعضاء الفريق على آخر الأحوال عند عودتهم إلى مركز القيادة/غرفة الحرب</w:t>
      </w:r>
    </w:p>
    <w:p w14:paraId="42F0E7F1" w14:textId="77777777" w:rsidR="00BE0A5B" w:rsidRDefault="00BE0A5B" w:rsidP="00422D19">
      <w:pPr>
        <w:pStyle w:val="a3"/>
        <w:numPr>
          <w:ilvl w:val="0"/>
          <w:numId w:val="14"/>
        </w:numPr>
        <w:bidi/>
      </w:pPr>
      <w:r>
        <w:rPr>
          <w:rtl/>
        </w:rPr>
        <w:t>يسهل التواصل عبر البريد الإلكتروني أو الفاكس أو الهاتف أو غيرها من الطرق</w:t>
      </w:r>
    </w:p>
    <w:p w14:paraId="2EFEDE7F" w14:textId="77777777" w:rsidR="00BE0A5B" w:rsidRDefault="00BE0A5B" w:rsidP="00422D19">
      <w:pPr>
        <w:pStyle w:val="a3"/>
        <w:numPr>
          <w:ilvl w:val="0"/>
          <w:numId w:val="14"/>
        </w:numPr>
        <w:bidi/>
      </w:pPr>
      <w:r>
        <w:rPr>
          <w:rtl/>
        </w:rPr>
        <w:t>تراقب مصادر المعلومات الخارجية مثل الأخبار</w:t>
      </w:r>
    </w:p>
    <w:p w14:paraId="02AA6EBB" w14:textId="77777777" w:rsidR="00BE0A5B" w:rsidRDefault="00BE0A5B" w:rsidP="00BE0A5B">
      <w:pPr>
        <w:bidi/>
      </w:pPr>
    </w:p>
    <w:p w14:paraId="5F669F13" w14:textId="77777777" w:rsidR="00BE0A5B" w:rsidRDefault="00BE0A5B" w:rsidP="00BE0A5B">
      <w:pPr>
        <w:pStyle w:val="3"/>
        <w:bidi/>
      </w:pPr>
      <w:bookmarkStart w:id="16" w:name="_Toc68274958"/>
      <w:r>
        <w:rPr>
          <w:rtl/>
        </w:rPr>
        <w:t>حادثة العلاقة</w:t>
      </w:r>
      <w:bookmarkEnd w:id="16"/>
    </w:p>
    <w:p w14:paraId="7EF17D02" w14:textId="77777777" w:rsidR="00BE0A5B" w:rsidRDefault="00BE0A5B" w:rsidP="00422D19">
      <w:pPr>
        <w:pStyle w:val="a3"/>
        <w:numPr>
          <w:ilvl w:val="0"/>
          <w:numId w:val="15"/>
        </w:numPr>
        <w:bidi/>
      </w:pPr>
      <w:r>
        <w:rPr>
          <w:rtl/>
        </w:rPr>
        <w:t>يحضر موقع الحادث بأسرع وقت ممكن</w:t>
      </w:r>
    </w:p>
    <w:p w14:paraId="1155B628" w14:textId="77777777" w:rsidR="00BE0A5B" w:rsidRDefault="00BE0A5B" w:rsidP="00422D19">
      <w:pPr>
        <w:pStyle w:val="a3"/>
        <w:numPr>
          <w:ilvl w:val="0"/>
          <w:numId w:val="15"/>
        </w:numPr>
        <w:bidi/>
      </w:pPr>
      <w:r>
        <w:rPr>
          <w:rtl/>
        </w:rPr>
        <w:t>يقيم مدى وتأثير الحادث</w:t>
      </w:r>
    </w:p>
    <w:p w14:paraId="2039DCE6" w14:textId="77777777" w:rsidR="00BE0A5B" w:rsidRDefault="00BE0A5B" w:rsidP="00422D19">
      <w:pPr>
        <w:pStyle w:val="a3"/>
        <w:numPr>
          <w:ilvl w:val="0"/>
          <w:numId w:val="15"/>
        </w:numPr>
        <w:bidi/>
      </w:pPr>
      <w:r>
        <w:rPr>
          <w:rtl/>
        </w:rPr>
        <w:t>يقدم عرضا شخصيا للوضع إلى IRT</w:t>
      </w:r>
    </w:p>
    <w:p w14:paraId="66DC1827" w14:textId="77777777" w:rsidR="00BE0A5B" w:rsidRDefault="00BE0A5B" w:rsidP="00422D19">
      <w:pPr>
        <w:pStyle w:val="a3"/>
        <w:numPr>
          <w:ilvl w:val="0"/>
          <w:numId w:val="15"/>
        </w:numPr>
        <w:bidi/>
      </w:pPr>
      <w:r>
        <w:rPr>
          <w:rtl/>
        </w:rPr>
        <w:t>يتواصل مع IRT بشكل مستمر لتقديم التحديثات والإجابة على أي أسئلة مطلوبة لاتخاذ القرار من قبل IRT</w:t>
      </w:r>
    </w:p>
    <w:p w14:paraId="24977DA4" w14:textId="77777777" w:rsidR="00BE0A5B" w:rsidRDefault="00BE0A5B" w:rsidP="00BE0A5B">
      <w:pPr>
        <w:bidi/>
      </w:pPr>
    </w:p>
    <w:p w14:paraId="62BBBE83" w14:textId="77777777" w:rsidR="00BE0A5B" w:rsidRDefault="00BE0A5B" w:rsidP="00BE0A5B">
      <w:pPr>
        <w:pStyle w:val="3"/>
        <w:bidi/>
      </w:pPr>
      <w:bookmarkStart w:id="17" w:name="_Toc68274959"/>
      <w:r>
        <w:rPr>
          <w:rtl/>
        </w:rPr>
        <w:t>تكنولوجيا المعلومات</w:t>
      </w:r>
      <w:bookmarkEnd w:id="17"/>
    </w:p>
    <w:p w14:paraId="5788A1CC" w14:textId="77777777" w:rsidR="00BE0A5B" w:rsidRDefault="00BE0A5B" w:rsidP="00422D19">
      <w:pPr>
        <w:pStyle w:val="a3"/>
        <w:numPr>
          <w:ilvl w:val="0"/>
          <w:numId w:val="16"/>
        </w:numPr>
        <w:bidi/>
      </w:pPr>
      <w:r>
        <w:rPr>
          <w:rtl/>
        </w:rPr>
        <w:t>يقدم مدخلات حول القضايا المتعلقة بالتقنية</w:t>
      </w:r>
    </w:p>
    <w:p w14:paraId="2FB3F2C4" w14:textId="77777777" w:rsidR="00BE0A5B" w:rsidRDefault="00BE0A5B" w:rsidP="00422D19">
      <w:pPr>
        <w:pStyle w:val="a3"/>
        <w:numPr>
          <w:ilvl w:val="0"/>
          <w:numId w:val="16"/>
        </w:numPr>
        <w:bidi/>
      </w:pPr>
      <w:r>
        <w:rPr>
          <w:rtl/>
        </w:rPr>
        <w:t>يساعد في تقييم الأثر</w:t>
      </w:r>
    </w:p>
    <w:p w14:paraId="25751302" w14:textId="77777777" w:rsidR="00BE0A5B" w:rsidRDefault="00BE0A5B" w:rsidP="00BE0A5B">
      <w:pPr>
        <w:bidi/>
      </w:pPr>
    </w:p>
    <w:p w14:paraId="17670A59" w14:textId="77777777" w:rsidR="00D30100" w:rsidRDefault="00D30100" w:rsidP="00BE0A5B">
      <w:pPr>
        <w:bidi/>
      </w:pPr>
    </w:p>
    <w:p w14:paraId="6704AAE8" w14:textId="77777777" w:rsidR="003113D3" w:rsidRDefault="003113D3" w:rsidP="00BE0A5B">
      <w:pPr>
        <w:bidi/>
      </w:pPr>
    </w:p>
    <w:p w14:paraId="391D776C" w14:textId="77777777" w:rsidR="00BE0A5B" w:rsidRDefault="00BE0A5B" w:rsidP="00BE0A5B">
      <w:pPr>
        <w:pStyle w:val="3"/>
        <w:bidi/>
      </w:pPr>
      <w:bookmarkStart w:id="18" w:name="_Toc68274960"/>
      <w:r>
        <w:rPr>
          <w:rtl/>
        </w:rPr>
        <w:t>العمليات التجارية</w:t>
      </w:r>
      <w:bookmarkEnd w:id="18"/>
    </w:p>
    <w:p w14:paraId="3A7B4EB7" w14:textId="77777777" w:rsidR="00BE0A5B" w:rsidRDefault="00BE0A5B" w:rsidP="00F64D1C">
      <w:pPr>
        <w:pStyle w:val="a3"/>
        <w:numPr>
          <w:ilvl w:val="0"/>
          <w:numId w:val="17"/>
        </w:numPr>
        <w:bidi/>
      </w:pPr>
      <w:r>
        <w:rPr>
          <w:rtl/>
        </w:rPr>
        <w:t>يساهم في اتخاذ القرار بناء على المعرفة بعمليات الأعمال والمنتجات والخدمات</w:t>
      </w:r>
    </w:p>
    <w:p w14:paraId="27878C36" w14:textId="77777777" w:rsidR="00BE0A5B" w:rsidRDefault="00BE0A5B" w:rsidP="00F64D1C">
      <w:pPr>
        <w:pStyle w:val="a3"/>
        <w:numPr>
          <w:ilvl w:val="0"/>
          <w:numId w:val="17"/>
        </w:numPr>
        <w:bidi/>
      </w:pPr>
      <w:r>
        <w:rPr>
          <w:rtl/>
        </w:rPr>
        <w:t>يشرح أعضاء الفريق الآخرين حول القضايا التشغيلية</w:t>
      </w:r>
    </w:p>
    <w:p w14:paraId="161AC345" w14:textId="77777777" w:rsidR="00BE0A5B" w:rsidRDefault="00BE0A5B" w:rsidP="00F64D1C">
      <w:pPr>
        <w:pStyle w:val="a3"/>
        <w:numPr>
          <w:ilvl w:val="0"/>
          <w:numId w:val="17"/>
        </w:numPr>
        <w:bidi/>
      </w:pPr>
      <w:r>
        <w:rPr>
          <w:rtl/>
        </w:rPr>
        <w:t>يساعد في تقييم التأثير المحتمل على عملاء المنظمة</w:t>
      </w:r>
    </w:p>
    <w:p w14:paraId="1BC1E4C4" w14:textId="77777777" w:rsidR="00BE0A5B" w:rsidRDefault="00BE0A5B" w:rsidP="00BE0A5B">
      <w:pPr>
        <w:bidi/>
      </w:pPr>
    </w:p>
    <w:p w14:paraId="7871FD9B" w14:textId="77777777" w:rsidR="00BE0A5B" w:rsidRDefault="00BE0A5B" w:rsidP="00BE0A5B">
      <w:pPr>
        <w:pStyle w:val="3"/>
        <w:bidi/>
      </w:pPr>
      <w:bookmarkStart w:id="19" w:name="_Toc68274961"/>
      <w:r>
        <w:rPr>
          <w:rtl/>
        </w:rPr>
        <w:t>إدارة المرافق</w:t>
      </w:r>
      <w:bookmarkEnd w:id="19"/>
    </w:p>
    <w:p w14:paraId="481B0B4F" w14:textId="77777777" w:rsidR="00BE0A5B" w:rsidRDefault="00BE0A5B" w:rsidP="00F64D1C">
      <w:pPr>
        <w:pStyle w:val="a3"/>
        <w:numPr>
          <w:ilvl w:val="0"/>
          <w:numId w:val="18"/>
        </w:numPr>
        <w:bidi/>
      </w:pPr>
      <w:r>
        <w:rPr>
          <w:rtl/>
        </w:rPr>
        <w:t>تتناول جوانب الأمان المادي والوصول</w:t>
      </w:r>
    </w:p>
    <w:p w14:paraId="508DB409" w14:textId="77777777" w:rsidR="00BE0A5B" w:rsidRDefault="00BE0A5B" w:rsidP="00F64D1C">
      <w:pPr>
        <w:pStyle w:val="a3"/>
        <w:numPr>
          <w:ilvl w:val="0"/>
          <w:numId w:val="18"/>
        </w:numPr>
        <w:bidi/>
      </w:pPr>
      <w:r>
        <w:rPr>
          <w:rtl/>
        </w:rPr>
        <w:t>يوفر حضورا أمنيا إذا لزم الأمر</w:t>
      </w:r>
    </w:p>
    <w:p w14:paraId="67408B0B" w14:textId="77777777" w:rsidR="00BE0A5B" w:rsidRDefault="00BE0A5B" w:rsidP="00BE0A5B">
      <w:pPr>
        <w:bidi/>
      </w:pPr>
    </w:p>
    <w:p w14:paraId="322313AB" w14:textId="77777777" w:rsidR="00BE0A5B" w:rsidRDefault="00BE0A5B" w:rsidP="00BE0A5B">
      <w:pPr>
        <w:pStyle w:val="3"/>
        <w:bidi/>
      </w:pPr>
      <w:bookmarkStart w:id="20" w:name="_Toc68274962"/>
      <w:r>
        <w:rPr>
          <w:rtl/>
        </w:rPr>
        <w:t>الصحة والسلامة</w:t>
      </w:r>
      <w:bookmarkEnd w:id="20"/>
    </w:p>
    <w:p w14:paraId="06B64577" w14:textId="77777777" w:rsidR="00BE0A5B" w:rsidRDefault="00BE0A5B" w:rsidP="00F64D1C">
      <w:pPr>
        <w:pStyle w:val="a3"/>
        <w:numPr>
          <w:ilvl w:val="0"/>
          <w:numId w:val="19"/>
        </w:numPr>
        <w:bidi/>
      </w:pPr>
      <w:r>
        <w:rPr>
          <w:rtl/>
        </w:rPr>
        <w:t>يقيم المخاطر على الحياة والطرف الناتج عن الحادث</w:t>
      </w:r>
    </w:p>
    <w:p w14:paraId="19939E81" w14:textId="77777777" w:rsidR="00BE0A5B" w:rsidRDefault="00BE0A5B" w:rsidP="00F64D1C">
      <w:pPr>
        <w:pStyle w:val="a3"/>
        <w:numPr>
          <w:ilvl w:val="0"/>
          <w:numId w:val="19"/>
        </w:numPr>
        <w:bidi/>
      </w:pPr>
      <w:r>
        <w:rPr>
          <w:rtl/>
        </w:rPr>
        <w:t xml:space="preserve">يضمن دائما الوفاء بالمسؤوليات القانونية للصحة والسلامة </w:t>
      </w:r>
    </w:p>
    <w:p w14:paraId="4F347E26" w14:textId="77777777" w:rsidR="00BE0A5B" w:rsidRDefault="00BE0A5B" w:rsidP="00F64D1C">
      <w:pPr>
        <w:pStyle w:val="a3"/>
        <w:numPr>
          <w:ilvl w:val="0"/>
          <w:numId w:val="19"/>
        </w:numPr>
        <w:bidi/>
      </w:pPr>
      <w:r>
        <w:rPr>
          <w:rtl/>
        </w:rPr>
        <w:t>يتواصل مع خدمات الطوارئ مثل الشرطة والإطفاء والرعاية الطبية</w:t>
      </w:r>
    </w:p>
    <w:p w14:paraId="2BD855FE" w14:textId="77777777" w:rsidR="00BE0A5B" w:rsidRDefault="00BE0A5B" w:rsidP="00F64D1C">
      <w:pPr>
        <w:pStyle w:val="a3"/>
        <w:numPr>
          <w:ilvl w:val="0"/>
          <w:numId w:val="19"/>
        </w:numPr>
        <w:bidi/>
      </w:pPr>
      <w:r>
        <w:rPr>
          <w:rtl/>
        </w:rPr>
        <w:t>ينظر في القضايا البيئية المتعلقة بالحادث</w:t>
      </w:r>
    </w:p>
    <w:p w14:paraId="2567B11D" w14:textId="77777777" w:rsidR="00BE0A5B" w:rsidRDefault="00BE0A5B" w:rsidP="00BE0A5B">
      <w:pPr>
        <w:bidi/>
      </w:pPr>
    </w:p>
    <w:p w14:paraId="16027616" w14:textId="77777777" w:rsidR="00BE0A5B" w:rsidRDefault="00BE0A5B" w:rsidP="00BE0A5B">
      <w:pPr>
        <w:pStyle w:val="3"/>
        <w:bidi/>
      </w:pPr>
      <w:bookmarkStart w:id="21" w:name="_Toc68274963"/>
      <w:r>
        <w:rPr>
          <w:rtl/>
        </w:rPr>
        <w:t>الموارد البشرية</w:t>
      </w:r>
      <w:bookmarkEnd w:id="21"/>
    </w:p>
    <w:p w14:paraId="7778E795" w14:textId="77777777" w:rsidR="00BE0A5B" w:rsidRDefault="00BE0A5B" w:rsidP="005B58AE">
      <w:pPr>
        <w:pStyle w:val="a3"/>
        <w:numPr>
          <w:ilvl w:val="0"/>
          <w:numId w:val="20"/>
        </w:numPr>
        <w:bidi/>
      </w:pPr>
      <w:r>
        <w:rPr>
          <w:rtl/>
        </w:rPr>
        <w:t>تقييم وتقديم المشورة بشأن سياسات الموارد البشرية وقضايا عقود العمل</w:t>
      </w:r>
    </w:p>
    <w:p w14:paraId="745924CE" w14:textId="77777777" w:rsidR="00BE0A5B" w:rsidRDefault="00BE0A5B" w:rsidP="005B58AE">
      <w:pPr>
        <w:pStyle w:val="a3"/>
        <w:numPr>
          <w:ilvl w:val="0"/>
          <w:numId w:val="20"/>
        </w:numPr>
        <w:bidi/>
      </w:pPr>
      <w:r>
        <w:rPr>
          <w:rtl/>
        </w:rPr>
        <w:t>يمثل مصالح موظفي المنظمة</w:t>
      </w:r>
    </w:p>
    <w:p w14:paraId="1AE5DF69" w14:textId="77777777" w:rsidR="00BE0A5B" w:rsidRDefault="00BE0A5B" w:rsidP="005B58AE">
      <w:pPr>
        <w:pStyle w:val="a3"/>
        <w:numPr>
          <w:ilvl w:val="0"/>
          <w:numId w:val="20"/>
        </w:numPr>
        <w:bidi/>
      </w:pPr>
      <w:r>
        <w:rPr>
          <w:rtl/>
        </w:rPr>
        <w:t>يقدم المشورة بشأن قضايا القدرات والانضباط</w:t>
      </w:r>
    </w:p>
    <w:p w14:paraId="7FB87A42" w14:textId="77777777" w:rsidR="00BE0A5B" w:rsidRDefault="00BE0A5B" w:rsidP="00BE0A5B">
      <w:pPr>
        <w:bidi/>
      </w:pPr>
    </w:p>
    <w:p w14:paraId="6337423E" w14:textId="77777777" w:rsidR="00BE0A5B" w:rsidRDefault="00BE0A5B" w:rsidP="00BE0A5B">
      <w:pPr>
        <w:pStyle w:val="3"/>
        <w:bidi/>
      </w:pPr>
      <w:bookmarkStart w:id="22" w:name="_Toc68274964"/>
      <w:r>
        <w:rPr>
          <w:rtl/>
        </w:rPr>
        <w:t>تخطيط استمرارية الأعمال</w:t>
      </w:r>
      <w:bookmarkEnd w:id="22"/>
    </w:p>
    <w:p w14:paraId="59F51F8F" w14:textId="77777777" w:rsidR="00BE0A5B" w:rsidRDefault="00BE0A5B" w:rsidP="005B58AE">
      <w:pPr>
        <w:pStyle w:val="a3"/>
        <w:numPr>
          <w:ilvl w:val="0"/>
          <w:numId w:val="21"/>
        </w:numPr>
        <w:bidi/>
      </w:pPr>
      <w:r>
        <w:rPr>
          <w:rtl/>
        </w:rPr>
        <w:t>قدم المشورة حول خيارات استمرارية الأعمال</w:t>
      </w:r>
    </w:p>
    <w:p w14:paraId="2BC8A564" w14:textId="77777777" w:rsidR="00BE0A5B" w:rsidRDefault="00BE0A5B" w:rsidP="005B58AE">
      <w:pPr>
        <w:pStyle w:val="a3"/>
        <w:numPr>
          <w:ilvl w:val="0"/>
          <w:numId w:val="21"/>
        </w:numPr>
        <w:bidi/>
      </w:pPr>
      <w:r>
        <w:rPr>
          <w:rtl/>
        </w:rPr>
        <w:t>استدعي خطط استمرارية الأعمال إذا لزم الأمر</w:t>
      </w:r>
    </w:p>
    <w:p w14:paraId="4B7DAB25" w14:textId="77777777" w:rsidR="00BE0A5B" w:rsidRDefault="00BE0A5B" w:rsidP="00BE0A5B">
      <w:pPr>
        <w:bidi/>
      </w:pPr>
    </w:p>
    <w:p w14:paraId="2F1B7EAA" w14:textId="77777777" w:rsidR="00BE0A5B" w:rsidRDefault="00675EA6" w:rsidP="00BE0A5B">
      <w:pPr>
        <w:pStyle w:val="3"/>
        <w:bidi/>
      </w:pPr>
      <w:r>
        <w:rPr>
          <w:rtl/>
        </w:rPr>
        <w:lastRenderedPageBreak/>
        <w:t xml:space="preserve">   الاتصالات (العلاقات العامة والعلاقات الإعلامية)</w:t>
      </w:r>
      <w:bookmarkStart w:id="23" w:name="_Toc68274965"/>
      <w:bookmarkEnd w:id="23"/>
    </w:p>
    <w:p w14:paraId="4CD6F987" w14:textId="77777777" w:rsidR="00BE0A5B" w:rsidRDefault="00BE0A5B" w:rsidP="005B58AE">
      <w:pPr>
        <w:pStyle w:val="a3"/>
        <w:numPr>
          <w:ilvl w:val="0"/>
          <w:numId w:val="22"/>
        </w:numPr>
        <w:bidi/>
      </w:pPr>
      <w:r>
        <w:rPr>
          <w:rtl/>
        </w:rPr>
        <w:t>مسؤول عن ضمان فعالية الاتصالات الداخلية</w:t>
      </w:r>
    </w:p>
    <w:p w14:paraId="6E2F8B9A" w14:textId="77777777" w:rsidR="00BE0A5B" w:rsidRDefault="00BE0A5B" w:rsidP="005B58AE">
      <w:pPr>
        <w:pStyle w:val="a3"/>
        <w:numPr>
          <w:ilvl w:val="0"/>
          <w:numId w:val="22"/>
        </w:numPr>
        <w:bidi/>
      </w:pPr>
      <w:r>
        <w:rPr>
          <w:rtl/>
        </w:rPr>
        <w:t>يحدد مستوى وتكرار ومحتوى الاتصالات مع الأطراف الخارجية مثل وسائل الإعلام</w:t>
      </w:r>
    </w:p>
    <w:p w14:paraId="310B91CD" w14:textId="77777777" w:rsidR="00BE0A5B" w:rsidRDefault="00BE0A5B" w:rsidP="005B58AE">
      <w:pPr>
        <w:pStyle w:val="a3"/>
        <w:numPr>
          <w:ilvl w:val="0"/>
          <w:numId w:val="22"/>
        </w:numPr>
        <w:bidi/>
      </w:pPr>
      <w:r>
        <w:rPr>
          <w:rtl/>
        </w:rPr>
        <w:t>يحدد النهج لإبقاء الأطراف المتأثرة على اطلاع مثل العملاء والمساهمين</w:t>
      </w:r>
    </w:p>
    <w:p w14:paraId="23E52CE2" w14:textId="77777777" w:rsidR="003113D3" w:rsidRDefault="003113D3" w:rsidP="003113D3">
      <w:pPr>
        <w:bidi/>
      </w:pPr>
    </w:p>
    <w:p w14:paraId="29F7918D" w14:textId="77777777" w:rsidR="00BE0A5B" w:rsidRDefault="00675EA6" w:rsidP="00BE0A5B">
      <w:pPr>
        <w:pStyle w:val="3"/>
        <w:bidi/>
      </w:pPr>
      <w:r>
        <w:rPr>
          <w:rtl/>
        </w:rPr>
        <w:t xml:space="preserve">   القانون والتنظيم</w:t>
      </w:r>
      <w:bookmarkStart w:id="24" w:name="_Toc68274966"/>
      <w:bookmarkEnd w:id="24"/>
    </w:p>
    <w:p w14:paraId="19979196" w14:textId="77777777" w:rsidR="00BE0A5B" w:rsidRDefault="00BE0A5B" w:rsidP="005B58AE">
      <w:pPr>
        <w:pStyle w:val="a3"/>
        <w:numPr>
          <w:ilvl w:val="0"/>
          <w:numId w:val="23"/>
        </w:numPr>
        <w:bidi/>
      </w:pPr>
      <w:r>
        <w:rPr>
          <w:rtl/>
        </w:rPr>
        <w:t>يقدم المشورة حول ما يجب القيام به لضمان الامتثال للقوانين والأطر التنظيمية ذات الصلة</w:t>
      </w:r>
    </w:p>
    <w:p w14:paraId="66B8E648" w14:textId="77777777" w:rsidR="00BE0A5B" w:rsidRDefault="00BE0A5B" w:rsidP="005B58AE">
      <w:pPr>
        <w:pStyle w:val="a3"/>
        <w:numPr>
          <w:ilvl w:val="0"/>
          <w:numId w:val="23"/>
        </w:numPr>
        <w:bidi/>
      </w:pPr>
      <w:r>
        <w:rPr>
          <w:rtl/>
        </w:rPr>
        <w:t>يقيم التداعيات الفعلية والمحتملة القانونية للحادث والإجراءات اللاحقة</w:t>
      </w:r>
    </w:p>
    <w:p w14:paraId="5E673A3C" w14:textId="77777777" w:rsidR="00084860" w:rsidRDefault="00084860" w:rsidP="005B58AE">
      <w:pPr>
        <w:pStyle w:val="a3"/>
        <w:numPr>
          <w:ilvl w:val="0"/>
          <w:numId w:val="23"/>
        </w:numPr>
        <w:bidi/>
      </w:pPr>
      <w:r>
        <w:rPr>
          <w:rtl/>
        </w:rPr>
        <w:t>يتواصل مع شركات التأمين لتقييم المطالبات والحصول على موارد إضافية</w:t>
      </w:r>
    </w:p>
    <w:p w14:paraId="39320715" w14:textId="77777777" w:rsidR="00BE0A5B" w:rsidRDefault="00BE0A5B" w:rsidP="00BE0A5B">
      <w:pPr>
        <w:bidi/>
      </w:pPr>
    </w:p>
    <w:p w14:paraId="4F469110" w14:textId="77777777" w:rsidR="00BE0A5B" w:rsidRDefault="00BE0A5B" w:rsidP="00BE0A5B">
      <w:pPr>
        <w:pStyle w:val="2"/>
        <w:bidi/>
      </w:pPr>
      <w:bookmarkStart w:id="25" w:name="_Toc68274967"/>
      <w:r>
        <w:rPr>
          <w:rtl/>
        </w:rPr>
        <w:t>مصفوفة RACI</w:t>
      </w:r>
      <w:bookmarkEnd w:id="25"/>
    </w:p>
    <w:p w14:paraId="6137E3E2" w14:textId="77777777" w:rsidR="00745F86" w:rsidRDefault="00BE0A5B" w:rsidP="00EE11D7">
      <w:pPr>
        <w:bidi/>
      </w:pPr>
      <w:r>
        <w:rPr>
          <w:rtl/>
        </w:rPr>
        <w:t>يوضح الجدول أدناه من هو المسؤول (R)، أو المسؤول (A)، أو المستشار (C)، أو المطلع (I) في مراحل مختلفة من الإجراء.</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976"/>
        <w:gridCol w:w="753"/>
        <w:gridCol w:w="523"/>
        <w:gridCol w:w="718"/>
        <w:gridCol w:w="433"/>
        <w:gridCol w:w="416"/>
        <w:gridCol w:w="590"/>
        <w:gridCol w:w="537"/>
        <w:gridCol w:w="805"/>
        <w:gridCol w:w="536"/>
        <w:gridCol w:w="576"/>
        <w:gridCol w:w="550"/>
        <w:gridCol w:w="603"/>
      </w:tblGrid>
      <w:tr w:rsidR="0035777C" w14:paraId="410E4641" w14:textId="77777777" w:rsidTr="0035777C">
        <w:tc>
          <w:tcPr>
            <w:tcW w:w="3964" w:type="dxa"/>
            <w:shd w:val="clear" w:color="auto" w:fill="009BA4" w:themeFill="text2"/>
          </w:tcPr>
          <w:p w14:paraId="382E4379" w14:textId="77777777" w:rsidR="004E5362" w:rsidRDefault="00E21B8B" w:rsidP="000C5011">
            <w:pPr>
              <w:pStyle w:val="TableHeading"/>
              <w:bidi/>
            </w:pPr>
            <w:r>
              <w:rPr>
                <w:rtl/>
              </w:rPr>
              <w:t>المهمة</w:t>
            </w:r>
          </w:p>
        </w:tc>
        <w:tc>
          <w:tcPr>
            <w:tcW w:w="264" w:type="dxa"/>
            <w:shd w:val="clear" w:color="auto" w:fill="009BA4" w:themeFill="text2"/>
          </w:tcPr>
          <w:p w14:paraId="61DF41C9" w14:textId="77777777" w:rsidR="004E5362" w:rsidRDefault="00E21B8B" w:rsidP="000C5011">
            <w:pPr>
              <w:pStyle w:val="TableHeading"/>
              <w:bidi/>
            </w:pPr>
            <w:r>
              <w:rPr>
                <w:rtl/>
              </w:rPr>
              <w:t>ملخص</w:t>
            </w:r>
          </w:p>
        </w:tc>
        <w:tc>
          <w:tcPr>
            <w:tcW w:w="407" w:type="dxa"/>
            <w:shd w:val="clear" w:color="auto" w:fill="009BA4" w:themeFill="text2"/>
          </w:tcPr>
          <w:p w14:paraId="4CEBAB23" w14:textId="77777777" w:rsidR="004E5362" w:rsidRDefault="00E21B8B" w:rsidP="000C5011">
            <w:pPr>
              <w:pStyle w:val="TableHeading"/>
              <w:bidi/>
            </w:pPr>
            <w:r>
              <w:rPr>
                <w:rtl/>
              </w:rPr>
              <w:t>TF</w:t>
            </w:r>
          </w:p>
        </w:tc>
        <w:tc>
          <w:tcPr>
            <w:tcW w:w="370" w:type="dxa"/>
            <w:shd w:val="clear" w:color="auto" w:fill="009BA4" w:themeFill="text2"/>
          </w:tcPr>
          <w:p w14:paraId="081145DE" w14:textId="77777777" w:rsidR="004E5362" w:rsidRDefault="00E21B8B" w:rsidP="000C5011">
            <w:pPr>
              <w:pStyle w:val="TableHeading"/>
              <w:bidi/>
            </w:pPr>
            <w:r>
              <w:rPr>
                <w:rtl/>
              </w:rPr>
              <w:t>إلينوي</w:t>
            </w:r>
          </w:p>
        </w:tc>
        <w:tc>
          <w:tcPr>
            <w:tcW w:w="370" w:type="dxa"/>
            <w:shd w:val="clear" w:color="auto" w:fill="009BA4" w:themeFill="text2"/>
          </w:tcPr>
          <w:p w14:paraId="19B21B8F" w14:textId="77777777" w:rsidR="004E5362" w:rsidRDefault="00E21B8B" w:rsidP="000C5011">
            <w:pPr>
              <w:pStyle w:val="TableHeading"/>
              <w:bidi/>
            </w:pPr>
            <w:r>
              <w:rPr>
                <w:rtl/>
              </w:rPr>
              <w:t>إنه</w:t>
            </w:r>
          </w:p>
        </w:tc>
        <w:tc>
          <w:tcPr>
            <w:tcW w:w="475" w:type="dxa"/>
            <w:shd w:val="clear" w:color="auto" w:fill="009BA4" w:themeFill="text2"/>
          </w:tcPr>
          <w:p w14:paraId="60D8027B" w14:textId="77777777" w:rsidR="004E5362" w:rsidRDefault="00E21B8B" w:rsidP="000C5011">
            <w:pPr>
              <w:pStyle w:val="TableHeading"/>
              <w:bidi/>
            </w:pPr>
            <w:r>
              <w:rPr>
                <w:rtl/>
              </w:rPr>
              <w:t>بو</w:t>
            </w:r>
          </w:p>
        </w:tc>
        <w:tc>
          <w:tcPr>
            <w:tcW w:w="483" w:type="dxa"/>
            <w:shd w:val="clear" w:color="auto" w:fill="009BA4" w:themeFill="text2"/>
          </w:tcPr>
          <w:p w14:paraId="59E4181A" w14:textId="77777777" w:rsidR="004E5362" w:rsidRDefault="00E21B8B" w:rsidP="000C5011">
            <w:pPr>
              <w:pStyle w:val="TableHeading"/>
              <w:bidi/>
            </w:pPr>
            <w:r>
              <w:rPr>
                <w:rtl/>
              </w:rPr>
              <w:t>FM</w:t>
            </w:r>
          </w:p>
        </w:tc>
        <w:tc>
          <w:tcPr>
            <w:tcW w:w="437" w:type="dxa"/>
            <w:shd w:val="clear" w:color="auto" w:fill="009BA4" w:themeFill="text2"/>
          </w:tcPr>
          <w:p w14:paraId="1E7D7B1C" w14:textId="77777777" w:rsidR="004E5362" w:rsidRDefault="00E21B8B" w:rsidP="000C5011">
            <w:pPr>
              <w:pStyle w:val="TableHeading"/>
              <w:bidi/>
            </w:pPr>
            <w:r>
              <w:rPr>
                <w:rtl/>
              </w:rPr>
              <w:t>HS</w:t>
            </w:r>
          </w:p>
        </w:tc>
        <w:tc>
          <w:tcPr>
            <w:tcW w:w="455" w:type="dxa"/>
            <w:shd w:val="clear" w:color="auto" w:fill="009BA4" w:themeFill="text2"/>
          </w:tcPr>
          <w:p w14:paraId="4EE89698" w14:textId="77777777" w:rsidR="004E5362" w:rsidRDefault="00E21B8B" w:rsidP="000C5011">
            <w:pPr>
              <w:pStyle w:val="TableHeading"/>
              <w:bidi/>
            </w:pPr>
            <w:r>
              <w:rPr>
                <w:rtl/>
              </w:rPr>
              <w:t>الموارد البشرية</w:t>
            </w:r>
          </w:p>
        </w:tc>
        <w:tc>
          <w:tcPr>
            <w:tcW w:w="430" w:type="dxa"/>
            <w:shd w:val="clear" w:color="auto" w:fill="009BA4" w:themeFill="text2"/>
          </w:tcPr>
          <w:p w14:paraId="4BE6329D" w14:textId="77777777" w:rsidR="004E5362" w:rsidRPr="00A02331" w:rsidRDefault="00E21B8B" w:rsidP="000C5011">
            <w:pPr>
              <w:pStyle w:val="TableHeading"/>
              <w:bidi/>
            </w:pPr>
            <w:r>
              <w:rPr>
                <w:rtl/>
              </w:rPr>
              <w:t>CP</w:t>
            </w:r>
          </w:p>
        </w:tc>
        <w:tc>
          <w:tcPr>
            <w:tcW w:w="458" w:type="dxa"/>
            <w:shd w:val="clear" w:color="auto" w:fill="009BA4" w:themeFill="text2"/>
          </w:tcPr>
          <w:p w14:paraId="5930925E" w14:textId="77777777" w:rsidR="004E5362" w:rsidRPr="00A02331" w:rsidRDefault="00E21B8B" w:rsidP="000C5011">
            <w:pPr>
              <w:pStyle w:val="TableHeading"/>
              <w:bidi/>
            </w:pPr>
            <w:r>
              <w:rPr>
                <w:rtl/>
              </w:rPr>
              <w:t>CO</w:t>
            </w:r>
          </w:p>
        </w:tc>
        <w:tc>
          <w:tcPr>
            <w:tcW w:w="414" w:type="dxa"/>
            <w:shd w:val="clear" w:color="auto" w:fill="009BA4" w:themeFill="text2"/>
          </w:tcPr>
          <w:p w14:paraId="376BF81D" w14:textId="77777777" w:rsidR="004E5362" w:rsidRPr="00A02331" w:rsidRDefault="00E21B8B" w:rsidP="000C5011">
            <w:pPr>
              <w:pStyle w:val="TableHeading"/>
              <w:bidi/>
            </w:pPr>
            <w:r>
              <w:rPr>
                <w:rtl/>
              </w:rPr>
              <w:t>LR</w:t>
            </w:r>
          </w:p>
        </w:tc>
        <w:tc>
          <w:tcPr>
            <w:tcW w:w="489" w:type="dxa"/>
            <w:shd w:val="clear" w:color="auto" w:fill="009BA4" w:themeFill="text2"/>
          </w:tcPr>
          <w:p w14:paraId="441A53D1" w14:textId="77777777" w:rsidR="004E5362" w:rsidRPr="00A02331" w:rsidRDefault="00E21B8B" w:rsidP="000C5011">
            <w:pPr>
              <w:pStyle w:val="TableHeading"/>
              <w:bidi/>
            </w:pPr>
            <w:r>
              <w:rPr>
                <w:rtl/>
              </w:rPr>
              <w:t>EM</w:t>
            </w:r>
          </w:p>
        </w:tc>
      </w:tr>
      <w:tr w:rsidR="0035777C" w14:paraId="11EE08DD"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BA9F079" w14:textId="77777777" w:rsidR="0035777C" w:rsidRDefault="0035777C" w:rsidP="0035777C">
            <w:pPr>
              <w:pStyle w:val="TableBody"/>
              <w:bidi/>
            </w:pPr>
            <w:r w:rsidRPr="004A7EA7">
              <w:rPr>
                <w:rtl/>
              </w:rPr>
              <w:t>اكتشاف الحوادث</w:t>
            </w:r>
          </w:p>
        </w:tc>
        <w:tc>
          <w:tcPr>
            <w:tcW w:w="264" w:type="dxa"/>
            <w:tcBorders>
              <w:top w:val="nil"/>
              <w:left w:val="nil"/>
              <w:bottom w:val="single" w:sz="6" w:space="0" w:color="auto"/>
              <w:right w:val="single" w:sz="6" w:space="0" w:color="auto"/>
            </w:tcBorders>
            <w:shd w:val="clear" w:color="auto" w:fill="auto"/>
          </w:tcPr>
          <w:p w14:paraId="217B2907"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0CE1A792"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47E63E17"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66E8DF15" w14:textId="77777777" w:rsidR="0035777C" w:rsidRDefault="0035777C" w:rsidP="0035777C">
            <w:pPr>
              <w:pStyle w:val="TableBody"/>
              <w:bidi/>
            </w:pPr>
            <w:r w:rsidRPr="004A7EA7">
              <w:rPr>
                <w:highlight w:val="yellow"/>
                <w:rtl/>
              </w:rPr>
              <w:t>I</w:t>
            </w:r>
          </w:p>
        </w:tc>
        <w:tc>
          <w:tcPr>
            <w:tcW w:w="475" w:type="dxa"/>
            <w:tcBorders>
              <w:top w:val="nil"/>
              <w:left w:val="nil"/>
              <w:bottom w:val="single" w:sz="6" w:space="0" w:color="auto"/>
              <w:right w:val="single" w:sz="6" w:space="0" w:color="auto"/>
            </w:tcBorders>
            <w:shd w:val="clear" w:color="auto" w:fill="auto"/>
          </w:tcPr>
          <w:p w14:paraId="0EC30398"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6A6DA553" w14:textId="77777777" w:rsidR="0035777C" w:rsidRDefault="0035777C" w:rsidP="0035777C">
            <w:pPr>
              <w:pStyle w:val="TableBody"/>
              <w:bidi/>
            </w:pPr>
            <w:r w:rsidRPr="004A7EA7">
              <w:rPr>
                <w:highlight w:val="yellow"/>
                <w:rtl/>
              </w:rPr>
              <w:t>R</w:t>
            </w:r>
          </w:p>
        </w:tc>
        <w:tc>
          <w:tcPr>
            <w:tcW w:w="437" w:type="dxa"/>
            <w:tcBorders>
              <w:top w:val="nil"/>
              <w:left w:val="nil"/>
              <w:bottom w:val="single" w:sz="6" w:space="0" w:color="auto"/>
              <w:right w:val="single" w:sz="6" w:space="0" w:color="auto"/>
            </w:tcBorders>
            <w:shd w:val="clear" w:color="auto" w:fill="auto"/>
          </w:tcPr>
          <w:p w14:paraId="0B6C4975" w14:textId="77777777" w:rsidR="0035777C" w:rsidRDefault="0035777C" w:rsidP="0035777C">
            <w:pPr>
              <w:pStyle w:val="TableBody"/>
              <w:bidi/>
            </w:pPr>
            <w:r w:rsidRPr="004A7EA7">
              <w:rPr>
                <w:highlight w:val="yellow"/>
                <w:rtl/>
              </w:rPr>
              <w:t>R</w:t>
            </w:r>
          </w:p>
        </w:tc>
        <w:tc>
          <w:tcPr>
            <w:tcW w:w="455" w:type="dxa"/>
            <w:tcBorders>
              <w:top w:val="nil"/>
              <w:left w:val="nil"/>
              <w:bottom w:val="single" w:sz="6" w:space="0" w:color="auto"/>
              <w:right w:val="single" w:sz="6" w:space="0" w:color="auto"/>
            </w:tcBorders>
            <w:shd w:val="clear" w:color="auto" w:fill="auto"/>
          </w:tcPr>
          <w:p w14:paraId="544ABAFC" w14:textId="77777777" w:rsidR="0035777C" w:rsidRDefault="0035777C" w:rsidP="0035777C">
            <w:pPr>
              <w:pStyle w:val="TableBody"/>
              <w:bidi/>
            </w:pPr>
            <w:r w:rsidRPr="004A7EA7">
              <w:rPr>
                <w:highlight w:val="yellow"/>
                <w:rtl/>
              </w:rPr>
              <w:t>I</w:t>
            </w:r>
          </w:p>
        </w:tc>
        <w:tc>
          <w:tcPr>
            <w:tcW w:w="430" w:type="dxa"/>
            <w:tcBorders>
              <w:top w:val="nil"/>
              <w:left w:val="nil"/>
              <w:bottom w:val="single" w:sz="6" w:space="0" w:color="auto"/>
              <w:right w:val="single" w:sz="6" w:space="0" w:color="auto"/>
            </w:tcBorders>
            <w:shd w:val="clear" w:color="auto" w:fill="auto"/>
          </w:tcPr>
          <w:p w14:paraId="51F43933" w14:textId="77777777" w:rsidR="0035777C" w:rsidRDefault="0035777C" w:rsidP="0035777C">
            <w:pPr>
              <w:pStyle w:val="TableBody"/>
              <w:bidi/>
            </w:pPr>
            <w:r w:rsidRPr="004A7EA7">
              <w:rPr>
                <w:highlight w:val="yellow"/>
                <w:rtl/>
              </w:rPr>
              <w:t>I</w:t>
            </w:r>
          </w:p>
        </w:tc>
        <w:tc>
          <w:tcPr>
            <w:tcW w:w="458" w:type="dxa"/>
            <w:tcBorders>
              <w:top w:val="nil"/>
              <w:left w:val="nil"/>
              <w:bottom w:val="single" w:sz="6" w:space="0" w:color="auto"/>
              <w:right w:val="single" w:sz="6" w:space="0" w:color="auto"/>
            </w:tcBorders>
            <w:shd w:val="clear" w:color="auto" w:fill="auto"/>
          </w:tcPr>
          <w:p w14:paraId="214349B2" w14:textId="77777777" w:rsidR="0035777C" w:rsidRDefault="0035777C" w:rsidP="0035777C">
            <w:pPr>
              <w:pStyle w:val="TableBody"/>
              <w:bidi/>
            </w:pPr>
            <w:r w:rsidRPr="004A7EA7">
              <w:rPr>
                <w:highlight w:val="yellow"/>
                <w:rtl/>
              </w:rPr>
              <w:t>I</w:t>
            </w:r>
          </w:p>
        </w:tc>
        <w:tc>
          <w:tcPr>
            <w:tcW w:w="414" w:type="dxa"/>
            <w:tcBorders>
              <w:top w:val="nil"/>
              <w:left w:val="nil"/>
              <w:bottom w:val="single" w:sz="6" w:space="0" w:color="auto"/>
              <w:right w:val="single" w:sz="6" w:space="0" w:color="auto"/>
            </w:tcBorders>
            <w:shd w:val="clear" w:color="auto" w:fill="auto"/>
          </w:tcPr>
          <w:p w14:paraId="2D6F0848" w14:textId="77777777" w:rsidR="0035777C" w:rsidRDefault="0035777C" w:rsidP="0035777C">
            <w:pPr>
              <w:pStyle w:val="TableBody"/>
              <w:bidi/>
            </w:pPr>
            <w:r w:rsidRPr="004A7EA7">
              <w:rPr>
                <w:highlight w:val="yellow"/>
                <w:rtl/>
              </w:rPr>
              <w:t>I</w:t>
            </w:r>
          </w:p>
        </w:tc>
        <w:tc>
          <w:tcPr>
            <w:tcW w:w="489" w:type="dxa"/>
            <w:tcBorders>
              <w:top w:val="nil"/>
              <w:left w:val="nil"/>
              <w:bottom w:val="single" w:sz="6" w:space="0" w:color="auto"/>
              <w:right w:val="single" w:sz="6" w:space="0" w:color="auto"/>
            </w:tcBorders>
            <w:shd w:val="clear" w:color="auto" w:fill="auto"/>
          </w:tcPr>
          <w:p w14:paraId="179D8B19" w14:textId="77777777" w:rsidR="0035777C" w:rsidRDefault="0035777C" w:rsidP="0035777C">
            <w:pPr>
              <w:pStyle w:val="TableBody"/>
              <w:bidi/>
            </w:pPr>
            <w:r w:rsidRPr="004A7EA7">
              <w:rPr>
                <w:highlight w:val="yellow"/>
                <w:rtl/>
              </w:rPr>
              <w:t>R</w:t>
            </w:r>
          </w:p>
        </w:tc>
      </w:tr>
      <w:tr w:rsidR="0035777C" w14:paraId="2580C0DA"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3D6C466" w14:textId="77777777" w:rsidR="0035777C" w:rsidRDefault="0035777C" w:rsidP="0035777C">
            <w:pPr>
              <w:pStyle w:val="TableBody"/>
              <w:bidi/>
            </w:pPr>
            <w:r w:rsidRPr="004A7EA7">
              <w:rPr>
                <w:rtl/>
              </w:rPr>
              <w:t>تحليل الحوادث</w:t>
            </w:r>
          </w:p>
        </w:tc>
        <w:tc>
          <w:tcPr>
            <w:tcW w:w="264" w:type="dxa"/>
            <w:tcBorders>
              <w:top w:val="nil"/>
              <w:left w:val="nil"/>
              <w:bottom w:val="single" w:sz="6" w:space="0" w:color="auto"/>
              <w:right w:val="single" w:sz="6" w:space="0" w:color="auto"/>
            </w:tcBorders>
            <w:shd w:val="clear" w:color="auto" w:fill="auto"/>
          </w:tcPr>
          <w:p w14:paraId="11396D27"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631D1A74"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6E8CB133"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2676E24C"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39D43F52"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1E8E1218"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4B58EC5F"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2D70E78F" w14:textId="77777777" w:rsidR="0035777C" w:rsidRDefault="0035777C" w:rsidP="0035777C">
            <w:pPr>
              <w:pStyle w:val="TableBody"/>
              <w:bidi/>
            </w:pPr>
            <w:r w:rsidRPr="004A7EA7">
              <w:rPr>
                <w:highlight w:val="yellow"/>
                <w:rtl/>
              </w:rPr>
              <w:t>I</w:t>
            </w:r>
          </w:p>
        </w:tc>
        <w:tc>
          <w:tcPr>
            <w:tcW w:w="430" w:type="dxa"/>
            <w:tcBorders>
              <w:top w:val="nil"/>
              <w:left w:val="nil"/>
              <w:bottom w:val="single" w:sz="6" w:space="0" w:color="auto"/>
              <w:right w:val="single" w:sz="6" w:space="0" w:color="auto"/>
            </w:tcBorders>
            <w:shd w:val="clear" w:color="auto" w:fill="auto"/>
          </w:tcPr>
          <w:p w14:paraId="5F7013C4"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69B33698" w14:textId="77777777" w:rsidR="0035777C" w:rsidRDefault="0035777C" w:rsidP="0035777C">
            <w:pPr>
              <w:pStyle w:val="TableBody"/>
              <w:bidi/>
            </w:pPr>
            <w:r w:rsidRPr="004A7EA7">
              <w:rPr>
                <w:highlight w:val="yellow"/>
                <w:rtl/>
              </w:rPr>
              <w:t>I</w:t>
            </w:r>
          </w:p>
        </w:tc>
        <w:tc>
          <w:tcPr>
            <w:tcW w:w="414" w:type="dxa"/>
            <w:tcBorders>
              <w:top w:val="nil"/>
              <w:left w:val="nil"/>
              <w:bottom w:val="single" w:sz="6" w:space="0" w:color="auto"/>
              <w:right w:val="single" w:sz="6" w:space="0" w:color="auto"/>
            </w:tcBorders>
            <w:shd w:val="clear" w:color="auto" w:fill="auto"/>
          </w:tcPr>
          <w:p w14:paraId="1B4250BE" w14:textId="77777777" w:rsidR="0035777C" w:rsidRDefault="0035777C" w:rsidP="0035777C">
            <w:pPr>
              <w:pStyle w:val="TableBody"/>
              <w:bidi/>
            </w:pPr>
            <w:r w:rsidRPr="004A7EA7">
              <w:rPr>
                <w:highlight w:val="yellow"/>
                <w:rtl/>
              </w:rPr>
              <w:t>I</w:t>
            </w:r>
          </w:p>
        </w:tc>
        <w:tc>
          <w:tcPr>
            <w:tcW w:w="489" w:type="dxa"/>
            <w:tcBorders>
              <w:top w:val="nil"/>
              <w:left w:val="nil"/>
              <w:bottom w:val="single" w:sz="6" w:space="0" w:color="auto"/>
              <w:right w:val="single" w:sz="6" w:space="0" w:color="auto"/>
            </w:tcBorders>
            <w:shd w:val="clear" w:color="auto" w:fill="auto"/>
          </w:tcPr>
          <w:p w14:paraId="5A205599" w14:textId="77777777" w:rsidR="0035777C" w:rsidRDefault="0035777C" w:rsidP="0035777C">
            <w:pPr>
              <w:pStyle w:val="TableBody"/>
              <w:bidi/>
            </w:pPr>
            <w:r w:rsidRPr="004A7EA7">
              <w:rPr>
                <w:highlight w:val="yellow"/>
                <w:rtl/>
              </w:rPr>
              <w:t>I</w:t>
            </w:r>
          </w:p>
        </w:tc>
      </w:tr>
      <w:tr w:rsidR="0035777C" w14:paraId="3893D52D"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7731EBF" w14:textId="77777777" w:rsidR="0035777C" w:rsidRDefault="0035777C" w:rsidP="0035777C">
            <w:pPr>
              <w:pStyle w:val="TableBody"/>
              <w:bidi/>
            </w:pPr>
            <w:r w:rsidRPr="004A7EA7">
              <w:rPr>
                <w:rtl/>
              </w:rPr>
              <w:t>تجميع فريق الاستجابة للحوادث</w:t>
            </w:r>
          </w:p>
        </w:tc>
        <w:tc>
          <w:tcPr>
            <w:tcW w:w="264" w:type="dxa"/>
            <w:tcBorders>
              <w:top w:val="nil"/>
              <w:left w:val="nil"/>
              <w:bottom w:val="single" w:sz="6" w:space="0" w:color="auto"/>
              <w:right w:val="single" w:sz="6" w:space="0" w:color="auto"/>
            </w:tcBorders>
            <w:shd w:val="clear" w:color="auto" w:fill="auto"/>
          </w:tcPr>
          <w:p w14:paraId="766F5E06"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297707D0"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56738550"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28CE243B"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0750C0EE"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4006279A"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472A212D"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36479A35" w14:textId="77777777" w:rsidR="0035777C" w:rsidRDefault="0035777C" w:rsidP="0035777C">
            <w:pPr>
              <w:pStyle w:val="TableBody"/>
              <w:bidi/>
            </w:pPr>
            <w:r w:rsidRPr="004A7EA7">
              <w:rPr>
                <w:highlight w:val="yellow"/>
                <w:rtl/>
              </w:rPr>
              <w:t>C</w:t>
            </w:r>
          </w:p>
        </w:tc>
        <w:tc>
          <w:tcPr>
            <w:tcW w:w="430" w:type="dxa"/>
            <w:tcBorders>
              <w:top w:val="nil"/>
              <w:left w:val="nil"/>
              <w:bottom w:val="single" w:sz="6" w:space="0" w:color="auto"/>
              <w:right w:val="single" w:sz="6" w:space="0" w:color="auto"/>
            </w:tcBorders>
            <w:shd w:val="clear" w:color="auto" w:fill="auto"/>
          </w:tcPr>
          <w:p w14:paraId="73F3BB71"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686AD63C" w14:textId="77777777" w:rsidR="0035777C" w:rsidRDefault="0035777C" w:rsidP="0035777C">
            <w:pPr>
              <w:pStyle w:val="TableBody"/>
              <w:bidi/>
            </w:pPr>
            <w:r w:rsidRPr="004A7EA7">
              <w:rPr>
                <w:highlight w:val="yellow"/>
                <w:rtl/>
              </w:rPr>
              <w:t>C</w:t>
            </w:r>
          </w:p>
        </w:tc>
        <w:tc>
          <w:tcPr>
            <w:tcW w:w="414" w:type="dxa"/>
            <w:tcBorders>
              <w:top w:val="nil"/>
              <w:left w:val="nil"/>
              <w:bottom w:val="single" w:sz="6" w:space="0" w:color="auto"/>
              <w:right w:val="single" w:sz="6" w:space="0" w:color="auto"/>
            </w:tcBorders>
            <w:shd w:val="clear" w:color="auto" w:fill="auto"/>
          </w:tcPr>
          <w:p w14:paraId="65A9A31F" w14:textId="77777777" w:rsidR="0035777C" w:rsidRDefault="0035777C" w:rsidP="0035777C">
            <w:pPr>
              <w:pStyle w:val="TableBody"/>
              <w:bidi/>
            </w:pPr>
            <w:r w:rsidRPr="004A7EA7">
              <w:rPr>
                <w:highlight w:val="yellow"/>
                <w:rtl/>
              </w:rPr>
              <w:t>C</w:t>
            </w:r>
          </w:p>
        </w:tc>
        <w:tc>
          <w:tcPr>
            <w:tcW w:w="489" w:type="dxa"/>
            <w:tcBorders>
              <w:top w:val="nil"/>
              <w:left w:val="nil"/>
              <w:bottom w:val="single" w:sz="6" w:space="0" w:color="auto"/>
              <w:right w:val="single" w:sz="6" w:space="0" w:color="auto"/>
            </w:tcBorders>
            <w:shd w:val="clear" w:color="auto" w:fill="auto"/>
          </w:tcPr>
          <w:p w14:paraId="37E3C89C" w14:textId="77777777" w:rsidR="0035777C" w:rsidRDefault="0035777C" w:rsidP="0035777C">
            <w:pPr>
              <w:pStyle w:val="TableBody"/>
              <w:bidi/>
            </w:pPr>
            <w:r w:rsidRPr="004A7EA7">
              <w:rPr>
                <w:highlight w:val="yellow"/>
                <w:rtl/>
              </w:rPr>
              <w:t>I</w:t>
            </w:r>
          </w:p>
        </w:tc>
      </w:tr>
      <w:tr w:rsidR="0035777C" w14:paraId="20140C99"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1A65E449" w14:textId="77777777" w:rsidR="0035777C" w:rsidRDefault="0035777C" w:rsidP="0035777C">
            <w:pPr>
              <w:pStyle w:val="TableBody"/>
              <w:bidi/>
            </w:pPr>
            <w:r w:rsidRPr="004A7EA7">
              <w:rPr>
                <w:rtl/>
              </w:rPr>
              <w:t>الاحتواء</w:t>
            </w:r>
          </w:p>
        </w:tc>
        <w:tc>
          <w:tcPr>
            <w:tcW w:w="264" w:type="dxa"/>
            <w:tcBorders>
              <w:top w:val="nil"/>
              <w:left w:val="nil"/>
              <w:bottom w:val="single" w:sz="6" w:space="0" w:color="auto"/>
              <w:right w:val="single" w:sz="6" w:space="0" w:color="auto"/>
            </w:tcBorders>
            <w:shd w:val="clear" w:color="auto" w:fill="auto"/>
          </w:tcPr>
          <w:p w14:paraId="51F37C31"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04F03C12"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0F3D30F8"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398C56F0"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57EFFB8B" w14:textId="77777777" w:rsidR="0035777C" w:rsidRDefault="0035777C" w:rsidP="0035777C">
            <w:pPr>
              <w:pStyle w:val="TableBody"/>
              <w:bidi/>
            </w:pPr>
            <w:r w:rsidRPr="004A7EA7">
              <w:rPr>
                <w:highlight w:val="yellow"/>
                <w:rtl/>
              </w:rPr>
              <w:t>R</w:t>
            </w:r>
          </w:p>
        </w:tc>
        <w:tc>
          <w:tcPr>
            <w:tcW w:w="483" w:type="dxa"/>
            <w:tcBorders>
              <w:top w:val="nil"/>
              <w:left w:val="nil"/>
              <w:bottom w:val="single" w:sz="6" w:space="0" w:color="auto"/>
              <w:right w:val="single" w:sz="6" w:space="0" w:color="auto"/>
            </w:tcBorders>
            <w:shd w:val="clear" w:color="auto" w:fill="auto"/>
          </w:tcPr>
          <w:p w14:paraId="2C91F2D7" w14:textId="77777777" w:rsidR="0035777C" w:rsidRDefault="0035777C" w:rsidP="0035777C">
            <w:pPr>
              <w:pStyle w:val="TableBody"/>
              <w:bidi/>
            </w:pPr>
            <w:r w:rsidRPr="004A7EA7">
              <w:rPr>
                <w:highlight w:val="yellow"/>
                <w:rtl/>
              </w:rPr>
              <w:t>R</w:t>
            </w:r>
          </w:p>
        </w:tc>
        <w:tc>
          <w:tcPr>
            <w:tcW w:w="437" w:type="dxa"/>
            <w:tcBorders>
              <w:top w:val="nil"/>
              <w:left w:val="nil"/>
              <w:bottom w:val="single" w:sz="6" w:space="0" w:color="auto"/>
              <w:right w:val="single" w:sz="6" w:space="0" w:color="auto"/>
            </w:tcBorders>
            <w:shd w:val="clear" w:color="auto" w:fill="auto"/>
          </w:tcPr>
          <w:p w14:paraId="761DF8CB" w14:textId="77777777" w:rsidR="0035777C" w:rsidRDefault="0035777C" w:rsidP="0035777C">
            <w:pPr>
              <w:pStyle w:val="TableBody"/>
              <w:bidi/>
            </w:pPr>
            <w:r w:rsidRPr="004A7EA7">
              <w:rPr>
                <w:highlight w:val="yellow"/>
                <w:rtl/>
              </w:rPr>
              <w:t>R</w:t>
            </w:r>
          </w:p>
        </w:tc>
        <w:tc>
          <w:tcPr>
            <w:tcW w:w="455" w:type="dxa"/>
            <w:tcBorders>
              <w:top w:val="nil"/>
              <w:left w:val="nil"/>
              <w:bottom w:val="single" w:sz="6" w:space="0" w:color="auto"/>
              <w:right w:val="single" w:sz="6" w:space="0" w:color="auto"/>
            </w:tcBorders>
            <w:shd w:val="clear" w:color="auto" w:fill="auto"/>
          </w:tcPr>
          <w:p w14:paraId="76DE8A04" w14:textId="77777777" w:rsidR="0035777C" w:rsidRDefault="0035777C" w:rsidP="0035777C">
            <w:pPr>
              <w:pStyle w:val="TableBody"/>
              <w:bidi/>
            </w:pPr>
            <w:r w:rsidRPr="004A7EA7">
              <w:rPr>
                <w:highlight w:val="yellow"/>
                <w:rtl/>
              </w:rPr>
              <w:t>I</w:t>
            </w:r>
          </w:p>
        </w:tc>
        <w:tc>
          <w:tcPr>
            <w:tcW w:w="430" w:type="dxa"/>
            <w:tcBorders>
              <w:top w:val="nil"/>
              <w:left w:val="nil"/>
              <w:bottom w:val="single" w:sz="6" w:space="0" w:color="auto"/>
              <w:right w:val="single" w:sz="6" w:space="0" w:color="auto"/>
            </w:tcBorders>
            <w:shd w:val="clear" w:color="auto" w:fill="auto"/>
          </w:tcPr>
          <w:p w14:paraId="5261A879" w14:textId="77777777" w:rsidR="0035777C" w:rsidRDefault="0035777C" w:rsidP="0035777C">
            <w:pPr>
              <w:pStyle w:val="TableBody"/>
              <w:bidi/>
            </w:pPr>
            <w:r w:rsidRPr="004A7EA7">
              <w:rPr>
                <w:highlight w:val="yellow"/>
                <w:rtl/>
              </w:rPr>
              <w:t>I</w:t>
            </w:r>
          </w:p>
        </w:tc>
        <w:tc>
          <w:tcPr>
            <w:tcW w:w="458" w:type="dxa"/>
            <w:tcBorders>
              <w:top w:val="nil"/>
              <w:left w:val="nil"/>
              <w:bottom w:val="single" w:sz="6" w:space="0" w:color="auto"/>
              <w:right w:val="single" w:sz="6" w:space="0" w:color="auto"/>
            </w:tcBorders>
            <w:shd w:val="clear" w:color="auto" w:fill="auto"/>
          </w:tcPr>
          <w:p w14:paraId="07890EE4" w14:textId="77777777" w:rsidR="0035777C" w:rsidRDefault="0035777C" w:rsidP="0035777C">
            <w:pPr>
              <w:pStyle w:val="TableBody"/>
              <w:bidi/>
            </w:pPr>
            <w:r w:rsidRPr="004A7EA7">
              <w:rPr>
                <w:highlight w:val="yellow"/>
                <w:rtl/>
              </w:rPr>
              <w:t>I</w:t>
            </w:r>
          </w:p>
        </w:tc>
        <w:tc>
          <w:tcPr>
            <w:tcW w:w="414" w:type="dxa"/>
            <w:tcBorders>
              <w:top w:val="nil"/>
              <w:left w:val="nil"/>
              <w:bottom w:val="single" w:sz="6" w:space="0" w:color="auto"/>
              <w:right w:val="single" w:sz="6" w:space="0" w:color="auto"/>
            </w:tcBorders>
            <w:shd w:val="clear" w:color="auto" w:fill="auto"/>
          </w:tcPr>
          <w:p w14:paraId="300CE7A4" w14:textId="77777777" w:rsidR="0035777C" w:rsidRDefault="0035777C" w:rsidP="0035777C">
            <w:pPr>
              <w:pStyle w:val="TableBody"/>
              <w:bidi/>
            </w:pPr>
            <w:r w:rsidRPr="004A7EA7">
              <w:rPr>
                <w:highlight w:val="yellow"/>
                <w:rtl/>
              </w:rPr>
              <w:t>I</w:t>
            </w:r>
          </w:p>
        </w:tc>
        <w:tc>
          <w:tcPr>
            <w:tcW w:w="489" w:type="dxa"/>
            <w:tcBorders>
              <w:top w:val="nil"/>
              <w:left w:val="nil"/>
              <w:bottom w:val="single" w:sz="6" w:space="0" w:color="auto"/>
              <w:right w:val="single" w:sz="6" w:space="0" w:color="auto"/>
            </w:tcBorders>
            <w:shd w:val="clear" w:color="auto" w:fill="auto"/>
          </w:tcPr>
          <w:p w14:paraId="7A1F5BDC" w14:textId="77777777" w:rsidR="0035777C" w:rsidRDefault="0035777C" w:rsidP="0035777C">
            <w:pPr>
              <w:pStyle w:val="TableBody"/>
              <w:bidi/>
            </w:pPr>
            <w:r w:rsidRPr="004A7EA7">
              <w:rPr>
                <w:highlight w:val="yellow"/>
                <w:rtl/>
              </w:rPr>
              <w:t>I</w:t>
            </w:r>
          </w:p>
        </w:tc>
      </w:tr>
      <w:tr w:rsidR="0035777C" w14:paraId="34EC99E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3C33FEDB" w14:textId="77777777" w:rsidR="0035777C" w:rsidRDefault="0035777C" w:rsidP="0035777C">
            <w:pPr>
              <w:pStyle w:val="TableBody"/>
              <w:bidi/>
            </w:pPr>
            <w:r w:rsidRPr="004A7EA7">
              <w:rPr>
                <w:rtl/>
              </w:rPr>
              <w:t>القضاء على</w:t>
            </w:r>
          </w:p>
        </w:tc>
        <w:tc>
          <w:tcPr>
            <w:tcW w:w="264" w:type="dxa"/>
            <w:tcBorders>
              <w:top w:val="nil"/>
              <w:left w:val="nil"/>
              <w:bottom w:val="single" w:sz="6" w:space="0" w:color="auto"/>
              <w:right w:val="single" w:sz="6" w:space="0" w:color="auto"/>
            </w:tcBorders>
            <w:shd w:val="clear" w:color="auto" w:fill="auto"/>
          </w:tcPr>
          <w:p w14:paraId="31C4F705"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6C453E06"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376969C3"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620B21CC"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601C85A5" w14:textId="77777777" w:rsidR="0035777C" w:rsidRDefault="0035777C" w:rsidP="0035777C">
            <w:pPr>
              <w:pStyle w:val="TableBody"/>
              <w:bidi/>
            </w:pPr>
            <w:r w:rsidRPr="004A7EA7">
              <w:rPr>
                <w:highlight w:val="yellow"/>
                <w:rtl/>
              </w:rPr>
              <w:t>R</w:t>
            </w:r>
          </w:p>
        </w:tc>
        <w:tc>
          <w:tcPr>
            <w:tcW w:w="483" w:type="dxa"/>
            <w:tcBorders>
              <w:top w:val="nil"/>
              <w:left w:val="nil"/>
              <w:bottom w:val="single" w:sz="6" w:space="0" w:color="auto"/>
              <w:right w:val="single" w:sz="6" w:space="0" w:color="auto"/>
            </w:tcBorders>
            <w:shd w:val="clear" w:color="auto" w:fill="auto"/>
          </w:tcPr>
          <w:p w14:paraId="413FF26B" w14:textId="77777777" w:rsidR="0035777C" w:rsidRDefault="0035777C" w:rsidP="0035777C">
            <w:pPr>
              <w:pStyle w:val="TableBody"/>
              <w:bidi/>
            </w:pPr>
            <w:r w:rsidRPr="004A7EA7">
              <w:rPr>
                <w:highlight w:val="yellow"/>
                <w:rtl/>
              </w:rPr>
              <w:t>R</w:t>
            </w:r>
          </w:p>
        </w:tc>
        <w:tc>
          <w:tcPr>
            <w:tcW w:w="437" w:type="dxa"/>
            <w:tcBorders>
              <w:top w:val="nil"/>
              <w:left w:val="nil"/>
              <w:bottom w:val="single" w:sz="6" w:space="0" w:color="auto"/>
              <w:right w:val="single" w:sz="6" w:space="0" w:color="auto"/>
            </w:tcBorders>
            <w:shd w:val="clear" w:color="auto" w:fill="auto"/>
          </w:tcPr>
          <w:p w14:paraId="4D43C6CA" w14:textId="77777777" w:rsidR="0035777C" w:rsidRDefault="0035777C" w:rsidP="0035777C">
            <w:pPr>
              <w:pStyle w:val="TableBody"/>
              <w:bidi/>
            </w:pPr>
            <w:r w:rsidRPr="004A7EA7">
              <w:rPr>
                <w:highlight w:val="yellow"/>
                <w:rtl/>
              </w:rPr>
              <w:t>R</w:t>
            </w:r>
          </w:p>
        </w:tc>
        <w:tc>
          <w:tcPr>
            <w:tcW w:w="455" w:type="dxa"/>
            <w:tcBorders>
              <w:top w:val="nil"/>
              <w:left w:val="nil"/>
              <w:bottom w:val="single" w:sz="6" w:space="0" w:color="auto"/>
              <w:right w:val="single" w:sz="6" w:space="0" w:color="auto"/>
            </w:tcBorders>
            <w:shd w:val="clear" w:color="auto" w:fill="auto"/>
          </w:tcPr>
          <w:p w14:paraId="3C2E1E02" w14:textId="77777777" w:rsidR="0035777C" w:rsidRDefault="0035777C" w:rsidP="0035777C">
            <w:pPr>
              <w:pStyle w:val="TableBody"/>
              <w:bidi/>
            </w:pPr>
            <w:r w:rsidRPr="004A7EA7">
              <w:rPr>
                <w:highlight w:val="yellow"/>
                <w:rtl/>
              </w:rPr>
              <w:t>I</w:t>
            </w:r>
          </w:p>
        </w:tc>
        <w:tc>
          <w:tcPr>
            <w:tcW w:w="430" w:type="dxa"/>
            <w:tcBorders>
              <w:top w:val="nil"/>
              <w:left w:val="nil"/>
              <w:bottom w:val="single" w:sz="6" w:space="0" w:color="auto"/>
              <w:right w:val="single" w:sz="6" w:space="0" w:color="auto"/>
            </w:tcBorders>
            <w:shd w:val="clear" w:color="auto" w:fill="auto"/>
          </w:tcPr>
          <w:p w14:paraId="5041F869"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0DE3AB24" w14:textId="77777777" w:rsidR="0035777C" w:rsidRDefault="0035777C" w:rsidP="0035777C">
            <w:pPr>
              <w:pStyle w:val="TableBody"/>
              <w:bidi/>
            </w:pPr>
            <w:r w:rsidRPr="004A7EA7">
              <w:rPr>
                <w:highlight w:val="yellow"/>
                <w:rtl/>
              </w:rPr>
              <w:t>I</w:t>
            </w:r>
          </w:p>
        </w:tc>
        <w:tc>
          <w:tcPr>
            <w:tcW w:w="414" w:type="dxa"/>
            <w:tcBorders>
              <w:top w:val="nil"/>
              <w:left w:val="nil"/>
              <w:bottom w:val="single" w:sz="6" w:space="0" w:color="auto"/>
              <w:right w:val="single" w:sz="6" w:space="0" w:color="auto"/>
            </w:tcBorders>
            <w:shd w:val="clear" w:color="auto" w:fill="auto"/>
          </w:tcPr>
          <w:p w14:paraId="72293321" w14:textId="77777777" w:rsidR="0035777C" w:rsidRDefault="0035777C" w:rsidP="0035777C">
            <w:pPr>
              <w:pStyle w:val="TableBody"/>
              <w:bidi/>
            </w:pPr>
            <w:r w:rsidRPr="004A7EA7">
              <w:rPr>
                <w:highlight w:val="yellow"/>
                <w:rtl/>
              </w:rPr>
              <w:t>I</w:t>
            </w:r>
          </w:p>
        </w:tc>
        <w:tc>
          <w:tcPr>
            <w:tcW w:w="489" w:type="dxa"/>
            <w:tcBorders>
              <w:top w:val="nil"/>
              <w:left w:val="nil"/>
              <w:bottom w:val="single" w:sz="6" w:space="0" w:color="auto"/>
              <w:right w:val="single" w:sz="6" w:space="0" w:color="auto"/>
            </w:tcBorders>
            <w:shd w:val="clear" w:color="auto" w:fill="auto"/>
          </w:tcPr>
          <w:p w14:paraId="319B7BE4" w14:textId="77777777" w:rsidR="0035777C" w:rsidRDefault="0035777C" w:rsidP="0035777C">
            <w:pPr>
              <w:pStyle w:val="TableBody"/>
              <w:bidi/>
            </w:pPr>
            <w:r w:rsidRPr="004A7EA7">
              <w:rPr>
                <w:highlight w:val="yellow"/>
                <w:rtl/>
              </w:rPr>
              <w:t>I</w:t>
            </w:r>
          </w:p>
        </w:tc>
      </w:tr>
      <w:tr w:rsidR="0035777C" w14:paraId="655873F0"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3D8A547" w14:textId="77777777" w:rsidR="0035777C" w:rsidRDefault="0035777C" w:rsidP="0035777C">
            <w:pPr>
              <w:pStyle w:val="TableBody"/>
              <w:bidi/>
            </w:pPr>
            <w:r w:rsidRPr="004A7EA7">
              <w:rPr>
                <w:rtl/>
              </w:rPr>
              <w:t>التعافي</w:t>
            </w:r>
          </w:p>
        </w:tc>
        <w:tc>
          <w:tcPr>
            <w:tcW w:w="264" w:type="dxa"/>
            <w:tcBorders>
              <w:top w:val="nil"/>
              <w:left w:val="nil"/>
              <w:bottom w:val="single" w:sz="6" w:space="0" w:color="auto"/>
              <w:right w:val="single" w:sz="6" w:space="0" w:color="auto"/>
            </w:tcBorders>
            <w:shd w:val="clear" w:color="auto" w:fill="auto"/>
          </w:tcPr>
          <w:p w14:paraId="594992BF" w14:textId="77777777" w:rsidR="0035777C" w:rsidRDefault="0035777C" w:rsidP="0035777C">
            <w:pPr>
              <w:pStyle w:val="TableBody"/>
              <w:bidi/>
            </w:pPr>
            <w:r w:rsidRPr="004A7EA7">
              <w:rPr>
                <w:highlight w:val="yellow"/>
                <w:rtl/>
              </w:rPr>
              <w:t>R</w:t>
            </w:r>
          </w:p>
        </w:tc>
        <w:tc>
          <w:tcPr>
            <w:tcW w:w="407" w:type="dxa"/>
            <w:tcBorders>
              <w:top w:val="nil"/>
              <w:left w:val="nil"/>
              <w:bottom w:val="single" w:sz="6" w:space="0" w:color="auto"/>
              <w:right w:val="single" w:sz="6" w:space="0" w:color="auto"/>
            </w:tcBorders>
            <w:shd w:val="clear" w:color="auto" w:fill="auto"/>
          </w:tcPr>
          <w:p w14:paraId="768F9043"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7C9E433C"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5E866063"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642C9F16" w14:textId="77777777" w:rsidR="0035777C" w:rsidRDefault="0035777C" w:rsidP="0035777C">
            <w:pPr>
              <w:pStyle w:val="TableBody"/>
              <w:bidi/>
            </w:pPr>
            <w:r w:rsidRPr="004A7EA7">
              <w:rPr>
                <w:highlight w:val="yellow"/>
                <w:rtl/>
              </w:rPr>
              <w:t>A</w:t>
            </w:r>
          </w:p>
        </w:tc>
        <w:tc>
          <w:tcPr>
            <w:tcW w:w="483" w:type="dxa"/>
            <w:tcBorders>
              <w:top w:val="nil"/>
              <w:left w:val="nil"/>
              <w:bottom w:val="single" w:sz="6" w:space="0" w:color="auto"/>
              <w:right w:val="single" w:sz="6" w:space="0" w:color="auto"/>
            </w:tcBorders>
            <w:shd w:val="clear" w:color="auto" w:fill="auto"/>
          </w:tcPr>
          <w:p w14:paraId="1EE00921" w14:textId="77777777" w:rsidR="0035777C" w:rsidRDefault="0035777C" w:rsidP="0035777C">
            <w:pPr>
              <w:pStyle w:val="TableBody"/>
              <w:bidi/>
            </w:pPr>
            <w:r w:rsidRPr="004A7EA7">
              <w:rPr>
                <w:highlight w:val="yellow"/>
                <w:rtl/>
              </w:rPr>
              <w:t>R</w:t>
            </w:r>
          </w:p>
        </w:tc>
        <w:tc>
          <w:tcPr>
            <w:tcW w:w="437" w:type="dxa"/>
            <w:tcBorders>
              <w:top w:val="nil"/>
              <w:left w:val="nil"/>
              <w:bottom w:val="single" w:sz="6" w:space="0" w:color="auto"/>
              <w:right w:val="single" w:sz="6" w:space="0" w:color="auto"/>
            </w:tcBorders>
            <w:shd w:val="clear" w:color="auto" w:fill="auto"/>
          </w:tcPr>
          <w:p w14:paraId="13CAED50" w14:textId="77777777" w:rsidR="0035777C" w:rsidRDefault="0035777C" w:rsidP="0035777C">
            <w:pPr>
              <w:pStyle w:val="TableBody"/>
              <w:bidi/>
            </w:pPr>
            <w:r w:rsidRPr="004A7EA7">
              <w:rPr>
                <w:highlight w:val="yellow"/>
                <w:rtl/>
              </w:rPr>
              <w:t>R</w:t>
            </w:r>
          </w:p>
        </w:tc>
        <w:tc>
          <w:tcPr>
            <w:tcW w:w="455" w:type="dxa"/>
            <w:tcBorders>
              <w:top w:val="nil"/>
              <w:left w:val="nil"/>
              <w:bottom w:val="single" w:sz="6" w:space="0" w:color="auto"/>
              <w:right w:val="single" w:sz="6" w:space="0" w:color="auto"/>
            </w:tcBorders>
            <w:shd w:val="clear" w:color="auto" w:fill="auto"/>
          </w:tcPr>
          <w:p w14:paraId="6AFEE3FC" w14:textId="77777777" w:rsidR="0035777C" w:rsidRDefault="0035777C" w:rsidP="0035777C">
            <w:pPr>
              <w:pStyle w:val="TableBody"/>
              <w:bidi/>
            </w:pPr>
            <w:r w:rsidRPr="004A7EA7">
              <w:rPr>
                <w:highlight w:val="yellow"/>
                <w:rtl/>
              </w:rPr>
              <w:t>C</w:t>
            </w:r>
          </w:p>
        </w:tc>
        <w:tc>
          <w:tcPr>
            <w:tcW w:w="430" w:type="dxa"/>
            <w:tcBorders>
              <w:top w:val="nil"/>
              <w:left w:val="nil"/>
              <w:bottom w:val="single" w:sz="6" w:space="0" w:color="auto"/>
              <w:right w:val="single" w:sz="6" w:space="0" w:color="auto"/>
            </w:tcBorders>
            <w:shd w:val="clear" w:color="auto" w:fill="auto"/>
          </w:tcPr>
          <w:p w14:paraId="4F7D3727"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11B9AFB5" w14:textId="77777777" w:rsidR="0035777C" w:rsidRDefault="0035777C" w:rsidP="0035777C">
            <w:pPr>
              <w:pStyle w:val="TableBody"/>
              <w:bidi/>
            </w:pPr>
            <w:r w:rsidRPr="004A7EA7">
              <w:rPr>
                <w:highlight w:val="yellow"/>
                <w:rtl/>
              </w:rPr>
              <w:t>I</w:t>
            </w:r>
          </w:p>
        </w:tc>
        <w:tc>
          <w:tcPr>
            <w:tcW w:w="414" w:type="dxa"/>
            <w:tcBorders>
              <w:top w:val="nil"/>
              <w:left w:val="nil"/>
              <w:bottom w:val="single" w:sz="6" w:space="0" w:color="auto"/>
              <w:right w:val="single" w:sz="6" w:space="0" w:color="auto"/>
            </w:tcBorders>
            <w:shd w:val="clear" w:color="auto" w:fill="auto"/>
          </w:tcPr>
          <w:p w14:paraId="1B9672BF" w14:textId="77777777" w:rsidR="0035777C" w:rsidRDefault="0035777C" w:rsidP="0035777C">
            <w:pPr>
              <w:pStyle w:val="TableBody"/>
              <w:bidi/>
            </w:pPr>
            <w:r w:rsidRPr="004A7EA7">
              <w:rPr>
                <w:highlight w:val="yellow"/>
                <w:rtl/>
              </w:rPr>
              <w:t>C</w:t>
            </w:r>
          </w:p>
        </w:tc>
        <w:tc>
          <w:tcPr>
            <w:tcW w:w="489" w:type="dxa"/>
            <w:tcBorders>
              <w:top w:val="nil"/>
              <w:left w:val="nil"/>
              <w:bottom w:val="single" w:sz="6" w:space="0" w:color="auto"/>
              <w:right w:val="single" w:sz="6" w:space="0" w:color="auto"/>
            </w:tcBorders>
            <w:shd w:val="clear" w:color="auto" w:fill="auto"/>
          </w:tcPr>
          <w:p w14:paraId="75BCC181" w14:textId="77777777" w:rsidR="0035777C" w:rsidRDefault="0035777C" w:rsidP="0035777C">
            <w:pPr>
              <w:pStyle w:val="TableBody"/>
              <w:bidi/>
            </w:pPr>
            <w:r w:rsidRPr="004A7EA7">
              <w:rPr>
                <w:highlight w:val="yellow"/>
                <w:rtl/>
              </w:rPr>
              <w:t>I</w:t>
            </w:r>
          </w:p>
        </w:tc>
      </w:tr>
      <w:tr w:rsidR="0035777C" w14:paraId="4049541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0D64A49E" w14:textId="77777777" w:rsidR="0035777C" w:rsidRDefault="0035777C" w:rsidP="0035777C">
            <w:pPr>
              <w:pStyle w:val="TableBody"/>
              <w:bidi/>
            </w:pPr>
            <w:r w:rsidRPr="004A7EA7">
              <w:rPr>
                <w:rtl/>
              </w:rPr>
              <w:t>التواصل – داخلي</w:t>
            </w:r>
          </w:p>
        </w:tc>
        <w:tc>
          <w:tcPr>
            <w:tcW w:w="264" w:type="dxa"/>
            <w:tcBorders>
              <w:top w:val="nil"/>
              <w:left w:val="nil"/>
              <w:bottom w:val="single" w:sz="6" w:space="0" w:color="auto"/>
              <w:right w:val="single" w:sz="6" w:space="0" w:color="auto"/>
            </w:tcBorders>
            <w:shd w:val="clear" w:color="auto" w:fill="auto"/>
          </w:tcPr>
          <w:p w14:paraId="690C007C"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0C7B9301"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7BC34DCC"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0E8C9368"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41FFBFD8"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0B6F8AC1"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512AB3F4"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6E466710" w14:textId="77777777" w:rsidR="0035777C" w:rsidRDefault="0035777C" w:rsidP="0035777C">
            <w:pPr>
              <w:pStyle w:val="TableBody"/>
              <w:bidi/>
            </w:pPr>
            <w:r w:rsidRPr="004A7EA7">
              <w:rPr>
                <w:highlight w:val="yellow"/>
                <w:rtl/>
              </w:rPr>
              <w:t>R</w:t>
            </w:r>
          </w:p>
        </w:tc>
        <w:tc>
          <w:tcPr>
            <w:tcW w:w="430" w:type="dxa"/>
            <w:tcBorders>
              <w:top w:val="nil"/>
              <w:left w:val="nil"/>
              <w:bottom w:val="single" w:sz="6" w:space="0" w:color="auto"/>
              <w:right w:val="single" w:sz="6" w:space="0" w:color="auto"/>
            </w:tcBorders>
            <w:shd w:val="clear" w:color="auto" w:fill="auto"/>
          </w:tcPr>
          <w:p w14:paraId="1DECBF56"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1E74F6B9" w14:textId="77777777" w:rsidR="0035777C" w:rsidRDefault="0035777C" w:rsidP="0035777C">
            <w:pPr>
              <w:pStyle w:val="TableBody"/>
              <w:bidi/>
            </w:pPr>
            <w:r w:rsidRPr="004A7EA7">
              <w:rPr>
                <w:highlight w:val="yellow"/>
                <w:rtl/>
              </w:rPr>
              <w:t>R</w:t>
            </w:r>
          </w:p>
        </w:tc>
        <w:tc>
          <w:tcPr>
            <w:tcW w:w="414" w:type="dxa"/>
            <w:tcBorders>
              <w:top w:val="nil"/>
              <w:left w:val="nil"/>
              <w:bottom w:val="single" w:sz="6" w:space="0" w:color="auto"/>
              <w:right w:val="single" w:sz="6" w:space="0" w:color="auto"/>
            </w:tcBorders>
            <w:shd w:val="clear" w:color="auto" w:fill="auto"/>
          </w:tcPr>
          <w:p w14:paraId="0829DEB1" w14:textId="77777777" w:rsidR="0035777C" w:rsidRDefault="0035777C" w:rsidP="0035777C">
            <w:pPr>
              <w:pStyle w:val="TableBody"/>
              <w:bidi/>
            </w:pPr>
            <w:r w:rsidRPr="004A7EA7">
              <w:rPr>
                <w:highlight w:val="yellow"/>
                <w:rtl/>
              </w:rPr>
              <w:t>C</w:t>
            </w:r>
          </w:p>
        </w:tc>
        <w:tc>
          <w:tcPr>
            <w:tcW w:w="489" w:type="dxa"/>
            <w:tcBorders>
              <w:top w:val="nil"/>
              <w:left w:val="nil"/>
              <w:bottom w:val="single" w:sz="6" w:space="0" w:color="auto"/>
              <w:right w:val="single" w:sz="6" w:space="0" w:color="auto"/>
            </w:tcBorders>
            <w:shd w:val="clear" w:color="auto" w:fill="auto"/>
          </w:tcPr>
          <w:p w14:paraId="4950EAB7" w14:textId="77777777" w:rsidR="0035777C" w:rsidRDefault="0035777C" w:rsidP="0035777C">
            <w:pPr>
              <w:pStyle w:val="TableBody"/>
              <w:bidi/>
            </w:pPr>
            <w:r w:rsidRPr="004A7EA7">
              <w:rPr>
                <w:highlight w:val="yellow"/>
                <w:rtl/>
              </w:rPr>
              <w:t>I</w:t>
            </w:r>
          </w:p>
        </w:tc>
      </w:tr>
      <w:tr w:rsidR="0035777C" w14:paraId="184A3805"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582B8F28" w14:textId="77777777" w:rsidR="0035777C" w:rsidRDefault="0035777C" w:rsidP="0035777C">
            <w:pPr>
              <w:pStyle w:val="TableBody"/>
              <w:bidi/>
            </w:pPr>
            <w:r w:rsidRPr="004A7EA7">
              <w:rPr>
                <w:rtl/>
              </w:rPr>
              <w:t>الاتصال – خارجي</w:t>
            </w:r>
          </w:p>
        </w:tc>
        <w:tc>
          <w:tcPr>
            <w:tcW w:w="264" w:type="dxa"/>
            <w:tcBorders>
              <w:top w:val="nil"/>
              <w:left w:val="nil"/>
              <w:bottom w:val="single" w:sz="6" w:space="0" w:color="auto"/>
              <w:right w:val="single" w:sz="6" w:space="0" w:color="auto"/>
            </w:tcBorders>
            <w:shd w:val="clear" w:color="auto" w:fill="auto"/>
          </w:tcPr>
          <w:p w14:paraId="1A1FD018"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517EE509"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0C256C94"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12C3293C"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64119080"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10E17710"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34A15E41"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2DA9BB5B" w14:textId="77777777" w:rsidR="0035777C" w:rsidRDefault="0035777C" w:rsidP="0035777C">
            <w:pPr>
              <w:pStyle w:val="TableBody"/>
              <w:bidi/>
            </w:pPr>
            <w:r w:rsidRPr="004A7EA7">
              <w:rPr>
                <w:highlight w:val="yellow"/>
                <w:rtl/>
              </w:rPr>
              <w:t>C</w:t>
            </w:r>
          </w:p>
        </w:tc>
        <w:tc>
          <w:tcPr>
            <w:tcW w:w="430" w:type="dxa"/>
            <w:tcBorders>
              <w:top w:val="nil"/>
              <w:left w:val="nil"/>
              <w:bottom w:val="single" w:sz="6" w:space="0" w:color="auto"/>
              <w:right w:val="single" w:sz="6" w:space="0" w:color="auto"/>
            </w:tcBorders>
            <w:shd w:val="clear" w:color="auto" w:fill="auto"/>
          </w:tcPr>
          <w:p w14:paraId="6385606F"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0ED15C04" w14:textId="77777777" w:rsidR="0035777C" w:rsidRDefault="0035777C" w:rsidP="0035777C">
            <w:pPr>
              <w:pStyle w:val="TableBody"/>
              <w:bidi/>
            </w:pPr>
            <w:r w:rsidRPr="004A7EA7">
              <w:rPr>
                <w:highlight w:val="yellow"/>
                <w:rtl/>
              </w:rPr>
              <w:t>R</w:t>
            </w:r>
          </w:p>
        </w:tc>
        <w:tc>
          <w:tcPr>
            <w:tcW w:w="414" w:type="dxa"/>
            <w:tcBorders>
              <w:top w:val="nil"/>
              <w:left w:val="nil"/>
              <w:bottom w:val="single" w:sz="6" w:space="0" w:color="auto"/>
              <w:right w:val="single" w:sz="6" w:space="0" w:color="auto"/>
            </w:tcBorders>
            <w:shd w:val="clear" w:color="auto" w:fill="auto"/>
          </w:tcPr>
          <w:p w14:paraId="10C3C931" w14:textId="77777777" w:rsidR="0035777C" w:rsidRDefault="0035777C" w:rsidP="0035777C">
            <w:pPr>
              <w:pStyle w:val="TableBody"/>
              <w:bidi/>
            </w:pPr>
            <w:r w:rsidRPr="004A7EA7">
              <w:rPr>
                <w:highlight w:val="yellow"/>
                <w:rtl/>
              </w:rPr>
              <w:t>C</w:t>
            </w:r>
          </w:p>
        </w:tc>
        <w:tc>
          <w:tcPr>
            <w:tcW w:w="489" w:type="dxa"/>
            <w:tcBorders>
              <w:top w:val="nil"/>
              <w:left w:val="nil"/>
              <w:bottom w:val="single" w:sz="6" w:space="0" w:color="auto"/>
              <w:right w:val="single" w:sz="6" w:space="0" w:color="auto"/>
            </w:tcBorders>
            <w:shd w:val="clear" w:color="auto" w:fill="auto"/>
          </w:tcPr>
          <w:p w14:paraId="420A1812" w14:textId="77777777" w:rsidR="0035777C" w:rsidRDefault="0035777C" w:rsidP="0035777C">
            <w:pPr>
              <w:pStyle w:val="TableBody"/>
              <w:bidi/>
            </w:pPr>
            <w:r w:rsidRPr="004A7EA7">
              <w:rPr>
                <w:highlight w:val="yellow"/>
                <w:rtl/>
              </w:rPr>
              <w:t>I</w:t>
            </w:r>
          </w:p>
        </w:tc>
      </w:tr>
      <w:tr w:rsidR="0035777C" w14:paraId="3CE340AA"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253C43F" w14:textId="77777777" w:rsidR="0035777C" w:rsidRDefault="0035777C" w:rsidP="0035777C">
            <w:pPr>
              <w:pStyle w:val="TableBody"/>
              <w:bidi/>
            </w:pPr>
            <w:r w:rsidRPr="004A7EA7">
              <w:rPr>
                <w:rtl/>
              </w:rPr>
              <w:t>الإشعارات، على سبيل المثال، ICO</w:t>
            </w:r>
          </w:p>
        </w:tc>
        <w:tc>
          <w:tcPr>
            <w:tcW w:w="264" w:type="dxa"/>
            <w:tcBorders>
              <w:top w:val="nil"/>
              <w:left w:val="nil"/>
              <w:bottom w:val="single" w:sz="6" w:space="0" w:color="auto"/>
              <w:right w:val="single" w:sz="6" w:space="0" w:color="auto"/>
            </w:tcBorders>
            <w:shd w:val="clear" w:color="auto" w:fill="auto"/>
          </w:tcPr>
          <w:p w14:paraId="129C9A14"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1CCFA80A"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656E5901"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55595F3E" w14:textId="77777777" w:rsidR="0035777C" w:rsidRDefault="0035777C" w:rsidP="0035777C">
            <w:pPr>
              <w:pStyle w:val="TableBody"/>
              <w:bidi/>
            </w:pPr>
            <w:r w:rsidRPr="004A7EA7">
              <w:rPr>
                <w:highlight w:val="yellow"/>
                <w:rtl/>
              </w:rPr>
              <w:t>R</w:t>
            </w:r>
          </w:p>
        </w:tc>
        <w:tc>
          <w:tcPr>
            <w:tcW w:w="475" w:type="dxa"/>
            <w:tcBorders>
              <w:top w:val="nil"/>
              <w:left w:val="nil"/>
              <w:bottom w:val="single" w:sz="6" w:space="0" w:color="auto"/>
              <w:right w:val="single" w:sz="6" w:space="0" w:color="auto"/>
            </w:tcBorders>
            <w:shd w:val="clear" w:color="auto" w:fill="auto"/>
          </w:tcPr>
          <w:p w14:paraId="60A7AC3B"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1B87440E"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2F4A80CA"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583B8598" w14:textId="77777777" w:rsidR="0035777C" w:rsidRDefault="0035777C" w:rsidP="0035777C">
            <w:pPr>
              <w:pStyle w:val="TableBody"/>
              <w:bidi/>
            </w:pPr>
            <w:r w:rsidRPr="004A7EA7">
              <w:rPr>
                <w:highlight w:val="yellow"/>
                <w:rtl/>
              </w:rPr>
              <w:t>C</w:t>
            </w:r>
          </w:p>
        </w:tc>
        <w:tc>
          <w:tcPr>
            <w:tcW w:w="430" w:type="dxa"/>
            <w:tcBorders>
              <w:top w:val="nil"/>
              <w:left w:val="nil"/>
              <w:bottom w:val="single" w:sz="6" w:space="0" w:color="auto"/>
              <w:right w:val="single" w:sz="6" w:space="0" w:color="auto"/>
            </w:tcBorders>
            <w:shd w:val="clear" w:color="auto" w:fill="auto"/>
          </w:tcPr>
          <w:p w14:paraId="7E810B9B" w14:textId="77777777" w:rsidR="0035777C" w:rsidRDefault="0035777C" w:rsidP="0035777C">
            <w:pPr>
              <w:pStyle w:val="TableBody"/>
              <w:bidi/>
            </w:pPr>
            <w:r w:rsidRPr="004A7EA7">
              <w:rPr>
                <w:highlight w:val="yellow"/>
                <w:rtl/>
              </w:rPr>
              <w:t>I</w:t>
            </w:r>
          </w:p>
        </w:tc>
        <w:tc>
          <w:tcPr>
            <w:tcW w:w="458" w:type="dxa"/>
            <w:tcBorders>
              <w:top w:val="nil"/>
              <w:left w:val="nil"/>
              <w:bottom w:val="single" w:sz="6" w:space="0" w:color="auto"/>
              <w:right w:val="single" w:sz="6" w:space="0" w:color="auto"/>
            </w:tcBorders>
            <w:shd w:val="clear" w:color="auto" w:fill="auto"/>
          </w:tcPr>
          <w:p w14:paraId="37A72F06" w14:textId="77777777" w:rsidR="0035777C" w:rsidRDefault="0035777C" w:rsidP="0035777C">
            <w:pPr>
              <w:pStyle w:val="TableBody"/>
              <w:bidi/>
            </w:pPr>
            <w:r w:rsidRPr="004A7EA7">
              <w:rPr>
                <w:highlight w:val="yellow"/>
                <w:rtl/>
              </w:rPr>
              <w:t>C</w:t>
            </w:r>
          </w:p>
        </w:tc>
        <w:tc>
          <w:tcPr>
            <w:tcW w:w="414" w:type="dxa"/>
            <w:tcBorders>
              <w:top w:val="nil"/>
              <w:left w:val="nil"/>
              <w:bottom w:val="single" w:sz="6" w:space="0" w:color="auto"/>
              <w:right w:val="single" w:sz="6" w:space="0" w:color="auto"/>
            </w:tcBorders>
            <w:shd w:val="clear" w:color="auto" w:fill="auto"/>
          </w:tcPr>
          <w:p w14:paraId="23C3BA72" w14:textId="77777777" w:rsidR="0035777C" w:rsidRDefault="0035777C" w:rsidP="0035777C">
            <w:pPr>
              <w:pStyle w:val="TableBody"/>
              <w:bidi/>
            </w:pPr>
            <w:r w:rsidRPr="004A7EA7">
              <w:rPr>
                <w:highlight w:val="yellow"/>
                <w:rtl/>
              </w:rPr>
              <w:t>R</w:t>
            </w:r>
          </w:p>
        </w:tc>
        <w:tc>
          <w:tcPr>
            <w:tcW w:w="489" w:type="dxa"/>
            <w:tcBorders>
              <w:top w:val="nil"/>
              <w:left w:val="nil"/>
              <w:bottom w:val="single" w:sz="6" w:space="0" w:color="auto"/>
              <w:right w:val="single" w:sz="6" w:space="0" w:color="auto"/>
            </w:tcBorders>
            <w:shd w:val="clear" w:color="auto" w:fill="auto"/>
          </w:tcPr>
          <w:p w14:paraId="26D462E9" w14:textId="77777777" w:rsidR="0035777C" w:rsidRDefault="0035777C" w:rsidP="0035777C">
            <w:pPr>
              <w:pStyle w:val="TableBody"/>
              <w:bidi/>
            </w:pPr>
            <w:r w:rsidRPr="004A7EA7">
              <w:rPr>
                <w:highlight w:val="yellow"/>
                <w:rtl/>
              </w:rPr>
              <w:t>I</w:t>
            </w:r>
          </w:p>
        </w:tc>
      </w:tr>
      <w:tr w:rsidR="0035777C" w14:paraId="3C35350A"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75348030" w14:textId="77777777" w:rsidR="0035777C" w:rsidRDefault="0035777C" w:rsidP="0035777C">
            <w:pPr>
              <w:pStyle w:val="TableBody"/>
              <w:bidi/>
            </w:pPr>
            <w:r w:rsidRPr="004A7EA7">
              <w:rPr>
                <w:rtl/>
              </w:rPr>
              <w:t>تقرير الحادث</w:t>
            </w:r>
          </w:p>
        </w:tc>
        <w:tc>
          <w:tcPr>
            <w:tcW w:w="264" w:type="dxa"/>
            <w:tcBorders>
              <w:top w:val="nil"/>
              <w:left w:val="nil"/>
              <w:bottom w:val="single" w:sz="6" w:space="0" w:color="auto"/>
              <w:right w:val="single" w:sz="6" w:space="0" w:color="auto"/>
            </w:tcBorders>
            <w:shd w:val="clear" w:color="auto" w:fill="auto"/>
          </w:tcPr>
          <w:p w14:paraId="7A26A7BF"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37FE4366"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306C6105"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48D2C2CD"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5887FEF9"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744D81C0"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5C77A726"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75543524" w14:textId="77777777" w:rsidR="0035777C" w:rsidRDefault="0035777C" w:rsidP="0035777C">
            <w:pPr>
              <w:pStyle w:val="TableBody"/>
              <w:bidi/>
            </w:pPr>
            <w:r w:rsidRPr="004A7EA7">
              <w:rPr>
                <w:highlight w:val="yellow"/>
                <w:rtl/>
              </w:rPr>
              <w:t>C</w:t>
            </w:r>
          </w:p>
        </w:tc>
        <w:tc>
          <w:tcPr>
            <w:tcW w:w="430" w:type="dxa"/>
            <w:tcBorders>
              <w:top w:val="nil"/>
              <w:left w:val="nil"/>
              <w:bottom w:val="single" w:sz="6" w:space="0" w:color="auto"/>
              <w:right w:val="single" w:sz="6" w:space="0" w:color="auto"/>
            </w:tcBorders>
            <w:shd w:val="clear" w:color="auto" w:fill="auto"/>
          </w:tcPr>
          <w:p w14:paraId="3A87AC33"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01E5FFC4" w14:textId="77777777" w:rsidR="0035777C" w:rsidRDefault="0035777C" w:rsidP="0035777C">
            <w:pPr>
              <w:pStyle w:val="TableBody"/>
              <w:bidi/>
            </w:pPr>
            <w:r w:rsidRPr="004A7EA7">
              <w:rPr>
                <w:highlight w:val="yellow"/>
                <w:rtl/>
              </w:rPr>
              <w:t>I</w:t>
            </w:r>
          </w:p>
        </w:tc>
        <w:tc>
          <w:tcPr>
            <w:tcW w:w="414" w:type="dxa"/>
            <w:tcBorders>
              <w:top w:val="nil"/>
              <w:left w:val="nil"/>
              <w:bottom w:val="single" w:sz="6" w:space="0" w:color="auto"/>
              <w:right w:val="single" w:sz="6" w:space="0" w:color="auto"/>
            </w:tcBorders>
            <w:shd w:val="clear" w:color="auto" w:fill="auto"/>
          </w:tcPr>
          <w:p w14:paraId="6F91B082" w14:textId="77777777" w:rsidR="0035777C" w:rsidRDefault="0035777C" w:rsidP="0035777C">
            <w:pPr>
              <w:pStyle w:val="TableBody"/>
              <w:bidi/>
            </w:pPr>
            <w:r w:rsidRPr="004A7EA7">
              <w:rPr>
                <w:highlight w:val="yellow"/>
                <w:rtl/>
              </w:rPr>
              <w:t>C</w:t>
            </w:r>
          </w:p>
        </w:tc>
        <w:tc>
          <w:tcPr>
            <w:tcW w:w="489" w:type="dxa"/>
            <w:tcBorders>
              <w:top w:val="nil"/>
              <w:left w:val="nil"/>
              <w:bottom w:val="single" w:sz="6" w:space="0" w:color="auto"/>
              <w:right w:val="single" w:sz="6" w:space="0" w:color="auto"/>
            </w:tcBorders>
            <w:shd w:val="clear" w:color="auto" w:fill="auto"/>
          </w:tcPr>
          <w:p w14:paraId="432D4ECF" w14:textId="77777777" w:rsidR="0035777C" w:rsidRDefault="0035777C" w:rsidP="0035777C">
            <w:pPr>
              <w:pStyle w:val="TableBody"/>
              <w:bidi/>
            </w:pPr>
            <w:r w:rsidRPr="004A7EA7">
              <w:rPr>
                <w:highlight w:val="yellow"/>
                <w:rtl/>
              </w:rPr>
              <w:t>C</w:t>
            </w:r>
          </w:p>
        </w:tc>
      </w:tr>
      <w:tr w:rsidR="0035777C" w14:paraId="2721118E" w14:textId="77777777" w:rsidTr="0035777C">
        <w:tc>
          <w:tcPr>
            <w:tcW w:w="3964" w:type="dxa"/>
            <w:tcBorders>
              <w:top w:val="nil"/>
              <w:left w:val="single" w:sz="6" w:space="0" w:color="auto"/>
              <w:bottom w:val="single" w:sz="6" w:space="0" w:color="auto"/>
              <w:right w:val="single" w:sz="6" w:space="0" w:color="auto"/>
            </w:tcBorders>
            <w:shd w:val="clear" w:color="auto" w:fill="auto"/>
          </w:tcPr>
          <w:p w14:paraId="6040924E" w14:textId="77777777" w:rsidR="0035777C" w:rsidRDefault="0035777C" w:rsidP="0035777C">
            <w:pPr>
              <w:pStyle w:val="TableBody"/>
              <w:bidi/>
            </w:pPr>
            <w:r w:rsidRPr="004A7EA7">
              <w:rPr>
                <w:rtl/>
              </w:rPr>
              <w:t>مراجعة ما بعد الحادث</w:t>
            </w:r>
          </w:p>
        </w:tc>
        <w:tc>
          <w:tcPr>
            <w:tcW w:w="264" w:type="dxa"/>
            <w:tcBorders>
              <w:top w:val="nil"/>
              <w:left w:val="nil"/>
              <w:bottom w:val="single" w:sz="6" w:space="0" w:color="auto"/>
              <w:right w:val="single" w:sz="6" w:space="0" w:color="auto"/>
            </w:tcBorders>
            <w:shd w:val="clear" w:color="auto" w:fill="auto"/>
          </w:tcPr>
          <w:p w14:paraId="283993BA" w14:textId="77777777" w:rsidR="0035777C" w:rsidRDefault="0035777C" w:rsidP="0035777C">
            <w:pPr>
              <w:pStyle w:val="TableBody"/>
              <w:bidi/>
            </w:pPr>
            <w:r w:rsidRPr="004A7EA7">
              <w:rPr>
                <w:highlight w:val="yellow"/>
                <w:rtl/>
              </w:rPr>
              <w:t>A</w:t>
            </w:r>
          </w:p>
        </w:tc>
        <w:tc>
          <w:tcPr>
            <w:tcW w:w="407" w:type="dxa"/>
            <w:tcBorders>
              <w:top w:val="nil"/>
              <w:left w:val="nil"/>
              <w:bottom w:val="single" w:sz="6" w:space="0" w:color="auto"/>
              <w:right w:val="single" w:sz="6" w:space="0" w:color="auto"/>
            </w:tcBorders>
            <w:shd w:val="clear" w:color="auto" w:fill="auto"/>
          </w:tcPr>
          <w:p w14:paraId="43E514CC" w14:textId="77777777" w:rsidR="0035777C" w:rsidRDefault="0035777C" w:rsidP="0035777C">
            <w:pPr>
              <w:pStyle w:val="TableBody"/>
              <w:bidi/>
            </w:pPr>
            <w:r w:rsidRPr="004A7EA7">
              <w:rPr>
                <w:highlight w:val="yellow"/>
                <w:rtl/>
              </w:rPr>
              <w:t>R</w:t>
            </w:r>
          </w:p>
        </w:tc>
        <w:tc>
          <w:tcPr>
            <w:tcW w:w="370" w:type="dxa"/>
            <w:tcBorders>
              <w:top w:val="nil"/>
              <w:left w:val="nil"/>
              <w:bottom w:val="single" w:sz="6" w:space="0" w:color="auto"/>
              <w:right w:val="single" w:sz="6" w:space="0" w:color="auto"/>
            </w:tcBorders>
            <w:shd w:val="clear" w:color="auto" w:fill="auto"/>
          </w:tcPr>
          <w:p w14:paraId="465BA1DD" w14:textId="77777777" w:rsidR="0035777C" w:rsidRDefault="0035777C" w:rsidP="0035777C">
            <w:pPr>
              <w:pStyle w:val="TableBody"/>
              <w:bidi/>
            </w:pPr>
            <w:r w:rsidRPr="004A7EA7">
              <w:rPr>
                <w:highlight w:val="yellow"/>
                <w:rtl/>
              </w:rPr>
              <w:t>C</w:t>
            </w:r>
          </w:p>
        </w:tc>
        <w:tc>
          <w:tcPr>
            <w:tcW w:w="370" w:type="dxa"/>
            <w:tcBorders>
              <w:top w:val="nil"/>
              <w:left w:val="nil"/>
              <w:bottom w:val="single" w:sz="6" w:space="0" w:color="auto"/>
              <w:right w:val="single" w:sz="6" w:space="0" w:color="auto"/>
            </w:tcBorders>
            <w:shd w:val="clear" w:color="auto" w:fill="auto"/>
          </w:tcPr>
          <w:p w14:paraId="445D6743" w14:textId="77777777" w:rsidR="0035777C" w:rsidRDefault="0035777C" w:rsidP="0035777C">
            <w:pPr>
              <w:pStyle w:val="TableBody"/>
              <w:bidi/>
            </w:pPr>
            <w:r w:rsidRPr="004A7EA7">
              <w:rPr>
                <w:highlight w:val="yellow"/>
                <w:rtl/>
              </w:rPr>
              <w:t>C</w:t>
            </w:r>
          </w:p>
        </w:tc>
        <w:tc>
          <w:tcPr>
            <w:tcW w:w="475" w:type="dxa"/>
            <w:tcBorders>
              <w:top w:val="nil"/>
              <w:left w:val="nil"/>
              <w:bottom w:val="single" w:sz="6" w:space="0" w:color="auto"/>
              <w:right w:val="single" w:sz="6" w:space="0" w:color="auto"/>
            </w:tcBorders>
            <w:shd w:val="clear" w:color="auto" w:fill="auto"/>
          </w:tcPr>
          <w:p w14:paraId="4E4F5639" w14:textId="77777777" w:rsidR="0035777C" w:rsidRDefault="0035777C" w:rsidP="0035777C">
            <w:pPr>
              <w:pStyle w:val="TableBody"/>
              <w:bidi/>
            </w:pPr>
            <w:r w:rsidRPr="004A7EA7">
              <w:rPr>
                <w:highlight w:val="yellow"/>
                <w:rtl/>
              </w:rPr>
              <w:t>C</w:t>
            </w:r>
          </w:p>
        </w:tc>
        <w:tc>
          <w:tcPr>
            <w:tcW w:w="483" w:type="dxa"/>
            <w:tcBorders>
              <w:top w:val="nil"/>
              <w:left w:val="nil"/>
              <w:bottom w:val="single" w:sz="6" w:space="0" w:color="auto"/>
              <w:right w:val="single" w:sz="6" w:space="0" w:color="auto"/>
            </w:tcBorders>
            <w:shd w:val="clear" w:color="auto" w:fill="auto"/>
          </w:tcPr>
          <w:p w14:paraId="54AB9D3A" w14:textId="77777777" w:rsidR="0035777C" w:rsidRDefault="0035777C" w:rsidP="0035777C">
            <w:pPr>
              <w:pStyle w:val="TableBody"/>
              <w:bidi/>
            </w:pPr>
            <w:r w:rsidRPr="004A7EA7">
              <w:rPr>
                <w:highlight w:val="yellow"/>
                <w:rtl/>
              </w:rPr>
              <w:t>C</w:t>
            </w:r>
          </w:p>
        </w:tc>
        <w:tc>
          <w:tcPr>
            <w:tcW w:w="437" w:type="dxa"/>
            <w:tcBorders>
              <w:top w:val="nil"/>
              <w:left w:val="nil"/>
              <w:bottom w:val="single" w:sz="6" w:space="0" w:color="auto"/>
              <w:right w:val="single" w:sz="6" w:space="0" w:color="auto"/>
            </w:tcBorders>
            <w:shd w:val="clear" w:color="auto" w:fill="auto"/>
          </w:tcPr>
          <w:p w14:paraId="56BB8FB6" w14:textId="77777777" w:rsidR="0035777C" w:rsidRDefault="0035777C" w:rsidP="0035777C">
            <w:pPr>
              <w:pStyle w:val="TableBody"/>
              <w:bidi/>
            </w:pPr>
            <w:r w:rsidRPr="004A7EA7">
              <w:rPr>
                <w:highlight w:val="yellow"/>
                <w:rtl/>
              </w:rPr>
              <w:t>C</w:t>
            </w:r>
          </w:p>
        </w:tc>
        <w:tc>
          <w:tcPr>
            <w:tcW w:w="455" w:type="dxa"/>
            <w:tcBorders>
              <w:top w:val="nil"/>
              <w:left w:val="nil"/>
              <w:bottom w:val="single" w:sz="6" w:space="0" w:color="auto"/>
              <w:right w:val="single" w:sz="6" w:space="0" w:color="auto"/>
            </w:tcBorders>
            <w:shd w:val="clear" w:color="auto" w:fill="auto"/>
          </w:tcPr>
          <w:p w14:paraId="74852A8E" w14:textId="77777777" w:rsidR="0035777C" w:rsidRDefault="0035777C" w:rsidP="0035777C">
            <w:pPr>
              <w:pStyle w:val="TableBody"/>
              <w:bidi/>
            </w:pPr>
            <w:r w:rsidRPr="004A7EA7">
              <w:rPr>
                <w:highlight w:val="yellow"/>
                <w:rtl/>
              </w:rPr>
              <w:t>C</w:t>
            </w:r>
          </w:p>
        </w:tc>
        <w:tc>
          <w:tcPr>
            <w:tcW w:w="430" w:type="dxa"/>
            <w:tcBorders>
              <w:top w:val="nil"/>
              <w:left w:val="nil"/>
              <w:bottom w:val="single" w:sz="6" w:space="0" w:color="auto"/>
              <w:right w:val="single" w:sz="6" w:space="0" w:color="auto"/>
            </w:tcBorders>
            <w:shd w:val="clear" w:color="auto" w:fill="auto"/>
          </w:tcPr>
          <w:p w14:paraId="33BE89F0" w14:textId="77777777" w:rsidR="0035777C" w:rsidRDefault="0035777C" w:rsidP="0035777C">
            <w:pPr>
              <w:pStyle w:val="TableBody"/>
              <w:bidi/>
            </w:pPr>
            <w:r w:rsidRPr="004A7EA7">
              <w:rPr>
                <w:highlight w:val="yellow"/>
                <w:rtl/>
              </w:rPr>
              <w:t>C</w:t>
            </w:r>
          </w:p>
        </w:tc>
        <w:tc>
          <w:tcPr>
            <w:tcW w:w="458" w:type="dxa"/>
            <w:tcBorders>
              <w:top w:val="nil"/>
              <w:left w:val="nil"/>
              <w:bottom w:val="single" w:sz="6" w:space="0" w:color="auto"/>
              <w:right w:val="single" w:sz="6" w:space="0" w:color="auto"/>
            </w:tcBorders>
            <w:shd w:val="clear" w:color="auto" w:fill="auto"/>
          </w:tcPr>
          <w:p w14:paraId="2FBE9BDF" w14:textId="77777777" w:rsidR="0035777C" w:rsidRDefault="0035777C" w:rsidP="0035777C">
            <w:pPr>
              <w:pStyle w:val="TableBody"/>
              <w:bidi/>
            </w:pPr>
            <w:r w:rsidRPr="004A7EA7">
              <w:rPr>
                <w:highlight w:val="yellow"/>
                <w:rtl/>
              </w:rPr>
              <w:t>C</w:t>
            </w:r>
          </w:p>
        </w:tc>
        <w:tc>
          <w:tcPr>
            <w:tcW w:w="414" w:type="dxa"/>
            <w:tcBorders>
              <w:top w:val="nil"/>
              <w:left w:val="nil"/>
              <w:bottom w:val="single" w:sz="6" w:space="0" w:color="auto"/>
              <w:right w:val="single" w:sz="6" w:space="0" w:color="auto"/>
            </w:tcBorders>
            <w:shd w:val="clear" w:color="auto" w:fill="auto"/>
          </w:tcPr>
          <w:p w14:paraId="3E6E9221" w14:textId="77777777" w:rsidR="0035777C" w:rsidRDefault="0035777C" w:rsidP="0035777C">
            <w:pPr>
              <w:pStyle w:val="TableBody"/>
              <w:bidi/>
            </w:pPr>
            <w:r w:rsidRPr="004A7EA7">
              <w:rPr>
                <w:highlight w:val="yellow"/>
                <w:rtl/>
              </w:rPr>
              <w:t>C</w:t>
            </w:r>
          </w:p>
        </w:tc>
        <w:tc>
          <w:tcPr>
            <w:tcW w:w="489" w:type="dxa"/>
            <w:tcBorders>
              <w:top w:val="nil"/>
              <w:left w:val="nil"/>
              <w:bottom w:val="single" w:sz="6" w:space="0" w:color="auto"/>
              <w:right w:val="single" w:sz="6" w:space="0" w:color="auto"/>
            </w:tcBorders>
            <w:shd w:val="clear" w:color="auto" w:fill="auto"/>
          </w:tcPr>
          <w:p w14:paraId="32E8C6D8" w14:textId="77777777" w:rsidR="0035777C" w:rsidRDefault="0035777C" w:rsidP="00CE0B2A">
            <w:pPr>
              <w:pStyle w:val="TableBody"/>
              <w:keepNext/>
              <w:bidi/>
            </w:pPr>
            <w:r w:rsidRPr="004A7EA7">
              <w:rPr>
                <w:highlight w:val="yellow"/>
                <w:rtl/>
              </w:rPr>
              <w:t>C</w:t>
            </w:r>
          </w:p>
        </w:tc>
      </w:tr>
    </w:tbl>
    <w:p w14:paraId="3AAB3A32" w14:textId="77777777" w:rsidR="00745F86" w:rsidRPr="00A327E2" w:rsidRDefault="00CE0B2A" w:rsidP="00195FF4">
      <w:pPr>
        <w:pStyle w:val="ad"/>
        <w:bidi/>
        <w:rPr>
          <w:i w:val="0"/>
          <w:iCs w:val="0"/>
        </w:rPr>
      </w:pPr>
      <w:r>
        <w:rPr>
          <w:rtl/>
        </w:rPr>
        <w:br/>
        <w:t>الجدول 3: مصفوفة RACI</w:t>
      </w:r>
      <w:r>
        <w:rPr>
          <w:rtl/>
        </w:rPr>
        <w:br/>
      </w:r>
      <w:bookmarkStart w:id="26" w:name="_Toc68274984"/>
      <w:bookmarkEnd w:id="26"/>
    </w:p>
    <w:p w14:paraId="55E46030" w14:textId="77777777" w:rsidR="00FF5524" w:rsidRPr="00FF5524" w:rsidRDefault="00FF5524" w:rsidP="00FF5524">
      <w:pPr>
        <w:bidi/>
        <w:rPr>
          <w:b/>
          <w:bCs/>
        </w:rPr>
      </w:pPr>
      <w:r w:rsidRPr="00FF5524">
        <w:rPr>
          <w:b/>
          <w:bCs/>
          <w:rtl/>
        </w:rPr>
        <w:t xml:space="preserve">مفتاح </w:t>
      </w:r>
    </w:p>
    <w:p w14:paraId="354AEAFA" w14:textId="77777777" w:rsidR="00FF5524" w:rsidRDefault="00FF5524" w:rsidP="00FF5524">
      <w:pPr>
        <w:bidi/>
        <w:sectPr w:rsidR="00FF5524" w:rsidSect="00E67955">
          <w:headerReference w:type="default" r:id="rId13"/>
          <w:footerReference w:type="default" r:id="rId14"/>
          <w:pgSz w:w="11906" w:h="16838"/>
          <w:pgMar w:top="1440" w:right="1440" w:bottom="1440" w:left="1440" w:header="708" w:footer="708" w:gutter="0"/>
          <w:cols w:space="708"/>
          <w:titlePg/>
          <w:docGrid w:linePitch="360"/>
        </w:sectPr>
      </w:pPr>
    </w:p>
    <w:p w14:paraId="162554FC" w14:textId="77777777" w:rsidR="00FF5524" w:rsidRDefault="00FF5524" w:rsidP="00FF5524">
      <w:pPr>
        <w:bidi/>
      </w:pPr>
      <w:r>
        <w:rPr>
          <w:rtl/>
        </w:rPr>
        <w:t>TL: قائد الفريق</w:t>
      </w:r>
    </w:p>
    <w:p w14:paraId="313A0B0F" w14:textId="77777777" w:rsidR="00FF5524" w:rsidRDefault="00FF5524" w:rsidP="00FF5524">
      <w:pPr>
        <w:bidi/>
      </w:pPr>
      <w:r>
        <w:rPr>
          <w:rtl/>
        </w:rPr>
        <w:t>TF: ميسر الفريق</w:t>
      </w:r>
    </w:p>
    <w:p w14:paraId="1AC70B2E" w14:textId="77777777" w:rsidR="00FF5524" w:rsidRDefault="00FF5524" w:rsidP="00FF5524">
      <w:pPr>
        <w:bidi/>
      </w:pPr>
      <w:r>
        <w:rPr>
          <w:rtl/>
        </w:rPr>
        <w:t>IL: حلقة الوصل للحوادث</w:t>
      </w:r>
    </w:p>
    <w:p w14:paraId="6104972F" w14:textId="77777777" w:rsidR="00FF5524" w:rsidRDefault="00FF5524" w:rsidP="00FF5524">
      <w:pPr>
        <w:bidi/>
      </w:pPr>
      <w:r>
        <w:rPr>
          <w:rtl/>
        </w:rPr>
        <w:t>تكنولوجيا المعلومات: تكنولوجيا المعلومات</w:t>
      </w:r>
    </w:p>
    <w:p w14:paraId="0828DE1D" w14:textId="77777777" w:rsidR="00FF5524" w:rsidRDefault="00FF5524" w:rsidP="00FF5524">
      <w:pPr>
        <w:bidi/>
      </w:pPr>
      <w:r>
        <w:rPr>
          <w:rtl/>
        </w:rPr>
        <w:lastRenderedPageBreak/>
        <w:t>BO: العمليات التجارية</w:t>
      </w:r>
    </w:p>
    <w:p w14:paraId="22DDB190" w14:textId="77777777" w:rsidR="00FF5524" w:rsidRDefault="00FF5524" w:rsidP="00FF5524">
      <w:pPr>
        <w:bidi/>
      </w:pPr>
      <w:r>
        <w:rPr>
          <w:rtl/>
        </w:rPr>
        <w:t>FM: إدارة المرافق</w:t>
      </w:r>
    </w:p>
    <w:p w14:paraId="2DF1AF8A" w14:textId="77777777" w:rsidR="00FF5524" w:rsidRDefault="00FF5524" w:rsidP="00FF5524">
      <w:pPr>
        <w:bidi/>
      </w:pPr>
      <w:r>
        <w:rPr>
          <w:rtl/>
        </w:rPr>
        <w:t>HS: الصحة والسلامة</w:t>
      </w:r>
    </w:p>
    <w:p w14:paraId="2BE80CE3" w14:textId="77777777" w:rsidR="00FF5524" w:rsidRDefault="00FF5524" w:rsidP="00FF5524">
      <w:pPr>
        <w:bidi/>
      </w:pPr>
      <w:r>
        <w:rPr>
          <w:rtl/>
        </w:rPr>
        <w:t>الموارد البشرية: الموارد البشرية</w:t>
      </w:r>
    </w:p>
    <w:p w14:paraId="00432C72" w14:textId="77777777" w:rsidR="00FF5524" w:rsidRDefault="00FF5524" w:rsidP="00FF5524">
      <w:pPr>
        <w:bidi/>
      </w:pPr>
      <w:r>
        <w:rPr>
          <w:rtl/>
        </w:rPr>
        <w:t>CP: تخطيط استمرارية الأعمال</w:t>
      </w:r>
    </w:p>
    <w:p w14:paraId="2C0CCBEF" w14:textId="77777777" w:rsidR="00FF5524" w:rsidRDefault="00FF5524" w:rsidP="00FF5524">
      <w:pPr>
        <w:bidi/>
      </w:pPr>
      <w:r>
        <w:rPr>
          <w:rtl/>
        </w:rPr>
        <w:t>CO: الاتصالات</w:t>
      </w:r>
    </w:p>
    <w:p w14:paraId="01F86459" w14:textId="77777777" w:rsidR="00FF5524" w:rsidRDefault="00FF5524" w:rsidP="00FF5524">
      <w:pPr>
        <w:bidi/>
      </w:pPr>
      <w:r>
        <w:rPr>
          <w:rtl/>
        </w:rPr>
        <w:t>LR: القانوني والتنظيمي</w:t>
      </w:r>
    </w:p>
    <w:p w14:paraId="312E6800" w14:textId="77777777" w:rsidR="00675EA6" w:rsidRDefault="00FF5524" w:rsidP="00FF5524">
      <w:pPr>
        <w:bidi/>
      </w:pPr>
      <w:r>
        <w:rPr>
          <w:rtl/>
        </w:rPr>
        <w:t>EM: الموظفون</w:t>
      </w:r>
    </w:p>
    <w:p w14:paraId="5C588E49" w14:textId="77777777" w:rsidR="00FF5524" w:rsidRDefault="00FF5524" w:rsidP="00EE11D7">
      <w:pPr>
        <w:bidi/>
        <w:sectPr w:rsidR="00FF5524" w:rsidSect="00FF5524">
          <w:type w:val="continuous"/>
          <w:pgSz w:w="11906" w:h="16838"/>
          <w:pgMar w:top="1440" w:right="1440" w:bottom="1440" w:left="1440" w:header="708" w:footer="708" w:gutter="0"/>
          <w:cols w:num="3" w:space="708"/>
          <w:titlePg/>
          <w:docGrid w:linePitch="360"/>
        </w:sectPr>
      </w:pPr>
    </w:p>
    <w:p w14:paraId="4C575F89" w14:textId="77777777" w:rsidR="00B44691" w:rsidRDefault="00B44691">
      <w:pPr>
        <w:bidi/>
        <w:spacing w:before="0" w:after="160" w:line="259" w:lineRule="auto"/>
      </w:pPr>
    </w:p>
    <w:p w14:paraId="4EF8DC84" w14:textId="77777777" w:rsidR="00B44691" w:rsidRDefault="00B44691" w:rsidP="00B44691">
      <w:pPr>
        <w:pStyle w:val="2"/>
        <w:bidi/>
      </w:pPr>
      <w:bookmarkStart w:id="27" w:name="_Toc68274968"/>
      <w:r>
        <w:rPr>
          <w:rtl/>
        </w:rPr>
        <w:t>إدارة الحوادث والمراقبة والتواصل</w:t>
      </w:r>
      <w:bookmarkEnd w:id="27"/>
    </w:p>
    <w:p w14:paraId="3C309450" w14:textId="77777777" w:rsidR="00B44691" w:rsidRDefault="00B44691" w:rsidP="00B44691">
      <w:pPr>
        <w:bidi/>
      </w:pPr>
      <w:r>
        <w:rPr>
          <w:rtl/>
        </w:rPr>
        <w:t xml:space="preserve">بمجرد تحديد الاستجابة المناسبة للحادث، يجب أن يكون فريق IRT قادرا على إدارة الاستجابة العامة، ومراقبة حالة الحادث، وضمان وجود تواصل فعال على جميع المستويات. </w:t>
      </w:r>
    </w:p>
    <w:p w14:paraId="2EB68B2B" w14:textId="77777777" w:rsidR="00B44691" w:rsidRDefault="00B44691" w:rsidP="00B44691">
      <w:pPr>
        <w:bidi/>
      </w:pPr>
      <w:r>
        <w:rPr>
          <w:rtl/>
        </w:rPr>
        <w:t>يجب عقد اجتماعات IRT المنتظمة بتردد مناسب يحدده قائد الفريق. جدول الأعمال القياسي لهذه الاجتماعات هو الملحق ج. الغرض من هذه الاجتماعات هو ضمان إدارة موارد إدارة الحوادث بشكل فعال واتخاذ القرارات الرئيسية بسرعة بناء على المعلومات الكافية. سيتم تدوين كل اجتماع من قبل ميسر الفريق.</w:t>
      </w:r>
    </w:p>
    <w:p w14:paraId="2C05BCC0" w14:textId="77777777" w:rsidR="00B44691" w:rsidRDefault="00B44691" w:rsidP="00B44691">
      <w:pPr>
        <w:bidi/>
      </w:pPr>
      <w:r>
        <w:rPr>
          <w:rtl/>
        </w:rPr>
        <w:t>سيقوم منسق الحوادث بتوفير تحديثات لفريق IRT بتردد يحدده قائد الفريق. يجب تنسيق هذه التحديثات مع اجتماعات IRT بحيث تتوفر أحدث المعلومات لكل اجتماع.</w:t>
      </w:r>
    </w:p>
    <w:p w14:paraId="7326DA34" w14:textId="77777777" w:rsidR="00B44691" w:rsidRDefault="00B44691" w:rsidP="00B44691">
      <w:pPr>
        <w:bidi/>
      </w:pPr>
    </w:p>
    <w:p w14:paraId="348DEF88" w14:textId="77777777" w:rsidR="00B44691" w:rsidRDefault="00B44691" w:rsidP="00B44691">
      <w:pPr>
        <w:pStyle w:val="2"/>
        <w:bidi/>
      </w:pPr>
      <w:bookmarkStart w:id="28" w:name="_Toc68274969"/>
      <w:r>
        <w:rPr>
          <w:rtl/>
        </w:rPr>
        <w:t>إجراءات التواصل</w:t>
      </w:r>
      <w:bookmarkEnd w:id="28"/>
    </w:p>
    <w:p w14:paraId="442B0AF3" w14:textId="77777777" w:rsidR="00B44691" w:rsidRDefault="00B44691" w:rsidP="00B44691">
      <w:pPr>
        <w:bidi/>
      </w:pPr>
      <w:r>
        <w:rPr>
          <w:rtl/>
        </w:rPr>
        <w:t>من الضروري الحفاظ على تواصل فعال بين جميع الأطراف المشاركة في الاستجابة للحادث.</w:t>
      </w:r>
    </w:p>
    <w:p w14:paraId="424FDE40" w14:textId="77777777" w:rsidR="00B44691" w:rsidRDefault="00EC3751" w:rsidP="00B44691">
      <w:pPr>
        <w:bidi/>
      </w:pPr>
      <w:r>
        <w:rPr>
          <w:rtl/>
        </w:rPr>
        <w:t>اعتمادا على الحالة، قد تكون وسيلة التواصل الافتراضية أثناء الحادث وجها لوجه، عبر الهاتف، أو عبر أدوات التعاون مثل Microsoft Teams، التي يحددها قائد الفريق. لا ينبغي استخدام البريد الإلكتروني إلا إذا تم منح إذن من IRT بذلك.</w:t>
      </w:r>
    </w:p>
    <w:p w14:paraId="0D0E0C27" w14:textId="77777777" w:rsidR="00B44691" w:rsidRDefault="00B44691" w:rsidP="00B44691">
      <w:pPr>
        <w:bidi/>
      </w:pPr>
      <w:r>
        <w:rPr>
          <w:rtl/>
        </w:rPr>
        <w:t>يجب اتباع الإرشادات التالية في جميع الاتصالات:</w:t>
      </w:r>
    </w:p>
    <w:p w14:paraId="6EF4F1E8" w14:textId="77777777" w:rsidR="00B44691" w:rsidRDefault="00B44691" w:rsidP="00E80E9E">
      <w:pPr>
        <w:pStyle w:val="a3"/>
        <w:numPr>
          <w:ilvl w:val="0"/>
          <w:numId w:val="24"/>
        </w:numPr>
        <w:bidi/>
      </w:pPr>
      <w:r>
        <w:rPr>
          <w:rtl/>
        </w:rPr>
        <w:t>كن هادئا وتجنب الحديث الطويل</w:t>
      </w:r>
    </w:p>
    <w:p w14:paraId="45F144E5" w14:textId="77777777" w:rsidR="00B44691" w:rsidRDefault="00B44691" w:rsidP="00E80E9E">
      <w:pPr>
        <w:pStyle w:val="a3"/>
        <w:numPr>
          <w:ilvl w:val="0"/>
          <w:numId w:val="24"/>
        </w:numPr>
        <w:bidi/>
      </w:pPr>
      <w:r>
        <w:rPr>
          <w:rtl/>
        </w:rPr>
        <w:t>إبلاغ أعضاء الفريق الداخلي بالحاجة إلى إحالة طلبات المعلومات إلى IRT</w:t>
      </w:r>
    </w:p>
    <w:p w14:paraId="53ECE985" w14:textId="77777777" w:rsidR="00B44691" w:rsidRDefault="00B44691" w:rsidP="00E80E9E">
      <w:pPr>
        <w:pStyle w:val="a3"/>
        <w:numPr>
          <w:ilvl w:val="0"/>
          <w:numId w:val="24"/>
        </w:numPr>
        <w:bidi/>
      </w:pPr>
      <w:r>
        <w:rPr>
          <w:rtl/>
        </w:rPr>
        <w:t>إذا تم الرد على المكالمة من قبل شخص غير جهة الاتصال:</w:t>
      </w:r>
    </w:p>
    <w:p w14:paraId="42C77579" w14:textId="77777777" w:rsidR="00B44691" w:rsidRDefault="00B44691" w:rsidP="0040020D">
      <w:pPr>
        <w:pStyle w:val="a3"/>
        <w:numPr>
          <w:ilvl w:val="1"/>
          <w:numId w:val="24"/>
        </w:numPr>
        <w:bidi/>
      </w:pPr>
      <w:r>
        <w:rPr>
          <w:rtl/>
        </w:rPr>
        <w:t>اسأل إذا كان الاتصال متاحا في مكان آخر</w:t>
      </w:r>
    </w:p>
    <w:p w14:paraId="78F27AD8" w14:textId="77777777" w:rsidR="00B44691" w:rsidRDefault="00B44691" w:rsidP="0040020D">
      <w:pPr>
        <w:pStyle w:val="a3"/>
        <w:numPr>
          <w:ilvl w:val="1"/>
          <w:numId w:val="24"/>
        </w:numPr>
        <w:bidi/>
      </w:pPr>
      <w:r>
        <w:rPr>
          <w:rtl/>
        </w:rPr>
        <w:t>إذا لم يتمكنوا من التواصل معهم، اترك رسالة للتواصل معك على رقم معين</w:t>
      </w:r>
    </w:p>
    <w:p w14:paraId="095FB326" w14:textId="77777777" w:rsidR="00B44691" w:rsidRDefault="00B44691" w:rsidP="0040020D">
      <w:pPr>
        <w:pStyle w:val="a3"/>
        <w:numPr>
          <w:ilvl w:val="1"/>
          <w:numId w:val="24"/>
        </w:numPr>
        <w:bidi/>
      </w:pPr>
      <w:r>
        <w:rPr>
          <w:rtl/>
        </w:rPr>
        <w:t>لا تقدم تفاصيل الحادث</w:t>
      </w:r>
    </w:p>
    <w:p w14:paraId="376863E4" w14:textId="77777777" w:rsidR="00B44691" w:rsidRDefault="00B44691" w:rsidP="00E80E9E">
      <w:pPr>
        <w:pStyle w:val="a3"/>
        <w:numPr>
          <w:ilvl w:val="0"/>
          <w:numId w:val="24"/>
        </w:numPr>
        <w:bidi/>
      </w:pPr>
      <w:r>
        <w:rPr>
          <w:rtl/>
        </w:rPr>
        <w:t>دائما وثق تفاصيل وقت المكالمة، والردود، والتصرفات</w:t>
      </w:r>
    </w:p>
    <w:p w14:paraId="3ACCE650" w14:textId="77777777" w:rsidR="00B44691" w:rsidRDefault="00B44691" w:rsidP="00B44691">
      <w:pPr>
        <w:bidi/>
      </w:pPr>
      <w:r>
        <w:rPr>
          <w:rtl/>
        </w:rPr>
        <w:t>يجب تسجيل جميع الاتصالات بوضوح ودقة، حيث قد تكون هناك حاجة إلى سجلات كجزء من الإجراءات القانونية في وقت لاحق.</w:t>
      </w:r>
    </w:p>
    <w:p w14:paraId="61AC65A6" w14:textId="77777777" w:rsidR="00195FF4" w:rsidRDefault="00195FF4">
      <w:pPr>
        <w:bidi/>
        <w:spacing w:before="0" w:after="160" w:line="259" w:lineRule="auto"/>
      </w:pPr>
    </w:p>
    <w:p w14:paraId="2DC4824C" w14:textId="77777777" w:rsidR="00B44691" w:rsidRDefault="00B44691" w:rsidP="00B44691">
      <w:pPr>
        <w:pStyle w:val="3"/>
        <w:bidi/>
      </w:pPr>
      <w:bookmarkStart w:id="29" w:name="_Toc68274970"/>
      <w:r>
        <w:rPr>
          <w:rtl/>
        </w:rPr>
        <w:t>الاتصالات الخارجية</w:t>
      </w:r>
      <w:bookmarkEnd w:id="29"/>
    </w:p>
    <w:p w14:paraId="66C77426" w14:textId="77777777" w:rsidR="00B44691" w:rsidRDefault="00B44691" w:rsidP="00B44691">
      <w:pPr>
        <w:bidi/>
      </w:pPr>
      <w:r>
        <w:rPr>
          <w:rtl/>
        </w:rPr>
        <w:t xml:space="preserve">اعتمادا على الحادث، قد يكون هناك مجموعة متنوعة من الأطراف الخارجية التي سيتم التواصل معها خلال عملية الاستجابة. من المهم أن تتم إدارة المعلومات التي يتم نشرها للأطراف الثالثة بحيث تكون في الوقت المناسب ودقيقة. </w:t>
      </w:r>
    </w:p>
    <w:p w14:paraId="0CBFCE25" w14:textId="77777777" w:rsidR="00B44691" w:rsidRDefault="00B44691" w:rsidP="00B44691">
      <w:pPr>
        <w:bidi/>
      </w:pPr>
      <w:r>
        <w:rPr>
          <w:rtl/>
        </w:rPr>
        <w:t>يجب أن ترسل المكالمات التي ليست من الجهات المعنية مباشرة في الاستجابة للحادث (مثل وسائل الإعلام) إلى عضو IRT المسؤول عن الاتصالات.</w:t>
      </w:r>
    </w:p>
    <w:p w14:paraId="355409FB" w14:textId="77777777" w:rsidR="00B44691" w:rsidRDefault="00B44691" w:rsidP="00B44691">
      <w:pPr>
        <w:bidi/>
      </w:pPr>
      <w:r>
        <w:rPr>
          <w:rtl/>
        </w:rPr>
        <w:lastRenderedPageBreak/>
        <w:t>قد يكون هناك عدد من الأطراف الخارجية التي، رغم أنها ليست متورطة مباشرة في الحادث، قد تتأثر به ويجب تنبيهها بهذه الحقيقة. قد تشمل هذه:</w:t>
      </w:r>
    </w:p>
    <w:p w14:paraId="740F9FEC" w14:textId="77777777" w:rsidR="00B44691" w:rsidRDefault="00B44691" w:rsidP="00976D56">
      <w:pPr>
        <w:pStyle w:val="a3"/>
        <w:numPr>
          <w:ilvl w:val="0"/>
          <w:numId w:val="25"/>
        </w:numPr>
        <w:bidi/>
      </w:pPr>
      <w:r>
        <w:rPr>
          <w:rtl/>
        </w:rPr>
        <w:t>العملاء</w:t>
      </w:r>
    </w:p>
    <w:p w14:paraId="1677145A" w14:textId="77777777" w:rsidR="00B44691" w:rsidRDefault="00B44691" w:rsidP="00976D56">
      <w:pPr>
        <w:pStyle w:val="a3"/>
        <w:numPr>
          <w:ilvl w:val="0"/>
          <w:numId w:val="25"/>
        </w:numPr>
        <w:bidi/>
      </w:pPr>
      <w:r>
        <w:rPr>
          <w:rtl/>
        </w:rPr>
        <w:t>الموردون</w:t>
      </w:r>
    </w:p>
    <w:p w14:paraId="71547EA9" w14:textId="77777777" w:rsidR="00B44691" w:rsidRDefault="00B44691" w:rsidP="00976D56">
      <w:pPr>
        <w:pStyle w:val="a3"/>
        <w:numPr>
          <w:ilvl w:val="0"/>
          <w:numId w:val="25"/>
        </w:numPr>
        <w:bidi/>
      </w:pPr>
      <w:r>
        <w:rPr>
          <w:rtl/>
        </w:rPr>
        <w:t>المساهمون</w:t>
      </w:r>
    </w:p>
    <w:p w14:paraId="518BFB8D" w14:textId="77777777" w:rsidR="00B44691" w:rsidRDefault="00B44691" w:rsidP="00976D56">
      <w:pPr>
        <w:pStyle w:val="a3"/>
        <w:numPr>
          <w:ilvl w:val="0"/>
          <w:numId w:val="25"/>
        </w:numPr>
        <w:bidi/>
      </w:pPr>
      <w:r>
        <w:rPr>
          <w:rtl/>
        </w:rPr>
        <w:t>الهيئات التنظيمية</w:t>
      </w:r>
    </w:p>
    <w:p w14:paraId="023E2844" w14:textId="77777777" w:rsidR="00B44691" w:rsidRDefault="00B44691" w:rsidP="00976D56">
      <w:pPr>
        <w:pStyle w:val="a3"/>
        <w:numPr>
          <w:ilvl w:val="0"/>
          <w:numId w:val="25"/>
        </w:numPr>
        <w:bidi/>
      </w:pPr>
      <w:r>
        <w:rPr>
          <w:rtl/>
        </w:rPr>
        <w:t>السلطات الرقابية</w:t>
      </w:r>
    </w:p>
    <w:p w14:paraId="259B7C97" w14:textId="77777777" w:rsidR="00084860" w:rsidRDefault="00084860" w:rsidP="00976D56">
      <w:pPr>
        <w:pStyle w:val="a3"/>
        <w:numPr>
          <w:ilvl w:val="0"/>
          <w:numId w:val="25"/>
        </w:numPr>
        <w:bidi/>
      </w:pPr>
      <w:r>
        <w:rPr>
          <w:rtl/>
        </w:rPr>
        <w:t>شركات التأمين</w:t>
      </w:r>
    </w:p>
    <w:p w14:paraId="59077610" w14:textId="77777777" w:rsidR="00B44691" w:rsidRDefault="00B44691" w:rsidP="00B44691">
      <w:pPr>
        <w:bidi/>
      </w:pPr>
      <w:r>
        <w:rPr>
          <w:rtl/>
        </w:rPr>
        <w:t>يجب على عضو لجنة الاتصالات في IRT إعداد قائمة بالأطراف المعنية وتحديد الرسالة التي سيتم إعطاؤها لهم. يتم تقديم قائمة ببعض الوكالات الخارجية في الملحق ب.</w:t>
      </w:r>
    </w:p>
    <w:p w14:paraId="0E49200D" w14:textId="77777777" w:rsidR="00B44691" w:rsidRDefault="00B44691" w:rsidP="00B44691">
      <w:pPr>
        <w:bidi/>
      </w:pPr>
      <w:r>
        <w:rPr>
          <w:rtl/>
        </w:rPr>
        <w:t xml:space="preserve">يمكن للأطراف المهتمة التي لم يتم تنبيهها من قبل IRT الاتصال للحصول على معلومات حول الحادث وتأثيراته. يجب تسجيل هذه المكالمات في سجل رسائل وتمريرها إلى عضو الاتصالات في IRT. </w:t>
      </w:r>
    </w:p>
    <w:p w14:paraId="265F5D34" w14:textId="77777777" w:rsidR="00B44691" w:rsidRDefault="00B44691" w:rsidP="00B44691">
      <w:pPr>
        <w:bidi/>
      </w:pPr>
    </w:p>
    <w:p w14:paraId="33875C7F" w14:textId="77777777" w:rsidR="00B44691" w:rsidRDefault="00B44691" w:rsidP="00B44691">
      <w:pPr>
        <w:pStyle w:val="3"/>
        <w:bidi/>
      </w:pPr>
      <w:bookmarkStart w:id="30" w:name="_Toc68274971"/>
      <w:r>
        <w:rPr>
          <w:rtl/>
        </w:rPr>
        <w:t>التواصل مع وسائل الإعلام</w:t>
      </w:r>
      <w:bookmarkEnd w:id="30"/>
    </w:p>
    <w:p w14:paraId="6AF44E59" w14:textId="77777777" w:rsidR="00B44691" w:rsidRDefault="00B44691" w:rsidP="00B44691">
      <w:pPr>
        <w:bidi/>
      </w:pPr>
      <w:r>
        <w:rPr>
          <w:rtl/>
        </w:rPr>
        <w:t>بشكل عام، استراتيجية التواصل فيما يتعلق بالإعلام ستكون إصدار التحديثات عبر الإدارة العليا. لا يجوز لأي موظف إجراء مقابلة مع وسائل الإعلام إلا إذا كان ذلك معتمدا مسبقا من IRT.</w:t>
      </w:r>
    </w:p>
    <w:p w14:paraId="396EA0D9" w14:textId="77777777" w:rsidR="00B44691" w:rsidRDefault="00B44691" w:rsidP="00B44691">
      <w:pPr>
        <w:bidi/>
      </w:pPr>
      <w:r>
        <w:rPr>
          <w:rtl/>
        </w:rPr>
        <w:t>الواجهة المفضلة مع وسائل الإعلام ستكون إصدار بيانات صحفية مكتوبة مسبقا. في ظروف استثنائية، سيعقد مؤتمر صحفي للإجابة على الأسئلة حول الحادث وآثاره. تقع على عاتق عضو رابطة الاتصالات وتنظيم مكان هذه الاجتماعات والتواصل مع الصحافة التي قد ترغب في الحضور.</w:t>
      </w:r>
    </w:p>
    <w:p w14:paraId="641D69B0" w14:textId="77777777" w:rsidR="00B44691" w:rsidRDefault="00B44691" w:rsidP="00B44691">
      <w:pPr>
        <w:bidi/>
      </w:pPr>
      <w:r>
        <w:rPr>
          <w:rtl/>
        </w:rPr>
        <w:t>عند صياغة بيان للإعلام، يجب الالتزام بالإرشادات التالية:</w:t>
      </w:r>
    </w:p>
    <w:p w14:paraId="576C825E" w14:textId="77777777" w:rsidR="00B44691" w:rsidRPr="00976D56" w:rsidRDefault="00B44691" w:rsidP="00976D56">
      <w:pPr>
        <w:pStyle w:val="a3"/>
        <w:numPr>
          <w:ilvl w:val="0"/>
          <w:numId w:val="26"/>
        </w:numPr>
        <w:bidi/>
        <w:rPr>
          <w:highlight w:val="yellow"/>
        </w:rPr>
      </w:pPr>
      <w:r w:rsidRPr="00976D56">
        <w:rPr>
          <w:highlight w:val="yellow"/>
          <w:rtl/>
        </w:rPr>
        <w:t xml:space="preserve">يجب دائما حماية المعلومات الشخصية </w:t>
      </w:r>
    </w:p>
    <w:p w14:paraId="78D22C88" w14:textId="77777777" w:rsidR="00B44691" w:rsidRPr="00976D56" w:rsidRDefault="00B44691" w:rsidP="00976D56">
      <w:pPr>
        <w:pStyle w:val="a3"/>
        <w:numPr>
          <w:ilvl w:val="0"/>
          <w:numId w:val="26"/>
        </w:numPr>
        <w:bidi/>
        <w:rPr>
          <w:highlight w:val="yellow"/>
        </w:rPr>
      </w:pPr>
      <w:r w:rsidRPr="00976D56">
        <w:rPr>
          <w:highlight w:val="yellow"/>
          <w:rtl/>
        </w:rPr>
        <w:t>التزم بالحقائق ولا تتكهن حول الحادث أو سببه</w:t>
      </w:r>
    </w:p>
    <w:p w14:paraId="32035C30" w14:textId="77777777" w:rsidR="00B44691" w:rsidRPr="00976D56" w:rsidRDefault="00B44691" w:rsidP="00976D56">
      <w:pPr>
        <w:pStyle w:val="a3"/>
        <w:numPr>
          <w:ilvl w:val="0"/>
          <w:numId w:val="26"/>
        </w:numPr>
        <w:bidi/>
        <w:rPr>
          <w:highlight w:val="yellow"/>
        </w:rPr>
      </w:pPr>
      <w:r w:rsidRPr="00976D56">
        <w:rPr>
          <w:highlight w:val="yellow"/>
          <w:rtl/>
        </w:rPr>
        <w:t>تأكد من الحصول على المشورة القانونية قبل إصدار أي تصريحات</w:t>
      </w:r>
    </w:p>
    <w:p w14:paraId="45F45DCD" w14:textId="77777777" w:rsidR="00B44691" w:rsidRPr="00976D56" w:rsidRDefault="00B44691" w:rsidP="00976D56">
      <w:pPr>
        <w:pStyle w:val="a3"/>
        <w:numPr>
          <w:ilvl w:val="0"/>
          <w:numId w:val="26"/>
        </w:numPr>
        <w:bidi/>
        <w:rPr>
          <w:highlight w:val="yellow"/>
        </w:rPr>
      </w:pPr>
      <w:r w:rsidRPr="00976D56">
        <w:rPr>
          <w:highlight w:val="yellow"/>
          <w:rtl/>
        </w:rPr>
        <w:t>حاول أن تسبق الأسئلة التي قد تطرح بشكل معقول</w:t>
      </w:r>
    </w:p>
    <w:p w14:paraId="4ABF5C6F" w14:textId="77777777" w:rsidR="00B44691" w:rsidRPr="00976D56" w:rsidRDefault="00B44691" w:rsidP="00976D56">
      <w:pPr>
        <w:pStyle w:val="a3"/>
        <w:numPr>
          <w:ilvl w:val="0"/>
          <w:numId w:val="26"/>
        </w:numPr>
        <w:bidi/>
        <w:rPr>
          <w:highlight w:val="yellow"/>
        </w:rPr>
      </w:pPr>
      <w:r w:rsidRPr="00976D56">
        <w:rPr>
          <w:highlight w:val="yellow"/>
          <w:rtl/>
        </w:rPr>
        <w:t>التأكيد على أن استجابة معدة تم تفعيلها وأن كل ما هو ممكن يتم القيام به</w:t>
      </w:r>
    </w:p>
    <w:p w14:paraId="2A49FBCC" w14:textId="77777777" w:rsidR="00745F86" w:rsidRDefault="00B44691" w:rsidP="00EE11D7">
      <w:pPr>
        <w:bidi/>
      </w:pPr>
      <w:r>
        <w:rPr>
          <w:rtl/>
        </w:rPr>
        <w:t>سيتم تعيين الأعضاء التاليين من الموظفين كمتحدثين باسم المنظمة إذا تم إصدار مزيد من المعلومات، على سبيل المثال في مؤتمر صحفي:</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14037F" w14:paraId="35F3099C" w14:textId="77777777" w:rsidTr="000C5011">
        <w:tc>
          <w:tcPr>
            <w:tcW w:w="3005" w:type="dxa"/>
            <w:shd w:val="clear" w:color="auto" w:fill="009BA4" w:themeFill="text2"/>
          </w:tcPr>
          <w:p w14:paraId="734D830B" w14:textId="77777777" w:rsidR="0014037F" w:rsidRPr="00A02331" w:rsidRDefault="0014037F" w:rsidP="000C5011">
            <w:pPr>
              <w:pStyle w:val="TableHeading"/>
              <w:bidi/>
            </w:pPr>
            <w:r>
              <w:rPr>
                <w:rtl/>
              </w:rPr>
              <w:t>الاسم</w:t>
            </w:r>
          </w:p>
        </w:tc>
        <w:tc>
          <w:tcPr>
            <w:tcW w:w="3005" w:type="dxa"/>
            <w:shd w:val="clear" w:color="auto" w:fill="009BA4" w:themeFill="text2"/>
          </w:tcPr>
          <w:p w14:paraId="7FA93733" w14:textId="77777777" w:rsidR="0014037F" w:rsidRPr="00A02331" w:rsidRDefault="0014037F" w:rsidP="000C5011">
            <w:pPr>
              <w:pStyle w:val="TableHeading"/>
              <w:bidi/>
            </w:pPr>
            <w:r>
              <w:rPr>
                <w:rtl/>
              </w:rPr>
              <w:t>الدور</w:t>
            </w:r>
          </w:p>
        </w:tc>
        <w:tc>
          <w:tcPr>
            <w:tcW w:w="3006" w:type="dxa"/>
            <w:shd w:val="clear" w:color="auto" w:fill="009BA4" w:themeFill="text2"/>
          </w:tcPr>
          <w:p w14:paraId="19B7A99F" w14:textId="77777777" w:rsidR="0014037F" w:rsidRPr="00A02331" w:rsidRDefault="0014037F" w:rsidP="000C5011">
            <w:pPr>
              <w:pStyle w:val="TableHeading"/>
              <w:bidi/>
            </w:pPr>
            <w:r>
              <w:rPr>
                <w:rtl/>
              </w:rPr>
              <w:t>مقياس الحادث</w:t>
            </w:r>
          </w:p>
        </w:tc>
      </w:tr>
      <w:tr w:rsidR="00074CBA" w14:paraId="6D1D8024" w14:textId="77777777" w:rsidTr="000C5011">
        <w:tc>
          <w:tcPr>
            <w:tcW w:w="3005" w:type="dxa"/>
            <w:shd w:val="clear" w:color="auto" w:fill="auto"/>
          </w:tcPr>
          <w:p w14:paraId="47C47F23" w14:textId="77777777" w:rsidR="00074CBA" w:rsidRDefault="00074CBA" w:rsidP="00074CBA">
            <w:pPr>
              <w:pStyle w:val="TableBody"/>
              <w:bidi/>
            </w:pPr>
            <w:r w:rsidRPr="00FA5D68">
              <w:rPr>
                <w:highlight w:val="yellow"/>
                <w:rtl/>
              </w:rPr>
              <w:t>قسم أمن المعلومات</w:t>
            </w:r>
          </w:p>
        </w:tc>
        <w:tc>
          <w:tcPr>
            <w:tcW w:w="3005" w:type="dxa"/>
            <w:shd w:val="clear" w:color="auto" w:fill="auto"/>
          </w:tcPr>
          <w:p w14:paraId="584E36E8" w14:textId="77777777" w:rsidR="00074CBA" w:rsidRDefault="00074CBA" w:rsidP="00074CBA">
            <w:pPr>
              <w:pStyle w:val="TableBody"/>
              <w:bidi/>
            </w:pPr>
            <w:r w:rsidRPr="00FA5D68">
              <w:rPr>
                <w:highlight w:val="yellow"/>
                <w:rtl/>
              </w:rPr>
              <w:t>الاتصالات التابعة ل IRT</w:t>
            </w:r>
          </w:p>
        </w:tc>
        <w:tc>
          <w:tcPr>
            <w:tcW w:w="3006" w:type="dxa"/>
            <w:shd w:val="clear" w:color="auto" w:fill="auto"/>
          </w:tcPr>
          <w:p w14:paraId="4B9D5047" w14:textId="77777777" w:rsidR="00074CBA" w:rsidRDefault="00074CBA" w:rsidP="00074CBA">
            <w:pPr>
              <w:pStyle w:val="TableBody"/>
              <w:bidi/>
            </w:pPr>
            <w:r w:rsidRPr="00FA5D68">
              <w:rPr>
                <w:highlight w:val="yellow"/>
                <w:rtl/>
              </w:rPr>
              <w:t>منخفض</w:t>
            </w:r>
          </w:p>
        </w:tc>
      </w:tr>
      <w:tr w:rsidR="00074CBA" w14:paraId="02268352" w14:textId="77777777" w:rsidTr="000C5011">
        <w:tc>
          <w:tcPr>
            <w:tcW w:w="3005" w:type="dxa"/>
            <w:shd w:val="clear" w:color="auto" w:fill="auto"/>
          </w:tcPr>
          <w:p w14:paraId="1FC9E8CE" w14:textId="77777777" w:rsidR="00074CBA" w:rsidRDefault="00074CBA" w:rsidP="00074CBA">
            <w:pPr>
              <w:pStyle w:val="TableBody"/>
              <w:bidi/>
            </w:pPr>
            <w:r w:rsidRPr="00FA5D68">
              <w:rPr>
                <w:highlight w:val="yellow"/>
                <w:rtl/>
              </w:rPr>
              <w:t>الاتصالات المؤسسية</w:t>
            </w:r>
          </w:p>
        </w:tc>
        <w:tc>
          <w:tcPr>
            <w:tcW w:w="3005" w:type="dxa"/>
            <w:shd w:val="clear" w:color="auto" w:fill="auto"/>
          </w:tcPr>
          <w:p w14:paraId="1FF4E6E7" w14:textId="77777777" w:rsidR="00074CBA" w:rsidRDefault="00074CBA" w:rsidP="00074CBA">
            <w:pPr>
              <w:pStyle w:val="TableBody"/>
              <w:bidi/>
            </w:pPr>
            <w:r w:rsidRPr="00FA5D68">
              <w:rPr>
                <w:highlight w:val="yellow"/>
                <w:rtl/>
              </w:rPr>
              <w:t>رئيس الاتصالات المؤسسية</w:t>
            </w:r>
          </w:p>
        </w:tc>
        <w:tc>
          <w:tcPr>
            <w:tcW w:w="3006" w:type="dxa"/>
            <w:shd w:val="clear" w:color="auto" w:fill="auto"/>
          </w:tcPr>
          <w:p w14:paraId="114AEB03" w14:textId="77777777" w:rsidR="00074CBA" w:rsidRDefault="00074CBA" w:rsidP="00074CBA">
            <w:pPr>
              <w:pStyle w:val="TableBody"/>
              <w:bidi/>
            </w:pPr>
            <w:r w:rsidRPr="00FA5D68">
              <w:rPr>
                <w:highlight w:val="yellow"/>
                <w:rtl/>
              </w:rPr>
              <w:t>الوسيط</w:t>
            </w:r>
          </w:p>
        </w:tc>
      </w:tr>
      <w:tr w:rsidR="00074CBA" w14:paraId="30BDEC4E" w14:textId="77777777" w:rsidTr="000C5011">
        <w:tc>
          <w:tcPr>
            <w:tcW w:w="3005" w:type="dxa"/>
            <w:shd w:val="clear" w:color="auto" w:fill="auto"/>
          </w:tcPr>
          <w:p w14:paraId="1A88A13B" w14:textId="77777777" w:rsidR="00074CBA" w:rsidRDefault="00074CBA" w:rsidP="00074CBA">
            <w:pPr>
              <w:pStyle w:val="TableBody"/>
              <w:bidi/>
            </w:pPr>
            <w:r w:rsidRPr="00FA5D68">
              <w:rPr>
                <w:highlight w:val="yellow"/>
                <w:rtl/>
              </w:rPr>
              <w:t>الرئيس التنفيذي</w:t>
            </w:r>
          </w:p>
        </w:tc>
        <w:tc>
          <w:tcPr>
            <w:tcW w:w="3005" w:type="dxa"/>
            <w:shd w:val="clear" w:color="auto" w:fill="auto"/>
          </w:tcPr>
          <w:p w14:paraId="069E1002" w14:textId="77777777" w:rsidR="00074CBA" w:rsidRDefault="00074CBA" w:rsidP="00074CBA">
            <w:pPr>
              <w:pStyle w:val="TableBody"/>
              <w:bidi/>
            </w:pPr>
            <w:r w:rsidRPr="00FA5D68">
              <w:rPr>
                <w:highlight w:val="yellow"/>
                <w:rtl/>
              </w:rPr>
              <w:t>الرئيس التنفيذي</w:t>
            </w:r>
          </w:p>
        </w:tc>
        <w:tc>
          <w:tcPr>
            <w:tcW w:w="3006" w:type="dxa"/>
            <w:shd w:val="clear" w:color="auto" w:fill="auto"/>
          </w:tcPr>
          <w:p w14:paraId="78D8D059" w14:textId="77777777" w:rsidR="00074CBA" w:rsidRDefault="00074CBA" w:rsidP="00CE0B2A">
            <w:pPr>
              <w:pStyle w:val="TableBody"/>
              <w:keepNext/>
              <w:bidi/>
            </w:pPr>
            <w:r w:rsidRPr="00FA5D68">
              <w:rPr>
                <w:highlight w:val="yellow"/>
                <w:rtl/>
              </w:rPr>
              <w:t>عالي</w:t>
            </w:r>
          </w:p>
        </w:tc>
      </w:tr>
    </w:tbl>
    <w:p w14:paraId="011F3D7D" w14:textId="77777777" w:rsidR="00CE0B2A" w:rsidRDefault="00CE0B2A">
      <w:pPr>
        <w:pStyle w:val="ad"/>
        <w:bidi/>
      </w:pPr>
      <w:r>
        <w:rPr>
          <w:rtl/>
        </w:rPr>
        <w:br/>
        <w:t>الجدول 4: المتحدثون الإعلاميون</w:t>
      </w:r>
      <w:bookmarkStart w:id="31" w:name="_Toc68274985"/>
      <w:bookmarkEnd w:id="31"/>
    </w:p>
    <w:p w14:paraId="26868D06" w14:textId="77777777" w:rsidR="004D2EE0" w:rsidRDefault="004D2EE0" w:rsidP="004D2EE0">
      <w:pPr>
        <w:bidi/>
      </w:pPr>
      <w:r>
        <w:rPr>
          <w:rtl/>
        </w:rPr>
        <w:t>المتحدث الأنسب يعتمد على حجم الحادث وتأثيره على العملاء والمورد والجمهور وأصحاب المصلحة الآخرين.</w:t>
      </w:r>
    </w:p>
    <w:p w14:paraId="12DCE3E5" w14:textId="77777777" w:rsidR="004D2EE0" w:rsidRDefault="004D2EE0">
      <w:pPr>
        <w:bidi/>
        <w:spacing w:before="0" w:after="160" w:line="259" w:lineRule="auto"/>
      </w:pPr>
    </w:p>
    <w:p w14:paraId="3F1F7676" w14:textId="77777777" w:rsidR="004D2EE0" w:rsidRDefault="004D2EE0" w:rsidP="004D2EE0">
      <w:pPr>
        <w:pStyle w:val="1"/>
        <w:bidi/>
      </w:pPr>
      <w:bookmarkStart w:id="32" w:name="_Toc68274972"/>
      <w:r>
        <w:rPr>
          <w:rtl/>
        </w:rPr>
        <w:lastRenderedPageBreak/>
        <w:t>احتواء الحادث، القضاء عليه، التعافي والإشعار</w:t>
      </w:r>
      <w:bookmarkEnd w:id="32"/>
    </w:p>
    <w:p w14:paraId="351059C8" w14:textId="77777777" w:rsidR="009E133C" w:rsidRDefault="001E599A" w:rsidP="009E133C">
      <w:pPr>
        <w:bidi/>
      </w:pPr>
      <w:r>
        <w:rPr>
          <w:rtl/>
        </w:rPr>
        <w:t>يصف هذا القسم الخطوات الرئيسية المتضمنة لإدارة الحادث. تتوفر إجراءات وخطط إضافية لتغطية تفاصيل هذه الخطوات لأنواع معينة من الحوادث، مثل برامج الفدية، وحجب الخدمة، واختراق البيانات.</w:t>
      </w:r>
    </w:p>
    <w:p w14:paraId="4F5125C5" w14:textId="77777777" w:rsidR="009E133C" w:rsidRPr="009E133C" w:rsidRDefault="009E133C" w:rsidP="009E133C">
      <w:pPr>
        <w:bidi/>
      </w:pPr>
    </w:p>
    <w:p w14:paraId="7722E7C8" w14:textId="77777777" w:rsidR="004D2EE0" w:rsidRDefault="004D2EE0" w:rsidP="004D2EE0">
      <w:pPr>
        <w:pStyle w:val="2"/>
        <w:bidi/>
      </w:pPr>
      <w:bookmarkStart w:id="33" w:name="_Toc68274973"/>
      <w:r>
        <w:rPr>
          <w:rtl/>
        </w:rPr>
        <w:t xml:space="preserve">الاحتواء </w:t>
      </w:r>
      <w:bookmarkEnd w:id="33"/>
    </w:p>
    <w:p w14:paraId="1122CF1B" w14:textId="77777777" w:rsidR="004D2EE0" w:rsidRDefault="004D2EE0" w:rsidP="004D2EE0">
      <w:pPr>
        <w:bidi/>
      </w:pPr>
      <w:r>
        <w:rPr>
          <w:rtl/>
        </w:rPr>
        <w:t>الخطوة الأولى ستكون محاولة منع تفاقم الحادث، أي احتوائها. في حالة تفشي الفيروس، قد يتطلب ذلك فصل الأجزاء المتأثرة من الشبكة؛ أما في هجوم الاختراق، فقد يتضمن ذلك تعطيل ملفات تعريف أو منافذ معينة على جدار الحماية أو حتى فصل الشبكة الداخلية عن الإنترنت تماما. الإجراءات المحددة التي يجب تنفيذها ستعتمد على ظروف الحادث.</w:t>
      </w:r>
    </w:p>
    <w:p w14:paraId="7F700490" w14:textId="77777777" w:rsidR="004D2EE0" w:rsidRDefault="004D2EE0" w:rsidP="004D2EE0">
      <w:pPr>
        <w:bidi/>
      </w:pPr>
      <w:r>
        <w:rPr>
          <w:rtl/>
        </w:rPr>
        <w:t>ملاحظة: إذا تبين أنه من المحتمل أن يكون من الضروري جمع أدلة رقمية ستستخدم لاحقا في المحكمة، يجب اتخاذ الاحتياطات لضمان بقاء هذه الأدلة مقبولة. وهذا يعني أنه لا يجب تغيير البيانات ذات الصلة سواء عمدا أو عن طريق الخطأ، مثل استيقاظ جهاز الكمبيوتر المحمول. يوصى بالحصول على مشورة متخصصة في هذه المرحلة – راجع جهات الاتصال في الملحق ب.</w:t>
      </w:r>
    </w:p>
    <w:p w14:paraId="076C0CA4" w14:textId="77777777" w:rsidR="004D2EE0" w:rsidRDefault="004D2EE0" w:rsidP="004D2EE0">
      <w:pPr>
        <w:bidi/>
      </w:pPr>
      <w:r>
        <w:rPr>
          <w:rtl/>
        </w:rPr>
        <w:t>خصوصا (ولكن ليس حصريا) إذا اشتبه في وجود جريمة في الحادث، يجب الاحتفاظ بسجلات دقيقة للأفعال المتخذة والأدلة المجمعة بما يتماشى مع إرشادات الأدلة الجنائية الرقمية. المبادئ الرئيسية لهذه الإرشادات هي كما يلي:</w:t>
      </w:r>
    </w:p>
    <w:p w14:paraId="572D9AA9" w14:textId="77777777" w:rsidR="004D2EE0" w:rsidRDefault="004D2EE0" w:rsidP="004D2EE0">
      <w:pPr>
        <w:bidi/>
      </w:pPr>
      <w:r w:rsidRPr="00A4521F">
        <w:rPr>
          <w:b/>
          <w:bCs/>
          <w:rtl/>
        </w:rPr>
        <w:t>المبدأ الأول: لا تغير أي بيانات. إذا تم فعل أي شيء يؤدي إلى تغيير بيانات النظام المعني بأي شكل، فسيؤثر ذلك على أي قضية قضائية لاحقة.</w:t>
      </w:r>
    </w:p>
    <w:p w14:paraId="0B93303F" w14:textId="77777777" w:rsidR="004D2EE0" w:rsidRDefault="004D2EE0" w:rsidP="004D2EE0">
      <w:pPr>
        <w:bidi/>
      </w:pPr>
      <w:r w:rsidRPr="00A4521F">
        <w:rPr>
          <w:b/>
          <w:bCs/>
          <w:rtl/>
        </w:rPr>
        <w:t>المبدأ الثاني: الوصول إلى البيانات الأصلية فقط في ظروف استثنائية. يستخدم الأخصائي المدرب أدوات لأخذ نسخة صغيرة من أي بيانات محفوظة في الذاكرة، سواء كانت على قرص صلب، ذاكرة فلاش، أو بطاقة SIM على هاتف. سيتم إجراء كل التحليل على النسخة ويجب ألا يتم لمس الأصل إلا في ظروف استثنائية، على سبيل المثال الوقت مهم والحصول على معلومات لمنع وقوع جريمة أخرى أهم من إبقاء الأدلة مقبولة.</w:t>
      </w:r>
    </w:p>
    <w:p w14:paraId="28AE951D" w14:textId="77777777" w:rsidR="004D2EE0" w:rsidRDefault="004D2EE0" w:rsidP="004D2EE0">
      <w:pPr>
        <w:bidi/>
      </w:pPr>
      <w:r w:rsidRPr="00A4521F">
        <w:rPr>
          <w:b/>
          <w:bCs/>
          <w:rtl/>
        </w:rPr>
        <w:t>المبدأ 3: دائما احتفظ بسجل تدقيق لما تم إنجازه. أدوات الأدلة الجنائية تقوم بذلك تلقائيا، لكن هذا ينطبق أيضا على الأشخاص الأوائل في الموقع. يشجع على التقاط الصور والفيديوهات طالما لم يتم لمس أي شيء للقيام بذلك.</w:t>
      </w:r>
    </w:p>
    <w:p w14:paraId="4C9B442A" w14:textId="77777777" w:rsidR="004D2EE0" w:rsidRDefault="004D2EE0" w:rsidP="004D2EE0">
      <w:pPr>
        <w:bidi/>
      </w:pPr>
      <w:r w:rsidRPr="00A4521F">
        <w:rPr>
          <w:b/>
          <w:bCs/>
          <w:rtl/>
        </w:rPr>
        <w:t xml:space="preserve">المبدأ 4: يجب على الشخص المسؤول التأكد من اتباع الإرشادات. </w:t>
      </w:r>
    </w:p>
    <w:p w14:paraId="7B92D5CC" w14:textId="77777777" w:rsidR="004D2EE0" w:rsidRDefault="004D2EE0" w:rsidP="004D2EE0">
      <w:pPr>
        <w:bidi/>
      </w:pPr>
      <w:r>
        <w:rPr>
          <w:rtl/>
        </w:rPr>
        <w:t>قبل وصول أخصائي، يجب جمع المعلومات الأساسية.</w:t>
      </w:r>
    </w:p>
    <w:p w14:paraId="4B20EB72" w14:textId="77777777" w:rsidR="004D2EE0" w:rsidRDefault="004D2EE0" w:rsidP="004D2EE0">
      <w:pPr>
        <w:bidi/>
      </w:pPr>
      <w:r>
        <w:rPr>
          <w:rtl/>
        </w:rPr>
        <w:t>قد يشمل ذلك:</w:t>
      </w:r>
    </w:p>
    <w:p w14:paraId="48F54377" w14:textId="77777777" w:rsidR="004D2EE0" w:rsidRDefault="004D2EE0" w:rsidP="004E18EC">
      <w:pPr>
        <w:pStyle w:val="a3"/>
        <w:numPr>
          <w:ilvl w:val="0"/>
          <w:numId w:val="27"/>
        </w:numPr>
        <w:bidi/>
      </w:pPr>
      <w:r>
        <w:rPr>
          <w:rtl/>
        </w:rPr>
        <w:t>صور أو فيديوهات لرسائل أو معلومات ذات صلة</w:t>
      </w:r>
    </w:p>
    <w:p w14:paraId="0429F7E9" w14:textId="77777777" w:rsidR="004D2EE0" w:rsidRDefault="004D2EE0" w:rsidP="004E18EC">
      <w:pPr>
        <w:pStyle w:val="a3"/>
        <w:numPr>
          <w:ilvl w:val="0"/>
          <w:numId w:val="27"/>
        </w:numPr>
        <w:bidi/>
      </w:pPr>
      <w:r>
        <w:rPr>
          <w:rtl/>
        </w:rPr>
        <w:t>سجلات مكتوبة يدوية للتسلسل الزمني للحادثة</w:t>
      </w:r>
    </w:p>
    <w:p w14:paraId="59186AA7" w14:textId="77777777" w:rsidR="004D2EE0" w:rsidRDefault="004D2EE0" w:rsidP="004E18EC">
      <w:pPr>
        <w:pStyle w:val="a3"/>
        <w:numPr>
          <w:ilvl w:val="0"/>
          <w:numId w:val="27"/>
        </w:numPr>
        <w:bidi/>
      </w:pPr>
      <w:r>
        <w:rPr>
          <w:rtl/>
        </w:rPr>
        <w:t>الوثائق الأصلية، بما في ذلك سجلات لمن وجدها، وأين ومتى</w:t>
      </w:r>
    </w:p>
    <w:p w14:paraId="18C06DAD" w14:textId="77777777" w:rsidR="004D2EE0" w:rsidRDefault="004D2EE0" w:rsidP="004E18EC">
      <w:pPr>
        <w:pStyle w:val="a3"/>
        <w:numPr>
          <w:ilvl w:val="0"/>
          <w:numId w:val="27"/>
        </w:numPr>
        <w:bidi/>
      </w:pPr>
      <w:r>
        <w:rPr>
          <w:rtl/>
        </w:rPr>
        <w:t>تفاصيل أي شهود</w:t>
      </w:r>
    </w:p>
    <w:p w14:paraId="293C33A1" w14:textId="77777777" w:rsidR="004D2EE0" w:rsidRDefault="004D2EE0" w:rsidP="004D2EE0">
      <w:pPr>
        <w:bidi/>
      </w:pPr>
      <w:r>
        <w:rPr>
          <w:rtl/>
        </w:rPr>
        <w:t xml:space="preserve">بمجرد جمعها، تحفظ الأدلة في مكان آمن لا يمكن التلاعب بها ويتم إنشاء سلسلة حجز رسمية. </w:t>
      </w:r>
    </w:p>
    <w:p w14:paraId="059580A8" w14:textId="77777777" w:rsidR="004D2EE0" w:rsidRDefault="004D2EE0" w:rsidP="004D2EE0">
      <w:pPr>
        <w:bidi/>
      </w:pPr>
      <w:r>
        <w:rPr>
          <w:rtl/>
        </w:rPr>
        <w:t>قد تكون هناك حاجة إلى الأدلة:</w:t>
      </w:r>
    </w:p>
    <w:p w14:paraId="5375665A" w14:textId="77777777" w:rsidR="004D2EE0" w:rsidRDefault="004D2EE0" w:rsidP="004E18EC">
      <w:pPr>
        <w:pStyle w:val="a3"/>
        <w:numPr>
          <w:ilvl w:val="0"/>
          <w:numId w:val="28"/>
        </w:numPr>
        <w:bidi/>
      </w:pPr>
      <w:r>
        <w:rPr>
          <w:rtl/>
        </w:rPr>
        <w:t>للتحليل اللاحق حول سبب الحادث</w:t>
      </w:r>
    </w:p>
    <w:p w14:paraId="59E462CF" w14:textId="77777777" w:rsidR="004D2EE0" w:rsidRDefault="004D2EE0" w:rsidP="004E18EC">
      <w:pPr>
        <w:pStyle w:val="a3"/>
        <w:numPr>
          <w:ilvl w:val="0"/>
          <w:numId w:val="28"/>
        </w:numPr>
        <w:bidi/>
      </w:pPr>
      <w:r>
        <w:rPr>
          <w:rtl/>
        </w:rPr>
        <w:t>كدليل جنائي لإجراءات المحاكم الجنائية أو المدنية</w:t>
      </w:r>
    </w:p>
    <w:p w14:paraId="29AF906B" w14:textId="77777777" w:rsidR="004D2EE0" w:rsidRDefault="004D2EE0" w:rsidP="004E18EC">
      <w:pPr>
        <w:pStyle w:val="a3"/>
        <w:numPr>
          <w:ilvl w:val="0"/>
          <w:numId w:val="28"/>
        </w:numPr>
        <w:bidi/>
      </w:pPr>
      <w:r>
        <w:rPr>
          <w:rtl/>
        </w:rPr>
        <w:t>لدعم أي مفاوضات تعويض مع مزودي البرمجيات أو الخدمات</w:t>
      </w:r>
    </w:p>
    <w:p w14:paraId="4F441DF4" w14:textId="77777777" w:rsidR="004D2EE0" w:rsidRDefault="004D2EE0" w:rsidP="004D2EE0">
      <w:pPr>
        <w:bidi/>
      </w:pPr>
      <w:r>
        <w:rPr>
          <w:rtl/>
        </w:rPr>
        <w:t xml:space="preserve">بعد ذلك، يجب تحديد صورة واضحة لما حدث. يجب تحديد مدى الحادث وتداعياته قبل اتخاذ أي إجراء احتوائي. </w:t>
      </w:r>
    </w:p>
    <w:p w14:paraId="033E059E" w14:textId="77777777" w:rsidR="004D2EE0" w:rsidRDefault="004D2EE0" w:rsidP="004D2EE0">
      <w:pPr>
        <w:bidi/>
      </w:pPr>
      <w:r>
        <w:rPr>
          <w:rtl/>
        </w:rPr>
        <w:lastRenderedPageBreak/>
        <w:t>يمكن فحص سجلات التدقيق لتجميع تسلسل الأحداث؛ يجب توخي الحذر من استخدام نسخ آمنة فقط من السجلات التي لم يتم العبث بها.</w:t>
      </w:r>
    </w:p>
    <w:p w14:paraId="7D6A280E" w14:textId="77777777" w:rsidR="004D2EE0" w:rsidRDefault="004D2EE0" w:rsidP="004D2EE0">
      <w:pPr>
        <w:bidi/>
      </w:pPr>
    </w:p>
    <w:p w14:paraId="6C8FA0FD" w14:textId="77777777" w:rsidR="004D2EE0" w:rsidRDefault="004D2EE0" w:rsidP="004D2EE0">
      <w:pPr>
        <w:pStyle w:val="2"/>
        <w:bidi/>
      </w:pPr>
      <w:bookmarkStart w:id="34" w:name="_Toc68274974"/>
      <w:r>
        <w:rPr>
          <w:rtl/>
        </w:rPr>
        <w:t>القضاء على</w:t>
      </w:r>
      <w:bookmarkEnd w:id="34"/>
    </w:p>
    <w:p w14:paraId="5D1FFD13" w14:textId="77777777" w:rsidR="004D2EE0" w:rsidRDefault="004D2EE0" w:rsidP="004D2EE0">
      <w:pPr>
        <w:bidi/>
      </w:pPr>
      <w:r>
        <w:rPr>
          <w:rtl/>
        </w:rPr>
        <w:t>يجب أن تمر إجراءات لإصلاح الضرر الناتج عن الحادث، مثل حذف البرمجيات الخبيثة، عبر عملية إدارة التغيير (على الأرجح كتغيير طارئ). يجب أن تهدف هذه الإجراءات إلى إصلاح السبب الحالي ومنع تكرار الحادث. يجب تحديد أي ثغرات تم استغلالها كجزء من الحادث.</w:t>
      </w:r>
    </w:p>
    <w:p w14:paraId="2F3CA2C9" w14:textId="77777777" w:rsidR="004D2EE0" w:rsidRDefault="004D2EE0" w:rsidP="004D2EE0">
      <w:pPr>
        <w:bidi/>
      </w:pPr>
      <w:r>
        <w:rPr>
          <w:rtl/>
        </w:rPr>
        <w:t>اعتمادا على نوع الحادث، قد يكون القضاء على الفيروس أحيانا غير ضروري.</w:t>
      </w:r>
    </w:p>
    <w:p w14:paraId="443DCD8A" w14:textId="77777777" w:rsidR="004D2EE0" w:rsidRDefault="004D2EE0" w:rsidP="004D2EE0">
      <w:pPr>
        <w:bidi/>
      </w:pPr>
    </w:p>
    <w:p w14:paraId="1202FCC7" w14:textId="77777777" w:rsidR="004D2EE0" w:rsidRDefault="004D2EE0" w:rsidP="004D2EE0">
      <w:pPr>
        <w:pStyle w:val="2"/>
        <w:bidi/>
      </w:pPr>
      <w:bookmarkStart w:id="35" w:name="_Toc68274975"/>
      <w:r>
        <w:rPr>
          <w:rtl/>
        </w:rPr>
        <w:t>التعافي</w:t>
      </w:r>
      <w:bookmarkEnd w:id="35"/>
    </w:p>
    <w:p w14:paraId="17A82960" w14:textId="77777777" w:rsidR="004D2EE0" w:rsidRDefault="004D2EE0" w:rsidP="004D2EE0">
      <w:pPr>
        <w:bidi/>
      </w:pPr>
      <w:r>
        <w:rPr>
          <w:rtl/>
        </w:rPr>
        <w:t>خلال مرحلة الاستعادة، يجب إعادة الأنظمة إلى حالتها قبل الحادث، مع اتخاذ الإجراءات اللازمة لمعالجة أي ثغرات تم استغلالها كجزء من الحادث. قد يشمل ذلك أنشطة مثل تثبيت التصحيحات، تغيير كلمات المرور، تقوية الخوادم وتعديل الإجراءات.</w:t>
      </w:r>
    </w:p>
    <w:p w14:paraId="2947FB81" w14:textId="77777777" w:rsidR="004D2EE0" w:rsidRDefault="004D2EE0" w:rsidP="004D2EE0">
      <w:pPr>
        <w:bidi/>
      </w:pPr>
    </w:p>
    <w:p w14:paraId="49883D1C" w14:textId="77777777" w:rsidR="004D2EE0" w:rsidRDefault="004D2EE0" w:rsidP="004D2EE0">
      <w:pPr>
        <w:pStyle w:val="2"/>
        <w:bidi/>
      </w:pPr>
      <w:bookmarkStart w:id="36" w:name="_Toc68274976"/>
      <w:r>
        <w:rPr>
          <w:rtl/>
        </w:rPr>
        <w:t>إشعار</w:t>
      </w:r>
      <w:bookmarkEnd w:id="36"/>
    </w:p>
    <w:p w14:paraId="0A9D2C53" w14:textId="77777777" w:rsidR="004D2EE0" w:rsidRDefault="004D2EE0" w:rsidP="004D2EE0">
      <w:pPr>
        <w:bidi/>
      </w:pPr>
      <w:r>
        <w:rPr>
          <w:rtl/>
        </w:rPr>
        <w:t>يعد إشعار حادث أمني المعلومات وفقدان البيانات المرتبط ب "قضية حساسة" يجب التعامل معها بعناية وبموافقة الإدارة الكاملة. سيقرر IRT، بناء على المشورة القانونية والخبراء الآخرين وفهم كامل قدر الإمكان لتأثير الحادث، ما هو الإشعار المطلوب، ومتى يجب أن يتم وأي شكل سيتخذه. للخروقات التي تؤثر على البيانات الشخصية، راجع مستند إجراء إشعار اختراق البيانات الشخصية ونموذج خطاب إشعار الاختراق إلى الأشخاص المعنيين.</w:t>
      </w:r>
    </w:p>
    <w:p w14:paraId="4ABA14C3" w14:textId="77777777" w:rsidR="004D2EE0" w:rsidRDefault="00864822" w:rsidP="004D2EE0">
      <w:pPr>
        <w:bidi/>
      </w:pPr>
      <w:r>
        <w:rPr>
          <w:rtl/>
        </w:rPr>
        <w:t xml:space="preserve">سيظل بنك ألأفق ديجيتال دائما ملتزما بالكامل بالمتطلبات القانونية والتنظيمية المتعلقة بإخطار الحادث، وسيقيم بعناية أي عروض قد تقدم للأطراف التي قد تتأثر بالحادث، مثل خدمات مراقبة الائتمان. </w:t>
      </w:r>
    </w:p>
    <w:p w14:paraId="5FBB67E9" w14:textId="77777777" w:rsidR="004D2EE0" w:rsidRDefault="004D2EE0" w:rsidP="004D2EE0">
      <w:pPr>
        <w:bidi/>
      </w:pPr>
      <w:r>
        <w:rPr>
          <w:rtl/>
        </w:rPr>
        <w:t>قد تكون السجلات التي جمعت كجزء من الاستجابة للحادث مطلوبة كجزء من أي تحقيقات ناتجة من قبل الهيئات التنظيمية المختصة، وسيتعاون بنك ألأفاق ديجيتال بالكامل مع هذه الإجراءات.</w:t>
      </w:r>
    </w:p>
    <w:p w14:paraId="338E4524" w14:textId="77777777" w:rsidR="004D2EE0" w:rsidRDefault="004D2EE0">
      <w:pPr>
        <w:bidi/>
        <w:spacing w:before="0" w:after="160" w:line="259" w:lineRule="auto"/>
      </w:pPr>
    </w:p>
    <w:p w14:paraId="73FF3457" w14:textId="77777777" w:rsidR="004D2EE0" w:rsidRDefault="004D2EE0" w:rsidP="004D2EE0">
      <w:pPr>
        <w:pStyle w:val="1"/>
        <w:bidi/>
      </w:pPr>
      <w:bookmarkStart w:id="37" w:name="_Toc68274977"/>
      <w:r>
        <w:rPr>
          <w:rtl/>
        </w:rPr>
        <w:t>النشاط بعد الحادث</w:t>
      </w:r>
      <w:bookmarkEnd w:id="37"/>
    </w:p>
    <w:p w14:paraId="2087EBA3" w14:textId="77777777" w:rsidR="004D2EE0" w:rsidRDefault="004D2EE0" w:rsidP="004D2EE0">
      <w:pPr>
        <w:bidi/>
      </w:pPr>
      <w:r>
        <w:rPr>
          <w:rtl/>
        </w:rPr>
        <w:t>سيقرر قائد الفريق، بناء على أحدث المعلومات من مسؤول الحوادث وأعضاء الفريق الآخرين، النقطة التي يجب عندها إيقاف أنشطة الاستجابة وتوقف فريق الاستجابة عن العمل. يرجى ملاحظة أن استعادة وتنفيذ الخطط قد تستمر بعد هذه النقطة ولكن تحت رقابة إدارية أقل رسمية.</w:t>
      </w:r>
    </w:p>
    <w:p w14:paraId="196793C6" w14:textId="77777777" w:rsidR="004D2EE0" w:rsidRDefault="004D2EE0" w:rsidP="004D2EE0">
      <w:pPr>
        <w:bidi/>
      </w:pPr>
      <w:r>
        <w:rPr>
          <w:rtl/>
        </w:rPr>
        <w:t>هذا القرار يعود لحكم قائد الفريق لكنه يجب أن يستند إلى المعايير التالية:</w:t>
      </w:r>
    </w:p>
    <w:p w14:paraId="359CD850" w14:textId="77777777" w:rsidR="004D2EE0" w:rsidRDefault="004D2EE0" w:rsidP="006F35EA">
      <w:pPr>
        <w:pStyle w:val="a3"/>
        <w:numPr>
          <w:ilvl w:val="0"/>
          <w:numId w:val="29"/>
        </w:numPr>
        <w:bidi/>
      </w:pPr>
      <w:r>
        <w:rPr>
          <w:rtl/>
        </w:rPr>
        <w:t>لقد تم حل الوضع بالكامل أو لا يزال مستقرا إلى حد معقول</w:t>
      </w:r>
    </w:p>
    <w:p w14:paraId="5D23568B" w14:textId="77777777" w:rsidR="004D2EE0" w:rsidRDefault="004D2EE0" w:rsidP="006F35EA">
      <w:pPr>
        <w:pStyle w:val="a3"/>
        <w:numPr>
          <w:ilvl w:val="0"/>
          <w:numId w:val="29"/>
        </w:numPr>
        <w:bidi/>
      </w:pPr>
      <w:r>
        <w:rPr>
          <w:rtl/>
        </w:rPr>
        <w:t>وتيرة تغير الوضع تباطأت إلى درجة أن القرارات لا تتطلب الكثير</w:t>
      </w:r>
    </w:p>
    <w:p w14:paraId="2FBBF866" w14:textId="77777777" w:rsidR="004D2EE0" w:rsidRDefault="004D2EE0" w:rsidP="006F35EA">
      <w:pPr>
        <w:pStyle w:val="a3"/>
        <w:numPr>
          <w:ilvl w:val="0"/>
          <w:numId w:val="29"/>
        </w:numPr>
        <w:bidi/>
      </w:pPr>
      <w:r>
        <w:rPr>
          <w:rtl/>
        </w:rPr>
        <w:t>الاستجابة المناسبة جارية على قدم وساق وخطط التعافي تتقدم حسب الجدول الزمني</w:t>
      </w:r>
    </w:p>
    <w:p w14:paraId="59353C17" w14:textId="77777777" w:rsidR="004D2EE0" w:rsidRDefault="004D2EE0" w:rsidP="006F35EA">
      <w:pPr>
        <w:pStyle w:val="a3"/>
        <w:numPr>
          <w:ilvl w:val="0"/>
          <w:numId w:val="29"/>
        </w:numPr>
        <w:bidi/>
      </w:pPr>
      <w:r>
        <w:rPr>
          <w:rtl/>
        </w:rPr>
        <w:t>انخفضت درجة المخاطر على العمل إلى حد مقبول</w:t>
      </w:r>
    </w:p>
    <w:p w14:paraId="6A4F32CB" w14:textId="77777777" w:rsidR="004D2EE0" w:rsidRDefault="004D2EE0" w:rsidP="006F35EA">
      <w:pPr>
        <w:pStyle w:val="a3"/>
        <w:numPr>
          <w:ilvl w:val="0"/>
          <w:numId w:val="29"/>
        </w:numPr>
        <w:bidi/>
      </w:pPr>
      <w:r>
        <w:rPr>
          <w:rtl/>
        </w:rPr>
        <w:t>تم الوفاء بالمسؤوليات القانونية والتنظيمية الفورية</w:t>
      </w:r>
    </w:p>
    <w:p w14:paraId="7B5C79EC" w14:textId="77777777" w:rsidR="004D2EE0" w:rsidRDefault="004D2EE0" w:rsidP="004D2EE0">
      <w:pPr>
        <w:bidi/>
      </w:pPr>
      <w:r>
        <w:rPr>
          <w:rtl/>
        </w:rPr>
        <w:lastRenderedPageBreak/>
        <w:t>إذا كان التعافي من الحادث مستمرا، يجب على قائد الفريق تحديد الخطوات التالية التي يجب اتخاذها. قد تشمل هذه:</w:t>
      </w:r>
    </w:p>
    <w:p w14:paraId="25BE4D52" w14:textId="77777777" w:rsidR="004D2EE0" w:rsidRDefault="004D2EE0" w:rsidP="006F35EA">
      <w:pPr>
        <w:pStyle w:val="a3"/>
        <w:numPr>
          <w:ilvl w:val="0"/>
          <w:numId w:val="30"/>
        </w:numPr>
        <w:bidi/>
      </w:pPr>
      <w:r>
        <w:rPr>
          <w:rtl/>
        </w:rPr>
        <w:t>اجتماعات أقل تكرارا ل IRT مثلا أسبوعيا حسب الظروف</w:t>
      </w:r>
    </w:p>
    <w:p w14:paraId="10A8FC90" w14:textId="77777777" w:rsidR="004D2EE0" w:rsidRDefault="004D2EE0" w:rsidP="006F35EA">
      <w:pPr>
        <w:pStyle w:val="a3"/>
        <w:numPr>
          <w:ilvl w:val="0"/>
          <w:numId w:val="30"/>
        </w:numPr>
        <w:bidi/>
      </w:pPr>
      <w:r>
        <w:rPr>
          <w:rtl/>
        </w:rPr>
        <w:t>إبلاغ جميع الأطراف المعنية بأن IRT يتراجع عن العمل</w:t>
      </w:r>
    </w:p>
    <w:p w14:paraId="3DEDD583" w14:textId="77777777" w:rsidR="004D2EE0" w:rsidRDefault="004D2EE0" w:rsidP="006F35EA">
      <w:pPr>
        <w:pStyle w:val="a3"/>
        <w:numPr>
          <w:ilvl w:val="0"/>
          <w:numId w:val="30"/>
        </w:numPr>
        <w:bidi/>
      </w:pPr>
      <w:r>
        <w:rPr>
          <w:rtl/>
        </w:rPr>
        <w:t>التأكد من تأمين جميع وثائق الحادث</w:t>
      </w:r>
    </w:p>
    <w:p w14:paraId="6824DB14" w14:textId="77777777" w:rsidR="004D2EE0" w:rsidRDefault="004D2EE0" w:rsidP="006F35EA">
      <w:pPr>
        <w:pStyle w:val="a3"/>
        <w:numPr>
          <w:ilvl w:val="0"/>
          <w:numId w:val="30"/>
        </w:numPr>
        <w:bidi/>
      </w:pPr>
      <w:r>
        <w:rPr>
          <w:rtl/>
        </w:rPr>
        <w:t>نطلب من جميع الموظفين غير المشاركين في المزيد من العمل العودة إلى مهامهم الطبيعية</w:t>
      </w:r>
    </w:p>
    <w:p w14:paraId="68F57BF5" w14:textId="77777777" w:rsidR="004D2EE0" w:rsidRDefault="004D2EE0" w:rsidP="004D2EE0">
      <w:pPr>
        <w:bidi/>
      </w:pPr>
      <w:r>
        <w:rPr>
          <w:rtl/>
        </w:rPr>
        <w:t>يجب تسجيل جميع الإجراءات التي تتخذ كجزء من التوقف.</w:t>
      </w:r>
    </w:p>
    <w:p w14:paraId="2CA16336" w14:textId="77777777" w:rsidR="004D2EE0" w:rsidRDefault="004D2EE0" w:rsidP="004D2EE0">
      <w:pPr>
        <w:bidi/>
      </w:pPr>
      <w:r>
        <w:rPr>
          <w:rtl/>
        </w:rPr>
        <w:t>بعد أن يتم توجيه فريق IRT بالانسحاب، سيعقد قائد الفريق جلسة إحاطة لجميع الأعضاء، ويفضل خلال 24 ساعة. سيتم فحص السجلات ذات الصلة بالحادث من قبل IRT لضمان أنها تعكس الأحداث الفعلية وتمثل سجلا كاملا ودقيقا للحادث.</w:t>
      </w:r>
    </w:p>
    <w:p w14:paraId="4667D619" w14:textId="77777777" w:rsidR="004D2EE0" w:rsidRDefault="004D2EE0" w:rsidP="004D2EE0">
      <w:pPr>
        <w:bidi/>
      </w:pPr>
      <w:r>
        <w:rPr>
          <w:rtl/>
        </w:rPr>
        <w:t>سيتم تسجيل أي تعليقات أو تعليقات فورية من الفريق.</w:t>
      </w:r>
    </w:p>
    <w:p w14:paraId="188D61DD" w14:textId="77777777" w:rsidR="004D2EE0" w:rsidRDefault="004D2EE0" w:rsidP="004D2EE0">
      <w:pPr>
        <w:bidi/>
      </w:pPr>
      <w:r>
        <w:rPr>
          <w:rtl/>
        </w:rPr>
        <w:t xml:space="preserve">سيتم إجراء مراجعة أكثر رسمية بعد الحادث في وقت تقرر فيه الإدارة العليا بناء على حجم وطبيعة الحادث. </w:t>
      </w:r>
    </w:p>
    <w:p w14:paraId="02F01A87" w14:textId="77777777" w:rsidR="007845D6" w:rsidRDefault="007845D6">
      <w:pPr>
        <w:bidi/>
        <w:spacing w:before="0" w:after="160" w:line="259" w:lineRule="auto"/>
      </w:pPr>
    </w:p>
    <w:p w14:paraId="50366C35" w14:textId="77777777" w:rsidR="007845D6" w:rsidRDefault="007845D6" w:rsidP="007845D6">
      <w:pPr>
        <w:pStyle w:val="1"/>
        <w:bidi/>
      </w:pPr>
      <w:bookmarkStart w:id="38" w:name="_Toc68274978"/>
      <w:r>
        <w:rPr>
          <w:rtl/>
        </w:rPr>
        <w:t>الملحق أ: ورقة الاتصال للرد الأولي</w:t>
      </w:r>
      <w:bookmarkEnd w:id="38"/>
    </w:p>
    <w:p w14:paraId="52E20BD1" w14:textId="77777777" w:rsidR="00E83484" w:rsidRDefault="007845D6" w:rsidP="00EE11D7">
      <w:pPr>
        <w:bidi/>
      </w:pPr>
      <w:r>
        <w:rPr>
          <w:rtl/>
        </w:rPr>
        <w:t>يجب استخدام الجدول أدناه لتسجيل الاتصال الأولي الناجح وغير الناجح مع أعضاء IRT.</w:t>
      </w:r>
    </w:p>
    <w:p w14:paraId="44EC243F" w14:textId="77777777" w:rsidR="004E7D35" w:rsidRDefault="00E83484" w:rsidP="00EE11D7">
      <w:pPr>
        <w:bidi/>
      </w:pPr>
      <w:r>
        <w:rPr>
          <w:rtl/>
        </w:rPr>
        <w:t>ملاحظة: بالنسبة لعمود النتيجة، اختر بين "تم الاتصال به"، "لا يوجد رد"، "رسالة متبقية" و"غير متاحة"</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015"/>
        <w:gridCol w:w="1547"/>
        <w:gridCol w:w="946"/>
        <w:gridCol w:w="946"/>
        <w:gridCol w:w="969"/>
        <w:gridCol w:w="1261"/>
        <w:gridCol w:w="1161"/>
        <w:gridCol w:w="1171"/>
      </w:tblGrid>
      <w:tr w:rsidR="00695671" w14:paraId="6529080A" w14:textId="77777777" w:rsidTr="00F20A9D">
        <w:tc>
          <w:tcPr>
            <w:tcW w:w="778" w:type="dxa"/>
            <w:shd w:val="clear" w:color="auto" w:fill="009BA4" w:themeFill="text2"/>
          </w:tcPr>
          <w:p w14:paraId="32375E21" w14:textId="77777777" w:rsidR="007845D6" w:rsidRDefault="007845D6" w:rsidP="000C5011">
            <w:pPr>
              <w:pStyle w:val="TableHeading"/>
              <w:bidi/>
            </w:pPr>
            <w:r>
              <w:rPr>
                <w:rtl/>
              </w:rPr>
              <w:t>الاسم</w:t>
            </w:r>
          </w:p>
        </w:tc>
        <w:tc>
          <w:tcPr>
            <w:tcW w:w="1757" w:type="dxa"/>
            <w:shd w:val="clear" w:color="auto" w:fill="009BA4" w:themeFill="text2"/>
          </w:tcPr>
          <w:p w14:paraId="1122D848" w14:textId="77777777" w:rsidR="007845D6" w:rsidRDefault="007845D6" w:rsidP="000C5011">
            <w:pPr>
              <w:pStyle w:val="TableHeading"/>
              <w:bidi/>
            </w:pPr>
            <w:r>
              <w:rPr>
                <w:rtl/>
              </w:rPr>
              <w:t>الدور في الخطة</w:t>
            </w:r>
          </w:p>
        </w:tc>
        <w:tc>
          <w:tcPr>
            <w:tcW w:w="1009" w:type="dxa"/>
            <w:shd w:val="clear" w:color="auto" w:fill="009BA4" w:themeFill="text2"/>
          </w:tcPr>
          <w:p w14:paraId="00CFEFCB" w14:textId="77777777" w:rsidR="007845D6" w:rsidRDefault="007845D6" w:rsidP="000C5011">
            <w:pPr>
              <w:pStyle w:val="TableHeading"/>
              <w:bidi/>
            </w:pPr>
            <w:r>
              <w:rPr>
                <w:rtl/>
              </w:rPr>
              <w:t>رقم المكتب</w:t>
            </w:r>
          </w:p>
        </w:tc>
        <w:tc>
          <w:tcPr>
            <w:tcW w:w="1009" w:type="dxa"/>
            <w:shd w:val="clear" w:color="auto" w:fill="009BA4" w:themeFill="text2"/>
          </w:tcPr>
          <w:p w14:paraId="442EE39C" w14:textId="77777777" w:rsidR="007845D6" w:rsidRDefault="007845D6" w:rsidP="000C5011">
            <w:pPr>
              <w:pStyle w:val="TableHeading"/>
              <w:bidi/>
            </w:pPr>
            <w:r>
              <w:rPr>
                <w:rtl/>
              </w:rPr>
              <w:t>رقم القاعدة</w:t>
            </w:r>
          </w:p>
        </w:tc>
        <w:tc>
          <w:tcPr>
            <w:tcW w:w="1009" w:type="dxa"/>
            <w:shd w:val="clear" w:color="auto" w:fill="009BA4" w:themeFill="text2"/>
          </w:tcPr>
          <w:p w14:paraId="55DEBF99" w14:textId="77777777" w:rsidR="007845D6" w:rsidRPr="00A02331" w:rsidRDefault="0092218C" w:rsidP="000C5011">
            <w:pPr>
              <w:pStyle w:val="TableHeading"/>
              <w:bidi/>
            </w:pPr>
            <w:r>
              <w:rPr>
                <w:rtl/>
              </w:rPr>
              <w:t>رقم الهاتف المحمول</w:t>
            </w:r>
          </w:p>
        </w:tc>
        <w:tc>
          <w:tcPr>
            <w:tcW w:w="829" w:type="dxa"/>
            <w:shd w:val="clear" w:color="auto" w:fill="009BA4" w:themeFill="text2"/>
          </w:tcPr>
          <w:p w14:paraId="5D693369" w14:textId="77777777" w:rsidR="007845D6" w:rsidRPr="00A02331" w:rsidRDefault="0092218C" w:rsidP="000C5011">
            <w:pPr>
              <w:pStyle w:val="TableHeading"/>
              <w:bidi/>
            </w:pPr>
            <w:r>
              <w:rPr>
                <w:rtl/>
              </w:rPr>
              <w:t>التاريخ/الوقت</w:t>
            </w:r>
          </w:p>
        </w:tc>
        <w:tc>
          <w:tcPr>
            <w:tcW w:w="1325" w:type="dxa"/>
            <w:shd w:val="clear" w:color="auto" w:fill="009BA4" w:themeFill="text2"/>
          </w:tcPr>
          <w:p w14:paraId="27E63364" w14:textId="77777777" w:rsidR="007845D6" w:rsidRPr="00A02331" w:rsidRDefault="0092218C" w:rsidP="000C5011">
            <w:pPr>
              <w:pStyle w:val="TableHeading"/>
              <w:bidi/>
            </w:pPr>
            <w:r>
              <w:rPr>
                <w:rtl/>
              </w:rPr>
              <w:t>النتيجة</w:t>
            </w:r>
          </w:p>
        </w:tc>
        <w:tc>
          <w:tcPr>
            <w:tcW w:w="1300" w:type="dxa"/>
            <w:shd w:val="clear" w:color="auto" w:fill="009BA4" w:themeFill="text2"/>
          </w:tcPr>
          <w:p w14:paraId="454E3A8D" w14:textId="77777777" w:rsidR="007845D6" w:rsidRPr="00A02331" w:rsidRDefault="0092218C" w:rsidP="000C5011">
            <w:pPr>
              <w:pStyle w:val="TableHeading"/>
              <w:bidi/>
            </w:pPr>
            <w:r>
              <w:rPr>
                <w:rtl/>
              </w:rPr>
              <w:t>موعد الانتظار (إذا تم التواصل معه)</w:t>
            </w:r>
          </w:p>
        </w:tc>
      </w:tr>
      <w:tr w:rsidR="00695671" w14:paraId="723E31F1" w14:textId="77777777" w:rsidTr="00F20A9D">
        <w:tc>
          <w:tcPr>
            <w:tcW w:w="778" w:type="dxa"/>
          </w:tcPr>
          <w:p w14:paraId="72265925" w14:textId="77777777" w:rsidR="00A1117D" w:rsidRDefault="00B12C82">
            <w:pPr>
              <w:bidi/>
            </w:pPr>
            <w:r>
              <w:rPr>
                <w:rtl/>
              </w:rPr>
              <w:t>قسم أمن المعلومات</w:t>
            </w:r>
          </w:p>
        </w:tc>
        <w:tc>
          <w:tcPr>
            <w:tcW w:w="1757" w:type="dxa"/>
          </w:tcPr>
          <w:p w14:paraId="4436E7C3" w14:textId="77777777" w:rsidR="00A1117D" w:rsidRDefault="00B12C82">
            <w:pPr>
              <w:bidi/>
            </w:pPr>
            <w:r>
              <w:rPr>
                <w:rtl/>
              </w:rPr>
              <w:t>قائد الفريق</w:t>
            </w:r>
          </w:p>
        </w:tc>
        <w:tc>
          <w:tcPr>
            <w:tcW w:w="1009" w:type="dxa"/>
          </w:tcPr>
          <w:p w14:paraId="0965FF7B" w14:textId="77777777" w:rsidR="00A1117D" w:rsidRDefault="00B12C82">
            <w:pPr>
              <w:bidi/>
            </w:pPr>
            <w:r>
              <w:rPr>
                <w:rtl/>
              </w:rPr>
              <w:t>سجلات بنك ألأفق ISMS</w:t>
            </w:r>
          </w:p>
        </w:tc>
        <w:tc>
          <w:tcPr>
            <w:tcW w:w="1009" w:type="dxa"/>
          </w:tcPr>
          <w:p w14:paraId="2906CAC8" w14:textId="77777777" w:rsidR="00A1117D" w:rsidRDefault="00B12C82">
            <w:pPr>
              <w:bidi/>
            </w:pPr>
            <w:r>
              <w:rPr>
                <w:rtl/>
              </w:rPr>
              <w:t>سجلات بنك ألأفق ISMS</w:t>
            </w:r>
          </w:p>
        </w:tc>
        <w:tc>
          <w:tcPr>
            <w:tcW w:w="1009" w:type="dxa"/>
          </w:tcPr>
          <w:p w14:paraId="049E1DDF" w14:textId="77777777" w:rsidR="00A1117D" w:rsidRDefault="00B12C82">
            <w:pPr>
              <w:bidi/>
            </w:pPr>
            <w:r>
              <w:rPr>
                <w:rtl/>
              </w:rPr>
              <w:t>سجلات بنك ألأفق ISMS</w:t>
            </w:r>
          </w:p>
        </w:tc>
        <w:tc>
          <w:tcPr>
            <w:tcW w:w="829" w:type="dxa"/>
          </w:tcPr>
          <w:p w14:paraId="40ECA4DE" w14:textId="77777777" w:rsidR="00A1117D" w:rsidRDefault="00A1117D">
            <w:pPr>
              <w:bidi/>
            </w:pPr>
          </w:p>
        </w:tc>
        <w:tc>
          <w:tcPr>
            <w:tcW w:w="1325" w:type="dxa"/>
          </w:tcPr>
          <w:p w14:paraId="517D9C9C" w14:textId="77777777" w:rsidR="00A1117D" w:rsidRDefault="00A1117D">
            <w:pPr>
              <w:bidi/>
            </w:pPr>
          </w:p>
        </w:tc>
        <w:tc>
          <w:tcPr>
            <w:tcW w:w="1300" w:type="dxa"/>
          </w:tcPr>
          <w:p w14:paraId="5AEDDCD8" w14:textId="77777777" w:rsidR="00A1117D" w:rsidRDefault="00A1117D">
            <w:pPr>
              <w:bidi/>
            </w:pPr>
          </w:p>
        </w:tc>
      </w:tr>
      <w:tr w:rsidR="00695671" w14:paraId="3B032559" w14:textId="77777777" w:rsidTr="00F20A9D">
        <w:tc>
          <w:tcPr>
            <w:tcW w:w="778" w:type="dxa"/>
          </w:tcPr>
          <w:p w14:paraId="570EE4D5" w14:textId="77777777" w:rsidR="00A1117D" w:rsidRDefault="00B12C82">
            <w:pPr>
              <w:bidi/>
            </w:pPr>
            <w:r>
              <w:rPr>
                <w:rtl/>
              </w:rPr>
              <w:t>الاتصالات المؤسسية</w:t>
            </w:r>
          </w:p>
        </w:tc>
        <w:tc>
          <w:tcPr>
            <w:tcW w:w="1757" w:type="dxa"/>
          </w:tcPr>
          <w:p w14:paraId="716DAA00" w14:textId="77777777" w:rsidR="00A1117D" w:rsidRDefault="00B12C82">
            <w:pPr>
              <w:bidi/>
            </w:pPr>
            <w:r>
              <w:rPr>
                <w:rtl/>
              </w:rPr>
              <w:t>ميسر الفريق</w:t>
            </w:r>
          </w:p>
        </w:tc>
        <w:tc>
          <w:tcPr>
            <w:tcW w:w="1009" w:type="dxa"/>
          </w:tcPr>
          <w:p w14:paraId="171FAE0D" w14:textId="77777777" w:rsidR="00A1117D" w:rsidRDefault="00B12C82">
            <w:pPr>
              <w:bidi/>
            </w:pPr>
            <w:r>
              <w:rPr>
                <w:rtl/>
              </w:rPr>
              <w:t>سجلات بنك ألأفق ISMS</w:t>
            </w:r>
          </w:p>
        </w:tc>
        <w:tc>
          <w:tcPr>
            <w:tcW w:w="1009" w:type="dxa"/>
          </w:tcPr>
          <w:p w14:paraId="3564D980" w14:textId="77777777" w:rsidR="00A1117D" w:rsidRDefault="00B12C82">
            <w:pPr>
              <w:bidi/>
            </w:pPr>
            <w:r>
              <w:rPr>
                <w:rtl/>
              </w:rPr>
              <w:t>سجلات بنك ألأفق ISMS</w:t>
            </w:r>
          </w:p>
        </w:tc>
        <w:tc>
          <w:tcPr>
            <w:tcW w:w="1009" w:type="dxa"/>
          </w:tcPr>
          <w:p w14:paraId="78F8E6DA" w14:textId="77777777" w:rsidR="00A1117D" w:rsidRDefault="00B12C82">
            <w:pPr>
              <w:bidi/>
            </w:pPr>
            <w:r>
              <w:rPr>
                <w:rtl/>
              </w:rPr>
              <w:t>سجلات بنك ألأفق ISMS</w:t>
            </w:r>
          </w:p>
        </w:tc>
        <w:tc>
          <w:tcPr>
            <w:tcW w:w="829" w:type="dxa"/>
          </w:tcPr>
          <w:p w14:paraId="7FBD33D9" w14:textId="77777777" w:rsidR="00A1117D" w:rsidRDefault="00A1117D">
            <w:pPr>
              <w:bidi/>
            </w:pPr>
          </w:p>
        </w:tc>
        <w:tc>
          <w:tcPr>
            <w:tcW w:w="1325" w:type="dxa"/>
          </w:tcPr>
          <w:p w14:paraId="187B1960" w14:textId="77777777" w:rsidR="00A1117D" w:rsidRDefault="00A1117D">
            <w:pPr>
              <w:bidi/>
            </w:pPr>
          </w:p>
        </w:tc>
        <w:tc>
          <w:tcPr>
            <w:tcW w:w="1300" w:type="dxa"/>
          </w:tcPr>
          <w:p w14:paraId="45892FFF" w14:textId="77777777" w:rsidR="00A1117D" w:rsidRDefault="00A1117D">
            <w:pPr>
              <w:bidi/>
            </w:pPr>
          </w:p>
        </w:tc>
      </w:tr>
      <w:tr w:rsidR="00695671" w14:paraId="68D4B54C" w14:textId="77777777" w:rsidTr="00F20A9D">
        <w:tc>
          <w:tcPr>
            <w:tcW w:w="778" w:type="dxa"/>
          </w:tcPr>
          <w:p w14:paraId="02BCADC3" w14:textId="77777777" w:rsidR="00A1117D" w:rsidRDefault="00B12C82">
            <w:pPr>
              <w:bidi/>
            </w:pPr>
            <w:r>
              <w:rPr>
                <w:rtl/>
              </w:rPr>
              <w:t>الرئيس التنفيذي</w:t>
            </w:r>
          </w:p>
        </w:tc>
        <w:tc>
          <w:tcPr>
            <w:tcW w:w="1757" w:type="dxa"/>
          </w:tcPr>
          <w:p w14:paraId="1B62D0EF" w14:textId="77777777" w:rsidR="00A1117D" w:rsidRDefault="00B12C82">
            <w:pPr>
              <w:bidi/>
            </w:pPr>
            <w:r>
              <w:rPr>
                <w:rtl/>
              </w:rPr>
              <w:t>حلقة الوصل بين الحوادث</w:t>
            </w:r>
          </w:p>
        </w:tc>
        <w:tc>
          <w:tcPr>
            <w:tcW w:w="1009" w:type="dxa"/>
          </w:tcPr>
          <w:p w14:paraId="38F6120E" w14:textId="77777777" w:rsidR="00A1117D" w:rsidRDefault="00B12C82">
            <w:pPr>
              <w:bidi/>
            </w:pPr>
            <w:r>
              <w:rPr>
                <w:rtl/>
              </w:rPr>
              <w:t>سجلات بنك ألأفق ISMS</w:t>
            </w:r>
          </w:p>
        </w:tc>
        <w:tc>
          <w:tcPr>
            <w:tcW w:w="1009" w:type="dxa"/>
          </w:tcPr>
          <w:p w14:paraId="531F7A87" w14:textId="77777777" w:rsidR="00A1117D" w:rsidRDefault="00B12C82">
            <w:pPr>
              <w:bidi/>
            </w:pPr>
            <w:r>
              <w:rPr>
                <w:rtl/>
              </w:rPr>
              <w:t>سجلات بنك ألأفق ISMS</w:t>
            </w:r>
          </w:p>
        </w:tc>
        <w:tc>
          <w:tcPr>
            <w:tcW w:w="1009" w:type="dxa"/>
          </w:tcPr>
          <w:p w14:paraId="79AC65E8" w14:textId="77777777" w:rsidR="00A1117D" w:rsidRDefault="00B12C82">
            <w:pPr>
              <w:bidi/>
            </w:pPr>
            <w:r>
              <w:rPr>
                <w:rtl/>
              </w:rPr>
              <w:t>سجلات بنك ألأفق ISMS</w:t>
            </w:r>
          </w:p>
        </w:tc>
        <w:tc>
          <w:tcPr>
            <w:tcW w:w="829" w:type="dxa"/>
          </w:tcPr>
          <w:p w14:paraId="65CE5F74" w14:textId="77777777" w:rsidR="00A1117D" w:rsidRDefault="00A1117D">
            <w:pPr>
              <w:bidi/>
            </w:pPr>
          </w:p>
        </w:tc>
        <w:tc>
          <w:tcPr>
            <w:tcW w:w="1325" w:type="dxa"/>
          </w:tcPr>
          <w:p w14:paraId="3930CDD1" w14:textId="77777777" w:rsidR="00A1117D" w:rsidRDefault="00A1117D">
            <w:pPr>
              <w:bidi/>
            </w:pPr>
          </w:p>
        </w:tc>
        <w:tc>
          <w:tcPr>
            <w:tcW w:w="1300" w:type="dxa"/>
          </w:tcPr>
          <w:p w14:paraId="20549B40" w14:textId="77777777" w:rsidR="00A1117D" w:rsidRDefault="00A1117D">
            <w:pPr>
              <w:bidi/>
            </w:pPr>
          </w:p>
        </w:tc>
      </w:tr>
      <w:tr w:rsidR="00695671" w14:paraId="75A7C372" w14:textId="77777777" w:rsidTr="00F20A9D">
        <w:tc>
          <w:tcPr>
            <w:tcW w:w="778" w:type="dxa"/>
          </w:tcPr>
          <w:p w14:paraId="433C16A6" w14:textId="77777777" w:rsidR="00A1117D" w:rsidRDefault="00B12C82">
            <w:pPr>
              <w:bidi/>
            </w:pPr>
            <w:r>
              <w:rPr>
                <w:rtl/>
              </w:rPr>
              <w:t>قسم تقنية المعلومات</w:t>
            </w:r>
          </w:p>
        </w:tc>
        <w:tc>
          <w:tcPr>
            <w:tcW w:w="1757" w:type="dxa"/>
          </w:tcPr>
          <w:p w14:paraId="733DC9AD" w14:textId="77777777" w:rsidR="00A1117D" w:rsidRDefault="00B12C82">
            <w:pPr>
              <w:bidi/>
            </w:pPr>
            <w:r>
              <w:rPr>
                <w:rtl/>
              </w:rPr>
              <w:t>تكنولوجيا المعلومات</w:t>
            </w:r>
          </w:p>
        </w:tc>
        <w:tc>
          <w:tcPr>
            <w:tcW w:w="1009" w:type="dxa"/>
          </w:tcPr>
          <w:p w14:paraId="246ED6DA" w14:textId="77777777" w:rsidR="00A1117D" w:rsidRDefault="00B12C82">
            <w:pPr>
              <w:bidi/>
            </w:pPr>
            <w:r>
              <w:rPr>
                <w:rtl/>
              </w:rPr>
              <w:t>سجلات بنك ألأفق ISMS</w:t>
            </w:r>
          </w:p>
        </w:tc>
        <w:tc>
          <w:tcPr>
            <w:tcW w:w="1009" w:type="dxa"/>
          </w:tcPr>
          <w:p w14:paraId="4B353D57" w14:textId="77777777" w:rsidR="00A1117D" w:rsidRDefault="00B12C82">
            <w:pPr>
              <w:bidi/>
            </w:pPr>
            <w:r>
              <w:rPr>
                <w:rtl/>
              </w:rPr>
              <w:t>سجلات بنك ألأفق ISMS</w:t>
            </w:r>
          </w:p>
        </w:tc>
        <w:tc>
          <w:tcPr>
            <w:tcW w:w="1009" w:type="dxa"/>
          </w:tcPr>
          <w:p w14:paraId="547F0BC5" w14:textId="77777777" w:rsidR="00A1117D" w:rsidRDefault="00B12C82">
            <w:pPr>
              <w:bidi/>
            </w:pPr>
            <w:r>
              <w:rPr>
                <w:rtl/>
              </w:rPr>
              <w:t>سجلات بنك ألأفق ISMS</w:t>
            </w:r>
          </w:p>
        </w:tc>
        <w:tc>
          <w:tcPr>
            <w:tcW w:w="829" w:type="dxa"/>
          </w:tcPr>
          <w:p w14:paraId="28F36440" w14:textId="77777777" w:rsidR="00A1117D" w:rsidRDefault="00A1117D">
            <w:pPr>
              <w:bidi/>
            </w:pPr>
          </w:p>
        </w:tc>
        <w:tc>
          <w:tcPr>
            <w:tcW w:w="1325" w:type="dxa"/>
          </w:tcPr>
          <w:p w14:paraId="1C59C35E" w14:textId="77777777" w:rsidR="00A1117D" w:rsidRDefault="00A1117D">
            <w:pPr>
              <w:bidi/>
            </w:pPr>
          </w:p>
        </w:tc>
        <w:tc>
          <w:tcPr>
            <w:tcW w:w="1300" w:type="dxa"/>
          </w:tcPr>
          <w:p w14:paraId="3AA8B801" w14:textId="77777777" w:rsidR="00A1117D" w:rsidRDefault="00A1117D">
            <w:pPr>
              <w:bidi/>
            </w:pPr>
          </w:p>
        </w:tc>
      </w:tr>
      <w:tr w:rsidR="00695671" w14:paraId="5381D3B5" w14:textId="77777777" w:rsidTr="00F20A9D">
        <w:tc>
          <w:tcPr>
            <w:tcW w:w="778" w:type="dxa"/>
          </w:tcPr>
          <w:p w14:paraId="4001D863" w14:textId="77777777" w:rsidR="00A1117D" w:rsidRDefault="00B12C82">
            <w:pPr>
              <w:bidi/>
            </w:pPr>
            <w:r>
              <w:rPr>
                <w:rtl/>
              </w:rPr>
              <w:lastRenderedPageBreak/>
              <w:t>العمليات المصرفية</w:t>
            </w:r>
          </w:p>
        </w:tc>
        <w:tc>
          <w:tcPr>
            <w:tcW w:w="1757" w:type="dxa"/>
          </w:tcPr>
          <w:p w14:paraId="21D71E11" w14:textId="77777777" w:rsidR="00A1117D" w:rsidRDefault="00B12C82">
            <w:pPr>
              <w:bidi/>
            </w:pPr>
            <w:r>
              <w:rPr>
                <w:rtl/>
              </w:rPr>
              <w:t>العمليات التجارية</w:t>
            </w:r>
          </w:p>
        </w:tc>
        <w:tc>
          <w:tcPr>
            <w:tcW w:w="1009" w:type="dxa"/>
          </w:tcPr>
          <w:p w14:paraId="54A92C52" w14:textId="77777777" w:rsidR="00A1117D" w:rsidRDefault="00B12C82">
            <w:pPr>
              <w:bidi/>
            </w:pPr>
            <w:r>
              <w:rPr>
                <w:rtl/>
              </w:rPr>
              <w:t>سجلات بنك ألأفق ISMS</w:t>
            </w:r>
          </w:p>
        </w:tc>
        <w:tc>
          <w:tcPr>
            <w:tcW w:w="1009" w:type="dxa"/>
          </w:tcPr>
          <w:p w14:paraId="79161DD4" w14:textId="77777777" w:rsidR="00A1117D" w:rsidRDefault="00B12C82">
            <w:pPr>
              <w:bidi/>
            </w:pPr>
            <w:r>
              <w:rPr>
                <w:rtl/>
              </w:rPr>
              <w:t>سجلات بنك ألأفق ISMS</w:t>
            </w:r>
          </w:p>
        </w:tc>
        <w:tc>
          <w:tcPr>
            <w:tcW w:w="1009" w:type="dxa"/>
          </w:tcPr>
          <w:p w14:paraId="60833843" w14:textId="77777777" w:rsidR="00A1117D" w:rsidRDefault="00B12C82">
            <w:pPr>
              <w:bidi/>
            </w:pPr>
            <w:r>
              <w:rPr>
                <w:rtl/>
              </w:rPr>
              <w:t>سجلات بنك ألأفق ISMS</w:t>
            </w:r>
          </w:p>
        </w:tc>
        <w:tc>
          <w:tcPr>
            <w:tcW w:w="829" w:type="dxa"/>
          </w:tcPr>
          <w:p w14:paraId="2512520F" w14:textId="77777777" w:rsidR="00A1117D" w:rsidRDefault="00A1117D">
            <w:pPr>
              <w:bidi/>
            </w:pPr>
          </w:p>
        </w:tc>
        <w:tc>
          <w:tcPr>
            <w:tcW w:w="1325" w:type="dxa"/>
          </w:tcPr>
          <w:p w14:paraId="4AE2DC9F" w14:textId="77777777" w:rsidR="00A1117D" w:rsidRDefault="00A1117D">
            <w:pPr>
              <w:bidi/>
            </w:pPr>
          </w:p>
        </w:tc>
        <w:tc>
          <w:tcPr>
            <w:tcW w:w="1300" w:type="dxa"/>
          </w:tcPr>
          <w:p w14:paraId="7C368B10" w14:textId="77777777" w:rsidR="00A1117D" w:rsidRDefault="00A1117D">
            <w:pPr>
              <w:bidi/>
            </w:pPr>
          </w:p>
        </w:tc>
      </w:tr>
      <w:tr w:rsidR="00695671" w14:paraId="375EE5AE" w14:textId="77777777" w:rsidTr="00F20A9D">
        <w:tc>
          <w:tcPr>
            <w:tcW w:w="778" w:type="dxa"/>
          </w:tcPr>
          <w:p w14:paraId="36A39A00" w14:textId="77777777" w:rsidR="00A1117D" w:rsidRDefault="00B12C82">
            <w:pPr>
              <w:bidi/>
            </w:pPr>
            <w:r>
              <w:rPr>
                <w:rtl/>
              </w:rPr>
              <w:t>المرافق والخدمات العامة</w:t>
            </w:r>
          </w:p>
        </w:tc>
        <w:tc>
          <w:tcPr>
            <w:tcW w:w="1757" w:type="dxa"/>
          </w:tcPr>
          <w:p w14:paraId="3D57C446" w14:textId="77777777" w:rsidR="00A1117D" w:rsidRDefault="00B12C82">
            <w:pPr>
              <w:bidi/>
            </w:pPr>
            <w:r>
              <w:rPr>
                <w:rtl/>
              </w:rPr>
              <w:t>إدارة المرافق</w:t>
            </w:r>
          </w:p>
        </w:tc>
        <w:tc>
          <w:tcPr>
            <w:tcW w:w="1009" w:type="dxa"/>
          </w:tcPr>
          <w:p w14:paraId="6B1175D6" w14:textId="77777777" w:rsidR="00A1117D" w:rsidRDefault="00B12C82">
            <w:pPr>
              <w:bidi/>
            </w:pPr>
            <w:r>
              <w:rPr>
                <w:rtl/>
              </w:rPr>
              <w:t>سجلات بنك ألأفق ISMS</w:t>
            </w:r>
          </w:p>
        </w:tc>
        <w:tc>
          <w:tcPr>
            <w:tcW w:w="1009" w:type="dxa"/>
          </w:tcPr>
          <w:p w14:paraId="17E28CBA" w14:textId="77777777" w:rsidR="00A1117D" w:rsidRDefault="00B12C82">
            <w:pPr>
              <w:bidi/>
            </w:pPr>
            <w:r>
              <w:rPr>
                <w:rtl/>
              </w:rPr>
              <w:t>سجلات بنك ألأفق ISMS</w:t>
            </w:r>
          </w:p>
        </w:tc>
        <w:tc>
          <w:tcPr>
            <w:tcW w:w="1009" w:type="dxa"/>
          </w:tcPr>
          <w:p w14:paraId="693D8A51" w14:textId="77777777" w:rsidR="00A1117D" w:rsidRDefault="00B12C82">
            <w:pPr>
              <w:bidi/>
            </w:pPr>
            <w:r>
              <w:rPr>
                <w:rtl/>
              </w:rPr>
              <w:t>سجلات بنك ألأفق ISMS</w:t>
            </w:r>
          </w:p>
        </w:tc>
        <w:tc>
          <w:tcPr>
            <w:tcW w:w="829" w:type="dxa"/>
          </w:tcPr>
          <w:p w14:paraId="78F041F4" w14:textId="77777777" w:rsidR="00A1117D" w:rsidRDefault="00A1117D">
            <w:pPr>
              <w:bidi/>
            </w:pPr>
          </w:p>
        </w:tc>
        <w:tc>
          <w:tcPr>
            <w:tcW w:w="1325" w:type="dxa"/>
          </w:tcPr>
          <w:p w14:paraId="341F2980" w14:textId="77777777" w:rsidR="00A1117D" w:rsidRDefault="00A1117D">
            <w:pPr>
              <w:bidi/>
            </w:pPr>
          </w:p>
        </w:tc>
        <w:tc>
          <w:tcPr>
            <w:tcW w:w="1300" w:type="dxa"/>
          </w:tcPr>
          <w:p w14:paraId="2A87D0B8" w14:textId="77777777" w:rsidR="00A1117D" w:rsidRDefault="00A1117D">
            <w:pPr>
              <w:bidi/>
            </w:pPr>
          </w:p>
        </w:tc>
      </w:tr>
      <w:tr w:rsidR="00695671" w14:paraId="7602B860" w14:textId="77777777" w:rsidTr="00F20A9D">
        <w:tc>
          <w:tcPr>
            <w:tcW w:w="778" w:type="dxa"/>
          </w:tcPr>
          <w:p w14:paraId="4E9E1EF3" w14:textId="77777777" w:rsidR="00A1117D" w:rsidRDefault="00B12C82">
            <w:pPr>
              <w:bidi/>
            </w:pPr>
            <w:r>
              <w:rPr>
                <w:rtl/>
              </w:rPr>
              <w:t>الموارد البشرية</w:t>
            </w:r>
          </w:p>
        </w:tc>
        <w:tc>
          <w:tcPr>
            <w:tcW w:w="1757" w:type="dxa"/>
          </w:tcPr>
          <w:p w14:paraId="231628D8" w14:textId="77777777" w:rsidR="00A1117D" w:rsidRDefault="00B12C82">
            <w:pPr>
              <w:bidi/>
            </w:pPr>
            <w:r>
              <w:rPr>
                <w:rtl/>
              </w:rPr>
              <w:t>الموارد البشرية</w:t>
            </w:r>
          </w:p>
        </w:tc>
        <w:tc>
          <w:tcPr>
            <w:tcW w:w="1009" w:type="dxa"/>
          </w:tcPr>
          <w:p w14:paraId="2429B4C5" w14:textId="77777777" w:rsidR="00A1117D" w:rsidRDefault="00B12C82">
            <w:pPr>
              <w:bidi/>
            </w:pPr>
            <w:r>
              <w:rPr>
                <w:rtl/>
              </w:rPr>
              <w:t>سجلات بنك ألأفق ISMS</w:t>
            </w:r>
          </w:p>
        </w:tc>
        <w:tc>
          <w:tcPr>
            <w:tcW w:w="1009" w:type="dxa"/>
          </w:tcPr>
          <w:p w14:paraId="6F08BC49" w14:textId="77777777" w:rsidR="00A1117D" w:rsidRDefault="00B12C82">
            <w:pPr>
              <w:bidi/>
            </w:pPr>
            <w:r>
              <w:rPr>
                <w:rtl/>
              </w:rPr>
              <w:t>سجلات بنك ألأفق ISMS</w:t>
            </w:r>
          </w:p>
        </w:tc>
        <w:tc>
          <w:tcPr>
            <w:tcW w:w="1009" w:type="dxa"/>
          </w:tcPr>
          <w:p w14:paraId="3D2C2ABD" w14:textId="77777777" w:rsidR="00A1117D" w:rsidRDefault="00B12C82">
            <w:pPr>
              <w:bidi/>
            </w:pPr>
            <w:r>
              <w:rPr>
                <w:rtl/>
              </w:rPr>
              <w:t>سجلات بنك ألأفق ISMS</w:t>
            </w:r>
          </w:p>
        </w:tc>
        <w:tc>
          <w:tcPr>
            <w:tcW w:w="829" w:type="dxa"/>
          </w:tcPr>
          <w:p w14:paraId="627075FD" w14:textId="77777777" w:rsidR="00A1117D" w:rsidRDefault="00A1117D">
            <w:pPr>
              <w:bidi/>
            </w:pPr>
          </w:p>
        </w:tc>
        <w:tc>
          <w:tcPr>
            <w:tcW w:w="1325" w:type="dxa"/>
          </w:tcPr>
          <w:p w14:paraId="0F6B693E" w14:textId="77777777" w:rsidR="00A1117D" w:rsidRDefault="00A1117D">
            <w:pPr>
              <w:bidi/>
            </w:pPr>
          </w:p>
        </w:tc>
        <w:tc>
          <w:tcPr>
            <w:tcW w:w="1300" w:type="dxa"/>
          </w:tcPr>
          <w:p w14:paraId="26B12C71" w14:textId="77777777" w:rsidR="00A1117D" w:rsidRDefault="00A1117D">
            <w:pPr>
              <w:bidi/>
            </w:pPr>
          </w:p>
        </w:tc>
      </w:tr>
      <w:tr w:rsidR="00695671" w14:paraId="4411CE6F" w14:textId="77777777" w:rsidTr="00F20A9D">
        <w:tc>
          <w:tcPr>
            <w:tcW w:w="778" w:type="dxa"/>
          </w:tcPr>
          <w:p w14:paraId="61682618" w14:textId="77777777" w:rsidR="00695671" w:rsidRDefault="00695671" w:rsidP="00695671">
            <w:pPr>
              <w:pStyle w:val="TableBody"/>
              <w:bidi/>
            </w:pPr>
            <w:r w:rsidRPr="00770266">
              <w:rPr>
                <w:highlight w:val="yellow"/>
                <w:rtl/>
              </w:rPr>
              <w:t>الشخص H</w:t>
            </w:r>
          </w:p>
        </w:tc>
        <w:tc>
          <w:tcPr>
            <w:tcW w:w="1757" w:type="dxa"/>
          </w:tcPr>
          <w:p w14:paraId="738A6439" w14:textId="77777777" w:rsidR="00695671" w:rsidRDefault="00695671" w:rsidP="00695671">
            <w:pPr>
              <w:pStyle w:val="TableBody"/>
              <w:bidi/>
            </w:pPr>
            <w:r>
              <w:rPr>
                <w:rtl/>
              </w:rPr>
              <w:t>الموارد البشرية</w:t>
            </w:r>
          </w:p>
          <w:p w14:paraId="1F33C210" w14:textId="77777777" w:rsidR="00695671" w:rsidRDefault="00695671" w:rsidP="00695671">
            <w:pPr>
              <w:pStyle w:val="TableBody"/>
              <w:bidi/>
            </w:pPr>
          </w:p>
        </w:tc>
        <w:tc>
          <w:tcPr>
            <w:tcW w:w="1009" w:type="dxa"/>
          </w:tcPr>
          <w:p w14:paraId="1FA8B442"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261816A7"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0529D3DF"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829" w:type="dxa"/>
          </w:tcPr>
          <w:p w14:paraId="30B1C544" w14:textId="77777777" w:rsidR="00695671" w:rsidRDefault="00695671" w:rsidP="00695671">
            <w:pPr>
              <w:pStyle w:val="TableBody"/>
              <w:bidi/>
            </w:pPr>
          </w:p>
        </w:tc>
        <w:tc>
          <w:tcPr>
            <w:tcW w:w="1325" w:type="dxa"/>
          </w:tcPr>
          <w:p w14:paraId="2EE97E79" w14:textId="77777777" w:rsidR="00695671" w:rsidRDefault="00695671" w:rsidP="00695671">
            <w:pPr>
              <w:pStyle w:val="TableBody"/>
              <w:bidi/>
            </w:pPr>
          </w:p>
        </w:tc>
        <w:tc>
          <w:tcPr>
            <w:tcW w:w="1300" w:type="dxa"/>
          </w:tcPr>
          <w:p w14:paraId="4EA5A759" w14:textId="77777777" w:rsidR="00695671" w:rsidRDefault="00695671" w:rsidP="00695671">
            <w:pPr>
              <w:pStyle w:val="TableBody"/>
              <w:bidi/>
            </w:pPr>
          </w:p>
        </w:tc>
      </w:tr>
      <w:tr w:rsidR="00695671" w14:paraId="47FB707F" w14:textId="77777777" w:rsidTr="00F20A9D">
        <w:tc>
          <w:tcPr>
            <w:tcW w:w="778" w:type="dxa"/>
          </w:tcPr>
          <w:p w14:paraId="7A294EA3" w14:textId="77777777" w:rsidR="00695671" w:rsidRDefault="00695671" w:rsidP="00695671">
            <w:pPr>
              <w:pStyle w:val="TableBody"/>
              <w:bidi/>
            </w:pPr>
            <w:r>
              <w:rPr>
                <w:highlight w:val="yellow"/>
                <w:rtl/>
              </w:rPr>
              <w:t>الشخص الأول</w:t>
            </w:r>
          </w:p>
        </w:tc>
        <w:tc>
          <w:tcPr>
            <w:tcW w:w="1757" w:type="dxa"/>
          </w:tcPr>
          <w:p w14:paraId="1DBACD03" w14:textId="77777777" w:rsidR="00695671" w:rsidRDefault="00695671" w:rsidP="00695671">
            <w:pPr>
              <w:pStyle w:val="TableBody"/>
              <w:bidi/>
            </w:pPr>
            <w:r>
              <w:rPr>
                <w:rtl/>
              </w:rPr>
              <w:t>تخطيط استمرارية الأعمال</w:t>
            </w:r>
          </w:p>
        </w:tc>
        <w:tc>
          <w:tcPr>
            <w:tcW w:w="1009" w:type="dxa"/>
          </w:tcPr>
          <w:p w14:paraId="2257A111"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16CACCC4"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7D1E2888"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829" w:type="dxa"/>
          </w:tcPr>
          <w:p w14:paraId="0905E57E" w14:textId="77777777" w:rsidR="00695671" w:rsidRDefault="00695671" w:rsidP="00695671">
            <w:pPr>
              <w:pStyle w:val="TableBody"/>
              <w:bidi/>
            </w:pPr>
          </w:p>
        </w:tc>
        <w:tc>
          <w:tcPr>
            <w:tcW w:w="1325" w:type="dxa"/>
          </w:tcPr>
          <w:p w14:paraId="4241BE75" w14:textId="77777777" w:rsidR="00695671" w:rsidRDefault="00695671" w:rsidP="00695671">
            <w:pPr>
              <w:pStyle w:val="TableBody"/>
              <w:bidi/>
            </w:pPr>
          </w:p>
        </w:tc>
        <w:tc>
          <w:tcPr>
            <w:tcW w:w="1300" w:type="dxa"/>
          </w:tcPr>
          <w:p w14:paraId="6F34645F" w14:textId="77777777" w:rsidR="00695671" w:rsidRDefault="00695671" w:rsidP="00695671">
            <w:pPr>
              <w:pStyle w:val="TableBody"/>
              <w:bidi/>
            </w:pPr>
          </w:p>
        </w:tc>
      </w:tr>
      <w:tr w:rsidR="00695671" w14:paraId="0F29178E" w14:textId="77777777" w:rsidTr="00F20A9D">
        <w:tc>
          <w:tcPr>
            <w:tcW w:w="778" w:type="dxa"/>
          </w:tcPr>
          <w:p w14:paraId="141785D7" w14:textId="77777777" w:rsidR="00695671" w:rsidRDefault="00695671" w:rsidP="00695671">
            <w:pPr>
              <w:pStyle w:val="TableBody"/>
              <w:bidi/>
            </w:pPr>
            <w:r>
              <w:rPr>
                <w:highlight w:val="yellow"/>
                <w:rtl/>
              </w:rPr>
              <w:t>الشخص ج</w:t>
            </w:r>
          </w:p>
        </w:tc>
        <w:tc>
          <w:tcPr>
            <w:tcW w:w="1757" w:type="dxa"/>
          </w:tcPr>
          <w:p w14:paraId="65764A71" w14:textId="77777777" w:rsidR="00695671" w:rsidRDefault="00695671" w:rsidP="00695671">
            <w:pPr>
              <w:pStyle w:val="TableBody"/>
              <w:bidi/>
            </w:pPr>
            <w:r>
              <w:rPr>
                <w:rtl/>
              </w:rPr>
              <w:t>الاتصالات (العلاقات العامة والعلاقات الإعلامية)</w:t>
            </w:r>
          </w:p>
        </w:tc>
        <w:tc>
          <w:tcPr>
            <w:tcW w:w="1009" w:type="dxa"/>
          </w:tcPr>
          <w:p w14:paraId="0612B9E1"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1771A4A3"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7DC5C805"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829" w:type="dxa"/>
          </w:tcPr>
          <w:p w14:paraId="27975A9C" w14:textId="77777777" w:rsidR="00695671" w:rsidRDefault="00695671" w:rsidP="00695671">
            <w:pPr>
              <w:pStyle w:val="TableBody"/>
              <w:bidi/>
            </w:pPr>
          </w:p>
        </w:tc>
        <w:tc>
          <w:tcPr>
            <w:tcW w:w="1325" w:type="dxa"/>
          </w:tcPr>
          <w:p w14:paraId="747BD0A2" w14:textId="77777777" w:rsidR="00695671" w:rsidRDefault="00695671" w:rsidP="00695671">
            <w:pPr>
              <w:pStyle w:val="TableBody"/>
              <w:bidi/>
            </w:pPr>
          </w:p>
        </w:tc>
        <w:tc>
          <w:tcPr>
            <w:tcW w:w="1300" w:type="dxa"/>
          </w:tcPr>
          <w:p w14:paraId="4CFFDF5F" w14:textId="77777777" w:rsidR="00695671" w:rsidRDefault="00695671" w:rsidP="00695671">
            <w:pPr>
              <w:pStyle w:val="TableBody"/>
              <w:bidi/>
            </w:pPr>
          </w:p>
        </w:tc>
      </w:tr>
      <w:tr w:rsidR="00695671" w14:paraId="43FFFA36" w14:textId="77777777" w:rsidTr="00F20A9D">
        <w:tc>
          <w:tcPr>
            <w:tcW w:w="778" w:type="dxa"/>
          </w:tcPr>
          <w:p w14:paraId="36796679" w14:textId="77777777" w:rsidR="00695671" w:rsidRDefault="00695671" w:rsidP="00695671">
            <w:pPr>
              <w:pStyle w:val="TableBody"/>
              <w:bidi/>
            </w:pPr>
            <w:r>
              <w:rPr>
                <w:highlight w:val="yellow"/>
                <w:rtl/>
              </w:rPr>
              <w:t>الشخص ك</w:t>
            </w:r>
          </w:p>
        </w:tc>
        <w:tc>
          <w:tcPr>
            <w:tcW w:w="1757" w:type="dxa"/>
          </w:tcPr>
          <w:p w14:paraId="6A5CF929" w14:textId="77777777" w:rsidR="00695671" w:rsidRDefault="00695671" w:rsidP="00695671">
            <w:pPr>
              <w:pStyle w:val="TableBody"/>
              <w:bidi/>
            </w:pPr>
            <w:r>
              <w:rPr>
                <w:rtl/>
              </w:rPr>
              <w:t>القانون والتنظيم</w:t>
            </w:r>
          </w:p>
        </w:tc>
        <w:tc>
          <w:tcPr>
            <w:tcW w:w="1009" w:type="dxa"/>
          </w:tcPr>
          <w:p w14:paraId="0BCF857F"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33410652"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1009" w:type="dxa"/>
          </w:tcPr>
          <w:p w14:paraId="609C3F92" w14:textId="77777777" w:rsidR="00695671" w:rsidRDefault="00695671" w:rsidP="00695671">
            <w:pPr>
              <w:pStyle w:val="TableBody"/>
              <w:bidi/>
            </w:pPr>
            <w:r w:rsidRPr="00770266">
              <w:rPr>
                <w:highlight w:val="yellow"/>
                <w:rtl/>
              </w:rPr>
              <w:t xml:space="preserve">xxx </w:t>
            </w:r>
            <w:proofErr w:type="spellStart"/>
            <w:r w:rsidRPr="00770266">
              <w:rPr>
                <w:highlight w:val="yellow"/>
                <w:rtl/>
              </w:rPr>
              <w:t>xxx</w:t>
            </w:r>
            <w:proofErr w:type="spellEnd"/>
            <w:r w:rsidRPr="00770266">
              <w:rPr>
                <w:highlight w:val="yellow"/>
                <w:rtl/>
              </w:rPr>
              <w:t xml:space="preserve"> </w:t>
            </w:r>
            <w:proofErr w:type="spellStart"/>
            <w:r w:rsidRPr="00770266">
              <w:rPr>
                <w:highlight w:val="yellow"/>
                <w:rtl/>
              </w:rPr>
              <w:t>xxx</w:t>
            </w:r>
            <w:proofErr w:type="spellEnd"/>
          </w:p>
        </w:tc>
        <w:tc>
          <w:tcPr>
            <w:tcW w:w="829" w:type="dxa"/>
          </w:tcPr>
          <w:p w14:paraId="653F9E53" w14:textId="77777777" w:rsidR="00695671" w:rsidRDefault="00695671" w:rsidP="00695671">
            <w:pPr>
              <w:pStyle w:val="TableBody"/>
              <w:bidi/>
            </w:pPr>
          </w:p>
        </w:tc>
        <w:tc>
          <w:tcPr>
            <w:tcW w:w="1325" w:type="dxa"/>
          </w:tcPr>
          <w:p w14:paraId="54A9D1A2" w14:textId="77777777" w:rsidR="00695671" w:rsidRDefault="00695671" w:rsidP="00695671">
            <w:pPr>
              <w:pStyle w:val="TableBody"/>
              <w:bidi/>
            </w:pPr>
          </w:p>
        </w:tc>
        <w:tc>
          <w:tcPr>
            <w:tcW w:w="1300" w:type="dxa"/>
          </w:tcPr>
          <w:p w14:paraId="11DC1AE2" w14:textId="77777777" w:rsidR="00695671" w:rsidRDefault="00695671" w:rsidP="00F20A9D">
            <w:pPr>
              <w:pStyle w:val="TableBody"/>
              <w:keepNext/>
              <w:bidi/>
            </w:pPr>
          </w:p>
        </w:tc>
      </w:tr>
    </w:tbl>
    <w:p w14:paraId="4E2EC69A" w14:textId="77777777" w:rsidR="00CE0B2A" w:rsidRDefault="00F20A9D" w:rsidP="00F20A9D">
      <w:pPr>
        <w:pStyle w:val="ad"/>
        <w:bidi/>
      </w:pPr>
      <w:r>
        <w:rPr>
          <w:rtl/>
        </w:rPr>
        <w:br/>
        <w:t>الجدول 5: ورقة الاتصال للاستجابة الأولية</w:t>
      </w:r>
      <w:r>
        <w:rPr>
          <w:rtl/>
        </w:rPr>
        <w:br/>
      </w:r>
      <w:bookmarkStart w:id="39" w:name="_Toc68274986"/>
      <w:bookmarkEnd w:id="39"/>
    </w:p>
    <w:p w14:paraId="7385EBBE" w14:textId="77777777" w:rsidR="00F20A9D" w:rsidRDefault="00F20A9D">
      <w:pPr>
        <w:bidi/>
        <w:spacing w:before="0" w:after="160" w:line="259" w:lineRule="auto"/>
      </w:pPr>
    </w:p>
    <w:p w14:paraId="73B1C424" w14:textId="77777777" w:rsidR="00752B41" w:rsidRDefault="00752B41" w:rsidP="00752B41">
      <w:pPr>
        <w:pStyle w:val="1"/>
        <w:bidi/>
      </w:pPr>
      <w:bookmarkStart w:id="40" w:name="_Toc68274979"/>
      <w:r>
        <w:rPr>
          <w:rtl/>
        </w:rPr>
        <w:t xml:space="preserve">الملحق ب: جهات اتصال خارجية مفيدة </w:t>
      </w:r>
      <w:bookmarkEnd w:id="40"/>
    </w:p>
    <w:p w14:paraId="05BE9D7B" w14:textId="77777777" w:rsidR="00CE0B2A" w:rsidRDefault="00752B41" w:rsidP="00752B41">
      <w:pPr>
        <w:bidi/>
      </w:pPr>
      <w:r>
        <w:rPr>
          <w:rtl/>
        </w:rPr>
        <w:t>يوضح الجدول التالي تفاصيل الاتصال بأطراف ثالثة قد تكون مفيدة حسب طبيعة الحادث:</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114"/>
        <w:gridCol w:w="1843"/>
        <w:gridCol w:w="2126"/>
        <w:gridCol w:w="1933"/>
      </w:tblGrid>
      <w:tr w:rsidR="00752B41" w14:paraId="57DFEA71" w14:textId="77777777" w:rsidTr="00A92970">
        <w:tc>
          <w:tcPr>
            <w:tcW w:w="3114" w:type="dxa"/>
            <w:shd w:val="clear" w:color="auto" w:fill="009BA4" w:themeFill="text2"/>
          </w:tcPr>
          <w:p w14:paraId="7CAC29A8" w14:textId="77777777" w:rsidR="00752B41" w:rsidRPr="00A02331" w:rsidRDefault="004868F7" w:rsidP="000C5011">
            <w:pPr>
              <w:pStyle w:val="TableHeading"/>
              <w:bidi/>
            </w:pPr>
            <w:r>
              <w:rPr>
                <w:rtl/>
              </w:rPr>
              <w:t>التنظيم</w:t>
            </w:r>
          </w:p>
        </w:tc>
        <w:tc>
          <w:tcPr>
            <w:tcW w:w="1843" w:type="dxa"/>
            <w:shd w:val="clear" w:color="auto" w:fill="009BA4" w:themeFill="text2"/>
          </w:tcPr>
          <w:p w14:paraId="73C71826" w14:textId="77777777" w:rsidR="00752B41" w:rsidRPr="00A02331" w:rsidRDefault="004868F7" w:rsidP="000C5011">
            <w:pPr>
              <w:pStyle w:val="TableHeading"/>
              <w:bidi/>
            </w:pPr>
            <w:r>
              <w:rPr>
                <w:rtl/>
              </w:rPr>
              <w:t>الاتصال</w:t>
            </w:r>
          </w:p>
        </w:tc>
        <w:tc>
          <w:tcPr>
            <w:tcW w:w="2126" w:type="dxa"/>
            <w:shd w:val="clear" w:color="auto" w:fill="009BA4" w:themeFill="text2"/>
          </w:tcPr>
          <w:p w14:paraId="37F66F67" w14:textId="77777777" w:rsidR="00752B41" w:rsidRPr="00A02331" w:rsidRDefault="004868F7" w:rsidP="000C5011">
            <w:pPr>
              <w:pStyle w:val="TableHeading"/>
              <w:bidi/>
            </w:pPr>
            <w:r>
              <w:rPr>
                <w:rtl/>
              </w:rPr>
              <w:t>رقم الهاتف</w:t>
            </w:r>
          </w:p>
        </w:tc>
        <w:tc>
          <w:tcPr>
            <w:tcW w:w="1933" w:type="dxa"/>
            <w:shd w:val="clear" w:color="auto" w:fill="009BA4" w:themeFill="text2"/>
          </w:tcPr>
          <w:p w14:paraId="041C972A" w14:textId="77777777" w:rsidR="00752B41" w:rsidRPr="00A02331" w:rsidRDefault="004868F7" w:rsidP="000C5011">
            <w:pPr>
              <w:pStyle w:val="TableHeading"/>
              <w:bidi/>
            </w:pPr>
            <w:r>
              <w:rPr>
                <w:rtl/>
              </w:rPr>
              <w:t>عنوان البريد الإلكتروني</w:t>
            </w:r>
          </w:p>
        </w:tc>
      </w:tr>
      <w:tr w:rsidR="00A92970" w14:paraId="665AE030" w14:textId="77777777" w:rsidTr="00A92970">
        <w:tc>
          <w:tcPr>
            <w:tcW w:w="3114" w:type="dxa"/>
          </w:tcPr>
          <w:p w14:paraId="4431D621" w14:textId="77777777" w:rsidR="00A1117D" w:rsidRDefault="00B12C82">
            <w:pPr>
              <w:bidi/>
            </w:pPr>
            <w:r>
              <w:rPr>
                <w:rtl/>
              </w:rPr>
              <w:t>مزود الأدلة الجنائية الرقمية</w:t>
            </w:r>
          </w:p>
        </w:tc>
        <w:tc>
          <w:tcPr>
            <w:tcW w:w="1843" w:type="dxa"/>
          </w:tcPr>
          <w:p w14:paraId="46F08B1A" w14:textId="77777777" w:rsidR="00A1117D" w:rsidRDefault="00B12C82">
            <w:pPr>
              <w:bidi/>
            </w:pPr>
            <w:r>
              <w:rPr>
                <w:rtl/>
              </w:rPr>
              <w:t>مورد معتمد</w:t>
            </w:r>
          </w:p>
        </w:tc>
        <w:tc>
          <w:tcPr>
            <w:tcW w:w="2126" w:type="dxa"/>
          </w:tcPr>
          <w:p w14:paraId="1515397E" w14:textId="77777777" w:rsidR="00A1117D" w:rsidRDefault="00B12C82">
            <w:pPr>
              <w:bidi/>
            </w:pPr>
            <w:r>
              <w:rPr>
                <w:rtl/>
              </w:rPr>
              <w:t>سجل الموردين</w:t>
            </w:r>
          </w:p>
        </w:tc>
        <w:tc>
          <w:tcPr>
            <w:tcW w:w="1933" w:type="dxa"/>
          </w:tcPr>
          <w:p w14:paraId="6A4B5077" w14:textId="77777777" w:rsidR="00A1117D" w:rsidRDefault="00B12C82">
            <w:pPr>
              <w:bidi/>
            </w:pPr>
            <w:r>
              <w:rPr>
                <w:rtl/>
              </w:rPr>
              <w:t>الدعم الجنائي</w:t>
            </w:r>
          </w:p>
        </w:tc>
      </w:tr>
      <w:tr w:rsidR="00A92970" w14:paraId="347BA3B4" w14:textId="77777777" w:rsidTr="00A92970">
        <w:tc>
          <w:tcPr>
            <w:tcW w:w="3114" w:type="dxa"/>
          </w:tcPr>
          <w:p w14:paraId="47576E0C" w14:textId="77777777" w:rsidR="00A1117D" w:rsidRDefault="00B12C82">
            <w:pPr>
              <w:bidi/>
            </w:pPr>
            <w:r>
              <w:rPr>
                <w:rtl/>
              </w:rPr>
              <w:t>مزود أمن البنوك الأساسية</w:t>
            </w:r>
          </w:p>
        </w:tc>
        <w:tc>
          <w:tcPr>
            <w:tcW w:w="1843" w:type="dxa"/>
          </w:tcPr>
          <w:p w14:paraId="0025AFAF" w14:textId="77777777" w:rsidR="00A1117D" w:rsidRDefault="00B12C82">
            <w:pPr>
              <w:bidi/>
            </w:pPr>
            <w:r>
              <w:rPr>
                <w:rtl/>
              </w:rPr>
              <w:t>مورد الأمن</w:t>
            </w:r>
          </w:p>
        </w:tc>
        <w:tc>
          <w:tcPr>
            <w:tcW w:w="2126" w:type="dxa"/>
          </w:tcPr>
          <w:p w14:paraId="40D18093" w14:textId="77777777" w:rsidR="00A1117D" w:rsidRDefault="00B12C82">
            <w:pPr>
              <w:bidi/>
            </w:pPr>
            <w:r>
              <w:rPr>
                <w:rtl/>
              </w:rPr>
              <w:t>سجل الموردين</w:t>
            </w:r>
          </w:p>
        </w:tc>
        <w:tc>
          <w:tcPr>
            <w:tcW w:w="1933" w:type="dxa"/>
          </w:tcPr>
          <w:p w14:paraId="403E637E" w14:textId="77777777" w:rsidR="00A1117D" w:rsidRDefault="00B12C82">
            <w:pPr>
              <w:bidi/>
            </w:pPr>
            <w:r>
              <w:rPr>
                <w:rtl/>
              </w:rPr>
              <w:t>الدعم الفني</w:t>
            </w:r>
          </w:p>
        </w:tc>
      </w:tr>
      <w:tr w:rsidR="00A92970" w14:paraId="474679D8" w14:textId="77777777" w:rsidTr="00A92970">
        <w:tc>
          <w:tcPr>
            <w:tcW w:w="3114" w:type="dxa"/>
          </w:tcPr>
          <w:p w14:paraId="0643FC72" w14:textId="77777777" w:rsidR="00A1117D" w:rsidRDefault="00B12C82">
            <w:pPr>
              <w:bidi/>
            </w:pPr>
            <w:r>
              <w:rPr>
                <w:rtl/>
              </w:rPr>
              <w:lastRenderedPageBreak/>
              <w:t>البنك المركزي السعودي (سامة)</w:t>
            </w:r>
          </w:p>
        </w:tc>
        <w:tc>
          <w:tcPr>
            <w:tcW w:w="1843" w:type="dxa"/>
          </w:tcPr>
          <w:p w14:paraId="793862E6" w14:textId="77777777" w:rsidR="00A1117D" w:rsidRDefault="00B12C82">
            <w:pPr>
              <w:bidi/>
            </w:pPr>
            <w:r>
              <w:rPr>
                <w:rtl/>
              </w:rPr>
              <w:t>المنظم</w:t>
            </w:r>
          </w:p>
        </w:tc>
        <w:tc>
          <w:tcPr>
            <w:tcW w:w="2126" w:type="dxa"/>
          </w:tcPr>
          <w:p w14:paraId="03370852" w14:textId="77777777" w:rsidR="00A1117D" w:rsidRDefault="00B12C82">
            <w:pPr>
              <w:bidi/>
            </w:pPr>
            <w:r>
              <w:rPr>
                <w:rtl/>
              </w:rPr>
              <w:t>السجل التنظيمي</w:t>
            </w:r>
          </w:p>
        </w:tc>
        <w:tc>
          <w:tcPr>
            <w:tcW w:w="1933" w:type="dxa"/>
          </w:tcPr>
          <w:p w14:paraId="7146E184" w14:textId="77777777" w:rsidR="00A1117D" w:rsidRDefault="00B12C82">
            <w:pPr>
              <w:bidi/>
            </w:pPr>
            <w:r>
              <w:rPr>
                <w:rtl/>
              </w:rPr>
              <w:t>الإشعار والتنسيق</w:t>
            </w:r>
          </w:p>
        </w:tc>
      </w:tr>
      <w:tr w:rsidR="00A92970" w14:paraId="6E5FF577" w14:textId="77777777" w:rsidTr="00A92970">
        <w:tc>
          <w:tcPr>
            <w:tcW w:w="3114" w:type="dxa"/>
          </w:tcPr>
          <w:p w14:paraId="75BD2BCE" w14:textId="77777777" w:rsidR="00A1117D" w:rsidRDefault="00B12C82">
            <w:pPr>
              <w:bidi/>
            </w:pPr>
            <w:r>
              <w:rPr>
                <w:rtl/>
              </w:rPr>
              <w:t>المعهد السعودي للعلوم الإنسانية / المعهد الإقليمي للعلوم الإنسانية</w:t>
            </w:r>
          </w:p>
        </w:tc>
        <w:tc>
          <w:tcPr>
            <w:tcW w:w="1843" w:type="dxa"/>
          </w:tcPr>
          <w:p w14:paraId="754683F4" w14:textId="77777777" w:rsidR="00A1117D" w:rsidRDefault="00B12C82">
            <w:pPr>
              <w:bidi/>
            </w:pPr>
            <w:r>
              <w:rPr>
                <w:rtl/>
              </w:rPr>
              <w:t>تنسيق الحوادث</w:t>
            </w:r>
          </w:p>
        </w:tc>
        <w:tc>
          <w:tcPr>
            <w:tcW w:w="2126" w:type="dxa"/>
          </w:tcPr>
          <w:p w14:paraId="2D412D3D" w14:textId="77777777" w:rsidR="00A1117D" w:rsidRDefault="00B12C82">
            <w:pPr>
              <w:bidi/>
            </w:pPr>
            <w:r>
              <w:rPr>
                <w:rtl/>
              </w:rPr>
              <w:t>سجل الاتصال</w:t>
            </w:r>
          </w:p>
        </w:tc>
        <w:tc>
          <w:tcPr>
            <w:tcW w:w="1933" w:type="dxa"/>
          </w:tcPr>
          <w:p w14:paraId="387151E8" w14:textId="77777777" w:rsidR="00A1117D" w:rsidRDefault="00B12C82">
            <w:pPr>
              <w:bidi/>
            </w:pPr>
            <w:r>
              <w:rPr>
                <w:rtl/>
              </w:rPr>
              <w:t>تنسيق التهديدات</w:t>
            </w:r>
          </w:p>
        </w:tc>
      </w:tr>
      <w:tr w:rsidR="00A92970" w14:paraId="38A436D6" w14:textId="77777777" w:rsidTr="00A92970">
        <w:tc>
          <w:tcPr>
            <w:tcW w:w="3114" w:type="dxa"/>
          </w:tcPr>
          <w:p w14:paraId="7258BB4E" w14:textId="77777777" w:rsidR="00A1117D" w:rsidRDefault="00B12C82">
            <w:pPr>
              <w:bidi/>
            </w:pPr>
            <w:r>
              <w:rPr>
                <w:rtl/>
              </w:rPr>
              <w:t>مزود الاتصالات</w:t>
            </w:r>
          </w:p>
        </w:tc>
        <w:tc>
          <w:tcPr>
            <w:tcW w:w="1843" w:type="dxa"/>
          </w:tcPr>
          <w:p w14:paraId="5116A0E3" w14:textId="77777777" w:rsidR="00A1117D" w:rsidRDefault="00B12C82">
            <w:pPr>
              <w:bidi/>
            </w:pPr>
            <w:r>
              <w:rPr>
                <w:rtl/>
              </w:rPr>
              <w:t>مزود الاتصال</w:t>
            </w:r>
          </w:p>
        </w:tc>
        <w:tc>
          <w:tcPr>
            <w:tcW w:w="2126" w:type="dxa"/>
          </w:tcPr>
          <w:p w14:paraId="6C27008D" w14:textId="77777777" w:rsidR="00A1117D" w:rsidRDefault="00B12C82">
            <w:pPr>
              <w:bidi/>
            </w:pPr>
            <w:r>
              <w:rPr>
                <w:rtl/>
              </w:rPr>
              <w:t>سجل الموردين</w:t>
            </w:r>
          </w:p>
        </w:tc>
        <w:tc>
          <w:tcPr>
            <w:tcW w:w="1933" w:type="dxa"/>
          </w:tcPr>
          <w:p w14:paraId="2F4D0421" w14:textId="77777777" w:rsidR="00A1117D" w:rsidRDefault="00B12C82">
            <w:pPr>
              <w:bidi/>
            </w:pPr>
            <w:r>
              <w:rPr>
                <w:rtl/>
              </w:rPr>
              <w:t>تصعيد الشبكة</w:t>
            </w:r>
          </w:p>
        </w:tc>
      </w:tr>
      <w:tr w:rsidR="00A92970" w14:paraId="32735F80" w14:textId="77777777" w:rsidTr="00A92970">
        <w:tc>
          <w:tcPr>
            <w:tcW w:w="3114" w:type="dxa"/>
          </w:tcPr>
          <w:p w14:paraId="0ED88936" w14:textId="77777777" w:rsidR="00A1117D" w:rsidRDefault="00B12C82">
            <w:pPr>
              <w:bidi/>
            </w:pPr>
            <w:r>
              <w:rPr>
                <w:rtl/>
              </w:rPr>
              <w:t>مزود التأمين الإلكتروني</w:t>
            </w:r>
          </w:p>
        </w:tc>
        <w:tc>
          <w:tcPr>
            <w:tcW w:w="1843" w:type="dxa"/>
          </w:tcPr>
          <w:p w14:paraId="24148B73" w14:textId="77777777" w:rsidR="00A1117D" w:rsidRDefault="00B12C82">
            <w:pPr>
              <w:bidi/>
            </w:pPr>
            <w:r>
              <w:rPr>
                <w:rtl/>
              </w:rPr>
              <w:t>مزود التأمين</w:t>
            </w:r>
          </w:p>
        </w:tc>
        <w:tc>
          <w:tcPr>
            <w:tcW w:w="2126" w:type="dxa"/>
          </w:tcPr>
          <w:p w14:paraId="43368269" w14:textId="77777777" w:rsidR="00A1117D" w:rsidRDefault="00B12C82">
            <w:pPr>
              <w:bidi/>
            </w:pPr>
            <w:r>
              <w:rPr>
                <w:rtl/>
              </w:rPr>
              <w:t>سجل السياسات</w:t>
            </w:r>
          </w:p>
        </w:tc>
        <w:tc>
          <w:tcPr>
            <w:tcW w:w="1933" w:type="dxa"/>
          </w:tcPr>
          <w:p w14:paraId="1D35C280" w14:textId="77777777" w:rsidR="00A1117D" w:rsidRDefault="00B12C82">
            <w:pPr>
              <w:bidi/>
            </w:pPr>
            <w:r>
              <w:rPr>
                <w:rtl/>
              </w:rPr>
              <w:t>دعم المطالبة</w:t>
            </w:r>
          </w:p>
        </w:tc>
      </w:tr>
      <w:tr w:rsidR="00A92970" w14:paraId="1265FC0E" w14:textId="77777777" w:rsidTr="00A92970">
        <w:tc>
          <w:tcPr>
            <w:tcW w:w="3114" w:type="dxa"/>
          </w:tcPr>
          <w:p w14:paraId="0F23716B" w14:textId="77777777" w:rsidR="00A1117D" w:rsidRDefault="00B12C82">
            <w:pPr>
              <w:bidi/>
            </w:pPr>
            <w:r>
              <w:rPr>
                <w:rtl/>
              </w:rPr>
              <w:t>قسم التسويق وتجربة العملاء</w:t>
            </w:r>
          </w:p>
        </w:tc>
        <w:tc>
          <w:tcPr>
            <w:tcW w:w="1843" w:type="dxa"/>
          </w:tcPr>
          <w:p w14:paraId="5DC2C706" w14:textId="77777777" w:rsidR="00A1117D" w:rsidRDefault="00B12C82">
            <w:pPr>
              <w:bidi/>
            </w:pPr>
            <w:r>
              <w:rPr>
                <w:rtl/>
              </w:rPr>
              <w:t>الاتصالات الداخلية</w:t>
            </w:r>
          </w:p>
        </w:tc>
        <w:tc>
          <w:tcPr>
            <w:tcW w:w="2126" w:type="dxa"/>
          </w:tcPr>
          <w:p w14:paraId="145A1104" w14:textId="77777777" w:rsidR="00A1117D" w:rsidRDefault="00B12C82">
            <w:pPr>
              <w:bidi/>
            </w:pPr>
            <w:r>
              <w:rPr>
                <w:rtl/>
              </w:rPr>
              <w:t xml:space="preserve">مخطط تنظيم بنك </w:t>
            </w:r>
            <w:proofErr w:type="spellStart"/>
            <w:r>
              <w:rPr>
                <w:rtl/>
              </w:rPr>
              <w:t>ألفاق</w:t>
            </w:r>
            <w:proofErr w:type="spellEnd"/>
          </w:p>
        </w:tc>
        <w:tc>
          <w:tcPr>
            <w:tcW w:w="1933" w:type="dxa"/>
          </w:tcPr>
          <w:p w14:paraId="5E4B8624" w14:textId="77777777" w:rsidR="00A1117D" w:rsidRDefault="00B12C82">
            <w:pPr>
              <w:bidi/>
            </w:pPr>
            <w:r>
              <w:rPr>
                <w:rtl/>
              </w:rPr>
              <w:t>الاتصالات العامة</w:t>
            </w:r>
          </w:p>
        </w:tc>
      </w:tr>
      <w:tr w:rsidR="00A92970" w14:paraId="0166138F" w14:textId="77777777" w:rsidTr="00A92970">
        <w:tc>
          <w:tcPr>
            <w:tcW w:w="3114" w:type="dxa"/>
          </w:tcPr>
          <w:p w14:paraId="6D836AEB" w14:textId="77777777" w:rsidR="00A1117D" w:rsidRDefault="00B12C82">
            <w:pPr>
              <w:bidi/>
            </w:pPr>
            <w:r>
              <w:rPr>
                <w:rtl/>
              </w:rPr>
              <w:t>قسم خدمة العملاء</w:t>
            </w:r>
          </w:p>
        </w:tc>
        <w:tc>
          <w:tcPr>
            <w:tcW w:w="1843" w:type="dxa"/>
          </w:tcPr>
          <w:p w14:paraId="65A99E4C" w14:textId="77777777" w:rsidR="00A1117D" w:rsidRDefault="00B12C82">
            <w:pPr>
              <w:bidi/>
            </w:pPr>
            <w:r>
              <w:rPr>
                <w:rtl/>
              </w:rPr>
              <w:t>التواصل مع العملاء</w:t>
            </w:r>
          </w:p>
        </w:tc>
        <w:tc>
          <w:tcPr>
            <w:tcW w:w="2126" w:type="dxa"/>
          </w:tcPr>
          <w:p w14:paraId="372ABD39" w14:textId="77777777" w:rsidR="00A1117D" w:rsidRDefault="00B12C82">
            <w:pPr>
              <w:bidi/>
            </w:pPr>
            <w:r>
              <w:rPr>
                <w:rtl/>
              </w:rPr>
              <w:t xml:space="preserve">مخطط تنظيم بنك </w:t>
            </w:r>
            <w:proofErr w:type="spellStart"/>
            <w:r>
              <w:rPr>
                <w:rtl/>
              </w:rPr>
              <w:t>ألفاق</w:t>
            </w:r>
            <w:proofErr w:type="spellEnd"/>
          </w:p>
        </w:tc>
        <w:tc>
          <w:tcPr>
            <w:tcW w:w="1933" w:type="dxa"/>
          </w:tcPr>
          <w:p w14:paraId="7DAA17F5" w14:textId="77777777" w:rsidR="00A1117D" w:rsidRDefault="00B12C82">
            <w:pPr>
              <w:bidi/>
            </w:pPr>
            <w:r>
              <w:rPr>
                <w:rtl/>
              </w:rPr>
              <w:t>إشعارات العملاء</w:t>
            </w:r>
          </w:p>
        </w:tc>
      </w:tr>
      <w:tr w:rsidR="00A92970" w14:paraId="79269106" w14:textId="77777777" w:rsidTr="00A92970">
        <w:tc>
          <w:tcPr>
            <w:tcW w:w="3114" w:type="dxa"/>
          </w:tcPr>
          <w:p w14:paraId="44090AAC" w14:textId="77777777" w:rsidR="00A92970" w:rsidRDefault="00A92970" w:rsidP="00A92970">
            <w:pPr>
              <w:pStyle w:val="TableBody"/>
              <w:bidi/>
            </w:pPr>
            <w:r w:rsidRPr="008B466F">
              <w:rPr>
                <w:highlight w:val="yellow"/>
                <w:rtl/>
              </w:rPr>
              <w:t>جمعية الصناعة</w:t>
            </w:r>
          </w:p>
        </w:tc>
        <w:tc>
          <w:tcPr>
            <w:tcW w:w="1843" w:type="dxa"/>
          </w:tcPr>
          <w:p w14:paraId="29EB4B64" w14:textId="77777777" w:rsidR="00A92970" w:rsidRDefault="00A92970" w:rsidP="00A92970">
            <w:pPr>
              <w:pStyle w:val="TableBody"/>
              <w:bidi/>
            </w:pPr>
          </w:p>
        </w:tc>
        <w:tc>
          <w:tcPr>
            <w:tcW w:w="2126" w:type="dxa"/>
          </w:tcPr>
          <w:p w14:paraId="42B817A4" w14:textId="77777777" w:rsidR="00A92970" w:rsidRDefault="00A92970" w:rsidP="00A92970">
            <w:pPr>
              <w:pStyle w:val="TableBody"/>
              <w:bidi/>
            </w:pPr>
          </w:p>
        </w:tc>
        <w:tc>
          <w:tcPr>
            <w:tcW w:w="1933" w:type="dxa"/>
          </w:tcPr>
          <w:p w14:paraId="2B6FC007" w14:textId="77777777" w:rsidR="00A92970" w:rsidRDefault="00A92970" w:rsidP="00A92970">
            <w:pPr>
              <w:pStyle w:val="TableBody"/>
              <w:bidi/>
            </w:pPr>
          </w:p>
        </w:tc>
      </w:tr>
      <w:tr w:rsidR="00A92970" w14:paraId="4A63C9AC" w14:textId="77777777" w:rsidTr="00A92970">
        <w:tc>
          <w:tcPr>
            <w:tcW w:w="3114" w:type="dxa"/>
          </w:tcPr>
          <w:p w14:paraId="57969421" w14:textId="77777777" w:rsidR="00A92970" w:rsidRDefault="00A92970" w:rsidP="00A92970">
            <w:pPr>
              <w:pStyle w:val="TableBody"/>
              <w:bidi/>
            </w:pPr>
            <w:r w:rsidRPr="008B466F">
              <w:rPr>
                <w:highlight w:val="yellow"/>
                <w:rtl/>
              </w:rPr>
              <w:t>منظم الصناعة</w:t>
            </w:r>
          </w:p>
        </w:tc>
        <w:tc>
          <w:tcPr>
            <w:tcW w:w="1843" w:type="dxa"/>
          </w:tcPr>
          <w:p w14:paraId="46BDA70E" w14:textId="77777777" w:rsidR="00A92970" w:rsidRDefault="00A92970" w:rsidP="00A92970">
            <w:pPr>
              <w:pStyle w:val="TableBody"/>
              <w:bidi/>
            </w:pPr>
          </w:p>
        </w:tc>
        <w:tc>
          <w:tcPr>
            <w:tcW w:w="2126" w:type="dxa"/>
          </w:tcPr>
          <w:p w14:paraId="74BEA198" w14:textId="77777777" w:rsidR="00A92970" w:rsidRDefault="00A92970" w:rsidP="00A92970">
            <w:pPr>
              <w:pStyle w:val="TableBody"/>
              <w:bidi/>
            </w:pPr>
          </w:p>
        </w:tc>
        <w:tc>
          <w:tcPr>
            <w:tcW w:w="1933" w:type="dxa"/>
          </w:tcPr>
          <w:p w14:paraId="504A386F" w14:textId="77777777" w:rsidR="00A92970" w:rsidRDefault="00A92970" w:rsidP="00A92970">
            <w:pPr>
              <w:pStyle w:val="TableBody"/>
              <w:keepNext/>
              <w:bidi/>
            </w:pPr>
          </w:p>
        </w:tc>
      </w:tr>
    </w:tbl>
    <w:p w14:paraId="713CB308" w14:textId="77777777" w:rsidR="00CE0B2A" w:rsidRDefault="00A92970" w:rsidP="00A92970">
      <w:pPr>
        <w:pStyle w:val="ad"/>
        <w:bidi/>
      </w:pPr>
      <w:r>
        <w:rPr>
          <w:rtl/>
        </w:rPr>
        <w:br/>
        <w:t>الجدول 6: جهات اتصال خارجية مفيدة</w:t>
      </w:r>
      <w:bookmarkStart w:id="41" w:name="_Toc68274987"/>
      <w:bookmarkEnd w:id="41"/>
    </w:p>
    <w:p w14:paraId="40AD3B28" w14:textId="77777777" w:rsidR="00CF375D" w:rsidRDefault="00CF375D" w:rsidP="00CF375D">
      <w:pPr>
        <w:pStyle w:val="1"/>
        <w:bidi/>
      </w:pPr>
      <w:r>
        <w:rPr>
          <w:rtl/>
        </w:rPr>
        <w:t xml:space="preserve"> الملحق ج: جدول أعمال اجتماع فريق الاستجابة للحوادث القياسي</w:t>
      </w:r>
      <w:bookmarkStart w:id="42" w:name="_Toc68274980"/>
      <w:bookmarkEnd w:id="42"/>
    </w:p>
    <w:p w14:paraId="50C3541B" w14:textId="77777777" w:rsidR="00CF375D" w:rsidRDefault="00CF375D" w:rsidP="00CF375D">
      <w:pPr>
        <w:bidi/>
      </w:pPr>
      <w:r>
        <w:rPr>
          <w:rtl/>
        </w:rPr>
        <w:t>يوصى باستخدام جدول الأعمال القياسي التالي في اجتماعات فريق الاستجابة للحوادث.</w:t>
      </w:r>
    </w:p>
    <w:p w14:paraId="707E8332" w14:textId="77777777" w:rsidR="00A4521F" w:rsidRDefault="00CF375D" w:rsidP="00A4521F">
      <w:pPr>
        <w:bidi/>
        <w:jc w:val="center"/>
      </w:pPr>
      <w:r w:rsidRPr="00CF375D">
        <w:rPr>
          <w:b/>
          <w:bCs/>
          <w:rtl/>
        </w:rPr>
        <w:t>جدول الأعمال</w:t>
      </w:r>
      <w:r w:rsidRPr="00CF375D">
        <w:rPr>
          <w:b/>
          <w:bCs/>
          <w:rtl/>
        </w:rPr>
        <w:br/>
      </w:r>
    </w:p>
    <w:p w14:paraId="407C0AE0" w14:textId="77777777" w:rsidR="00CF375D" w:rsidRDefault="00CF375D" w:rsidP="00CF375D">
      <w:pPr>
        <w:bidi/>
      </w:pPr>
      <w:r w:rsidRPr="00CF375D">
        <w:rPr>
          <w:b/>
          <w:bCs/>
          <w:rtl/>
        </w:rPr>
        <w:t xml:space="preserve">الحضور: </w:t>
      </w:r>
      <w:r w:rsidRPr="00CF375D">
        <w:rPr>
          <w:b/>
          <w:bCs/>
          <w:rtl/>
        </w:rPr>
        <w:tab/>
        <w:t>جميع أعضاء فريق الاستجابة للحوادث</w:t>
      </w:r>
    </w:p>
    <w:p w14:paraId="71BA1B00" w14:textId="77777777" w:rsidR="00CF375D" w:rsidRDefault="00CF375D" w:rsidP="00CF375D">
      <w:pPr>
        <w:bidi/>
      </w:pPr>
      <w:r w:rsidRPr="00CF375D">
        <w:rPr>
          <w:b/>
          <w:bCs/>
          <w:rtl/>
        </w:rPr>
        <w:t xml:space="preserve">الموقع: </w:t>
      </w:r>
      <w:r w:rsidRPr="00CF375D">
        <w:rPr>
          <w:b/>
          <w:bCs/>
          <w:rtl/>
        </w:rPr>
        <w:tab/>
        <w:t>مركز القيادة/غرفة الحرب/الاجتماع عبر الإنترنت</w:t>
      </w:r>
    </w:p>
    <w:p w14:paraId="0BAAB0DC" w14:textId="77777777" w:rsidR="00CF375D" w:rsidRDefault="00CF375D" w:rsidP="00CF375D">
      <w:pPr>
        <w:bidi/>
      </w:pPr>
      <w:r w:rsidRPr="00CF375D">
        <w:rPr>
          <w:b/>
          <w:bCs/>
          <w:rtl/>
        </w:rPr>
        <w:t xml:space="preserve">التكرار: </w:t>
      </w:r>
      <w:r w:rsidRPr="00CF375D">
        <w:rPr>
          <w:b/>
          <w:bCs/>
          <w:rtl/>
        </w:rPr>
        <w:tab/>
        <w:t>كل أربع ساعات</w:t>
      </w:r>
    </w:p>
    <w:p w14:paraId="2E4FA417" w14:textId="77777777" w:rsidR="00CF375D" w:rsidRDefault="00CF375D" w:rsidP="00CF375D">
      <w:pPr>
        <w:bidi/>
      </w:pPr>
      <w:r w:rsidRPr="00CF375D">
        <w:rPr>
          <w:b/>
          <w:bCs/>
          <w:rtl/>
        </w:rPr>
        <w:t>الرئيس:</w:t>
      </w:r>
      <w:r w:rsidRPr="00CF375D">
        <w:rPr>
          <w:b/>
          <w:bCs/>
          <w:rtl/>
        </w:rPr>
        <w:tab/>
      </w:r>
      <w:r w:rsidRPr="00CF375D">
        <w:rPr>
          <w:b/>
          <w:bCs/>
          <w:rtl/>
        </w:rPr>
        <w:tab/>
        <w:t>قائد الفريق</w:t>
      </w:r>
    </w:p>
    <w:p w14:paraId="4056DABA" w14:textId="77777777" w:rsidR="00CF375D" w:rsidRDefault="00CF375D" w:rsidP="00CF375D">
      <w:pPr>
        <w:bidi/>
      </w:pPr>
      <w:r w:rsidRPr="00CF375D">
        <w:rPr>
          <w:b/>
          <w:bCs/>
          <w:rtl/>
        </w:rPr>
        <w:t>الدقائق:</w:t>
      </w:r>
      <w:r w:rsidRPr="00CF375D">
        <w:rPr>
          <w:b/>
          <w:bCs/>
          <w:rtl/>
        </w:rPr>
        <w:tab/>
        <w:t>ميسر الفريق</w:t>
      </w:r>
    </w:p>
    <w:p w14:paraId="5F11D946" w14:textId="77777777" w:rsidR="00CF375D" w:rsidRDefault="00CF375D" w:rsidP="00CF375D">
      <w:pPr>
        <w:bidi/>
      </w:pPr>
    </w:p>
    <w:p w14:paraId="4AC94C1D" w14:textId="77777777" w:rsidR="00CF375D" w:rsidRDefault="00CF375D" w:rsidP="00A81B51">
      <w:pPr>
        <w:pStyle w:val="a3"/>
        <w:numPr>
          <w:ilvl w:val="0"/>
          <w:numId w:val="7"/>
        </w:numPr>
        <w:bidi/>
      </w:pPr>
      <w:r>
        <w:rPr>
          <w:rtl/>
        </w:rPr>
        <w:t>إجراءات من الاجتماع السابق</w:t>
      </w:r>
    </w:p>
    <w:p w14:paraId="2779CDC7" w14:textId="77777777" w:rsidR="00CF375D" w:rsidRDefault="00CF375D" w:rsidP="00CF375D">
      <w:pPr>
        <w:pStyle w:val="a3"/>
        <w:bidi/>
        <w:ind w:left="1080"/>
      </w:pPr>
    </w:p>
    <w:p w14:paraId="06D80B96" w14:textId="77777777" w:rsidR="00CF375D" w:rsidRDefault="00CF375D" w:rsidP="00A81B51">
      <w:pPr>
        <w:pStyle w:val="a3"/>
        <w:numPr>
          <w:ilvl w:val="0"/>
          <w:numId w:val="7"/>
        </w:numPr>
        <w:bidi/>
      </w:pPr>
      <w:r>
        <w:rPr>
          <w:rtl/>
        </w:rPr>
        <w:t>تحديث حالة الحادث</w:t>
      </w:r>
    </w:p>
    <w:p w14:paraId="29412720" w14:textId="77777777" w:rsidR="00CF375D" w:rsidRDefault="00CF375D" w:rsidP="00CF375D">
      <w:pPr>
        <w:pStyle w:val="a3"/>
        <w:bidi/>
      </w:pPr>
    </w:p>
    <w:p w14:paraId="4386C1DA" w14:textId="77777777" w:rsidR="00CF375D" w:rsidRDefault="00CF375D" w:rsidP="00A81B51">
      <w:pPr>
        <w:pStyle w:val="a3"/>
        <w:numPr>
          <w:ilvl w:val="0"/>
          <w:numId w:val="7"/>
        </w:numPr>
        <w:bidi/>
      </w:pPr>
      <w:r>
        <w:rPr>
          <w:rtl/>
        </w:rPr>
        <w:t>القرارات المطلوبة</w:t>
      </w:r>
    </w:p>
    <w:p w14:paraId="23C7B01F" w14:textId="77777777" w:rsidR="00CF375D" w:rsidRDefault="00CF375D" w:rsidP="00CF375D">
      <w:pPr>
        <w:pStyle w:val="a3"/>
        <w:bidi/>
      </w:pPr>
    </w:p>
    <w:p w14:paraId="3EBC6CA1" w14:textId="77777777" w:rsidR="00CF375D" w:rsidRDefault="00CF375D" w:rsidP="00A81B51">
      <w:pPr>
        <w:pStyle w:val="a3"/>
        <w:numPr>
          <w:ilvl w:val="0"/>
          <w:numId w:val="7"/>
        </w:numPr>
        <w:bidi/>
      </w:pPr>
      <w:r>
        <w:rPr>
          <w:rtl/>
        </w:rPr>
        <w:lastRenderedPageBreak/>
        <w:t>توزيع المهام</w:t>
      </w:r>
    </w:p>
    <w:p w14:paraId="5DA02E62" w14:textId="77777777" w:rsidR="00CF375D" w:rsidRDefault="00CF375D" w:rsidP="00CF375D">
      <w:pPr>
        <w:pStyle w:val="a3"/>
        <w:bidi/>
      </w:pPr>
    </w:p>
    <w:p w14:paraId="652053E5" w14:textId="77777777" w:rsidR="00CF375D" w:rsidRDefault="00CF375D" w:rsidP="00A81B51">
      <w:pPr>
        <w:pStyle w:val="a3"/>
        <w:numPr>
          <w:ilvl w:val="0"/>
          <w:numId w:val="7"/>
        </w:numPr>
        <w:bidi/>
      </w:pPr>
      <w:r>
        <w:rPr>
          <w:rtl/>
        </w:rPr>
        <w:t>الاتصالات الداخلية</w:t>
      </w:r>
    </w:p>
    <w:p w14:paraId="243F606B" w14:textId="77777777" w:rsidR="00CF375D" w:rsidRDefault="00CF375D" w:rsidP="00CF375D">
      <w:pPr>
        <w:pStyle w:val="a3"/>
        <w:bidi/>
      </w:pPr>
    </w:p>
    <w:p w14:paraId="2E62B5C0" w14:textId="77777777" w:rsidR="00CF375D" w:rsidRDefault="00CF375D" w:rsidP="00A81B51">
      <w:pPr>
        <w:pStyle w:val="a3"/>
        <w:numPr>
          <w:ilvl w:val="0"/>
          <w:numId w:val="7"/>
        </w:numPr>
        <w:bidi/>
      </w:pPr>
      <w:r>
        <w:rPr>
          <w:rtl/>
        </w:rPr>
        <w:t>الاتصالات الخارجية</w:t>
      </w:r>
    </w:p>
    <w:p w14:paraId="1BE3482A" w14:textId="77777777" w:rsidR="00CF375D" w:rsidRDefault="00CF375D" w:rsidP="00CF375D">
      <w:pPr>
        <w:pStyle w:val="a3"/>
        <w:bidi/>
      </w:pPr>
    </w:p>
    <w:p w14:paraId="79543CAF" w14:textId="77777777" w:rsidR="00CF375D" w:rsidRDefault="00CF375D" w:rsidP="00A81B51">
      <w:pPr>
        <w:pStyle w:val="a3"/>
        <w:numPr>
          <w:ilvl w:val="0"/>
          <w:numId w:val="7"/>
        </w:numPr>
        <w:bidi/>
      </w:pPr>
      <w:r>
        <w:rPr>
          <w:rtl/>
        </w:rPr>
        <w:t>التراجع</w:t>
      </w:r>
    </w:p>
    <w:p w14:paraId="2FA90614" w14:textId="77777777" w:rsidR="00CF375D" w:rsidRDefault="00CF375D" w:rsidP="00CF375D">
      <w:pPr>
        <w:pStyle w:val="a3"/>
        <w:bidi/>
      </w:pPr>
    </w:p>
    <w:p w14:paraId="025AF487" w14:textId="1CDF88A9" w:rsidR="00DE7928" w:rsidRPr="00EE11D7" w:rsidRDefault="00CF375D" w:rsidP="00A81B51">
      <w:pPr>
        <w:pStyle w:val="a3"/>
        <w:numPr>
          <w:ilvl w:val="0"/>
          <w:numId w:val="7"/>
        </w:numPr>
        <w:bidi/>
      </w:pPr>
      <w:r>
        <w:rPr>
          <w:rtl/>
        </w:rPr>
        <w:t>أي عمل آخر</w:t>
      </w:r>
    </w:p>
    <w:sectPr w:rsidR="00DE7928" w:rsidRPr="00EE11D7" w:rsidSect="00FF552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DDC3A" w14:textId="77777777" w:rsidR="00196484" w:rsidRDefault="00196484" w:rsidP="002A0662">
      <w:pPr>
        <w:spacing w:before="0" w:after="0"/>
      </w:pPr>
      <w:r>
        <w:separator/>
      </w:r>
    </w:p>
  </w:endnote>
  <w:endnote w:type="continuationSeparator" w:id="0">
    <w:p w14:paraId="50E735EC" w14:textId="77777777" w:rsidR="00196484" w:rsidRDefault="00196484" w:rsidP="002A0662">
      <w:pPr>
        <w:spacing w:before="0" w:after="0"/>
      </w:pPr>
      <w:r>
        <w:continuationSeparator/>
      </w:r>
    </w:p>
  </w:endnote>
  <w:endnote w:type="continuationNotice" w:id="1">
    <w:p w14:paraId="65C55938" w14:textId="77777777" w:rsidR="00196484" w:rsidRDefault="0019648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28636285"/>
      <w:docPartObj>
        <w:docPartGallery w:val="Page Numbers (Top of Page)"/>
        <w:docPartUnique/>
      </w:docPartObj>
    </w:sdtPr>
    <w:sdtEndPr/>
    <w:sdtContent>
      <w:p w14:paraId="6CD65E6F" w14:textId="49232EB4" w:rsidR="009E133C" w:rsidRPr="00725750" w:rsidRDefault="009E133C" w:rsidP="00147A53">
        <w:pPr>
          <w:pStyle w:val="a5"/>
          <w:bidi/>
        </w:pPr>
        <w:r w:rsidRPr="00725750">
          <w:rPr>
            <w:rtl/>
          </w:rPr>
          <w:t xml:space="preserve">النسخة </w:t>
        </w:r>
        <w:r w:rsidR="00CB1204">
          <w:rPr>
            <w:rtl/>
          </w:rPr>
          <w:fldChar w:fldCharType="begin"/>
        </w:r>
        <w:r w:rsidR="00CB1204">
          <w:rPr>
            <w:rtl/>
          </w:rPr>
          <w:instrText xml:space="preserve"> STYLEREF  "Version number"  \* MERGEFORMAT </w:instrText>
        </w:r>
        <w:r w:rsidR="00CB1204">
          <w:rPr>
            <w:rtl/>
          </w:rPr>
          <w:fldChar w:fldCharType="separate"/>
        </w:r>
        <w:r w:rsidR="00572C41">
          <w:rPr>
            <w:noProof/>
            <w:rtl/>
          </w:rPr>
          <w:t>1</w:t>
        </w:r>
        <w:r w:rsidR="00CB1204">
          <w:rPr>
            <w:noProof/>
            <w:rtl/>
          </w:rPr>
          <w:fldChar w:fldCharType="end"/>
        </w:r>
        <w:r w:rsidRPr="00725750">
          <w:rPr>
            <w:rtl/>
          </w:rPr>
          <w:tab/>
          <w:t xml:space="preserve">صفحة </w:t>
        </w:r>
        <w:r w:rsidRPr="00725750">
          <w:rPr>
            <w:rtl/>
          </w:rPr>
          <w:fldChar w:fldCharType="begin"/>
        </w:r>
        <w:r w:rsidRPr="00725750">
          <w:rPr>
            <w:rtl/>
          </w:rPr>
          <w:instrText xml:space="preserve"> PAGE  \* Arabic  \* MERGEFORMAT </w:instrText>
        </w:r>
        <w:r w:rsidRPr="00725750">
          <w:rPr>
            <w:rtl/>
          </w:rPr>
          <w:fldChar w:fldCharType="separate"/>
        </w:r>
        <w:r w:rsidRPr="00725750">
          <w:rPr>
            <w:rtl/>
          </w:rPr>
          <w:t>6</w:t>
        </w:r>
        <w:r w:rsidRPr="00725750">
          <w:rPr>
            <w:rtl/>
          </w:rPr>
          <w:fldChar w:fldCharType="end"/>
        </w:r>
        <w:r w:rsidRPr="00725750">
          <w:rPr>
            <w:rtl/>
          </w:rPr>
          <w:t xml:space="preserve"> من </w:t>
        </w:r>
        <w:r w:rsidR="00CB1204">
          <w:rPr>
            <w:rtl/>
          </w:rPr>
          <w:fldChar w:fldCharType="begin"/>
        </w:r>
        <w:r w:rsidR="00CB1204">
          <w:rPr>
            <w:rtl/>
          </w:rPr>
          <w:instrText xml:space="preserve"> NUMPAGES  \* Arabic  \* MERGEFORMAT </w:instrText>
        </w:r>
        <w:r w:rsidR="00CB1204">
          <w:rPr>
            <w:rtl/>
          </w:rPr>
          <w:fldChar w:fldCharType="separate"/>
        </w:r>
        <w:r w:rsidRPr="00725750">
          <w:rPr>
            <w:rtl/>
          </w:rPr>
          <w:t>19</w:t>
        </w:r>
        <w:r w:rsidR="00CB1204">
          <w:rPr>
            <w:rtl/>
          </w:rPr>
          <w:fldChar w:fldCharType="end"/>
        </w:r>
        <w:r w:rsidRPr="00725750">
          <w:rPr>
            <w:noProof/>
            <w:rtl/>
          </w:rPr>
          <w:tab/>
        </w:r>
        <w:r w:rsidRPr="00725750">
          <w:rPr>
            <w:noProof/>
            <w:rtl/>
          </w:rPr>
          <w:fldChar w:fldCharType="begin"/>
        </w:r>
        <w:r w:rsidRPr="00725750">
          <w:rPr>
            <w:noProof/>
            <w:rtl/>
          </w:rPr>
          <w:instrText xml:space="preserve"> STYLEREF  "Toolkit Date"  \* MERGEFORMAT </w:instrText>
        </w:r>
        <w:r w:rsidRPr="00725750">
          <w:rPr>
            <w:noProof/>
            <w:rtl/>
          </w:rPr>
          <w:fldChar w:fldCharType="separate"/>
        </w:r>
        <w:r w:rsidR="00572C41">
          <w:rPr>
            <w:noProof/>
            <w:rtl/>
          </w:rPr>
          <w:t>13 سبتمبر 2026</w:t>
        </w:r>
        <w:r w:rsidRPr="00725750">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8A936" w14:textId="77777777" w:rsidR="00196484" w:rsidRDefault="00196484" w:rsidP="002A0662">
      <w:pPr>
        <w:spacing w:before="0" w:after="0"/>
      </w:pPr>
      <w:r>
        <w:separator/>
      </w:r>
    </w:p>
  </w:footnote>
  <w:footnote w:type="continuationSeparator" w:id="0">
    <w:p w14:paraId="6B12E1CD" w14:textId="77777777" w:rsidR="00196484" w:rsidRDefault="00196484" w:rsidP="002A0662">
      <w:pPr>
        <w:spacing w:before="0" w:after="0"/>
      </w:pPr>
      <w:r>
        <w:continuationSeparator/>
      </w:r>
    </w:p>
  </w:footnote>
  <w:footnote w:type="continuationNotice" w:id="1">
    <w:p w14:paraId="54DE66E9" w14:textId="77777777" w:rsidR="00196484" w:rsidRDefault="0019648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6ECCC" w14:textId="77777777" w:rsidR="009E133C" w:rsidRDefault="009E133C" w:rsidP="00355484">
    <w:pPr>
      <w:pStyle w:val="a4"/>
      <w:bidi/>
      <w:jc w:val="center"/>
      <w:rPr>
        <w:noProof/>
        <w:lang w:val="en-US"/>
      </w:rPr>
    </w:pPr>
    <w:r>
      <w:rPr>
        <w:rtl/>
      </w:rPr>
      <w:t>إجراء الاستجابة لحوادث أمن المعلومات داخلي</w:t>
    </w:r>
  </w:p>
  <w:p w14:paraId="21D73104" w14:textId="77777777" w:rsidR="009E133C" w:rsidRPr="00420548" w:rsidRDefault="009E133C"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F30AE"/>
    <w:multiLevelType w:val="hybridMultilevel"/>
    <w:tmpl w:val="6136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76D75"/>
    <w:multiLevelType w:val="hybridMultilevel"/>
    <w:tmpl w:val="D1AA1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16A32"/>
    <w:multiLevelType w:val="hybridMultilevel"/>
    <w:tmpl w:val="B4B64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D5DC5"/>
    <w:multiLevelType w:val="hybridMultilevel"/>
    <w:tmpl w:val="12F6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7496E"/>
    <w:multiLevelType w:val="hybridMultilevel"/>
    <w:tmpl w:val="55A06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6516D"/>
    <w:multiLevelType w:val="hybridMultilevel"/>
    <w:tmpl w:val="33AA6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E1A0B"/>
    <w:multiLevelType w:val="hybridMultilevel"/>
    <w:tmpl w:val="A34E5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D2147"/>
    <w:multiLevelType w:val="hybridMultilevel"/>
    <w:tmpl w:val="9746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317E78"/>
    <w:multiLevelType w:val="multilevel"/>
    <w:tmpl w:val="7CF2C01E"/>
    <w:lvl w:ilvl="0">
      <w:start w:val="1"/>
      <w:numFmt w:val="decimalFullWidth"/>
      <w:pStyle w:val="1"/>
      <w:lvlText w:val="%1"/>
      <w:lvlJc w:val="left"/>
      <w:pPr>
        <w:tabs>
          <w:tab w:val="num" w:pos="432"/>
        </w:tabs>
        <w:ind w:left="432" w:hanging="432"/>
      </w:pPr>
      <w:rPr>
        <w:rFonts w:hint="default"/>
      </w:rPr>
    </w:lvl>
    <w:lvl w:ilvl="1">
      <w:start w:val="1"/>
      <w:numFmt w:val="decimalFullWidth"/>
      <w:pStyle w:val="2"/>
      <w:lvlText w:val="%1.%2"/>
      <w:lvlJc w:val="left"/>
      <w:pPr>
        <w:tabs>
          <w:tab w:val="num" w:pos="576"/>
        </w:tabs>
        <w:ind w:left="576" w:hanging="576"/>
      </w:pPr>
      <w:rPr>
        <w:rFonts w:hint="default"/>
      </w:rPr>
    </w:lvl>
    <w:lvl w:ilvl="2">
      <w:start w:val="1"/>
      <w:numFmt w:val="decimalFullWidth"/>
      <w:pStyle w:val="3"/>
      <w:lvlText w:val="%1.%2.%3"/>
      <w:lvlJc w:val="left"/>
      <w:pPr>
        <w:tabs>
          <w:tab w:val="num" w:pos="720"/>
        </w:tabs>
        <w:ind w:left="720" w:hanging="720"/>
      </w:pPr>
      <w:rPr>
        <w:rFonts w:hint="default"/>
      </w:rPr>
    </w:lvl>
    <w:lvl w:ilvl="3">
      <w:start w:val="1"/>
      <w:numFmt w:val="decimalFullWidth"/>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lvlText w:val="%1.%2.%3.%4.%5"/>
      <w:lvlJc w:val="left"/>
      <w:pPr>
        <w:tabs>
          <w:tab w:val="num" w:pos="1008"/>
        </w:tabs>
        <w:ind w:left="1008" w:hanging="1008"/>
      </w:pPr>
      <w:rPr>
        <w:rFonts w:hint="default"/>
      </w:rPr>
    </w:lvl>
    <w:lvl w:ilvl="5">
      <w:start w:val="1"/>
      <w:numFmt w:val="decimalFullWidth"/>
      <w:lvlText w:val="%1.%2.%3.%4.%5.%6"/>
      <w:lvlJc w:val="left"/>
      <w:pPr>
        <w:tabs>
          <w:tab w:val="num" w:pos="1152"/>
        </w:tabs>
        <w:ind w:left="1152" w:hanging="1152"/>
      </w:pPr>
      <w:rPr>
        <w:rFonts w:hint="default"/>
      </w:rPr>
    </w:lvl>
    <w:lvl w:ilvl="6">
      <w:start w:val="1"/>
      <w:numFmt w:val="decimalFullWidth"/>
      <w:lvlText w:val="%1.%2.%3.%4.%5.%6.%7"/>
      <w:lvlJc w:val="left"/>
      <w:pPr>
        <w:tabs>
          <w:tab w:val="num" w:pos="1296"/>
        </w:tabs>
        <w:ind w:left="1296" w:hanging="1296"/>
      </w:pPr>
      <w:rPr>
        <w:rFonts w:hint="default"/>
      </w:rPr>
    </w:lvl>
    <w:lvl w:ilvl="7">
      <w:start w:val="1"/>
      <w:numFmt w:val="decimalFullWidth"/>
      <w:lvlText w:val="%1.%2.%3.%4.%5.%6.%7.%8"/>
      <w:lvlJc w:val="left"/>
      <w:pPr>
        <w:tabs>
          <w:tab w:val="num" w:pos="1440"/>
        </w:tabs>
        <w:ind w:left="1440" w:hanging="1440"/>
      </w:pPr>
      <w:rPr>
        <w:rFonts w:hint="default"/>
      </w:rPr>
    </w:lvl>
    <w:lvl w:ilvl="8">
      <w:start w:val="1"/>
      <w:numFmt w:val="decimalFullWidth"/>
      <w:lvlText w:val="%1.%2.%3.%4.%5.%6.%7.%8.%9"/>
      <w:lvlJc w:val="left"/>
      <w:pPr>
        <w:tabs>
          <w:tab w:val="num" w:pos="1584"/>
        </w:tabs>
        <w:ind w:left="1584" w:hanging="1584"/>
      </w:pPr>
      <w:rPr>
        <w:rFonts w:hint="default"/>
      </w:rPr>
    </w:lvl>
  </w:abstractNum>
  <w:abstractNum w:abstractNumId="9" w15:restartNumberingAfterBreak="0">
    <w:nsid w:val="296302DD"/>
    <w:multiLevelType w:val="hybridMultilevel"/>
    <w:tmpl w:val="EC980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5B7543"/>
    <w:multiLevelType w:val="hybridMultilevel"/>
    <w:tmpl w:val="A01E4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15548"/>
    <w:multiLevelType w:val="hybridMultilevel"/>
    <w:tmpl w:val="C2548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27ED8"/>
    <w:multiLevelType w:val="hybridMultilevel"/>
    <w:tmpl w:val="0BFE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A74CB1"/>
    <w:multiLevelType w:val="hybridMultilevel"/>
    <w:tmpl w:val="D5DA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F692C"/>
    <w:multiLevelType w:val="hybridMultilevel"/>
    <w:tmpl w:val="3ED24FC6"/>
    <w:lvl w:ilvl="0" w:tplc="0809000F">
      <w:start w:val="1"/>
      <w:numFmt w:val="decimalFullWidth"/>
      <w:lvlText w:val="%1."/>
      <w:lvlJc w:val="left"/>
      <w:pPr>
        <w:ind w:left="720" w:hanging="360"/>
      </w:p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15" w15:restartNumberingAfterBreak="0">
    <w:nsid w:val="43734C53"/>
    <w:multiLevelType w:val="hybridMultilevel"/>
    <w:tmpl w:val="A71ECB2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6" w15:restartNumberingAfterBreak="0">
    <w:nsid w:val="4B815FF3"/>
    <w:multiLevelType w:val="hybridMultilevel"/>
    <w:tmpl w:val="866C7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711B39"/>
    <w:multiLevelType w:val="hybridMultilevel"/>
    <w:tmpl w:val="2182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C247E"/>
    <w:multiLevelType w:val="hybridMultilevel"/>
    <w:tmpl w:val="413C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821C35"/>
    <w:multiLevelType w:val="hybridMultilevel"/>
    <w:tmpl w:val="FCFA9EB6"/>
    <w:lvl w:ilvl="0" w:tplc="94A28FFA">
      <w:start w:val="1"/>
      <w:numFmt w:val="decimalFullWidth"/>
      <w:lvlText w:val="%1."/>
      <w:lvlJc w:val="left"/>
      <w:pPr>
        <w:ind w:left="1080" w:hanging="720"/>
      </w:pPr>
      <w:rPr>
        <w:rFonts w:hint="default"/>
      </w:r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tentative="1">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20" w15:restartNumberingAfterBreak="0">
    <w:nsid w:val="5B410392"/>
    <w:multiLevelType w:val="hybridMultilevel"/>
    <w:tmpl w:val="441C3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2E4783"/>
    <w:multiLevelType w:val="hybridMultilevel"/>
    <w:tmpl w:val="59883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9A2956"/>
    <w:multiLevelType w:val="hybridMultilevel"/>
    <w:tmpl w:val="FAD2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F28A0"/>
    <w:multiLevelType w:val="hybridMultilevel"/>
    <w:tmpl w:val="6104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7D4DB4"/>
    <w:multiLevelType w:val="hybridMultilevel"/>
    <w:tmpl w:val="94CE3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D149EA"/>
    <w:multiLevelType w:val="hybridMultilevel"/>
    <w:tmpl w:val="B0B6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C9684E"/>
    <w:multiLevelType w:val="hybridMultilevel"/>
    <w:tmpl w:val="8E1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F42A2"/>
    <w:multiLevelType w:val="hybridMultilevel"/>
    <w:tmpl w:val="E648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D11402"/>
    <w:multiLevelType w:val="hybridMultilevel"/>
    <w:tmpl w:val="6AA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8"/>
  </w:num>
  <w:num w:numId="4">
    <w:abstractNumId w:val="4"/>
  </w:num>
  <w:num w:numId="5">
    <w:abstractNumId w:val="0"/>
  </w:num>
  <w:num w:numId="6">
    <w:abstractNumId w:val="16"/>
  </w:num>
  <w:num w:numId="7">
    <w:abstractNumId w:val="19"/>
  </w:num>
  <w:num w:numId="8">
    <w:abstractNumId w:val="20"/>
  </w:num>
  <w:num w:numId="9">
    <w:abstractNumId w:val="9"/>
  </w:num>
  <w:num w:numId="10">
    <w:abstractNumId w:val="15"/>
  </w:num>
  <w:num w:numId="11">
    <w:abstractNumId w:val="21"/>
  </w:num>
  <w:num w:numId="12">
    <w:abstractNumId w:val="25"/>
  </w:num>
  <w:num w:numId="13">
    <w:abstractNumId w:val="7"/>
  </w:num>
  <w:num w:numId="14">
    <w:abstractNumId w:val="27"/>
  </w:num>
  <w:num w:numId="15">
    <w:abstractNumId w:val="6"/>
  </w:num>
  <w:num w:numId="16">
    <w:abstractNumId w:val="28"/>
  </w:num>
  <w:num w:numId="17">
    <w:abstractNumId w:val="18"/>
  </w:num>
  <w:num w:numId="18">
    <w:abstractNumId w:val="11"/>
  </w:num>
  <w:num w:numId="19">
    <w:abstractNumId w:val="17"/>
  </w:num>
  <w:num w:numId="20">
    <w:abstractNumId w:val="26"/>
  </w:num>
  <w:num w:numId="21">
    <w:abstractNumId w:val="10"/>
  </w:num>
  <w:num w:numId="22">
    <w:abstractNumId w:val="22"/>
  </w:num>
  <w:num w:numId="23">
    <w:abstractNumId w:val="3"/>
  </w:num>
  <w:num w:numId="24">
    <w:abstractNumId w:val="24"/>
  </w:num>
  <w:num w:numId="25">
    <w:abstractNumId w:val="13"/>
  </w:num>
  <w:num w:numId="26">
    <w:abstractNumId w:val="2"/>
  </w:num>
  <w:num w:numId="27">
    <w:abstractNumId w:val="23"/>
  </w:num>
  <w:num w:numId="28">
    <w:abstractNumId w:val="12"/>
  </w:num>
  <w:num w:numId="29">
    <w:abstractNumId w:val="1"/>
  </w:num>
  <w:num w:numId="3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BDD"/>
    <w:rsid w:val="00012EC1"/>
    <w:rsid w:val="0001512E"/>
    <w:rsid w:val="00015479"/>
    <w:rsid w:val="00017A36"/>
    <w:rsid w:val="000244E2"/>
    <w:rsid w:val="000256C0"/>
    <w:rsid w:val="000258A6"/>
    <w:rsid w:val="00033995"/>
    <w:rsid w:val="00034B84"/>
    <w:rsid w:val="00035347"/>
    <w:rsid w:val="00036FB0"/>
    <w:rsid w:val="000420FA"/>
    <w:rsid w:val="00042616"/>
    <w:rsid w:val="00047103"/>
    <w:rsid w:val="0005129D"/>
    <w:rsid w:val="000515E7"/>
    <w:rsid w:val="00052141"/>
    <w:rsid w:val="00053F3E"/>
    <w:rsid w:val="0005495D"/>
    <w:rsid w:val="00055B4F"/>
    <w:rsid w:val="00056382"/>
    <w:rsid w:val="000576C0"/>
    <w:rsid w:val="00064A4B"/>
    <w:rsid w:val="000729A8"/>
    <w:rsid w:val="00074CBA"/>
    <w:rsid w:val="00076155"/>
    <w:rsid w:val="00081DA9"/>
    <w:rsid w:val="00081F59"/>
    <w:rsid w:val="000820F5"/>
    <w:rsid w:val="00082886"/>
    <w:rsid w:val="00084860"/>
    <w:rsid w:val="00086FF9"/>
    <w:rsid w:val="00091DC4"/>
    <w:rsid w:val="00092255"/>
    <w:rsid w:val="0009771E"/>
    <w:rsid w:val="000A0893"/>
    <w:rsid w:val="000A7591"/>
    <w:rsid w:val="000A7A55"/>
    <w:rsid w:val="000A7FB1"/>
    <w:rsid w:val="000A7FDD"/>
    <w:rsid w:val="000B01B9"/>
    <w:rsid w:val="000C0D60"/>
    <w:rsid w:val="000C3655"/>
    <w:rsid w:val="000C5011"/>
    <w:rsid w:val="000D20FC"/>
    <w:rsid w:val="000D2C76"/>
    <w:rsid w:val="000D3B17"/>
    <w:rsid w:val="000D5326"/>
    <w:rsid w:val="000E2F4E"/>
    <w:rsid w:val="000E719C"/>
    <w:rsid w:val="000E76BA"/>
    <w:rsid w:val="000F0BAF"/>
    <w:rsid w:val="000F108B"/>
    <w:rsid w:val="000F55C5"/>
    <w:rsid w:val="00100598"/>
    <w:rsid w:val="0010235A"/>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37729"/>
    <w:rsid w:val="00140056"/>
    <w:rsid w:val="0014037F"/>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DC1"/>
    <w:rsid w:val="001712E9"/>
    <w:rsid w:val="00171F17"/>
    <w:rsid w:val="00173862"/>
    <w:rsid w:val="00180BB7"/>
    <w:rsid w:val="0018261F"/>
    <w:rsid w:val="00186DAA"/>
    <w:rsid w:val="0019363E"/>
    <w:rsid w:val="00194ABC"/>
    <w:rsid w:val="00195FF4"/>
    <w:rsid w:val="00196484"/>
    <w:rsid w:val="001A002C"/>
    <w:rsid w:val="001A3194"/>
    <w:rsid w:val="001A4EC3"/>
    <w:rsid w:val="001A6282"/>
    <w:rsid w:val="001B498B"/>
    <w:rsid w:val="001C3FFD"/>
    <w:rsid w:val="001D22BB"/>
    <w:rsid w:val="001D41E2"/>
    <w:rsid w:val="001D7612"/>
    <w:rsid w:val="001D7AC7"/>
    <w:rsid w:val="001D7C72"/>
    <w:rsid w:val="001E08A4"/>
    <w:rsid w:val="001E1EA4"/>
    <w:rsid w:val="001E599A"/>
    <w:rsid w:val="001E74C6"/>
    <w:rsid w:val="001E7D41"/>
    <w:rsid w:val="001F0D2C"/>
    <w:rsid w:val="001F1B56"/>
    <w:rsid w:val="00201342"/>
    <w:rsid w:val="002028A0"/>
    <w:rsid w:val="00204BDB"/>
    <w:rsid w:val="00221345"/>
    <w:rsid w:val="0022262E"/>
    <w:rsid w:val="00234B63"/>
    <w:rsid w:val="00236B15"/>
    <w:rsid w:val="00245D93"/>
    <w:rsid w:val="00246130"/>
    <w:rsid w:val="00246815"/>
    <w:rsid w:val="00247910"/>
    <w:rsid w:val="0025147A"/>
    <w:rsid w:val="00251A70"/>
    <w:rsid w:val="002525A7"/>
    <w:rsid w:val="00252738"/>
    <w:rsid w:val="0025333B"/>
    <w:rsid w:val="00254F2F"/>
    <w:rsid w:val="00256F53"/>
    <w:rsid w:val="002601A5"/>
    <w:rsid w:val="00260D18"/>
    <w:rsid w:val="0026555B"/>
    <w:rsid w:val="00265BC1"/>
    <w:rsid w:val="0027178E"/>
    <w:rsid w:val="00273E7A"/>
    <w:rsid w:val="002750BC"/>
    <w:rsid w:val="00276E0E"/>
    <w:rsid w:val="002801A3"/>
    <w:rsid w:val="00281C3C"/>
    <w:rsid w:val="002824E8"/>
    <w:rsid w:val="0028330B"/>
    <w:rsid w:val="002851BE"/>
    <w:rsid w:val="002854EC"/>
    <w:rsid w:val="002900EB"/>
    <w:rsid w:val="002908A1"/>
    <w:rsid w:val="00291136"/>
    <w:rsid w:val="00297C73"/>
    <w:rsid w:val="002A036B"/>
    <w:rsid w:val="002A045A"/>
    <w:rsid w:val="002A0662"/>
    <w:rsid w:val="002A1092"/>
    <w:rsid w:val="002A1ABD"/>
    <w:rsid w:val="002A31A1"/>
    <w:rsid w:val="002A51D6"/>
    <w:rsid w:val="002A7264"/>
    <w:rsid w:val="002B138A"/>
    <w:rsid w:val="002C5126"/>
    <w:rsid w:val="002D07C6"/>
    <w:rsid w:val="002D08B7"/>
    <w:rsid w:val="002D10AD"/>
    <w:rsid w:val="002D2A6C"/>
    <w:rsid w:val="002D438E"/>
    <w:rsid w:val="002D4DD3"/>
    <w:rsid w:val="002E0578"/>
    <w:rsid w:val="002E3343"/>
    <w:rsid w:val="002E3835"/>
    <w:rsid w:val="002E3938"/>
    <w:rsid w:val="002E56FD"/>
    <w:rsid w:val="002F04CF"/>
    <w:rsid w:val="002F0DE1"/>
    <w:rsid w:val="002F162E"/>
    <w:rsid w:val="003037EF"/>
    <w:rsid w:val="003048E6"/>
    <w:rsid w:val="003065A9"/>
    <w:rsid w:val="003113D3"/>
    <w:rsid w:val="00312FC6"/>
    <w:rsid w:val="00314516"/>
    <w:rsid w:val="00323362"/>
    <w:rsid w:val="003248FB"/>
    <w:rsid w:val="00326B9B"/>
    <w:rsid w:val="003349D0"/>
    <w:rsid w:val="003423DA"/>
    <w:rsid w:val="00343987"/>
    <w:rsid w:val="00343FDE"/>
    <w:rsid w:val="0034552C"/>
    <w:rsid w:val="00351ACB"/>
    <w:rsid w:val="00351B9E"/>
    <w:rsid w:val="003527CB"/>
    <w:rsid w:val="00354E04"/>
    <w:rsid w:val="00355484"/>
    <w:rsid w:val="0035777C"/>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670F"/>
    <w:rsid w:val="003E0280"/>
    <w:rsid w:val="003E234C"/>
    <w:rsid w:val="003E2C7D"/>
    <w:rsid w:val="003E562D"/>
    <w:rsid w:val="003E5ECD"/>
    <w:rsid w:val="003F05AC"/>
    <w:rsid w:val="003F05C1"/>
    <w:rsid w:val="003F0898"/>
    <w:rsid w:val="003F0D4F"/>
    <w:rsid w:val="003F169C"/>
    <w:rsid w:val="003F3CEB"/>
    <w:rsid w:val="004001B8"/>
    <w:rsid w:val="0040020D"/>
    <w:rsid w:val="00400295"/>
    <w:rsid w:val="00404D54"/>
    <w:rsid w:val="00404F38"/>
    <w:rsid w:val="00405043"/>
    <w:rsid w:val="0040619E"/>
    <w:rsid w:val="004068EA"/>
    <w:rsid w:val="00407FFB"/>
    <w:rsid w:val="004100BD"/>
    <w:rsid w:val="00410796"/>
    <w:rsid w:val="0041386E"/>
    <w:rsid w:val="0041406E"/>
    <w:rsid w:val="00415FE2"/>
    <w:rsid w:val="00420548"/>
    <w:rsid w:val="00422D1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3F20"/>
    <w:rsid w:val="00477002"/>
    <w:rsid w:val="00477706"/>
    <w:rsid w:val="00482FD1"/>
    <w:rsid w:val="00485CCF"/>
    <w:rsid w:val="004868F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2EE0"/>
    <w:rsid w:val="004D7A2C"/>
    <w:rsid w:val="004E0B8D"/>
    <w:rsid w:val="004E18EC"/>
    <w:rsid w:val="004E3AE1"/>
    <w:rsid w:val="004E5362"/>
    <w:rsid w:val="004E7D35"/>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C41"/>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58AE"/>
    <w:rsid w:val="005B613C"/>
    <w:rsid w:val="005C1475"/>
    <w:rsid w:val="005C42AB"/>
    <w:rsid w:val="005C4FBB"/>
    <w:rsid w:val="005C7166"/>
    <w:rsid w:val="005C790C"/>
    <w:rsid w:val="005D3174"/>
    <w:rsid w:val="005D71EE"/>
    <w:rsid w:val="005D7385"/>
    <w:rsid w:val="005D7FFC"/>
    <w:rsid w:val="005E014F"/>
    <w:rsid w:val="005E23F7"/>
    <w:rsid w:val="005E36D3"/>
    <w:rsid w:val="005E441F"/>
    <w:rsid w:val="005E5035"/>
    <w:rsid w:val="005E5372"/>
    <w:rsid w:val="005F0CA7"/>
    <w:rsid w:val="005F32A3"/>
    <w:rsid w:val="005F5487"/>
    <w:rsid w:val="005F5931"/>
    <w:rsid w:val="005F64E8"/>
    <w:rsid w:val="005F6CE2"/>
    <w:rsid w:val="006014E2"/>
    <w:rsid w:val="0060287A"/>
    <w:rsid w:val="006077BF"/>
    <w:rsid w:val="00607EBD"/>
    <w:rsid w:val="00611652"/>
    <w:rsid w:val="0061201C"/>
    <w:rsid w:val="00612402"/>
    <w:rsid w:val="00620BD2"/>
    <w:rsid w:val="00623927"/>
    <w:rsid w:val="00641467"/>
    <w:rsid w:val="00643DC4"/>
    <w:rsid w:val="00651EBB"/>
    <w:rsid w:val="006524E0"/>
    <w:rsid w:val="00652BDF"/>
    <w:rsid w:val="00652C65"/>
    <w:rsid w:val="00653DDA"/>
    <w:rsid w:val="00653F4E"/>
    <w:rsid w:val="00654E79"/>
    <w:rsid w:val="006570BC"/>
    <w:rsid w:val="00662039"/>
    <w:rsid w:val="00662602"/>
    <w:rsid w:val="00662931"/>
    <w:rsid w:val="00663D08"/>
    <w:rsid w:val="006642EB"/>
    <w:rsid w:val="006658F1"/>
    <w:rsid w:val="006709BF"/>
    <w:rsid w:val="00670AE9"/>
    <w:rsid w:val="006716A6"/>
    <w:rsid w:val="00674081"/>
    <w:rsid w:val="00675EA6"/>
    <w:rsid w:val="00680EF5"/>
    <w:rsid w:val="006841B2"/>
    <w:rsid w:val="00693B03"/>
    <w:rsid w:val="00695282"/>
    <w:rsid w:val="00695671"/>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35EA"/>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5F86"/>
    <w:rsid w:val="007462AF"/>
    <w:rsid w:val="00746BC3"/>
    <w:rsid w:val="00746F91"/>
    <w:rsid w:val="007474F8"/>
    <w:rsid w:val="00750618"/>
    <w:rsid w:val="00752B41"/>
    <w:rsid w:val="00753CF1"/>
    <w:rsid w:val="00754350"/>
    <w:rsid w:val="0075463F"/>
    <w:rsid w:val="00757F78"/>
    <w:rsid w:val="00762D06"/>
    <w:rsid w:val="00766DD3"/>
    <w:rsid w:val="00770758"/>
    <w:rsid w:val="00770B42"/>
    <w:rsid w:val="00770EE5"/>
    <w:rsid w:val="00771FA3"/>
    <w:rsid w:val="0077563D"/>
    <w:rsid w:val="00776CC8"/>
    <w:rsid w:val="0077785B"/>
    <w:rsid w:val="007845D6"/>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679"/>
    <w:rsid w:val="007C692A"/>
    <w:rsid w:val="007D2038"/>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352A"/>
    <w:rsid w:val="00864822"/>
    <w:rsid w:val="00865408"/>
    <w:rsid w:val="008679F1"/>
    <w:rsid w:val="00870B2F"/>
    <w:rsid w:val="00875D2C"/>
    <w:rsid w:val="00877214"/>
    <w:rsid w:val="00877898"/>
    <w:rsid w:val="00880D5A"/>
    <w:rsid w:val="0088108F"/>
    <w:rsid w:val="00890699"/>
    <w:rsid w:val="00891005"/>
    <w:rsid w:val="00891881"/>
    <w:rsid w:val="0089306F"/>
    <w:rsid w:val="008952A5"/>
    <w:rsid w:val="00896C44"/>
    <w:rsid w:val="008970E0"/>
    <w:rsid w:val="0089765C"/>
    <w:rsid w:val="008976D4"/>
    <w:rsid w:val="008A12F4"/>
    <w:rsid w:val="008A2DE5"/>
    <w:rsid w:val="008A7E34"/>
    <w:rsid w:val="008B4414"/>
    <w:rsid w:val="008B5DFB"/>
    <w:rsid w:val="008B6DC7"/>
    <w:rsid w:val="008C11EF"/>
    <w:rsid w:val="008C17F5"/>
    <w:rsid w:val="008C3B0A"/>
    <w:rsid w:val="008C3FED"/>
    <w:rsid w:val="008C6C89"/>
    <w:rsid w:val="008D25CD"/>
    <w:rsid w:val="008D57B4"/>
    <w:rsid w:val="008D5A5E"/>
    <w:rsid w:val="008E0FBD"/>
    <w:rsid w:val="008E7B46"/>
    <w:rsid w:val="008F34E7"/>
    <w:rsid w:val="008F45F8"/>
    <w:rsid w:val="008F665F"/>
    <w:rsid w:val="008F67BA"/>
    <w:rsid w:val="00904A57"/>
    <w:rsid w:val="00905161"/>
    <w:rsid w:val="00905F24"/>
    <w:rsid w:val="00906326"/>
    <w:rsid w:val="009104A3"/>
    <w:rsid w:val="00913115"/>
    <w:rsid w:val="00915FE9"/>
    <w:rsid w:val="00921B2C"/>
    <w:rsid w:val="0092218C"/>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D56"/>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4AB"/>
    <w:rsid w:val="009D30D4"/>
    <w:rsid w:val="009D3FAA"/>
    <w:rsid w:val="009D45FE"/>
    <w:rsid w:val="009D490D"/>
    <w:rsid w:val="009D4F89"/>
    <w:rsid w:val="009D6DAD"/>
    <w:rsid w:val="009E133C"/>
    <w:rsid w:val="009E56E0"/>
    <w:rsid w:val="00A03A6D"/>
    <w:rsid w:val="00A05ECD"/>
    <w:rsid w:val="00A06757"/>
    <w:rsid w:val="00A1117D"/>
    <w:rsid w:val="00A1136D"/>
    <w:rsid w:val="00A11833"/>
    <w:rsid w:val="00A12215"/>
    <w:rsid w:val="00A14617"/>
    <w:rsid w:val="00A154BB"/>
    <w:rsid w:val="00A17ED2"/>
    <w:rsid w:val="00A22FBF"/>
    <w:rsid w:val="00A23DC2"/>
    <w:rsid w:val="00A26158"/>
    <w:rsid w:val="00A3166F"/>
    <w:rsid w:val="00A31779"/>
    <w:rsid w:val="00A327E2"/>
    <w:rsid w:val="00A32FBE"/>
    <w:rsid w:val="00A3440B"/>
    <w:rsid w:val="00A34F9D"/>
    <w:rsid w:val="00A3549A"/>
    <w:rsid w:val="00A36680"/>
    <w:rsid w:val="00A40D33"/>
    <w:rsid w:val="00A4108C"/>
    <w:rsid w:val="00A41E97"/>
    <w:rsid w:val="00A43858"/>
    <w:rsid w:val="00A4521F"/>
    <w:rsid w:val="00A47664"/>
    <w:rsid w:val="00A530A6"/>
    <w:rsid w:val="00A54AFC"/>
    <w:rsid w:val="00A55780"/>
    <w:rsid w:val="00A5793C"/>
    <w:rsid w:val="00A65B1D"/>
    <w:rsid w:val="00A66110"/>
    <w:rsid w:val="00A67681"/>
    <w:rsid w:val="00A71F71"/>
    <w:rsid w:val="00A81B51"/>
    <w:rsid w:val="00A842A5"/>
    <w:rsid w:val="00A85787"/>
    <w:rsid w:val="00A857B5"/>
    <w:rsid w:val="00A85FE6"/>
    <w:rsid w:val="00A86BFC"/>
    <w:rsid w:val="00A92970"/>
    <w:rsid w:val="00A947B7"/>
    <w:rsid w:val="00A96BB3"/>
    <w:rsid w:val="00AA2FC5"/>
    <w:rsid w:val="00AA51AA"/>
    <w:rsid w:val="00AB2C29"/>
    <w:rsid w:val="00AB651B"/>
    <w:rsid w:val="00AB7917"/>
    <w:rsid w:val="00AC2818"/>
    <w:rsid w:val="00AC33E5"/>
    <w:rsid w:val="00AC3ED9"/>
    <w:rsid w:val="00AC53C8"/>
    <w:rsid w:val="00AC60F3"/>
    <w:rsid w:val="00AD1E8B"/>
    <w:rsid w:val="00AD25AF"/>
    <w:rsid w:val="00AE0333"/>
    <w:rsid w:val="00AE14E2"/>
    <w:rsid w:val="00AE3A15"/>
    <w:rsid w:val="00AE3DF8"/>
    <w:rsid w:val="00AE583F"/>
    <w:rsid w:val="00AE7061"/>
    <w:rsid w:val="00AE7E17"/>
    <w:rsid w:val="00AF0E0A"/>
    <w:rsid w:val="00AF1B76"/>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2C82"/>
    <w:rsid w:val="00B136EE"/>
    <w:rsid w:val="00B142E4"/>
    <w:rsid w:val="00B15B56"/>
    <w:rsid w:val="00B16FEF"/>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91"/>
    <w:rsid w:val="00B446F4"/>
    <w:rsid w:val="00B46F88"/>
    <w:rsid w:val="00B521BA"/>
    <w:rsid w:val="00B525A9"/>
    <w:rsid w:val="00B52E48"/>
    <w:rsid w:val="00B54D3B"/>
    <w:rsid w:val="00B54F6F"/>
    <w:rsid w:val="00B57B56"/>
    <w:rsid w:val="00B63C0F"/>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4227"/>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A5B"/>
    <w:rsid w:val="00BE0CAE"/>
    <w:rsid w:val="00BE2CFC"/>
    <w:rsid w:val="00BE6AF0"/>
    <w:rsid w:val="00BF0F4E"/>
    <w:rsid w:val="00BF3DFE"/>
    <w:rsid w:val="00BF5696"/>
    <w:rsid w:val="00BF6CBB"/>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353"/>
    <w:rsid w:val="00C91E14"/>
    <w:rsid w:val="00C932D2"/>
    <w:rsid w:val="00C945B7"/>
    <w:rsid w:val="00C9619E"/>
    <w:rsid w:val="00C978B6"/>
    <w:rsid w:val="00CA19AF"/>
    <w:rsid w:val="00CA25C4"/>
    <w:rsid w:val="00CA5625"/>
    <w:rsid w:val="00CA5E78"/>
    <w:rsid w:val="00CA62F3"/>
    <w:rsid w:val="00CB1204"/>
    <w:rsid w:val="00CB3A17"/>
    <w:rsid w:val="00CC16A6"/>
    <w:rsid w:val="00CC5D33"/>
    <w:rsid w:val="00CD20D0"/>
    <w:rsid w:val="00CD2660"/>
    <w:rsid w:val="00CD4B84"/>
    <w:rsid w:val="00CD512F"/>
    <w:rsid w:val="00CD71FD"/>
    <w:rsid w:val="00CE0B2A"/>
    <w:rsid w:val="00CE1DCC"/>
    <w:rsid w:val="00CE2359"/>
    <w:rsid w:val="00CE2C09"/>
    <w:rsid w:val="00CE45BE"/>
    <w:rsid w:val="00CE51C2"/>
    <w:rsid w:val="00CE5A0C"/>
    <w:rsid w:val="00CE6BF7"/>
    <w:rsid w:val="00CE6DC2"/>
    <w:rsid w:val="00CE7AD1"/>
    <w:rsid w:val="00CF2344"/>
    <w:rsid w:val="00CF3697"/>
    <w:rsid w:val="00CF375D"/>
    <w:rsid w:val="00CF620B"/>
    <w:rsid w:val="00D0118E"/>
    <w:rsid w:val="00D02E04"/>
    <w:rsid w:val="00D052B2"/>
    <w:rsid w:val="00D1043C"/>
    <w:rsid w:val="00D10EA6"/>
    <w:rsid w:val="00D143BD"/>
    <w:rsid w:val="00D17AAA"/>
    <w:rsid w:val="00D20A38"/>
    <w:rsid w:val="00D21380"/>
    <w:rsid w:val="00D234AA"/>
    <w:rsid w:val="00D24752"/>
    <w:rsid w:val="00D24DED"/>
    <w:rsid w:val="00D24FAC"/>
    <w:rsid w:val="00D26B98"/>
    <w:rsid w:val="00D30100"/>
    <w:rsid w:val="00D30B67"/>
    <w:rsid w:val="00D31AB7"/>
    <w:rsid w:val="00D326C7"/>
    <w:rsid w:val="00D33FD1"/>
    <w:rsid w:val="00D34196"/>
    <w:rsid w:val="00D3447F"/>
    <w:rsid w:val="00D3738B"/>
    <w:rsid w:val="00D4291E"/>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05EB"/>
    <w:rsid w:val="00E218B5"/>
    <w:rsid w:val="00E21B8B"/>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0E9E"/>
    <w:rsid w:val="00E83484"/>
    <w:rsid w:val="00E841D1"/>
    <w:rsid w:val="00E902FA"/>
    <w:rsid w:val="00E9135F"/>
    <w:rsid w:val="00E915BB"/>
    <w:rsid w:val="00E92091"/>
    <w:rsid w:val="00E93108"/>
    <w:rsid w:val="00E958B1"/>
    <w:rsid w:val="00E96FA4"/>
    <w:rsid w:val="00EB1E05"/>
    <w:rsid w:val="00EB3222"/>
    <w:rsid w:val="00EB3A70"/>
    <w:rsid w:val="00EB3D35"/>
    <w:rsid w:val="00EB4EE9"/>
    <w:rsid w:val="00EC272D"/>
    <w:rsid w:val="00EC34EC"/>
    <w:rsid w:val="00EC3751"/>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A2E"/>
    <w:rsid w:val="00EF7B28"/>
    <w:rsid w:val="00F00D35"/>
    <w:rsid w:val="00F053AB"/>
    <w:rsid w:val="00F07CD6"/>
    <w:rsid w:val="00F13CA7"/>
    <w:rsid w:val="00F15BBD"/>
    <w:rsid w:val="00F20A9D"/>
    <w:rsid w:val="00F20B70"/>
    <w:rsid w:val="00F21BB9"/>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1EBD"/>
    <w:rsid w:val="00F62EA3"/>
    <w:rsid w:val="00F64D1C"/>
    <w:rsid w:val="00F7011F"/>
    <w:rsid w:val="00F715F3"/>
    <w:rsid w:val="00F71E54"/>
    <w:rsid w:val="00F73810"/>
    <w:rsid w:val="00F74558"/>
    <w:rsid w:val="00F74B2D"/>
    <w:rsid w:val="00F76E94"/>
    <w:rsid w:val="00F77EA0"/>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661D"/>
    <w:rsid w:val="00FC7688"/>
    <w:rsid w:val="00FD045C"/>
    <w:rsid w:val="00FD4DA2"/>
    <w:rsid w:val="00FD4F0A"/>
    <w:rsid w:val="00FD6F4A"/>
    <w:rsid w:val="00FD7E3C"/>
    <w:rsid w:val="00FE2790"/>
    <w:rsid w:val="00FE3873"/>
    <w:rsid w:val="00FE5CB8"/>
    <w:rsid w:val="00FE648E"/>
    <w:rsid w:val="00FF03D1"/>
    <w:rsid w:val="00FF32C6"/>
    <w:rsid w:val="00FF39D3"/>
    <w:rsid w:val="00FF3C45"/>
    <w:rsid w:val="00FF3FD9"/>
    <w:rsid w:val="00FF4F54"/>
    <w:rsid w:val="00FF552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27B6D"/>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877898"/>
    <w:pPr>
      <w:spacing w:before="240" w:after="240" w:line="240" w:lineRule="auto"/>
    </w:pPr>
  </w:style>
  <w:style w:type="paragraph" w:styleId="1">
    <w:name w:val="heading 1"/>
    <w:basedOn w:val="a"/>
    <w:next w:val="2"/>
    <w:link w:val="1Char"/>
    <w:autoRedefine/>
    <w:qFormat/>
    <w:rsid w:val="00DC46CE"/>
    <w:pPr>
      <w:keepNext/>
      <w:numPr>
        <w:numId w:val="3"/>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3"/>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3"/>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1"/>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877898"/>
    <w:pPr>
      <w:ind w:left="1800"/>
    </w:pPr>
  </w:style>
  <w:style w:type="character" w:customStyle="1" w:styleId="BulletedlistChar">
    <w:name w:val="Bulleted list Char"/>
    <w:basedOn w:val="a0"/>
    <w:link w:val="Bulletedlist"/>
    <w:uiPriority w:val="5"/>
    <w:rsid w:val="00877898"/>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 w:type="paragraph" w:styleId="22">
    <w:name w:val="Body Text 2"/>
    <w:basedOn w:val="a"/>
    <w:link w:val="2Char0"/>
    <w:semiHidden/>
    <w:rsid w:val="00695671"/>
    <w:pPr>
      <w:spacing w:before="0" w:after="120" w:line="480" w:lineRule="auto"/>
      <w:jc w:val="both"/>
    </w:pPr>
    <w:rPr>
      <w:rFonts w:ascii="Arial" w:hAnsi="Arial"/>
      <w:color w:val="auto"/>
    </w:rPr>
  </w:style>
  <w:style w:type="character" w:customStyle="1" w:styleId="2Char0">
    <w:name w:val="نص أساسي 2 Char"/>
    <w:basedOn w:val="a0"/>
    <w:link w:val="22"/>
    <w:semiHidden/>
    <w:rsid w:val="00695671"/>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rmation.security@organizatio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DDD5F7F31E4C2BA8504F8DA6E60B71"/>
        <w:category>
          <w:name w:val="General"/>
          <w:gallery w:val="placeholder"/>
        </w:category>
        <w:types>
          <w:type w:val="bbPlcHdr"/>
        </w:types>
        <w:behaviors>
          <w:behavior w:val="content"/>
        </w:behaviors>
        <w:guid w:val="{16343AF2-7F0A-4250-B4D8-C0A1F8D0BEEA}"/>
      </w:docPartPr>
      <w:docPartBody>
        <w:p w:rsidR="003F539B" w:rsidRDefault="00354DBB" w:rsidP="00354DBB">
          <w:pPr>
            <w:pStyle w:val="10DDD5F7F31E4C2BA8504F8DA6E60B71"/>
          </w:pPr>
          <w:r w:rsidRPr="00362E47">
            <w:rPr>
              <w:rStyle w:val="a3"/>
            </w:rPr>
            <w:t>Click or tap here to enter text.</w:t>
          </w:r>
        </w:p>
      </w:docPartBody>
    </w:docPart>
    <w:docPart>
      <w:docPartPr>
        <w:name w:val="10EBFE9CD3B94E599C19F4A62E872857"/>
        <w:category>
          <w:name w:val="General"/>
          <w:gallery w:val="placeholder"/>
        </w:category>
        <w:types>
          <w:type w:val="bbPlcHdr"/>
        </w:types>
        <w:behaviors>
          <w:behavior w:val="content"/>
        </w:behaviors>
        <w:guid w:val="{36B531F6-76E6-4770-B490-C5C82DD0966B}"/>
      </w:docPartPr>
      <w:docPartBody>
        <w:p w:rsidR="003F539B" w:rsidRDefault="00354DBB" w:rsidP="00354DBB">
          <w:pPr>
            <w:pStyle w:val="10EBFE9CD3B94E599C19F4A62E872857"/>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43716"/>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304C7E"/>
    <w:rsid w:val="00354DBB"/>
    <w:rsid w:val="0038529D"/>
    <w:rsid w:val="003C4909"/>
    <w:rsid w:val="003C5039"/>
    <w:rsid w:val="003D77F1"/>
    <w:rsid w:val="003F539B"/>
    <w:rsid w:val="004504F1"/>
    <w:rsid w:val="00450C9D"/>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F002A"/>
    <w:rsid w:val="009B47D7"/>
    <w:rsid w:val="009C32BE"/>
    <w:rsid w:val="00AA26D2"/>
    <w:rsid w:val="00AA6D9F"/>
    <w:rsid w:val="00B12885"/>
    <w:rsid w:val="00BC199E"/>
    <w:rsid w:val="00BD1005"/>
    <w:rsid w:val="00C33F8F"/>
    <w:rsid w:val="00C60B9F"/>
    <w:rsid w:val="00C92AAF"/>
    <w:rsid w:val="00CD7653"/>
    <w:rsid w:val="00D2592A"/>
    <w:rsid w:val="00D42952"/>
    <w:rsid w:val="00D56FC3"/>
    <w:rsid w:val="00DD399C"/>
    <w:rsid w:val="00DD4C9F"/>
    <w:rsid w:val="00DD53BB"/>
    <w:rsid w:val="00DE2832"/>
    <w:rsid w:val="00DE625A"/>
    <w:rsid w:val="00E20151"/>
    <w:rsid w:val="00E753B8"/>
    <w:rsid w:val="00E93EE8"/>
    <w:rsid w:val="00EF4225"/>
    <w:rsid w:val="00F04438"/>
    <w:rsid w:val="00F42FEC"/>
    <w:rsid w:val="00F66F26"/>
    <w:rsid w:val="00F67662"/>
    <w:rsid w:val="00F85A15"/>
    <w:rsid w:val="00FB1EFF"/>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0C9D"/>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FC1F8-D9EC-4E23-A0D9-0B044B75F434}">
  <ds:schemaRefs>
    <ds:schemaRef ds:uri="http://schemas.openxmlformats.org/officeDocument/2006/bibliography"/>
  </ds:schemaRefs>
</ds:datastoreItem>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3.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Pages>18</Pages>
  <Words>3817</Words>
  <Characters>21759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مجموعة أدوات CertiKit ISO27001</dc:title>
  <dc:subject/>
  <dc:creator>Copyright CertiKit</dc:creator>
  <cp:keywords/>
  <dc:description/>
  <cp:lastModifiedBy>PC</cp:lastModifiedBy>
  <cp:revision>1</cp:revision>
  <dcterms:created xsi:type="dcterms:W3CDTF">2019-07-31T13:20:00Z</dcterms:created>
  <dcterms:modified xsi:type="dcterms:W3CDTF">2026-09-14T10:28:00Z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T Service Desk">
    <vt:lpwstr>[IT Service Desk]</vt:lpwstr>
  </property>
  <property fmtid="{D5CDD505-2E9C-101B-9397-08002B2CF9AE}" pid="4" name="Order">
    <vt:r8>1286500</vt:r8>
  </property>
  <property fmtid="{D5CDD505-2E9C-101B-9397-08002B2CF9AE}" pid="5" name="ContentTypeId">
    <vt:lpwstr>0x010100DA843292D49187418BD21D9C97EA6F65</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