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6B25E6AC" w14:textId="77777777" w:rsidTr="003C10F9">
        <w:trPr>
          <w:cantSplit/>
          <w:trHeight w:val="57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7A7B3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5BE96341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  <w:p w14:paraId="23919DBD" w14:textId="77777777" w:rsidR="00705418" w:rsidRPr="00F24C9F" w:rsidRDefault="00705418" w:rsidP="003C10F9">
            <w:pPr>
              <w:bidi/>
              <w:jc w:val="center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5D2F6F" w14:textId="75F95EE9" w:rsidR="00705418" w:rsidRPr="00EC4943" w:rsidRDefault="009E4312" w:rsidP="009E4312">
            <w:pPr>
              <w:jc w:val="center"/>
              <w:rPr>
                <w:rFonts w:cs="B Nazanin"/>
                <w:b/>
                <w:bCs/>
                <w:sz w:val="28"/>
                <w:szCs w:val="28"/>
                <w:lang w:bidi="ar-SA"/>
              </w:rPr>
            </w:pPr>
            <w:r w:rsidRPr="00EC4943">
              <w:rPr>
                <w:rFonts w:cs="B Nazanin" w:hint="cs"/>
                <w:b/>
                <w:bCs/>
                <w:sz w:val="28"/>
                <w:szCs w:val="28"/>
                <w:rtl/>
                <w:lang w:bidi="ar-SA"/>
              </w:rPr>
              <w:t xml:space="preserve">صورتجلسه تحویل پسماند جامد پرتوزا 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25F16BA6" w14:textId="77777777" w:rsidR="00705418" w:rsidRPr="00402BE8" w:rsidRDefault="00705418" w:rsidP="003C10F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E840B8" wp14:editId="3E07A890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BB8D3B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75AF2E10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F5750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95513B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A34FA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097116FC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71472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284456" w14:textId="630AAA00" w:rsidR="00705418" w:rsidRPr="00AC55BE" w:rsidRDefault="008074D1" w:rsidP="003C10F9">
            <w:pPr>
              <w:pStyle w:val="Footer"/>
              <w:ind w:left="318" w:hanging="318"/>
              <w:jc w:val="center"/>
            </w:pPr>
            <w:r>
              <w:t>C2-FR</w:t>
            </w:r>
            <w:r w:rsidR="004D12C2">
              <w:t>M</w:t>
            </w:r>
            <w:r>
              <w:t>-03/00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278CD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p w14:paraId="528B7219" w14:textId="77777777" w:rsidR="00705418" w:rsidRDefault="00705418" w:rsidP="00705418">
      <w:pPr>
        <w:bidi/>
        <w:rPr>
          <w:rFonts w:cs="B Nazanin"/>
        </w:rPr>
      </w:pPr>
    </w:p>
    <w:tbl>
      <w:tblPr>
        <w:tblStyle w:val="TableGrid"/>
        <w:tblpPr w:leftFromText="180" w:rightFromText="180" w:vertAnchor="text" w:horzAnchor="margin" w:tblpXSpec="center" w:tblpY="-37"/>
        <w:bidiVisual/>
        <w:tblW w:w="10497" w:type="dxa"/>
        <w:tblLook w:val="04A0" w:firstRow="1" w:lastRow="0" w:firstColumn="1" w:lastColumn="0" w:noHBand="0" w:noVBand="1"/>
      </w:tblPr>
      <w:tblGrid>
        <w:gridCol w:w="10497"/>
      </w:tblGrid>
      <w:tr w:rsidR="00715FE6" w14:paraId="5E7B0FCE" w14:textId="77777777" w:rsidTr="00715FE6">
        <w:tc>
          <w:tcPr>
            <w:tcW w:w="10497" w:type="dxa"/>
          </w:tcPr>
          <w:p w14:paraId="4AA51DE5" w14:textId="77777777" w:rsidR="00715FE6" w:rsidRPr="003B0FFB" w:rsidRDefault="00715FE6" w:rsidP="00715FE6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3B0FFB">
              <w:rPr>
                <w:rFonts w:cs="B Nazanin" w:hint="cs"/>
                <w:sz w:val="24"/>
                <w:szCs w:val="24"/>
                <w:rtl/>
              </w:rPr>
              <w:t>مشخصات تحویل دهنده پسماند</w:t>
            </w:r>
          </w:p>
          <w:p w14:paraId="3B78BAD9" w14:textId="77777777" w:rsidR="00715FE6" w:rsidRPr="003B0FFB" w:rsidRDefault="00715FE6" w:rsidP="00B43FC6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3B0FFB">
              <w:rPr>
                <w:rFonts w:cs="B Nazanin" w:hint="cs"/>
                <w:sz w:val="24"/>
                <w:szCs w:val="24"/>
                <w:rtl/>
              </w:rPr>
              <w:t xml:space="preserve">مرکز تحویل دهنده:                                                       </w:t>
            </w:r>
            <w:r w:rsidRPr="003B0FFB">
              <w:rPr>
                <w:rFonts w:cs="B Nazanin"/>
                <w:sz w:val="24"/>
                <w:szCs w:val="24"/>
              </w:rPr>
              <w:t xml:space="preserve">         </w:t>
            </w:r>
            <w:r w:rsidRPr="003B0FFB">
              <w:rPr>
                <w:rFonts w:cs="B Nazanin" w:hint="cs"/>
                <w:sz w:val="24"/>
                <w:szCs w:val="24"/>
                <w:rtl/>
              </w:rPr>
              <w:t xml:space="preserve">         آزمایشگاه:</w:t>
            </w:r>
          </w:p>
          <w:p w14:paraId="21A4FCD0" w14:textId="77777777" w:rsidR="00715FE6" w:rsidRPr="003B0FFB" w:rsidRDefault="00715FE6" w:rsidP="00715FE6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3B0FFB">
              <w:rPr>
                <w:rFonts w:cs="B Nazanin" w:hint="cs"/>
                <w:sz w:val="24"/>
                <w:szCs w:val="24"/>
                <w:rtl/>
              </w:rPr>
              <w:t>تاریخ درخواست تحویل پسماند:                                                           شماره درخواست تحویل پسماند:</w:t>
            </w:r>
          </w:p>
          <w:p w14:paraId="51837334" w14:textId="77777777" w:rsidR="00715FE6" w:rsidRPr="003B0FFB" w:rsidRDefault="00715FE6" w:rsidP="00715FE6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3B0FFB">
              <w:rPr>
                <w:rFonts w:cs="B Nazanin" w:hint="cs"/>
                <w:sz w:val="24"/>
                <w:szCs w:val="24"/>
                <w:rtl/>
              </w:rPr>
              <w:t>تاریخ تحویل پسماند:</w:t>
            </w:r>
          </w:p>
          <w:p w14:paraId="3AE78235" w14:textId="77777777" w:rsidR="00715FE6" w:rsidRDefault="00715FE6" w:rsidP="00715FE6">
            <w:pPr>
              <w:bidi/>
              <w:rPr>
                <w:rFonts w:cs="B Nazanin"/>
                <w:rtl/>
              </w:rPr>
            </w:pPr>
          </w:p>
        </w:tc>
      </w:tr>
    </w:tbl>
    <w:tbl>
      <w:tblPr>
        <w:tblStyle w:val="TableGrid1"/>
        <w:tblpPr w:leftFromText="180" w:rightFromText="180" w:vertAnchor="page" w:horzAnchor="margin" w:tblpXSpec="center" w:tblpY="4681"/>
        <w:bidiVisual/>
        <w:tblW w:w="1061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900"/>
        <w:gridCol w:w="810"/>
        <w:gridCol w:w="810"/>
        <w:gridCol w:w="810"/>
        <w:gridCol w:w="810"/>
        <w:gridCol w:w="810"/>
        <w:gridCol w:w="900"/>
        <w:gridCol w:w="990"/>
        <w:gridCol w:w="1058"/>
        <w:gridCol w:w="1008"/>
      </w:tblGrid>
      <w:tr w:rsidR="00FE63F4" w:rsidRPr="00A348CF" w14:paraId="5246F81E" w14:textId="77777777" w:rsidTr="0035262C">
        <w:trPr>
          <w:trHeight w:val="357"/>
        </w:trPr>
        <w:tc>
          <w:tcPr>
            <w:tcW w:w="1710" w:type="dxa"/>
            <w:vMerge w:val="restart"/>
            <w:shd w:val="clear" w:color="auto" w:fill="F2F2F2" w:themeFill="background1" w:themeFillShade="F2"/>
            <w:vAlign w:val="center"/>
          </w:tcPr>
          <w:p w14:paraId="321A48E6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A348CF">
              <w:rPr>
                <w:rFonts w:cs="B Nazanin" w:hint="cs"/>
                <w:sz w:val="24"/>
                <w:szCs w:val="24"/>
                <w:rtl/>
              </w:rPr>
              <w:t>نوع مواد</w:t>
            </w:r>
          </w:p>
          <w:p w14:paraId="356B6B15" w14:textId="77777777" w:rsidR="00FE63F4" w:rsidRPr="00A348CF" w:rsidRDefault="00FE63F4" w:rsidP="0035262C">
            <w:pPr>
              <w:bidi/>
              <w:jc w:val="center"/>
              <w:rPr>
                <w:rFonts w:cs="B Nazanin"/>
                <w:rtl/>
              </w:rPr>
            </w:pPr>
            <w:r w:rsidRPr="00A348CF">
              <w:rPr>
                <w:rFonts w:cs="B Nazanin" w:hint="cs"/>
                <w:rtl/>
              </w:rPr>
              <w:t>(مشخصه</w:t>
            </w:r>
            <w:r w:rsidRPr="00A348CF">
              <w:rPr>
                <w:rFonts w:cs="B Nazanin" w:hint="cs"/>
                <w:rtl/>
              </w:rPr>
              <w:softHyphen/>
              <w:t>سازی پسماند)</w:t>
            </w:r>
          </w:p>
        </w:tc>
        <w:tc>
          <w:tcPr>
            <w:tcW w:w="900" w:type="dxa"/>
            <w:vMerge w:val="restart"/>
            <w:shd w:val="clear" w:color="auto" w:fill="F2F2F2" w:themeFill="background1" w:themeFillShade="F2"/>
            <w:vAlign w:val="center"/>
          </w:tcPr>
          <w:p w14:paraId="74F7E210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A348CF">
              <w:rPr>
                <w:rFonts w:cs="B Nazanin" w:hint="cs"/>
                <w:sz w:val="24"/>
                <w:szCs w:val="24"/>
                <w:rtl/>
              </w:rPr>
              <w:t xml:space="preserve">حجم </w:t>
            </w:r>
            <w:r w:rsidRPr="00A348CF">
              <w:rPr>
                <w:rFonts w:cs="B Nazanin"/>
                <w:sz w:val="16"/>
                <w:szCs w:val="16"/>
              </w:rPr>
              <w:t>(m</w:t>
            </w:r>
            <w:r w:rsidRPr="00A348CF">
              <w:rPr>
                <w:rFonts w:cs="B Nazanin"/>
                <w:sz w:val="16"/>
                <w:szCs w:val="16"/>
                <w:vertAlign w:val="superscript"/>
              </w:rPr>
              <w:t>3</w:t>
            </w:r>
            <w:r w:rsidRPr="00A348CF">
              <w:rPr>
                <w:rFonts w:cs="B Nazanin"/>
                <w:sz w:val="16"/>
                <w:szCs w:val="16"/>
              </w:rPr>
              <w:t>)</w:t>
            </w:r>
          </w:p>
        </w:tc>
        <w:tc>
          <w:tcPr>
            <w:tcW w:w="810" w:type="dxa"/>
            <w:vMerge w:val="restart"/>
            <w:shd w:val="clear" w:color="auto" w:fill="F2F2F2" w:themeFill="background1" w:themeFillShade="F2"/>
            <w:vAlign w:val="center"/>
          </w:tcPr>
          <w:p w14:paraId="64A86D0E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A348CF">
              <w:rPr>
                <w:rFonts w:cs="B Nazanin" w:hint="cs"/>
                <w:sz w:val="24"/>
                <w:szCs w:val="24"/>
                <w:rtl/>
              </w:rPr>
              <w:t>وزن</w:t>
            </w:r>
          </w:p>
          <w:p w14:paraId="2C6CABFF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16"/>
                <w:szCs w:val="16"/>
                <w:rtl/>
              </w:rPr>
            </w:pPr>
            <w:r w:rsidRPr="00A348CF">
              <w:rPr>
                <w:rFonts w:cs="B Nazanin"/>
                <w:sz w:val="16"/>
                <w:szCs w:val="16"/>
              </w:rPr>
              <w:t>(Kg)</w:t>
            </w:r>
          </w:p>
        </w:tc>
        <w:tc>
          <w:tcPr>
            <w:tcW w:w="5130" w:type="dxa"/>
            <w:gridSpan w:val="6"/>
            <w:shd w:val="clear" w:color="auto" w:fill="F2F2F2" w:themeFill="background1" w:themeFillShade="F2"/>
            <w:vAlign w:val="center"/>
          </w:tcPr>
          <w:p w14:paraId="600F1D6B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A348CF">
              <w:rPr>
                <w:rFonts w:cs="B Nazanin" w:hint="cs"/>
                <w:sz w:val="24"/>
                <w:szCs w:val="24"/>
                <w:rtl/>
              </w:rPr>
              <w:t>نوع بسته</w:t>
            </w:r>
            <w:r w:rsidRPr="00A348CF">
              <w:rPr>
                <w:rFonts w:cs="B Nazanin" w:hint="cs"/>
                <w:sz w:val="24"/>
                <w:szCs w:val="24"/>
                <w:rtl/>
              </w:rPr>
              <w:softHyphen/>
              <w:t>بندی</w:t>
            </w:r>
          </w:p>
        </w:tc>
        <w:tc>
          <w:tcPr>
            <w:tcW w:w="1058" w:type="dxa"/>
            <w:vMerge w:val="restart"/>
            <w:shd w:val="clear" w:color="auto" w:fill="F2F2F2" w:themeFill="background1" w:themeFillShade="F2"/>
            <w:vAlign w:val="center"/>
          </w:tcPr>
          <w:p w14:paraId="3EE86C29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A348CF">
              <w:rPr>
                <w:rFonts w:cs="B Nazanin" w:hint="cs"/>
                <w:sz w:val="24"/>
                <w:szCs w:val="24"/>
                <w:rtl/>
              </w:rPr>
              <w:t>دز سطحی</w:t>
            </w:r>
          </w:p>
        </w:tc>
        <w:tc>
          <w:tcPr>
            <w:tcW w:w="1008" w:type="dxa"/>
            <w:vMerge w:val="restart"/>
            <w:shd w:val="clear" w:color="auto" w:fill="F2F2F2" w:themeFill="background1" w:themeFillShade="F2"/>
            <w:vAlign w:val="center"/>
          </w:tcPr>
          <w:p w14:paraId="758A3603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A348CF">
              <w:rPr>
                <w:rFonts w:cs="B Nazanin" w:hint="cs"/>
                <w:sz w:val="24"/>
                <w:szCs w:val="24"/>
                <w:rtl/>
              </w:rPr>
              <w:t>نیمه</w:t>
            </w:r>
            <w:r w:rsidRPr="00A348CF">
              <w:rPr>
                <w:rFonts w:cs="B Nazanin"/>
                <w:sz w:val="24"/>
                <w:szCs w:val="24"/>
                <w:rtl/>
              </w:rPr>
              <w:softHyphen/>
            </w:r>
            <w:r w:rsidRPr="00A348CF">
              <w:rPr>
                <w:rFonts w:cs="B Nazanin" w:hint="cs"/>
                <w:sz w:val="24"/>
                <w:szCs w:val="24"/>
                <w:rtl/>
              </w:rPr>
              <w:t>عمر</w:t>
            </w:r>
          </w:p>
        </w:tc>
      </w:tr>
      <w:tr w:rsidR="00FE63F4" w:rsidRPr="00A348CF" w14:paraId="5405A991" w14:textId="77777777" w:rsidTr="0035262C">
        <w:trPr>
          <w:trHeight w:val="147"/>
        </w:trPr>
        <w:tc>
          <w:tcPr>
            <w:tcW w:w="1710" w:type="dxa"/>
            <w:vMerge/>
          </w:tcPr>
          <w:p w14:paraId="07A96773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900" w:type="dxa"/>
            <w:vMerge/>
          </w:tcPr>
          <w:p w14:paraId="08F2645F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  <w:vMerge/>
          </w:tcPr>
          <w:p w14:paraId="56014FD3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0B603E27" w14:textId="77777777" w:rsidR="00FE63F4" w:rsidRPr="00A348CF" w:rsidRDefault="00FE63F4" w:rsidP="0035262C">
            <w:pPr>
              <w:bidi/>
              <w:jc w:val="center"/>
              <w:rPr>
                <w:rFonts w:cs="B Nazanin"/>
                <w:rtl/>
              </w:rPr>
            </w:pPr>
            <w:r w:rsidRPr="00A348CF">
              <w:rPr>
                <w:rFonts w:cs="B Nazanin" w:hint="cs"/>
                <w:rtl/>
              </w:rPr>
              <w:t>کیسه</w:t>
            </w: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063D123F" w14:textId="77777777" w:rsidR="00FE63F4" w:rsidRPr="00A348CF" w:rsidRDefault="00FE63F4" w:rsidP="0035262C">
            <w:pPr>
              <w:bidi/>
              <w:jc w:val="center"/>
              <w:rPr>
                <w:rFonts w:cs="B Nazanin"/>
                <w:rtl/>
              </w:rPr>
            </w:pPr>
            <w:r w:rsidRPr="00A348CF">
              <w:rPr>
                <w:rFonts w:cs="B Nazanin" w:hint="cs"/>
                <w:rtl/>
              </w:rPr>
              <w:t>سطل</w:t>
            </w: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6FF1B793" w14:textId="77777777" w:rsidR="00FE63F4" w:rsidRPr="00A348CF" w:rsidRDefault="00FE63F4" w:rsidP="0035262C">
            <w:pPr>
              <w:bidi/>
              <w:jc w:val="center"/>
              <w:rPr>
                <w:rFonts w:cs="B Nazanin"/>
                <w:rtl/>
              </w:rPr>
            </w:pPr>
            <w:r w:rsidRPr="00A348CF">
              <w:rPr>
                <w:rFonts w:cs="B Nazanin" w:hint="cs"/>
                <w:rtl/>
              </w:rPr>
              <w:t>جعبه</w:t>
            </w: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271C878D" w14:textId="77777777" w:rsidR="00FE63F4" w:rsidRPr="00A348CF" w:rsidRDefault="00FE63F4" w:rsidP="0035262C">
            <w:pPr>
              <w:bidi/>
              <w:jc w:val="center"/>
              <w:rPr>
                <w:rFonts w:cs="B Nazanin"/>
                <w:rtl/>
              </w:rPr>
            </w:pPr>
            <w:r w:rsidRPr="00A348CF">
              <w:rPr>
                <w:rFonts w:cs="B Nazanin" w:hint="cs"/>
                <w:rtl/>
              </w:rPr>
              <w:t>بشکه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0C88FD86" w14:textId="77777777" w:rsidR="00FE63F4" w:rsidRPr="00A348CF" w:rsidRDefault="00FE63F4" w:rsidP="0035262C">
            <w:pPr>
              <w:bidi/>
              <w:jc w:val="center"/>
              <w:rPr>
                <w:rFonts w:cs="B Nazanin"/>
                <w:rtl/>
              </w:rPr>
            </w:pPr>
            <w:r w:rsidRPr="00A348CF">
              <w:rPr>
                <w:rFonts w:cs="B Nazanin" w:hint="cs"/>
                <w:rtl/>
              </w:rPr>
              <w:t>کانتینر</w:t>
            </w:r>
          </w:p>
        </w:tc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7E72B439" w14:textId="77777777" w:rsidR="00FE63F4" w:rsidRPr="00A348CF" w:rsidRDefault="00FE63F4" w:rsidP="0035262C">
            <w:pPr>
              <w:bidi/>
              <w:jc w:val="center"/>
              <w:rPr>
                <w:rFonts w:cs="B Nazanin"/>
                <w:rtl/>
              </w:rPr>
            </w:pPr>
            <w:r w:rsidRPr="00A348CF">
              <w:rPr>
                <w:rFonts w:cs="B Nazanin" w:hint="cs"/>
                <w:rtl/>
              </w:rPr>
              <w:t>غیر متعارف</w:t>
            </w:r>
          </w:p>
        </w:tc>
        <w:tc>
          <w:tcPr>
            <w:tcW w:w="1058" w:type="dxa"/>
            <w:vMerge/>
          </w:tcPr>
          <w:p w14:paraId="1178F7E7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08" w:type="dxa"/>
            <w:vMerge/>
          </w:tcPr>
          <w:p w14:paraId="68CB22DF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E63F4" w:rsidRPr="00A348CF" w14:paraId="37A5861C" w14:textId="77777777" w:rsidTr="0035262C">
        <w:trPr>
          <w:trHeight w:val="567"/>
        </w:trPr>
        <w:tc>
          <w:tcPr>
            <w:tcW w:w="1710" w:type="dxa"/>
            <w:shd w:val="clear" w:color="auto" w:fill="F2F2F2" w:themeFill="background1" w:themeFillShade="F2"/>
            <w:vAlign w:val="center"/>
          </w:tcPr>
          <w:p w14:paraId="7846F05F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16"/>
                <w:szCs w:val="16"/>
                <w:rtl/>
              </w:rPr>
            </w:pPr>
            <w:r w:rsidRPr="00A348CF">
              <w:rPr>
                <w:rFonts w:cs="B Nazanin" w:hint="cs"/>
                <w:sz w:val="24"/>
                <w:szCs w:val="24"/>
                <w:rtl/>
              </w:rPr>
              <w:t>پسماند روتین</w:t>
            </w:r>
          </w:p>
          <w:p w14:paraId="54805E67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A348CF">
              <w:rPr>
                <w:rFonts w:cs="B Nazanin" w:hint="cs"/>
                <w:sz w:val="16"/>
                <w:szCs w:val="16"/>
                <w:rtl/>
              </w:rPr>
              <w:t>(مواد سبک)</w:t>
            </w:r>
          </w:p>
        </w:tc>
        <w:tc>
          <w:tcPr>
            <w:tcW w:w="900" w:type="dxa"/>
          </w:tcPr>
          <w:p w14:paraId="5BB272DA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67ED0270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0A837C73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714A019F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3F2D134B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3F49F8B1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900" w:type="dxa"/>
          </w:tcPr>
          <w:p w14:paraId="13D66CFA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990" w:type="dxa"/>
          </w:tcPr>
          <w:p w14:paraId="241F8206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58" w:type="dxa"/>
          </w:tcPr>
          <w:p w14:paraId="67CBD36E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08" w:type="dxa"/>
          </w:tcPr>
          <w:p w14:paraId="117B0618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E63F4" w:rsidRPr="00A348CF" w14:paraId="50A8EE69" w14:textId="77777777" w:rsidTr="0035262C">
        <w:trPr>
          <w:trHeight w:val="567"/>
        </w:trPr>
        <w:tc>
          <w:tcPr>
            <w:tcW w:w="1710" w:type="dxa"/>
            <w:shd w:val="clear" w:color="auto" w:fill="F2F2F2" w:themeFill="background1" w:themeFillShade="F2"/>
            <w:vAlign w:val="center"/>
          </w:tcPr>
          <w:p w14:paraId="6416AD45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A348CF">
              <w:rPr>
                <w:rFonts w:cs="B Nazanin" w:hint="cs"/>
                <w:sz w:val="24"/>
                <w:szCs w:val="24"/>
                <w:rtl/>
              </w:rPr>
              <w:t>فلزات و اجسام برنده</w:t>
            </w:r>
          </w:p>
          <w:p w14:paraId="55022CBF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16"/>
                <w:szCs w:val="16"/>
                <w:rtl/>
              </w:rPr>
            </w:pPr>
            <w:r w:rsidRPr="00A348CF">
              <w:rPr>
                <w:rFonts w:cs="B Nazanin" w:hint="cs"/>
                <w:sz w:val="16"/>
                <w:szCs w:val="16"/>
                <w:rtl/>
              </w:rPr>
              <w:t>(مواد سنگین)</w:t>
            </w:r>
          </w:p>
        </w:tc>
        <w:tc>
          <w:tcPr>
            <w:tcW w:w="900" w:type="dxa"/>
          </w:tcPr>
          <w:p w14:paraId="4F7B7ED1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4FBCF330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1ECA5B6C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5421EFB0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34F50848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374B87BA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900" w:type="dxa"/>
          </w:tcPr>
          <w:p w14:paraId="67A2AEAE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990" w:type="dxa"/>
          </w:tcPr>
          <w:p w14:paraId="67142752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58" w:type="dxa"/>
          </w:tcPr>
          <w:p w14:paraId="0B355407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08" w:type="dxa"/>
          </w:tcPr>
          <w:p w14:paraId="17E53EDA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E63F4" w:rsidRPr="00A348CF" w14:paraId="5160BF3B" w14:textId="77777777" w:rsidTr="0035262C">
        <w:trPr>
          <w:trHeight w:val="567"/>
        </w:trPr>
        <w:tc>
          <w:tcPr>
            <w:tcW w:w="1710" w:type="dxa"/>
            <w:shd w:val="clear" w:color="auto" w:fill="F2F2F2" w:themeFill="background1" w:themeFillShade="F2"/>
            <w:vAlign w:val="center"/>
          </w:tcPr>
          <w:p w14:paraId="7BCF1B57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A348CF">
              <w:rPr>
                <w:rFonts w:cs="B Nazanin" w:hint="cs"/>
                <w:sz w:val="24"/>
                <w:szCs w:val="24"/>
                <w:rtl/>
              </w:rPr>
              <w:t>بیولوژیکی</w:t>
            </w:r>
          </w:p>
          <w:p w14:paraId="5358D9B5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A348CF">
              <w:rPr>
                <w:rFonts w:cs="B Nazanin" w:hint="cs"/>
                <w:sz w:val="16"/>
                <w:szCs w:val="16"/>
                <w:rtl/>
              </w:rPr>
              <w:t>(سوزن و مواد عفونی)</w:t>
            </w:r>
          </w:p>
        </w:tc>
        <w:tc>
          <w:tcPr>
            <w:tcW w:w="900" w:type="dxa"/>
          </w:tcPr>
          <w:p w14:paraId="12A4CD66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576870F5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5CC25BF7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274F0154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1CF2AAE4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2492A939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900" w:type="dxa"/>
          </w:tcPr>
          <w:p w14:paraId="2972B29F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990" w:type="dxa"/>
          </w:tcPr>
          <w:p w14:paraId="303B391B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58" w:type="dxa"/>
          </w:tcPr>
          <w:p w14:paraId="6B0A9540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08" w:type="dxa"/>
          </w:tcPr>
          <w:p w14:paraId="100CAD4B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E63F4" w:rsidRPr="00A348CF" w14:paraId="12E2282F" w14:textId="77777777" w:rsidTr="0035262C">
        <w:trPr>
          <w:trHeight w:val="397"/>
        </w:trPr>
        <w:tc>
          <w:tcPr>
            <w:tcW w:w="1710" w:type="dxa"/>
            <w:shd w:val="clear" w:color="auto" w:fill="F2F2F2" w:themeFill="background1" w:themeFillShade="F2"/>
            <w:vAlign w:val="center"/>
          </w:tcPr>
          <w:p w14:paraId="079521FD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A348CF">
              <w:rPr>
                <w:rFonts w:cs="B Nazanin" w:hint="cs"/>
                <w:sz w:val="24"/>
                <w:szCs w:val="24"/>
                <w:rtl/>
              </w:rPr>
              <w:t>فیلتر</w:t>
            </w:r>
          </w:p>
        </w:tc>
        <w:tc>
          <w:tcPr>
            <w:tcW w:w="900" w:type="dxa"/>
          </w:tcPr>
          <w:p w14:paraId="7F459B6E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2C68D7D4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4D2CA613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44EBFA5F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2BF0F5B1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560E3F59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900" w:type="dxa"/>
          </w:tcPr>
          <w:p w14:paraId="7BA10E13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990" w:type="dxa"/>
          </w:tcPr>
          <w:p w14:paraId="6CA5D973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58" w:type="dxa"/>
          </w:tcPr>
          <w:p w14:paraId="3193F602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08" w:type="dxa"/>
          </w:tcPr>
          <w:p w14:paraId="14516D7E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E63F4" w:rsidRPr="00A348CF" w14:paraId="3216EB82" w14:textId="77777777" w:rsidTr="0035262C">
        <w:trPr>
          <w:trHeight w:val="397"/>
        </w:trPr>
        <w:tc>
          <w:tcPr>
            <w:tcW w:w="1710" w:type="dxa"/>
            <w:shd w:val="clear" w:color="auto" w:fill="F2F2F2" w:themeFill="background1" w:themeFillShade="F2"/>
            <w:vAlign w:val="center"/>
          </w:tcPr>
          <w:p w14:paraId="092C4967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A348CF">
              <w:rPr>
                <w:rFonts w:cs="B Nazanin" w:hint="cs"/>
                <w:sz w:val="24"/>
                <w:szCs w:val="24"/>
                <w:rtl/>
              </w:rPr>
              <w:t>رزین</w:t>
            </w:r>
          </w:p>
        </w:tc>
        <w:tc>
          <w:tcPr>
            <w:tcW w:w="900" w:type="dxa"/>
          </w:tcPr>
          <w:p w14:paraId="03089BFC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7C54C26C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5AB3AC0F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39DCB1E9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62A21826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7F856835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900" w:type="dxa"/>
          </w:tcPr>
          <w:p w14:paraId="3BFBA381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990" w:type="dxa"/>
          </w:tcPr>
          <w:p w14:paraId="3FBC5538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58" w:type="dxa"/>
          </w:tcPr>
          <w:p w14:paraId="371E1884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08" w:type="dxa"/>
          </w:tcPr>
          <w:p w14:paraId="189F4B42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E63F4" w:rsidRPr="00A348CF" w14:paraId="1EA7D8A2" w14:textId="77777777" w:rsidTr="0035262C">
        <w:trPr>
          <w:trHeight w:val="397"/>
        </w:trPr>
        <w:tc>
          <w:tcPr>
            <w:tcW w:w="1710" w:type="dxa"/>
            <w:shd w:val="clear" w:color="auto" w:fill="F2F2F2" w:themeFill="background1" w:themeFillShade="F2"/>
            <w:vAlign w:val="center"/>
          </w:tcPr>
          <w:p w14:paraId="3455AD79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A348CF">
              <w:rPr>
                <w:rFonts w:cs="B Nazanin" w:hint="cs"/>
                <w:sz w:val="24"/>
                <w:szCs w:val="24"/>
                <w:rtl/>
              </w:rPr>
              <w:t>خاک، لجن و رسوب</w:t>
            </w:r>
          </w:p>
        </w:tc>
        <w:tc>
          <w:tcPr>
            <w:tcW w:w="900" w:type="dxa"/>
          </w:tcPr>
          <w:p w14:paraId="55ECCD3A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788A14D7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644E7616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31151F1B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125724FB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34326051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900" w:type="dxa"/>
          </w:tcPr>
          <w:p w14:paraId="0BA5C092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990" w:type="dxa"/>
          </w:tcPr>
          <w:p w14:paraId="70D95CE7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58" w:type="dxa"/>
          </w:tcPr>
          <w:p w14:paraId="5DCE0F24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08" w:type="dxa"/>
          </w:tcPr>
          <w:p w14:paraId="4527B06B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E63F4" w:rsidRPr="00A348CF" w14:paraId="283C809F" w14:textId="77777777" w:rsidTr="0035262C">
        <w:trPr>
          <w:trHeight w:val="397"/>
        </w:trPr>
        <w:tc>
          <w:tcPr>
            <w:tcW w:w="1710" w:type="dxa"/>
            <w:shd w:val="clear" w:color="auto" w:fill="F2F2F2" w:themeFill="background1" w:themeFillShade="F2"/>
            <w:vAlign w:val="center"/>
          </w:tcPr>
          <w:p w14:paraId="282E7793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A348CF">
              <w:rPr>
                <w:rFonts w:cs="B Nazanin" w:hint="cs"/>
                <w:sz w:val="24"/>
                <w:szCs w:val="24"/>
                <w:rtl/>
              </w:rPr>
              <w:t>سایر</w:t>
            </w:r>
          </w:p>
        </w:tc>
        <w:tc>
          <w:tcPr>
            <w:tcW w:w="900" w:type="dxa"/>
          </w:tcPr>
          <w:p w14:paraId="19AE0923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44A1492C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7A81056E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42BA551B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015FC84D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5293DD21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900" w:type="dxa"/>
          </w:tcPr>
          <w:p w14:paraId="0D972CCF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990" w:type="dxa"/>
          </w:tcPr>
          <w:p w14:paraId="7B9EBCC4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58" w:type="dxa"/>
          </w:tcPr>
          <w:p w14:paraId="13BC948E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08" w:type="dxa"/>
          </w:tcPr>
          <w:p w14:paraId="449BCE0C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FE63F4" w:rsidRPr="00A348CF" w14:paraId="52C30A06" w14:textId="77777777" w:rsidTr="0035262C">
        <w:trPr>
          <w:trHeight w:val="841"/>
        </w:trPr>
        <w:tc>
          <w:tcPr>
            <w:tcW w:w="1710" w:type="dxa"/>
            <w:shd w:val="clear" w:color="auto" w:fill="F2F2F2" w:themeFill="background1" w:themeFillShade="F2"/>
            <w:vAlign w:val="center"/>
          </w:tcPr>
          <w:p w14:paraId="341F1A92" w14:textId="77777777" w:rsidR="00FE63F4" w:rsidRPr="00A348CF" w:rsidRDefault="00FE63F4" w:rsidP="0035262C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A348CF">
              <w:rPr>
                <w:rFonts w:cs="B Nazanin" w:hint="cs"/>
                <w:sz w:val="24"/>
                <w:szCs w:val="24"/>
                <w:rtl/>
              </w:rPr>
              <w:t>مجموع</w:t>
            </w:r>
          </w:p>
        </w:tc>
        <w:tc>
          <w:tcPr>
            <w:tcW w:w="900" w:type="dxa"/>
          </w:tcPr>
          <w:p w14:paraId="284B1F78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6502FC8F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3E9FDC1B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15CBCFB4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46EBE257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</w:tcPr>
          <w:p w14:paraId="6256F50D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900" w:type="dxa"/>
          </w:tcPr>
          <w:p w14:paraId="3D03DE92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990" w:type="dxa"/>
          </w:tcPr>
          <w:p w14:paraId="587E61A0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58" w:type="dxa"/>
          </w:tcPr>
          <w:p w14:paraId="0374281F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008" w:type="dxa"/>
          </w:tcPr>
          <w:p w14:paraId="1A33DD71" w14:textId="77777777" w:rsidR="00FE63F4" w:rsidRPr="00A348CF" w:rsidRDefault="00FE63F4" w:rsidP="00FE63F4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</w:tr>
    </w:tbl>
    <w:p w14:paraId="1F645715" w14:textId="5B81F95A" w:rsidR="00A348CF" w:rsidRPr="00A348CF" w:rsidRDefault="00A348CF" w:rsidP="0035262C">
      <w:pPr>
        <w:bidi/>
        <w:ind w:left="-755" w:hanging="142"/>
        <w:jc w:val="center"/>
        <w:rPr>
          <w:rFonts w:cs="B Nazanin"/>
          <w:b/>
          <w:bCs/>
          <w:sz w:val="24"/>
          <w:szCs w:val="24"/>
          <w:rtl/>
        </w:rPr>
      </w:pPr>
      <w:r w:rsidRPr="00A348CF">
        <w:rPr>
          <w:rFonts w:cs="B Nazanin" w:hint="cs"/>
          <w:b/>
          <w:bCs/>
          <w:sz w:val="24"/>
          <w:szCs w:val="24"/>
          <w:rtl/>
        </w:rPr>
        <w:t>مشخصات پسماندهای تحویل گرفته شده</w:t>
      </w:r>
    </w:p>
    <w:p w14:paraId="6E93C472" w14:textId="77777777" w:rsidR="007B04D6" w:rsidRDefault="007B04D6" w:rsidP="002351D3">
      <w:pPr>
        <w:tabs>
          <w:tab w:val="left" w:pos="-472"/>
          <w:tab w:val="left" w:pos="379"/>
        </w:tabs>
        <w:bidi/>
        <w:rPr>
          <w:rFonts w:cs="B Nazanin"/>
          <w:sz w:val="24"/>
          <w:szCs w:val="24"/>
          <w:rtl/>
        </w:rPr>
      </w:pPr>
    </w:p>
    <w:tbl>
      <w:tblPr>
        <w:tblStyle w:val="TableGrid"/>
        <w:tblpPr w:leftFromText="180" w:rightFromText="180" w:vertAnchor="text" w:horzAnchor="margin" w:tblpXSpec="center" w:tblpY="-33"/>
        <w:tblOverlap w:val="never"/>
        <w:bidiVisual/>
        <w:tblW w:w="10769" w:type="dxa"/>
        <w:tblLayout w:type="fixed"/>
        <w:tblLook w:val="04A0" w:firstRow="1" w:lastRow="0" w:firstColumn="1" w:lastColumn="0" w:noHBand="0" w:noVBand="1"/>
      </w:tblPr>
      <w:tblGrid>
        <w:gridCol w:w="2800"/>
        <w:gridCol w:w="2816"/>
        <w:gridCol w:w="2416"/>
        <w:gridCol w:w="2737"/>
      </w:tblGrid>
      <w:tr w:rsidR="0035262C" w14:paraId="00F3B8C5" w14:textId="77777777" w:rsidTr="0035262C">
        <w:trPr>
          <w:trHeight w:val="344"/>
        </w:trPr>
        <w:tc>
          <w:tcPr>
            <w:tcW w:w="2800" w:type="dxa"/>
            <w:shd w:val="clear" w:color="auto" w:fill="F2F2F2" w:themeFill="background1" w:themeFillShade="F2"/>
            <w:vAlign w:val="center"/>
          </w:tcPr>
          <w:p w14:paraId="4F02C614" w14:textId="77777777" w:rsidR="0035262C" w:rsidRPr="0035262C" w:rsidRDefault="0035262C" w:rsidP="0035262C">
            <w:pPr>
              <w:bidi/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5262C">
              <w:rPr>
                <w:rFonts w:cs="B Nazanin" w:hint="cs"/>
                <w:b/>
                <w:bCs/>
                <w:sz w:val="22"/>
                <w:szCs w:val="22"/>
                <w:rtl/>
              </w:rPr>
              <w:t>رادیونوکلیدهای موجود در پسماند:</w:t>
            </w:r>
          </w:p>
          <w:p w14:paraId="3875D198" w14:textId="77777777" w:rsidR="0035262C" w:rsidRPr="0035262C" w:rsidRDefault="0035262C" w:rsidP="0035262C">
            <w:pPr>
              <w:bidi/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969" w:type="dxa"/>
            <w:gridSpan w:val="3"/>
          </w:tcPr>
          <w:p w14:paraId="1AF69661" w14:textId="77777777" w:rsidR="0035262C" w:rsidRDefault="0035262C" w:rsidP="0035262C">
            <w:pPr>
              <w:bidi/>
              <w:rPr>
                <w:rFonts w:cs="B Nazanin"/>
                <w:rtl/>
              </w:rPr>
            </w:pPr>
          </w:p>
        </w:tc>
      </w:tr>
      <w:tr w:rsidR="0035262C" w14:paraId="67E3BF67" w14:textId="77777777" w:rsidTr="0035262C">
        <w:trPr>
          <w:trHeight w:val="360"/>
        </w:trPr>
        <w:tc>
          <w:tcPr>
            <w:tcW w:w="2800" w:type="dxa"/>
            <w:shd w:val="clear" w:color="auto" w:fill="F2F2F2" w:themeFill="background1" w:themeFillShade="F2"/>
            <w:vAlign w:val="center"/>
          </w:tcPr>
          <w:p w14:paraId="21041384" w14:textId="77777777" w:rsidR="0035262C" w:rsidRPr="0035262C" w:rsidRDefault="0035262C" w:rsidP="0035262C">
            <w:pPr>
              <w:bidi/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5262C">
              <w:rPr>
                <w:rFonts w:cs="B Nazanin" w:hint="cs"/>
                <w:b/>
                <w:bCs/>
                <w:sz w:val="22"/>
                <w:szCs w:val="22"/>
                <w:rtl/>
              </w:rPr>
              <w:t>محل تولید پسماند:</w:t>
            </w:r>
          </w:p>
        </w:tc>
        <w:tc>
          <w:tcPr>
            <w:tcW w:w="7969" w:type="dxa"/>
            <w:gridSpan w:val="3"/>
          </w:tcPr>
          <w:p w14:paraId="346D8067" w14:textId="77777777" w:rsidR="0035262C" w:rsidRDefault="0035262C" w:rsidP="0035262C">
            <w:pPr>
              <w:bidi/>
              <w:rPr>
                <w:rFonts w:cs="B Nazanin"/>
                <w:rtl/>
              </w:rPr>
            </w:pPr>
          </w:p>
        </w:tc>
      </w:tr>
      <w:tr w:rsidR="0035262C" w14:paraId="56090710" w14:textId="77777777" w:rsidTr="0035262C">
        <w:trPr>
          <w:trHeight w:val="487"/>
        </w:trPr>
        <w:tc>
          <w:tcPr>
            <w:tcW w:w="2800" w:type="dxa"/>
            <w:shd w:val="clear" w:color="auto" w:fill="F2F2F2" w:themeFill="background1" w:themeFillShade="F2"/>
            <w:vAlign w:val="center"/>
          </w:tcPr>
          <w:p w14:paraId="6055E71C" w14:textId="5D1F7549" w:rsidR="0035262C" w:rsidRPr="0035262C" w:rsidRDefault="0035262C" w:rsidP="0035262C">
            <w:pPr>
              <w:bidi/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5262C">
              <w:rPr>
                <w:rFonts w:cs="B Nazanin" w:hint="cs"/>
                <w:b/>
                <w:bCs/>
                <w:sz w:val="22"/>
                <w:szCs w:val="22"/>
                <w:rtl/>
              </w:rPr>
              <w:t>دز کابین راننده:</w:t>
            </w:r>
          </w:p>
        </w:tc>
        <w:tc>
          <w:tcPr>
            <w:tcW w:w="2816" w:type="dxa"/>
          </w:tcPr>
          <w:p w14:paraId="5A8FF729" w14:textId="77777777" w:rsidR="0035262C" w:rsidRDefault="0035262C" w:rsidP="0035262C">
            <w:pPr>
              <w:bidi/>
              <w:rPr>
                <w:rFonts w:cs="B Nazanin"/>
                <w:rtl/>
              </w:rPr>
            </w:pPr>
          </w:p>
        </w:tc>
        <w:tc>
          <w:tcPr>
            <w:tcW w:w="2416" w:type="dxa"/>
            <w:shd w:val="clear" w:color="auto" w:fill="F2F2F2" w:themeFill="background1" w:themeFillShade="F2"/>
            <w:vAlign w:val="center"/>
          </w:tcPr>
          <w:p w14:paraId="6009BF80" w14:textId="77777777" w:rsidR="0035262C" w:rsidRPr="0035262C" w:rsidRDefault="0035262C" w:rsidP="0035262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5262C">
              <w:rPr>
                <w:rFonts w:cs="B Nazanin" w:hint="cs"/>
                <w:b/>
                <w:bCs/>
                <w:sz w:val="24"/>
                <w:szCs w:val="24"/>
                <w:rtl/>
              </w:rPr>
              <w:t>دز کانتینر حامل پسماند:</w:t>
            </w:r>
          </w:p>
        </w:tc>
        <w:tc>
          <w:tcPr>
            <w:tcW w:w="2737" w:type="dxa"/>
          </w:tcPr>
          <w:p w14:paraId="71048902" w14:textId="77777777" w:rsidR="0035262C" w:rsidRDefault="0035262C" w:rsidP="0035262C">
            <w:pPr>
              <w:bidi/>
              <w:rPr>
                <w:rFonts w:cs="B Nazanin"/>
                <w:rtl/>
              </w:rPr>
            </w:pPr>
          </w:p>
        </w:tc>
      </w:tr>
      <w:tr w:rsidR="0035262C" w14:paraId="07D9EBA2" w14:textId="77777777" w:rsidTr="0035262C">
        <w:trPr>
          <w:trHeight w:val="487"/>
        </w:trPr>
        <w:tc>
          <w:tcPr>
            <w:tcW w:w="2800" w:type="dxa"/>
            <w:shd w:val="clear" w:color="auto" w:fill="F2F2F2" w:themeFill="background1" w:themeFillShade="F2"/>
            <w:vAlign w:val="center"/>
          </w:tcPr>
          <w:p w14:paraId="3360DC09" w14:textId="77777777" w:rsidR="0035262C" w:rsidRPr="0035262C" w:rsidRDefault="0035262C" w:rsidP="0035262C">
            <w:pPr>
              <w:bidi/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5262C">
              <w:rPr>
                <w:rFonts w:cs="B Nazanin" w:hint="cs"/>
                <w:b/>
                <w:bCs/>
                <w:sz w:val="22"/>
                <w:szCs w:val="22"/>
                <w:rtl/>
              </w:rPr>
              <w:t>توضیحات:</w:t>
            </w:r>
          </w:p>
        </w:tc>
        <w:tc>
          <w:tcPr>
            <w:tcW w:w="7969" w:type="dxa"/>
            <w:gridSpan w:val="3"/>
          </w:tcPr>
          <w:p w14:paraId="25E61C57" w14:textId="77777777" w:rsidR="0035262C" w:rsidRDefault="0035262C" w:rsidP="0035262C">
            <w:pPr>
              <w:bidi/>
              <w:rPr>
                <w:rFonts w:cs="B Nazanin"/>
                <w:rtl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-24"/>
        <w:bidiVisual/>
        <w:tblW w:w="10758" w:type="dxa"/>
        <w:tblLook w:val="04A0" w:firstRow="1" w:lastRow="0" w:firstColumn="1" w:lastColumn="0" w:noHBand="0" w:noVBand="1"/>
      </w:tblPr>
      <w:tblGrid>
        <w:gridCol w:w="2409"/>
        <w:gridCol w:w="2223"/>
        <w:gridCol w:w="1803"/>
        <w:gridCol w:w="1803"/>
        <w:gridCol w:w="2520"/>
      </w:tblGrid>
      <w:tr w:rsidR="0035262C" w14:paraId="56C24F92" w14:textId="77777777" w:rsidTr="002E14C4">
        <w:tc>
          <w:tcPr>
            <w:tcW w:w="2409" w:type="dxa"/>
            <w:shd w:val="clear" w:color="auto" w:fill="F2F2F2" w:themeFill="background1" w:themeFillShade="F2"/>
          </w:tcPr>
          <w:p w14:paraId="675D9BF3" w14:textId="77777777" w:rsidR="0035262C" w:rsidRDefault="0035262C" w:rsidP="0035262C">
            <w:pPr>
              <w:bidi/>
              <w:rPr>
                <w:rFonts w:cs="B Nazanin"/>
                <w:rtl/>
              </w:rPr>
            </w:pPr>
          </w:p>
        </w:tc>
        <w:tc>
          <w:tcPr>
            <w:tcW w:w="2223" w:type="dxa"/>
            <w:shd w:val="clear" w:color="auto" w:fill="F2F2F2" w:themeFill="background1" w:themeFillShade="F2"/>
          </w:tcPr>
          <w:p w14:paraId="0D34949E" w14:textId="77777777" w:rsidR="0035262C" w:rsidRPr="00717099" w:rsidRDefault="0035262C" w:rsidP="0035262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717099">
              <w:rPr>
                <w:rFonts w:cs="B Nazanin" w:hint="cs"/>
                <w:b/>
                <w:bCs/>
                <w:rtl/>
              </w:rPr>
              <w:t>نام و نام خانوادگی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353634FC" w14:textId="77777777" w:rsidR="0035262C" w:rsidRPr="00717099" w:rsidRDefault="0035262C" w:rsidP="0035262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717099">
              <w:rPr>
                <w:rFonts w:cs="B Nazanin" w:hint="cs"/>
                <w:b/>
                <w:bCs/>
                <w:rtl/>
              </w:rPr>
              <w:t>سمت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7B9B7B3D" w14:textId="77777777" w:rsidR="0035262C" w:rsidRPr="00717099" w:rsidRDefault="0035262C" w:rsidP="0035262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717099">
              <w:rPr>
                <w:rFonts w:cs="B Nazanin" w:hint="cs"/>
                <w:b/>
                <w:bCs/>
                <w:rtl/>
              </w:rPr>
              <w:t>تاریخ</w:t>
            </w:r>
          </w:p>
        </w:tc>
        <w:tc>
          <w:tcPr>
            <w:tcW w:w="2520" w:type="dxa"/>
            <w:shd w:val="clear" w:color="auto" w:fill="F2F2F2" w:themeFill="background1" w:themeFillShade="F2"/>
          </w:tcPr>
          <w:p w14:paraId="16D3CF3F" w14:textId="77777777" w:rsidR="0035262C" w:rsidRPr="00717099" w:rsidRDefault="0035262C" w:rsidP="0035262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717099">
              <w:rPr>
                <w:rFonts w:cs="B Nazanin" w:hint="cs"/>
                <w:b/>
                <w:bCs/>
                <w:rtl/>
              </w:rPr>
              <w:t>امضا</w:t>
            </w:r>
          </w:p>
        </w:tc>
      </w:tr>
      <w:tr w:rsidR="0035262C" w14:paraId="0DF86078" w14:textId="77777777" w:rsidTr="002E14C4">
        <w:trPr>
          <w:trHeight w:val="485"/>
        </w:trPr>
        <w:tc>
          <w:tcPr>
            <w:tcW w:w="2409" w:type="dxa"/>
            <w:shd w:val="clear" w:color="auto" w:fill="F2F2F2" w:themeFill="background1" w:themeFillShade="F2"/>
          </w:tcPr>
          <w:p w14:paraId="777369E7" w14:textId="77777777" w:rsidR="0035262C" w:rsidRPr="00717099" w:rsidRDefault="0035262C" w:rsidP="0035262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EA45F6">
              <w:rPr>
                <w:rFonts w:cs="B Nazanin" w:hint="cs"/>
                <w:sz w:val="24"/>
                <w:szCs w:val="24"/>
                <w:rtl/>
              </w:rPr>
              <w:t>نماینده پسمانداری مرکز تحویل دهنده</w:t>
            </w:r>
          </w:p>
        </w:tc>
        <w:tc>
          <w:tcPr>
            <w:tcW w:w="2223" w:type="dxa"/>
          </w:tcPr>
          <w:p w14:paraId="21B2C944" w14:textId="77777777" w:rsidR="0035262C" w:rsidRDefault="0035262C" w:rsidP="0035262C">
            <w:pPr>
              <w:bidi/>
              <w:rPr>
                <w:rFonts w:cs="B Nazanin"/>
                <w:rtl/>
              </w:rPr>
            </w:pPr>
          </w:p>
        </w:tc>
        <w:tc>
          <w:tcPr>
            <w:tcW w:w="1803" w:type="dxa"/>
          </w:tcPr>
          <w:p w14:paraId="62E00367" w14:textId="77777777" w:rsidR="0035262C" w:rsidRDefault="0035262C" w:rsidP="0035262C">
            <w:pPr>
              <w:bidi/>
              <w:rPr>
                <w:rFonts w:cs="B Nazanin"/>
                <w:rtl/>
              </w:rPr>
            </w:pPr>
          </w:p>
        </w:tc>
        <w:tc>
          <w:tcPr>
            <w:tcW w:w="1803" w:type="dxa"/>
          </w:tcPr>
          <w:p w14:paraId="46EF6E1E" w14:textId="77777777" w:rsidR="0035262C" w:rsidRDefault="0035262C" w:rsidP="0035262C">
            <w:pPr>
              <w:bidi/>
              <w:rPr>
                <w:rFonts w:cs="B Nazanin"/>
                <w:rtl/>
              </w:rPr>
            </w:pPr>
          </w:p>
        </w:tc>
        <w:tc>
          <w:tcPr>
            <w:tcW w:w="2520" w:type="dxa"/>
          </w:tcPr>
          <w:p w14:paraId="6A605DB9" w14:textId="77777777" w:rsidR="0035262C" w:rsidRDefault="0035262C" w:rsidP="0035262C">
            <w:pPr>
              <w:bidi/>
              <w:rPr>
                <w:rFonts w:cs="B Nazanin"/>
                <w:rtl/>
              </w:rPr>
            </w:pPr>
          </w:p>
        </w:tc>
      </w:tr>
      <w:tr w:rsidR="0035262C" w14:paraId="0228786D" w14:textId="77777777" w:rsidTr="002E14C4">
        <w:trPr>
          <w:trHeight w:val="640"/>
        </w:trPr>
        <w:tc>
          <w:tcPr>
            <w:tcW w:w="2409" w:type="dxa"/>
            <w:shd w:val="clear" w:color="auto" w:fill="F2F2F2" w:themeFill="background1" w:themeFillShade="F2"/>
          </w:tcPr>
          <w:p w14:paraId="0C99A268" w14:textId="77777777" w:rsidR="0035262C" w:rsidRPr="00717099" w:rsidRDefault="0035262C" w:rsidP="0035262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EA45F6">
              <w:rPr>
                <w:rFonts w:cs="B Nazanin" w:hint="cs"/>
                <w:sz w:val="24"/>
                <w:szCs w:val="24"/>
                <w:rtl/>
              </w:rPr>
              <w:t>نماینده</w:t>
            </w:r>
            <w:r w:rsidRPr="00A738A5">
              <w:rPr>
                <w:rFonts w:cs="B Nazanin" w:hint="cs"/>
                <w:sz w:val="24"/>
                <w:szCs w:val="24"/>
                <w:rtl/>
              </w:rPr>
              <w:t xml:space="preserve"> شرکت مدیریت پسماندهای پرتوزای ایران</w:t>
            </w:r>
          </w:p>
        </w:tc>
        <w:tc>
          <w:tcPr>
            <w:tcW w:w="2223" w:type="dxa"/>
          </w:tcPr>
          <w:p w14:paraId="7CF815D7" w14:textId="77777777" w:rsidR="0035262C" w:rsidRDefault="0035262C" w:rsidP="0035262C">
            <w:pPr>
              <w:bidi/>
              <w:rPr>
                <w:rFonts w:cs="B Nazanin"/>
                <w:rtl/>
              </w:rPr>
            </w:pPr>
          </w:p>
        </w:tc>
        <w:tc>
          <w:tcPr>
            <w:tcW w:w="1803" w:type="dxa"/>
          </w:tcPr>
          <w:p w14:paraId="546AE3CC" w14:textId="77777777" w:rsidR="0035262C" w:rsidRDefault="0035262C" w:rsidP="0035262C">
            <w:pPr>
              <w:bidi/>
              <w:rPr>
                <w:rFonts w:cs="B Nazanin"/>
                <w:rtl/>
              </w:rPr>
            </w:pPr>
          </w:p>
        </w:tc>
        <w:tc>
          <w:tcPr>
            <w:tcW w:w="1803" w:type="dxa"/>
          </w:tcPr>
          <w:p w14:paraId="23B1EB58" w14:textId="77777777" w:rsidR="0035262C" w:rsidRDefault="0035262C" w:rsidP="0035262C">
            <w:pPr>
              <w:bidi/>
              <w:rPr>
                <w:rFonts w:cs="B Nazanin"/>
                <w:rtl/>
              </w:rPr>
            </w:pPr>
          </w:p>
        </w:tc>
        <w:tc>
          <w:tcPr>
            <w:tcW w:w="2520" w:type="dxa"/>
          </w:tcPr>
          <w:p w14:paraId="7B9E4776" w14:textId="77777777" w:rsidR="0035262C" w:rsidRDefault="0035262C" w:rsidP="0035262C">
            <w:pPr>
              <w:bidi/>
              <w:rPr>
                <w:rFonts w:cs="B Nazanin"/>
                <w:rtl/>
              </w:rPr>
            </w:pPr>
          </w:p>
        </w:tc>
      </w:tr>
    </w:tbl>
    <w:p w14:paraId="596384BE" w14:textId="14E1665D" w:rsidR="00B43FC6" w:rsidRPr="00E92A1E" w:rsidRDefault="00B43FC6" w:rsidP="00AC55BE">
      <w:pPr>
        <w:bidi/>
        <w:rPr>
          <w:rFonts w:cs="B Nazanin"/>
        </w:rPr>
      </w:pPr>
    </w:p>
    <w:sectPr w:rsidR="00B43FC6" w:rsidRPr="00E92A1E" w:rsidSect="00E92A1E">
      <w:footerReference w:type="default" r:id="rId7"/>
      <w:pgSz w:w="11906" w:h="16838" w:code="9"/>
      <w:pgMar w:top="1134" w:right="1440" w:bottom="568" w:left="1440" w:header="1814" w:footer="7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F66C8" w14:textId="77777777" w:rsidR="00A822E3" w:rsidRDefault="00A822E3" w:rsidP="00705418">
      <w:r>
        <w:separator/>
      </w:r>
    </w:p>
  </w:endnote>
  <w:endnote w:type="continuationSeparator" w:id="0">
    <w:p w14:paraId="60EF358E" w14:textId="77777777" w:rsidR="00A822E3" w:rsidRDefault="00A822E3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Symbol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31C47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52FBAD38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65B09D31" w14:textId="34695B1B" w:rsidR="00576CDB" w:rsidRPr="00CD4FC8" w:rsidRDefault="00576CDB" w:rsidP="00832E0C">
          <w:pPr>
            <w:tabs>
              <w:tab w:val="right" w:pos="8266"/>
              <w:tab w:val="right" w:pos="8407"/>
            </w:tabs>
            <w:ind w:left="44" w:right="145" w:firstLine="1276"/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  <w:r w:rsidR="00AC55BE" w:rsidRPr="00AC55BE">
            <w:rPr>
              <w:rFonts w:cs="B Nazanin" w:hint="cs"/>
              <w:sz w:val="16"/>
              <w:szCs w:val="16"/>
              <w:rtl/>
              <w:lang w:bidi="ar-SA"/>
            </w:rPr>
            <w:t xml:space="preserve"> </w:t>
          </w:r>
          <w:r w:rsidR="00EC4943" w:rsidRPr="005E5B79">
            <w:rPr>
              <w:rFonts w:cs="B Nazanin" w:hint="cs"/>
              <w:sz w:val="16"/>
              <w:szCs w:val="16"/>
              <w:rtl/>
              <w:lang w:bidi="ar-SA"/>
            </w:rPr>
            <w:t xml:space="preserve">مدیریت عملیات و بهسازی </w:t>
          </w:r>
          <w:r w:rsidR="00EC4943">
            <w:rPr>
              <w:rFonts w:cs="B Nazanin" w:hint="cs"/>
              <w:sz w:val="16"/>
              <w:szCs w:val="16"/>
              <w:rtl/>
            </w:rPr>
            <w:t xml:space="preserve">/ </w:t>
          </w:r>
          <w:r w:rsidR="00EC4943" w:rsidRPr="005E5B79">
            <w:rPr>
              <w:rFonts w:cs="B Nazanin" w:hint="cs"/>
              <w:sz w:val="16"/>
              <w:szCs w:val="16"/>
              <w:rtl/>
            </w:rPr>
            <w:t>مدیریت کنترل عملیات</w:t>
          </w:r>
          <w:r w:rsidR="00EC4943">
            <w:rPr>
              <w:rFonts w:cs="B Nazanin" w:hint="cs"/>
              <w:sz w:val="16"/>
              <w:szCs w:val="16"/>
              <w:rtl/>
            </w:rPr>
            <w:t xml:space="preserve"> پرتوی و صنعتی / مسئول فیزیک بهداشت / مدیریت پشتیبانی و امور قراردادها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 w:cs="B Zar"/>
            </w:rPr>
            <w:id w:val="14508649"/>
            <w:docPartObj>
              <w:docPartGallery w:val="Page Numbers (Top of Page)"/>
              <w:docPartUnique/>
            </w:docPartObj>
          </w:sdtPr>
          <w:sdtContent>
            <w:p w14:paraId="438B52FE" w14:textId="3C0DD36A" w:rsidR="00576CDB" w:rsidRPr="00F71704" w:rsidRDefault="00F71704" w:rsidP="00F71704">
              <w:pPr>
                <w:jc w:val="center"/>
                <w:rPr>
                  <w:rFonts w:eastAsia="Calibri" w:cs="B Zar"/>
                  <w:rtl/>
                </w:rPr>
              </w:pPr>
              <w:r w:rsidRPr="00F71704">
                <w:rPr>
                  <w:rFonts w:eastAsia="Calibri" w:cs="B Zar" w:hint="cs"/>
                  <w:rtl/>
                </w:rPr>
                <w:t>صفحه 1 از 1</w:t>
              </w:r>
            </w:p>
          </w:sdtContent>
        </w:sdt>
      </w:tc>
    </w:tr>
  </w:tbl>
  <w:p w14:paraId="1C311A1C" w14:textId="77777777" w:rsidR="00E92A1E" w:rsidRDefault="00E92A1E" w:rsidP="00E92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0F599" w14:textId="77777777" w:rsidR="00A822E3" w:rsidRDefault="00A822E3" w:rsidP="00705418">
      <w:r>
        <w:separator/>
      </w:r>
    </w:p>
  </w:footnote>
  <w:footnote w:type="continuationSeparator" w:id="0">
    <w:p w14:paraId="47C039DD" w14:textId="77777777" w:rsidR="00A822E3" w:rsidRDefault="00A822E3" w:rsidP="007054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18"/>
    <w:rsid w:val="000278E1"/>
    <w:rsid w:val="00047F7A"/>
    <w:rsid w:val="00053979"/>
    <w:rsid w:val="000D10B4"/>
    <w:rsid w:val="0010696C"/>
    <w:rsid w:val="001132ED"/>
    <w:rsid w:val="001561B1"/>
    <w:rsid w:val="00225A92"/>
    <w:rsid w:val="002351D3"/>
    <w:rsid w:val="00276477"/>
    <w:rsid w:val="002E14C4"/>
    <w:rsid w:val="0035262C"/>
    <w:rsid w:val="00363D88"/>
    <w:rsid w:val="003B0FFB"/>
    <w:rsid w:val="003C10F9"/>
    <w:rsid w:val="00404351"/>
    <w:rsid w:val="004D03DC"/>
    <w:rsid w:val="004D12C2"/>
    <w:rsid w:val="005730BC"/>
    <w:rsid w:val="00576CDB"/>
    <w:rsid w:val="00580B7C"/>
    <w:rsid w:val="005F3661"/>
    <w:rsid w:val="00646868"/>
    <w:rsid w:val="006D77F1"/>
    <w:rsid w:val="006F1CBC"/>
    <w:rsid w:val="00705418"/>
    <w:rsid w:val="007115FE"/>
    <w:rsid w:val="00715FE6"/>
    <w:rsid w:val="00717099"/>
    <w:rsid w:val="007B04D6"/>
    <w:rsid w:val="008074D1"/>
    <w:rsid w:val="00832E0C"/>
    <w:rsid w:val="0085443D"/>
    <w:rsid w:val="008564A5"/>
    <w:rsid w:val="008746F9"/>
    <w:rsid w:val="008B1476"/>
    <w:rsid w:val="008B3AE6"/>
    <w:rsid w:val="008D3F97"/>
    <w:rsid w:val="008F4607"/>
    <w:rsid w:val="008F5B03"/>
    <w:rsid w:val="0091741E"/>
    <w:rsid w:val="00946D01"/>
    <w:rsid w:val="009C26EA"/>
    <w:rsid w:val="009E4312"/>
    <w:rsid w:val="00A348CF"/>
    <w:rsid w:val="00A406FD"/>
    <w:rsid w:val="00A822E3"/>
    <w:rsid w:val="00AC55BE"/>
    <w:rsid w:val="00AC6246"/>
    <w:rsid w:val="00B43FC6"/>
    <w:rsid w:val="00B832F9"/>
    <w:rsid w:val="00CA42A5"/>
    <w:rsid w:val="00CC6393"/>
    <w:rsid w:val="00CD4FC8"/>
    <w:rsid w:val="00D11251"/>
    <w:rsid w:val="00D4784E"/>
    <w:rsid w:val="00D7637E"/>
    <w:rsid w:val="00E92A1E"/>
    <w:rsid w:val="00EA45F6"/>
    <w:rsid w:val="00EC4943"/>
    <w:rsid w:val="00EC569B"/>
    <w:rsid w:val="00F5735D"/>
    <w:rsid w:val="00F71704"/>
    <w:rsid w:val="00FA2978"/>
    <w:rsid w:val="00FA687A"/>
    <w:rsid w:val="00FD13A6"/>
    <w:rsid w:val="00FD328D"/>
    <w:rsid w:val="00FE63F4"/>
    <w:rsid w:val="00FF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CF476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A348CF"/>
    <w:rPr>
      <w:rFonts w:ascii="Calibri" w:eastAsia="Calibri" w:hAnsi="Calibri" w:cs="Arial"/>
      <w:sz w:val="22"/>
      <w:szCs w:val="22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Naeimeh Tahmasebi Shahr Babak</cp:lastModifiedBy>
  <cp:revision>6</cp:revision>
  <dcterms:created xsi:type="dcterms:W3CDTF">2024-09-14T05:30:00Z</dcterms:created>
  <dcterms:modified xsi:type="dcterms:W3CDTF">2024-09-18T11:32:00Z</dcterms:modified>
</cp:coreProperties>
</file>