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color w:val="808080"/>
        </w:rPr>
        <w:alias w:val="合同名称"/>
        <w:tag w:val="合同名称"/>
        <w:id w:val="10001"/>
      </w:sdtPr>
      <w:sdtEndPr>
        <w:rPr>
          <w:rFonts w:hint="eastAsia"/>
          <w:color w:val="808080"/>
        </w:rPr>
      </w:sdtEndPr>
      <w:sdtContent>
        <w:p w14:paraId="52EAB11A">
          <w:pPr>
            <w:spacing w:line="360" w:lineRule="auto"/>
            <w:jc w:val="center"/>
            <w:rPr>
              <w:rFonts w:ascii="宋体"/>
              <w:b/>
              <w:snapToGrid w:val="0"/>
              <w:kern w:val="0"/>
              <w:sz w:val="28"/>
              <w:szCs w:val="28"/>
            </w:rPr>
          </w:pPr>
          <w:permStart w:id="0" w:edGrp="everyone"/>
          <w:r>
            <w:rPr>
              <w:rFonts w:hint="eastAsia" w:ascii="宋体" w:hAnsi="宋体"/>
              <w:b/>
              <w:snapToGrid w:val="0"/>
              <w:kern w:val="0"/>
              <w:sz w:val="28"/>
              <w:szCs w:val="28"/>
            </w:rPr>
            <w:t>小型建设工程施工合同</w:t>
          </w:r>
        </w:p>
      </w:sdtContent>
    </w:sdt>
    <w:permEnd w:id="0"/>
    <w:p w14:paraId="4670CBBF">
      <w:pPr>
        <w:spacing w:before="100" w:beforeAutospacing="1" w:after="100" w:afterAutospacing="1" w:line="360" w:lineRule="auto"/>
        <w:ind w:firstLine="4996" w:firstLineChars="2500"/>
        <w:rPr>
          <w:rFonts w:ascii="宋体"/>
          <w:b/>
          <w:w w:val="95"/>
          <w:szCs w:val="21"/>
        </w:rPr>
      </w:pPr>
    </w:p>
    <w:tbl>
      <w:tblPr>
        <w:tblStyle w:val="12"/>
        <w:tblW w:w="0" w:type="auto"/>
        <w:tblInd w:w="39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5811"/>
      </w:tblGrid>
      <w:tr w14:paraId="079B6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14:paraId="2605A5BA">
            <w:pPr>
              <w:spacing w:line="360" w:lineRule="auto"/>
              <w:rPr>
                <w:rFonts w:hint="eastAsia" w:ascii="宋体" w:hAnsi="宋体"/>
                <w:snapToGrid w:val="0"/>
                <w:kern w:val="0"/>
                <w:szCs w:val="21"/>
              </w:rPr>
            </w:pPr>
            <w:permStart w:id="1" w:edGrp="everyone"/>
            <w:permStart w:id="2" w:edGrp="everyone" w:colFirst="1" w:colLast="1"/>
            <w:r>
              <w:rPr>
                <w:rFonts w:hint="eastAsia" w:ascii="宋体" w:hAnsi="宋体"/>
                <w:snapToGrid w:val="0"/>
                <w:kern w:val="0"/>
                <w:szCs w:val="21"/>
              </w:rPr>
              <w:t>甲方(发包方)</w:t>
            </w:r>
            <w:permEnd w:id="1"/>
            <w:r>
              <w:rPr>
                <w:rFonts w:hint="eastAsia" w:ascii="宋体" w:hAnsi="宋体"/>
                <w:snapToGrid w:val="0"/>
                <w:kern w:val="0"/>
                <w:szCs w:val="21"/>
              </w:rPr>
              <w:t>：</w:t>
            </w:r>
          </w:p>
        </w:tc>
        <w:sdt>
          <w:sdtPr>
            <w:rPr>
              <w:rFonts w:hint="eastAsia" w:ascii="宋体" w:hAnsi="宋体"/>
              <w:snapToGrid w:val="0"/>
              <w:kern w:val="0"/>
              <w:sz w:val="20"/>
              <w:szCs w:val="21"/>
            </w:rPr>
            <w:alias w:val="我方签约主体"/>
            <w:tag w:val="我方签约主体"/>
            <w:id w:val="25144496"/>
            <w:placeholder>
              <w:docPart w:val="6E82526FA6E44EC8A7C15E0F89BDA308"/>
            </w:placeholder>
            <w:showingPlcHdr/>
            <w:text w:multiLine="1"/>
          </w:sdtPr>
          <w:sdtEndPr>
            <w:rPr>
              <w:rFonts w:hint="eastAsia" w:ascii="宋体" w:hAnsi="宋体"/>
              <w:snapToGrid w:val="0"/>
              <w:kern w:val="0"/>
              <w:sz w:val="20"/>
              <w:szCs w:val="21"/>
            </w:rPr>
          </w:sdtEndPr>
          <w:sdtContent>
            <w:tc>
              <w:tcPr>
                <w:tcW w:w="5811" w:type="dxa"/>
              </w:tcPr>
              <w:p w14:paraId="69E0715C">
                <w:pPr>
                  <w:spacing w:line="360" w:lineRule="auto"/>
                  <w:rPr>
                    <w:rFonts w:hint="eastAsia" w:ascii="宋体" w:hAnsi="宋体"/>
                    <w:snapToGrid w:val="0"/>
                    <w:kern w:val="0"/>
                    <w:szCs w:val="21"/>
                  </w:rPr>
                </w:pPr>
                <w:r>
                  <w:rPr>
                    <w:rStyle w:val="22"/>
                    <w:rFonts w:hint="eastAsia"/>
                  </w:rPr>
                  <w:t>单击此处输入文字。</w:t>
                </w:r>
              </w:p>
            </w:tc>
          </w:sdtContent>
        </w:sdt>
      </w:tr>
      <w:permEnd w:id="2"/>
      <w:tr w14:paraId="596B5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14:paraId="619A7BB5">
            <w:pPr>
              <w:spacing w:line="360" w:lineRule="auto"/>
              <w:rPr>
                <w:rFonts w:hint="eastAsia" w:ascii="宋体" w:hAnsi="宋体"/>
                <w:snapToGrid w:val="0"/>
                <w:kern w:val="0"/>
                <w:szCs w:val="21"/>
              </w:rPr>
            </w:pPr>
            <w:permStart w:id="3" w:edGrp="everyone"/>
            <w:permStart w:id="4" w:edGrp="everyone" w:colFirst="1" w:colLast="1"/>
            <w:r>
              <w:rPr>
                <w:rFonts w:hint="eastAsia" w:ascii="宋体" w:hAnsi="宋体"/>
                <w:snapToGrid w:val="0"/>
                <w:kern w:val="0"/>
                <w:szCs w:val="21"/>
              </w:rPr>
              <w:t>乙方(承包方)</w:t>
            </w:r>
            <w:permEnd w:id="3"/>
            <w:r>
              <w:rPr>
                <w:rFonts w:hint="eastAsia" w:ascii="宋体" w:hAnsi="宋体"/>
                <w:snapToGrid w:val="0"/>
                <w:kern w:val="0"/>
                <w:szCs w:val="21"/>
              </w:rPr>
              <w:t>：</w:t>
            </w:r>
          </w:p>
        </w:tc>
        <w:sdt>
          <w:sdtPr>
            <w:rPr>
              <w:rFonts w:hint="eastAsia" w:ascii="宋体" w:hAnsi="宋体"/>
              <w:snapToGrid w:val="0"/>
              <w:kern w:val="0"/>
              <w:sz w:val="20"/>
              <w:szCs w:val="21"/>
            </w:rPr>
            <w:alias w:val="相对方签约主体"/>
            <w:tag w:val="相对方签约主体"/>
            <w:id w:val="25144499"/>
            <w:placeholder>
              <w:docPart w:val="9458548E29BA47D0AE776F4A97F3C41E"/>
            </w:placeholder>
            <w:showingPlcHdr/>
            <w:text w:multiLine="1"/>
          </w:sdtPr>
          <w:sdtEndPr>
            <w:rPr>
              <w:rFonts w:hint="eastAsia" w:ascii="宋体" w:hAnsi="宋体"/>
              <w:snapToGrid w:val="0"/>
              <w:kern w:val="0"/>
              <w:sz w:val="20"/>
              <w:szCs w:val="21"/>
            </w:rPr>
          </w:sdtEndPr>
          <w:sdtContent>
            <w:tc>
              <w:tcPr>
                <w:tcW w:w="5811" w:type="dxa"/>
              </w:tcPr>
              <w:p w14:paraId="4ECFA710">
                <w:pPr>
                  <w:spacing w:line="360" w:lineRule="auto"/>
                  <w:rPr>
                    <w:rFonts w:hint="eastAsia" w:ascii="宋体" w:hAnsi="宋体"/>
                    <w:snapToGrid w:val="0"/>
                    <w:kern w:val="0"/>
                    <w:szCs w:val="21"/>
                  </w:rPr>
                </w:pPr>
                <w:r>
                  <w:rPr>
                    <w:rStyle w:val="22"/>
                    <w:rFonts w:hint="eastAsia"/>
                  </w:rPr>
                  <w:t>单击此处输入文字。</w:t>
                </w:r>
              </w:p>
            </w:tc>
          </w:sdtContent>
        </w:sdt>
      </w:tr>
      <w:permEnd w:id="4"/>
    </w:tbl>
    <w:p w14:paraId="2226124F">
      <w:pPr>
        <w:spacing w:line="360" w:lineRule="auto"/>
        <w:jc w:val="center"/>
        <w:rPr>
          <w:rFonts w:ascii="宋体"/>
          <w:b/>
          <w:snapToGrid w:val="0"/>
          <w:kern w:val="0"/>
          <w:sz w:val="28"/>
          <w:szCs w:val="28"/>
        </w:rPr>
      </w:pPr>
    </w:p>
    <w:p w14:paraId="556AE813">
      <w:pPr>
        <w:spacing w:line="360" w:lineRule="auto"/>
        <w:ind w:firstLine="420" w:firstLineChars="200"/>
        <w:rPr>
          <w:rFonts w:ascii="宋体" w:cs="宋体"/>
          <w:kern w:val="0"/>
          <w:szCs w:val="21"/>
        </w:rPr>
      </w:pPr>
      <w:r>
        <w:rPr>
          <w:rFonts w:hint="eastAsia" w:ascii="宋体" w:hAnsi="宋体" w:cs="宋体"/>
          <w:kern w:val="0"/>
          <w:szCs w:val="21"/>
        </w:rPr>
        <w:t>根据《中华人民共和国民法典》及有关法律法规的规定，甲乙双方遵循平等自愿、协商一致和诚实信用的原则，现就</w:t>
      </w:r>
      <w:permStart w:id="5" w:edGrp="everyone"/>
      <w:sdt>
        <w:sdtPr>
          <w:rPr>
            <w:rFonts w:hint="eastAsia"/>
            <w:color w:val="808080"/>
          </w:rPr>
          <w:alias w:val="合同名称"/>
          <w:tag w:val="BQP000001"/>
          <w:id w:val="1396251250"/>
          <w:placeholder>
            <w:docPart w:val="DefaultPlaceholder_-1854013440"/>
          </w:placeholder>
          <w:text/>
        </w:sdtPr>
        <w:sdtEndPr>
          <w:rPr>
            <w:rFonts w:hint="eastAsia"/>
            <w:color w:val="808080"/>
          </w:rPr>
        </w:sdtEndPr>
        <w:sdtContent>
          <w:r>
            <w:rPr>
              <w:rFonts w:hint="eastAsia"/>
              <w:color w:val="808080"/>
            </w:rPr>
            <w:t>小型建设工程施工合同</w:t>
          </w:r>
        </w:sdtContent>
      </w:sdt>
      <w:r>
        <w:rPr>
          <w:rFonts w:hint="eastAsia" w:ascii="宋体" w:hAnsi="宋体" w:cs="宋体"/>
          <w:kern w:val="0"/>
          <w:szCs w:val="21"/>
        </w:rPr>
        <w:t xml:space="preserve"> </w:t>
      </w:r>
      <w:permEnd w:id="5"/>
      <w:r>
        <w:rPr>
          <w:rFonts w:hint="eastAsia" w:ascii="宋体" w:hAnsi="宋体" w:cs="宋体"/>
          <w:kern w:val="0"/>
          <w:szCs w:val="21"/>
        </w:rPr>
        <w:t>等事宜签订合同如下：</w:t>
      </w:r>
    </w:p>
    <w:p w14:paraId="7133CC6A">
      <w:pPr>
        <w:spacing w:line="360" w:lineRule="auto"/>
        <w:rPr>
          <w:rFonts w:ascii="宋体"/>
          <w:szCs w:val="21"/>
        </w:rPr>
      </w:pPr>
      <w:r>
        <w:rPr>
          <w:rFonts w:hint="eastAsia" w:ascii="宋体" w:hAnsi="宋体"/>
          <w:szCs w:val="21"/>
        </w:rPr>
        <w:t xml:space="preserve">    </w:t>
      </w:r>
      <w:r>
        <w:rPr>
          <w:rFonts w:hint="eastAsia" w:ascii="宋体" w:hAnsi="宋体"/>
          <w:b/>
          <w:szCs w:val="21"/>
        </w:rPr>
        <w:t xml:space="preserve">第一条 </w:t>
      </w:r>
      <w:r>
        <w:rPr>
          <w:rFonts w:hint="eastAsia" w:ascii="宋体" w:hAnsi="宋体"/>
          <w:szCs w:val="21"/>
        </w:rPr>
        <w:t>工程概况</w:t>
      </w:r>
    </w:p>
    <w:p w14:paraId="4DB95F55">
      <w:pPr>
        <w:spacing w:line="360" w:lineRule="auto"/>
        <w:rPr>
          <w:rFonts w:ascii="宋体"/>
          <w:szCs w:val="21"/>
        </w:rPr>
      </w:pPr>
      <w:r>
        <w:rPr>
          <w:rFonts w:hint="eastAsia" w:ascii="宋体" w:hAnsi="宋体"/>
          <w:szCs w:val="21"/>
        </w:rPr>
        <w:t xml:space="preserve">    工程名称</w:t>
      </w:r>
      <w:permStart w:id="6" w:edGrp="everyone"/>
      <w:r>
        <w:rPr>
          <w:rFonts w:hint="eastAsia" w:ascii="宋体" w:hAnsi="宋体"/>
          <w:szCs w:val="21"/>
        </w:rPr>
        <w:t>:</w:t>
      </w:r>
      <w:r>
        <w:rPr>
          <w:rFonts w:hint="eastAsia" w:ascii="宋体" w:hAnsi="宋体"/>
          <w:szCs w:val="21"/>
          <w:u w:val="single"/>
        </w:rPr>
        <w:t xml:space="preserve">         </w:t>
      </w:r>
      <w:permEnd w:id="6"/>
    </w:p>
    <w:p w14:paraId="44C37EDA">
      <w:pPr>
        <w:spacing w:line="360" w:lineRule="auto"/>
        <w:rPr>
          <w:rFonts w:ascii="宋体"/>
          <w:szCs w:val="21"/>
        </w:rPr>
      </w:pPr>
      <w:r>
        <w:rPr>
          <w:rFonts w:hint="eastAsia" w:ascii="宋体" w:hAnsi="宋体"/>
          <w:szCs w:val="21"/>
        </w:rPr>
        <w:t xml:space="preserve">    工程地点</w:t>
      </w:r>
      <w:permStart w:id="7" w:edGrp="everyone"/>
      <w:r>
        <w:rPr>
          <w:rFonts w:hint="eastAsia" w:ascii="宋体" w:hAnsi="宋体"/>
          <w:szCs w:val="21"/>
        </w:rPr>
        <w:t>:</w:t>
      </w:r>
      <w:r>
        <w:rPr>
          <w:rFonts w:hint="eastAsia" w:ascii="宋体" w:hAnsi="宋体"/>
          <w:szCs w:val="21"/>
          <w:u w:val="single"/>
        </w:rPr>
        <w:t xml:space="preserve">         </w:t>
      </w:r>
      <w:permEnd w:id="7"/>
    </w:p>
    <w:p w14:paraId="5EA60D32">
      <w:pPr>
        <w:spacing w:line="360" w:lineRule="auto"/>
        <w:ind w:firstLine="420"/>
        <w:rPr>
          <w:rFonts w:hint="eastAsia" w:ascii="宋体" w:hAnsi="宋体"/>
          <w:szCs w:val="21"/>
          <w:u w:val="single"/>
        </w:rPr>
      </w:pPr>
      <w:r>
        <w:rPr>
          <w:rFonts w:hint="eastAsia" w:ascii="宋体" w:hAnsi="宋体"/>
          <w:szCs w:val="21"/>
        </w:rPr>
        <w:t>工程内容</w:t>
      </w:r>
      <w:permStart w:id="8" w:edGrp="everyone"/>
      <w:r>
        <w:rPr>
          <w:rFonts w:hint="eastAsia" w:ascii="宋体" w:hAnsi="宋体"/>
          <w:szCs w:val="21"/>
        </w:rPr>
        <w:t>:</w:t>
      </w:r>
      <w:r>
        <w:rPr>
          <w:rFonts w:hint="eastAsia" w:ascii="宋体" w:hAnsi="宋体"/>
          <w:szCs w:val="21"/>
          <w:u w:val="single"/>
        </w:rPr>
        <w:t xml:space="preserve">         </w:t>
      </w:r>
      <w:permEnd w:id="8"/>
    </w:p>
    <w:p w14:paraId="46D4E432">
      <w:pPr>
        <w:spacing w:line="360" w:lineRule="auto"/>
        <w:ind w:firstLine="420"/>
        <w:rPr>
          <w:rFonts w:hint="eastAsia" w:ascii="宋体" w:hAnsi="宋体"/>
          <w:szCs w:val="21"/>
          <w:u w:val="single"/>
        </w:rPr>
      </w:pPr>
      <w:r>
        <w:rPr>
          <w:rFonts w:hint="eastAsia" w:ascii="宋体" w:hAnsi="宋体"/>
          <w:szCs w:val="21"/>
        </w:rPr>
        <w:t>承包范围</w:t>
      </w:r>
      <w:permStart w:id="9" w:edGrp="everyone"/>
      <w:r>
        <w:rPr>
          <w:rFonts w:hint="eastAsia" w:ascii="宋体" w:hAnsi="宋体"/>
          <w:szCs w:val="21"/>
        </w:rPr>
        <w:t>:</w:t>
      </w:r>
      <w:r>
        <w:rPr>
          <w:rFonts w:hint="eastAsia" w:ascii="宋体" w:hAnsi="宋体"/>
          <w:szCs w:val="21"/>
          <w:u w:val="single"/>
        </w:rPr>
        <w:t xml:space="preserve">         </w:t>
      </w:r>
      <w:permEnd w:id="9"/>
    </w:p>
    <w:p w14:paraId="505E41BB">
      <w:pPr>
        <w:spacing w:line="360" w:lineRule="auto"/>
        <w:ind w:firstLine="420" w:firstLineChars="200"/>
        <w:rPr>
          <w:rFonts w:ascii="宋体"/>
          <w:szCs w:val="21"/>
        </w:rPr>
      </w:pPr>
      <w:r>
        <w:rPr>
          <w:rFonts w:hint="eastAsia" w:ascii="宋体" w:hAnsi="宋体"/>
          <w:szCs w:val="21"/>
        </w:rPr>
        <w:t>承包方式</w:t>
      </w:r>
      <w:permStart w:id="10" w:edGrp="everyone"/>
      <w:r>
        <w:rPr>
          <w:rFonts w:hint="eastAsia" w:ascii="宋体" w:hAnsi="宋体"/>
          <w:szCs w:val="21"/>
        </w:rPr>
        <w:t>:</w:t>
      </w:r>
      <w:r>
        <w:rPr>
          <w:rFonts w:hint="eastAsia" w:ascii="宋体" w:hAnsi="宋体"/>
          <w:szCs w:val="21"/>
          <w:u w:val="single"/>
        </w:rPr>
        <w:t xml:space="preserve">         </w:t>
      </w:r>
      <w:permEnd w:id="10"/>
    </w:p>
    <w:p w14:paraId="4F3D190A">
      <w:pPr>
        <w:spacing w:line="360" w:lineRule="auto"/>
        <w:ind w:firstLine="420"/>
        <w:rPr>
          <w:rFonts w:ascii="宋体"/>
          <w:szCs w:val="21"/>
        </w:rPr>
      </w:pPr>
      <w:r>
        <w:rPr>
          <w:rFonts w:hint="eastAsia" w:ascii="宋体" w:hAnsi="宋体"/>
          <w:b/>
          <w:szCs w:val="21"/>
        </w:rPr>
        <w:t xml:space="preserve">第二条 </w:t>
      </w:r>
      <w:r>
        <w:rPr>
          <w:rFonts w:hint="eastAsia" w:ascii="宋体" w:hAnsi="宋体"/>
          <w:szCs w:val="21"/>
        </w:rPr>
        <w:t>合同工期</w:t>
      </w:r>
    </w:p>
    <w:p w14:paraId="2031BFE8">
      <w:pPr>
        <w:spacing w:line="360" w:lineRule="auto"/>
        <w:ind w:left="512" w:leftChars="199" w:hanging="94" w:hangingChars="45"/>
        <w:rPr>
          <w:rStyle w:val="23"/>
          <w:rFonts w:hint="default" w:eastAsia="宋体"/>
          <w:sz w:val="21"/>
          <w:szCs w:val="21"/>
        </w:rPr>
      </w:pPr>
      <w:r>
        <w:rPr>
          <w:rFonts w:hint="eastAsia" w:ascii="宋体" w:hAnsi="宋体"/>
          <w:szCs w:val="21"/>
        </w:rPr>
        <w:t>1</w:t>
      </w:r>
      <w:r>
        <w:rPr>
          <w:rFonts w:hint="eastAsia" w:ascii="宋体" w:hAnsi="宋体" w:cs="宋体"/>
          <w:kern w:val="0"/>
          <w:szCs w:val="21"/>
        </w:rPr>
        <w:t>.</w:t>
      </w:r>
      <w:permStart w:id="11" w:edGrp="everyone"/>
      <w:bookmarkStart w:id="0" w:name="TKJGRQ0021"/>
      <w:r>
        <w:rPr>
          <w:rFonts w:hint="eastAsia" w:ascii="宋体" w:hAnsi="宋体" w:cs="宋体"/>
          <w:kern w:val="0"/>
          <w:szCs w:val="21"/>
        </w:rPr>
        <w:t>计划开</w:t>
      </w:r>
      <w:r>
        <w:rPr>
          <w:rFonts w:cs="宋体"/>
          <w:kern w:val="0"/>
          <w:szCs w:val="21"/>
        </w:rPr>
        <w:t>工日期：</w:t>
      </w:r>
      <w:r>
        <w:rPr>
          <w:rFonts w:cs="宋体"/>
          <w:kern w:val="0"/>
          <w:szCs w:val="21"/>
          <w:u w:val="single"/>
        </w:rPr>
        <w:t xml:space="preserve">    </w:t>
      </w:r>
      <w:r>
        <w:rPr>
          <w:rFonts w:cs="宋体"/>
          <w:kern w:val="0"/>
          <w:szCs w:val="21"/>
        </w:rPr>
        <w:t>年</w:t>
      </w:r>
      <w:r>
        <w:rPr>
          <w:rFonts w:cs="宋体"/>
          <w:kern w:val="0"/>
          <w:szCs w:val="21"/>
          <w:u w:val="single"/>
        </w:rPr>
        <w:t xml:space="preserve">    </w:t>
      </w:r>
      <w:r>
        <w:rPr>
          <w:rFonts w:cs="宋体"/>
          <w:kern w:val="0"/>
          <w:szCs w:val="21"/>
        </w:rPr>
        <w:t>月</w:t>
      </w:r>
      <w:r>
        <w:rPr>
          <w:rFonts w:cs="宋体"/>
          <w:kern w:val="0"/>
          <w:szCs w:val="21"/>
          <w:u w:val="single"/>
        </w:rPr>
        <w:t xml:space="preserve">    </w:t>
      </w:r>
      <w:r>
        <w:rPr>
          <w:rFonts w:cs="宋体"/>
          <w:kern w:val="0"/>
          <w:szCs w:val="21"/>
        </w:rPr>
        <w:t>日。</w:t>
      </w:r>
      <w:r>
        <w:rPr>
          <w:rFonts w:hint="eastAsia" w:cs="宋体"/>
          <w:kern w:val="0"/>
        </w:rPr>
        <w:t>计划</w:t>
      </w:r>
      <w:r>
        <w:rPr>
          <w:rFonts w:cs="宋体"/>
          <w:kern w:val="0"/>
          <w:szCs w:val="21"/>
        </w:rPr>
        <w:t>竣工日期：</w:t>
      </w:r>
      <w:r>
        <w:rPr>
          <w:rFonts w:cs="宋体"/>
          <w:kern w:val="0"/>
          <w:szCs w:val="21"/>
          <w:u w:val="single"/>
        </w:rPr>
        <w:t xml:space="preserve">   </w:t>
      </w:r>
      <w:r>
        <w:rPr>
          <w:rFonts w:cs="宋体"/>
          <w:kern w:val="0"/>
          <w:szCs w:val="21"/>
        </w:rPr>
        <w:t>年</w:t>
      </w:r>
      <w:r>
        <w:rPr>
          <w:rFonts w:cs="宋体"/>
          <w:kern w:val="0"/>
          <w:szCs w:val="21"/>
          <w:u w:val="single"/>
        </w:rPr>
        <w:t xml:space="preserve">   </w:t>
      </w:r>
      <w:r>
        <w:rPr>
          <w:rStyle w:val="23"/>
          <w:rFonts w:hint="default" w:eastAsia="宋体"/>
          <w:sz w:val="21"/>
          <w:szCs w:val="21"/>
        </w:rPr>
        <w:t>月</w:t>
      </w:r>
      <w:r>
        <w:rPr>
          <w:rStyle w:val="23"/>
          <w:rFonts w:hint="default" w:eastAsia="宋体"/>
          <w:sz w:val="21"/>
          <w:szCs w:val="21"/>
          <w:u w:val="single"/>
        </w:rPr>
        <w:t xml:space="preserve">   </w:t>
      </w:r>
      <w:r>
        <w:rPr>
          <w:rStyle w:val="23"/>
          <w:rFonts w:hint="default" w:eastAsia="宋体"/>
          <w:sz w:val="21"/>
          <w:szCs w:val="21"/>
        </w:rPr>
        <w:t>日。工期总天数：</w:t>
      </w:r>
      <w:r>
        <w:rPr>
          <w:rStyle w:val="23"/>
          <w:rFonts w:hint="default" w:eastAsia="宋体"/>
          <w:sz w:val="21"/>
          <w:szCs w:val="21"/>
          <w:u w:val="single"/>
        </w:rPr>
        <w:t xml:space="preserve">   </w:t>
      </w:r>
      <w:r>
        <w:rPr>
          <w:rStyle w:val="23"/>
          <w:rFonts w:hint="default" w:eastAsia="宋体"/>
          <w:sz w:val="21"/>
          <w:szCs w:val="21"/>
        </w:rPr>
        <w:t>天。</w:t>
      </w:r>
      <w:bookmarkEnd w:id="0"/>
    </w:p>
    <w:permEnd w:id="11"/>
    <w:p w14:paraId="721387D9">
      <w:pPr>
        <w:spacing w:line="360" w:lineRule="auto"/>
        <w:ind w:firstLine="420" w:firstLineChars="200"/>
        <w:rPr>
          <w:szCs w:val="21"/>
        </w:rPr>
      </w:pPr>
      <w:r>
        <w:rPr>
          <w:rFonts w:hint="eastAsia"/>
        </w:rPr>
        <w:t>2.</w:t>
      </w:r>
      <w:r>
        <w:rPr>
          <w:szCs w:val="21"/>
        </w:rPr>
        <w:t>前述预计开工日期为暂定日期，开工日期具体以甲方发出的书面通知为准。乙方应根据开工日期、关键时间节点、完工日期、实际施工工期变化，按照甲方要求调整工程进度计划及施工组织方案并通过甲方最终的竣工验收。</w:t>
      </w:r>
    </w:p>
    <w:p w14:paraId="261AAAEC">
      <w:pPr>
        <w:spacing w:line="360" w:lineRule="auto"/>
      </w:pPr>
      <w:r>
        <w:rPr>
          <w:rFonts w:hint="eastAsia" w:ascii="宋体" w:hAnsi="宋体"/>
          <w:szCs w:val="21"/>
        </w:rPr>
        <w:t xml:space="preserve">    3.有下列情况之一，并经甲方签证，工期可以顺延。</w:t>
      </w:r>
    </w:p>
    <w:p w14:paraId="69F6F7B0">
      <w:pPr>
        <w:spacing w:line="360" w:lineRule="auto"/>
        <w:ind w:firstLine="420"/>
        <w:rPr>
          <w:rFonts w:hint="eastAsia" w:ascii="宋体" w:hAnsi="宋体"/>
          <w:szCs w:val="21"/>
        </w:rPr>
      </w:pPr>
      <w:r>
        <w:rPr>
          <w:rFonts w:hint="eastAsia" w:ascii="宋体" w:hAnsi="宋体"/>
          <w:szCs w:val="21"/>
        </w:rPr>
        <w:t>(1)因甲方原因影响开工。</w:t>
      </w:r>
    </w:p>
    <w:p w14:paraId="21ABE2B8">
      <w:pPr>
        <w:spacing w:line="360" w:lineRule="auto"/>
        <w:ind w:firstLine="420"/>
        <w:rPr>
          <w:rFonts w:ascii="宋体"/>
          <w:szCs w:val="21"/>
        </w:rPr>
      </w:pPr>
      <w:r>
        <w:rPr>
          <w:rFonts w:hint="eastAsia" w:ascii="宋体" w:hAnsi="宋体"/>
          <w:szCs w:val="21"/>
        </w:rPr>
        <w:t>(2)工程量与拟定工程量相比增加</w:t>
      </w:r>
      <w:permStart w:id="12" w:edGrp="everyone"/>
      <w:r>
        <w:rPr>
          <w:rFonts w:hint="eastAsia" w:ascii="宋体" w:hAnsi="宋体"/>
          <w:szCs w:val="21"/>
          <w:u w:val="single"/>
        </w:rPr>
        <w:t xml:space="preserve">    </w:t>
      </w:r>
      <w:r>
        <w:rPr>
          <w:rFonts w:hint="eastAsia" w:ascii="宋体" w:hAnsi="宋体"/>
          <w:szCs w:val="21"/>
        </w:rPr>
        <w:t>%。</w:t>
      </w:r>
      <w:permEnd w:id="12"/>
    </w:p>
    <w:p w14:paraId="4DA25A16">
      <w:pPr>
        <w:spacing w:line="360" w:lineRule="auto"/>
        <w:ind w:firstLine="420" w:firstLineChars="200"/>
        <w:rPr>
          <w:rFonts w:hint="eastAsia" w:ascii="宋体" w:hAnsi="宋体"/>
          <w:szCs w:val="21"/>
        </w:rPr>
      </w:pPr>
      <w:r>
        <w:rPr>
          <w:rFonts w:hint="eastAsia" w:ascii="宋体" w:hAnsi="宋体"/>
          <w:szCs w:val="21"/>
        </w:rPr>
        <w:t xml:space="preserve">(3)不可抗力。 </w:t>
      </w:r>
    </w:p>
    <w:p w14:paraId="26814891">
      <w:pPr>
        <w:spacing w:line="360" w:lineRule="auto"/>
        <w:ind w:firstLine="420" w:firstLineChars="200"/>
        <w:rPr>
          <w:rFonts w:ascii="宋体"/>
          <w:szCs w:val="21"/>
        </w:rPr>
      </w:pPr>
      <w:r>
        <w:rPr>
          <w:rFonts w:hint="eastAsia" w:ascii="宋体" w:hAnsi="宋体"/>
          <w:szCs w:val="21"/>
        </w:rPr>
        <w:t>(4)甲方同意工期顺延的其他情况。</w:t>
      </w:r>
    </w:p>
    <w:p w14:paraId="7C163979">
      <w:pPr>
        <w:spacing w:line="360" w:lineRule="auto"/>
        <w:rPr>
          <w:rFonts w:ascii="宋体"/>
          <w:szCs w:val="21"/>
        </w:rPr>
      </w:pPr>
      <w:r>
        <w:rPr>
          <w:rFonts w:hint="eastAsia" w:ascii="宋体" w:hAnsi="宋体"/>
          <w:szCs w:val="21"/>
        </w:rPr>
        <w:t xml:space="preserve">    </w:t>
      </w:r>
      <w:r>
        <w:rPr>
          <w:rFonts w:hint="eastAsia" w:ascii="宋体" w:hAnsi="宋体"/>
          <w:b/>
          <w:szCs w:val="21"/>
        </w:rPr>
        <w:t xml:space="preserve">第三条 </w:t>
      </w:r>
      <w:r>
        <w:rPr>
          <w:rFonts w:hint="eastAsia" w:ascii="宋体" w:hAnsi="宋体"/>
          <w:szCs w:val="21"/>
        </w:rPr>
        <w:t>工程质量及验收</w:t>
      </w:r>
    </w:p>
    <w:p w14:paraId="49559291">
      <w:pPr>
        <w:spacing w:line="360" w:lineRule="auto"/>
        <w:ind w:firstLine="420" w:firstLineChars="200"/>
      </w:pPr>
      <w:r>
        <w:t>1</w:t>
      </w:r>
      <w:r>
        <w:rPr>
          <w:rFonts w:hint="eastAsia" w:ascii="宋体"/>
          <w:szCs w:val="21"/>
        </w:rPr>
        <w:t>.</w:t>
      </w:r>
      <w:r>
        <w:rPr>
          <w:rFonts w:hint="eastAsia"/>
        </w:rPr>
        <w:t>乙方应按照设计文件、施工图及说明，国家有关施工规范，甲方相关要求和经甲方确认的施工方案组织施工。</w:t>
      </w:r>
    </w:p>
    <w:p w14:paraId="436379A6">
      <w:pPr>
        <w:spacing w:line="360" w:lineRule="auto"/>
        <w:ind w:firstLine="420" w:firstLineChars="200"/>
      </w:pPr>
      <w:r>
        <w:t>2</w:t>
      </w:r>
      <w:r>
        <w:rPr>
          <w:rFonts w:hint="eastAsia" w:ascii="宋体"/>
          <w:szCs w:val="21"/>
        </w:rPr>
        <w:t>.</w:t>
      </w:r>
      <w:r>
        <w:rPr>
          <w:rFonts w:hint="eastAsia"/>
        </w:rPr>
        <w:t>工程质量等级达到</w:t>
      </w:r>
      <w:permStart w:id="13" w:edGrp="everyone"/>
      <w:r>
        <w:rPr>
          <w:rFonts w:hint="eastAsia"/>
          <w:u w:val="single"/>
        </w:rPr>
        <w:t>合格</w:t>
      </w:r>
      <w:permEnd w:id="13"/>
      <w:r>
        <w:rPr>
          <w:rFonts w:hint="eastAsia"/>
        </w:rPr>
        <w:t>。质量标准的评定以现行的国家、项目所在地的质量检验评定标准为依据。</w:t>
      </w:r>
    </w:p>
    <w:p w14:paraId="7256D415">
      <w:pPr>
        <w:spacing w:line="360" w:lineRule="auto"/>
        <w:ind w:firstLine="420" w:firstLineChars="200"/>
      </w:pPr>
      <w:r>
        <w:t>3</w:t>
      </w:r>
      <w:r>
        <w:rPr>
          <w:rFonts w:hint="eastAsia" w:ascii="宋体"/>
          <w:szCs w:val="21"/>
        </w:rPr>
        <w:t>.</w:t>
      </w:r>
      <w:r>
        <w:rPr>
          <w:rFonts w:hint="eastAsia"/>
        </w:rPr>
        <w:t>工程具备竣工验收条件，乙方按国家工程竣工验收有关规定，提前</w:t>
      </w:r>
      <w:permStart w:id="14" w:edGrp="everyone"/>
      <w:r>
        <w:rPr>
          <w:rFonts w:hint="eastAsia"/>
        </w:rPr>
        <w:t xml:space="preserve">    </w:t>
      </w:r>
      <w:permEnd w:id="14"/>
      <w:r>
        <w:rPr>
          <w:rFonts w:hint="eastAsia"/>
        </w:rPr>
        <w:t>天向甲方提供完整竣工资料(包括竣工图，以及相应的电子文件)、竣工验收报告及工程质量保修书。甲方认为符合验收条件后组织竣工验收。验收各方在竣工验收后</w:t>
      </w:r>
      <w:permStart w:id="15" w:edGrp="everyone"/>
      <w:r>
        <w:rPr>
          <w:rFonts w:hint="eastAsia"/>
        </w:rPr>
        <w:t xml:space="preserve">    </w:t>
      </w:r>
      <w:permEnd w:id="15"/>
      <w:r>
        <w:rPr>
          <w:rFonts w:hint="eastAsia"/>
        </w:rPr>
        <w:t>天内提出整改意见，乙方按意见整改，并承担由自身原因发生的整改费用。</w:t>
      </w:r>
    </w:p>
    <w:p w14:paraId="3CD17C26">
      <w:pPr>
        <w:spacing w:line="360" w:lineRule="auto"/>
        <w:ind w:firstLine="420" w:firstLineChars="200"/>
        <w:rPr>
          <w:highlight w:val="green"/>
        </w:rPr>
      </w:pPr>
      <w:r>
        <w:rPr>
          <w:rFonts w:hint="eastAsia"/>
        </w:rPr>
        <w:t>竣工日期的认定</w:t>
      </w:r>
      <w:r>
        <w:t>:</w:t>
      </w:r>
      <w:r>
        <w:rPr>
          <w:rFonts w:hint="eastAsia"/>
        </w:rPr>
        <w:t>以甲乙共同确认的竣工验收单甲方签署的竣工日期为竣工日期。</w:t>
      </w:r>
    </w:p>
    <w:p w14:paraId="3289CC90">
      <w:pPr>
        <w:spacing w:line="360" w:lineRule="auto"/>
        <w:ind w:firstLine="420" w:firstLineChars="200"/>
      </w:pPr>
      <w:r>
        <w:t>4</w:t>
      </w:r>
      <w:r>
        <w:rPr>
          <w:rFonts w:hint="eastAsia" w:ascii="宋体"/>
          <w:szCs w:val="21"/>
        </w:rPr>
        <w:t>.</w:t>
      </w:r>
      <w:r>
        <w:rPr>
          <w:rFonts w:hint="eastAsia"/>
        </w:rPr>
        <w:t>工程质量保修期按《建筑工程质量管理条例》规定执行。</w:t>
      </w:r>
      <w:permStart w:id="16" w:edGrp="everyone"/>
      <w:r>
        <w:rPr>
          <w:rFonts w:hint="eastAsia"/>
          <w:u w:val="single"/>
        </w:rPr>
        <w:t>本工程乙方对质量负责期限自验收合格之日起</w:t>
      </w:r>
      <w:r>
        <w:rPr>
          <w:u w:val="single"/>
        </w:rPr>
        <w:t>24</w:t>
      </w:r>
      <w:r>
        <w:rPr>
          <w:rFonts w:hint="eastAsia"/>
          <w:u w:val="single"/>
        </w:rPr>
        <w:t>个月，</w:t>
      </w:r>
      <w:r>
        <w:rPr>
          <w:rFonts w:hint="eastAsia" w:asciiTheme="minorEastAsia" w:hAnsiTheme="minorEastAsia" w:eastAsiaTheme="minorEastAsia" w:cstheme="minorEastAsia"/>
          <w:szCs w:val="21"/>
          <w:u w:val="single"/>
        </w:rPr>
        <w:t>但附件1《工程质量保修书》有明确要求的除外</w:t>
      </w:r>
      <w:r>
        <w:rPr>
          <w:rFonts w:hint="eastAsia"/>
        </w:rPr>
        <w:t>。</w:t>
      </w:r>
      <w:permEnd w:id="16"/>
    </w:p>
    <w:p w14:paraId="415BD646">
      <w:pPr>
        <w:spacing w:line="360" w:lineRule="auto"/>
        <w:ind w:firstLine="420" w:firstLineChars="200"/>
      </w:pPr>
      <w:permStart w:id="17" w:edGrp="everyone"/>
      <w:r>
        <w:rPr>
          <w:rFonts w:hint="eastAsia"/>
        </w:rPr>
        <w:t>5</w:t>
      </w:r>
      <w:r>
        <w:rPr>
          <w:rFonts w:hint="eastAsia" w:ascii="宋体"/>
          <w:szCs w:val="21"/>
        </w:rPr>
        <w:t>其</w:t>
      </w:r>
      <w:r>
        <w:rPr>
          <w:rFonts w:hint="eastAsia" w:ascii="宋体" w:hAnsi="宋体"/>
          <w:szCs w:val="21"/>
        </w:rPr>
        <w:t>他：</w:t>
      </w:r>
      <w:r>
        <w:rPr>
          <w:rFonts w:hint="eastAsia" w:asciiTheme="minorEastAsia" w:hAnsiTheme="minorEastAsia" w:eastAsiaTheme="minorEastAsia" w:cstheme="minorEastAsia"/>
          <w:szCs w:val="21"/>
          <w:u w:val="single"/>
        </w:rPr>
        <w:t xml:space="preserve">项目竣工验收合格后，承包方承诺须在5天内申报工程签证单及相关资料，30天内提交审核通过的工程结算资料 </w:t>
      </w:r>
      <w:r>
        <w:rPr>
          <w:rFonts w:hint="eastAsia" w:asciiTheme="minorEastAsia" w:hAnsiTheme="minorEastAsia" w:eastAsiaTheme="minorEastAsia" w:cstheme="minorEastAsia"/>
          <w:szCs w:val="21"/>
        </w:rPr>
        <w:t>。</w:t>
      </w:r>
    </w:p>
    <w:permEnd w:id="17"/>
    <w:p w14:paraId="0EF738C0">
      <w:pPr>
        <w:spacing w:line="360" w:lineRule="auto"/>
        <w:rPr>
          <w:rFonts w:ascii="宋体"/>
          <w:szCs w:val="21"/>
        </w:rPr>
      </w:pPr>
      <w:r>
        <w:rPr>
          <w:rFonts w:hint="eastAsia" w:ascii="宋体" w:hAnsi="宋体"/>
          <w:szCs w:val="21"/>
        </w:rPr>
        <w:t xml:space="preserve">    </w:t>
      </w:r>
      <w:r>
        <w:rPr>
          <w:rFonts w:hint="eastAsia" w:ascii="宋体" w:hAnsi="宋体"/>
          <w:b/>
          <w:szCs w:val="21"/>
        </w:rPr>
        <w:t xml:space="preserve">第四条 </w:t>
      </w:r>
      <w:r>
        <w:rPr>
          <w:rFonts w:hint="eastAsia" w:ascii="宋体" w:hAnsi="宋体"/>
          <w:szCs w:val="21"/>
        </w:rPr>
        <w:t>工程款支付</w:t>
      </w:r>
    </w:p>
    <w:p w14:paraId="38E9A625">
      <w:pPr>
        <w:widowControl/>
        <w:tabs>
          <w:tab w:val="left" w:pos="0"/>
        </w:tabs>
        <w:spacing w:line="360" w:lineRule="auto"/>
        <w:ind w:firstLine="420" w:firstLineChars="200"/>
        <w:jc w:val="left"/>
        <w:rPr>
          <w:rFonts w:hint="eastAsia" w:ascii="宋体" w:hAnsi="宋体" w:cs="宋体"/>
          <w:kern w:val="0"/>
          <w:szCs w:val="21"/>
        </w:rPr>
      </w:pPr>
      <w:r>
        <w:rPr>
          <w:rFonts w:hint="eastAsia" w:ascii="宋体" w:hAnsi="宋体"/>
          <w:szCs w:val="21"/>
        </w:rPr>
        <w:t>1</w:t>
      </w:r>
      <w:r>
        <w:rPr>
          <w:rFonts w:hint="eastAsia" w:ascii="宋体"/>
          <w:szCs w:val="21"/>
        </w:rPr>
        <w:t>.</w:t>
      </w:r>
      <w:bookmarkStart w:id="1" w:name="TKJGRQ0022"/>
      <w:r>
        <w:rPr>
          <w:rFonts w:hint="eastAsia" w:ascii="宋体" w:hAnsi="宋体"/>
          <w:szCs w:val="21"/>
        </w:rPr>
        <w:t>工程</w:t>
      </w:r>
      <w:r>
        <w:rPr>
          <w:rFonts w:hint="eastAsia" w:ascii="宋体" w:hAnsi="宋体" w:cs="宋体"/>
          <w:kern w:val="0"/>
          <w:szCs w:val="21"/>
        </w:rPr>
        <w:t>款为合同金额（大写）：</w:t>
      </w:r>
      <w:sdt>
        <w:sdtPr>
          <w:rPr>
            <w:rFonts w:hint="eastAsia" w:ascii="宋体" w:hAnsi="宋体" w:cs="宋体"/>
            <w:kern w:val="0"/>
            <w:szCs w:val="21"/>
          </w:rPr>
          <w:alias w:val="合同金额大写"/>
          <w:tag w:val="合同金额大写"/>
          <w:id w:val="147472801"/>
          <w:placeholder>
            <w:docPart w:val="{f3c82dc5-982e-492a-a99b-358b10bebb13}"/>
          </w:placeholder>
          <w:text/>
        </w:sdtPr>
        <w:sdtEndPr>
          <w:rPr>
            <w:rFonts w:hint="eastAsia" w:ascii="宋体" w:hAnsi="宋体" w:cs="宋体"/>
            <w:kern w:val="0"/>
            <w:szCs w:val="21"/>
          </w:rPr>
        </w:sdtEndPr>
        <w:sdtContent>
          <w:permStart w:id="18" w:edGrp="everyone"/>
          <w:r>
            <w:rPr>
              <w:rFonts w:hint="eastAsia" w:ascii="宋体" w:hAnsi="宋体" w:cs="宋体"/>
              <w:kern w:val="0"/>
              <w:szCs w:val="21"/>
            </w:rPr>
            <w:t xml:space="preserve">        </w:t>
          </w:r>
          <w:permEnd w:id="18"/>
        </w:sdtContent>
      </w:sdt>
      <w:r>
        <w:rPr>
          <w:rFonts w:hint="eastAsia" w:ascii="宋体" w:hAnsi="宋体" w:cs="宋体"/>
          <w:kern w:val="0"/>
          <w:szCs w:val="21"/>
        </w:rPr>
        <w:t>，合同金额（小写）：</w:t>
      </w:r>
      <w:sdt>
        <w:sdtPr>
          <w:rPr>
            <w:rFonts w:hint="eastAsia" w:ascii="宋体" w:hAnsi="宋体" w:cs="宋体"/>
            <w:kern w:val="0"/>
            <w:szCs w:val="21"/>
          </w:rPr>
          <w:alias w:val="合同金额小写"/>
          <w:tag w:val="合同金额小写"/>
          <w:id w:val="147472471"/>
          <w:placeholder>
            <w:docPart w:val="{f43ba497-5a30-4a75-9e4e-1b072f24e78d}"/>
          </w:placeholder>
          <w:text/>
        </w:sdtPr>
        <w:sdtEndPr>
          <w:rPr>
            <w:rFonts w:hint="eastAsia" w:ascii="宋体" w:hAnsi="宋体" w:cs="宋体"/>
            <w:kern w:val="0"/>
            <w:szCs w:val="21"/>
          </w:rPr>
        </w:sdtEndPr>
        <w:sdtContent>
          <w:permStart w:id="19" w:edGrp="everyone"/>
          <w:r>
            <w:rPr>
              <w:rFonts w:hint="eastAsia" w:ascii="宋体" w:hAnsi="宋体" w:cs="宋体"/>
              <w:kern w:val="0"/>
              <w:szCs w:val="21"/>
            </w:rPr>
            <w:t xml:space="preserve">        </w:t>
          </w:r>
          <w:permEnd w:id="19"/>
        </w:sdtContent>
      </w:sdt>
      <w:r>
        <w:rPr>
          <w:rFonts w:hint="eastAsia" w:ascii="宋体" w:hAnsi="宋体" w:cs="宋体"/>
          <w:kern w:val="0"/>
          <w:szCs w:val="21"/>
        </w:rPr>
        <w:t>元，</w:t>
      </w:r>
      <w:bookmarkStart w:id="2" w:name="TKSSXX0019"/>
      <w:r>
        <w:rPr>
          <w:rFonts w:hint="eastAsia" w:ascii="宋体" w:hAnsi="宋体" w:cs="宋体"/>
          <w:kern w:val="0"/>
          <w:szCs w:val="21"/>
        </w:rPr>
        <w:t>增值税税率：</w:t>
      </w:r>
      <w:sdt>
        <w:sdtPr>
          <w:rPr>
            <w:rFonts w:hint="eastAsia" w:ascii="宋体" w:hAnsi="宋体" w:cs="宋体"/>
            <w:kern w:val="0"/>
            <w:szCs w:val="21"/>
          </w:rPr>
          <w:alias w:val="增值税税率"/>
          <w:tag w:val="增值税税率"/>
          <w:id w:val="147471521"/>
          <w:placeholder>
            <w:docPart w:val="{f4e074e2-8e3f-4d9a-9643-16526e181068}"/>
          </w:placeholder>
          <w:text/>
        </w:sdtPr>
        <w:sdtEndPr>
          <w:rPr>
            <w:rFonts w:hint="eastAsia" w:ascii="宋体" w:hAnsi="宋体" w:cs="宋体"/>
            <w:kern w:val="0"/>
            <w:szCs w:val="21"/>
          </w:rPr>
        </w:sdtEndPr>
        <w:sdtContent>
          <w:permStart w:id="20" w:edGrp="everyone"/>
          <w:r>
            <w:rPr>
              <w:rFonts w:hint="eastAsia" w:ascii="宋体" w:hAnsi="宋体" w:cs="宋体"/>
              <w:kern w:val="0"/>
              <w:szCs w:val="21"/>
            </w:rPr>
            <w:t xml:space="preserve">      </w:t>
          </w:r>
          <w:permEnd w:id="20"/>
        </w:sdtContent>
      </w:sdt>
      <w:r>
        <w:rPr>
          <w:rFonts w:hint="eastAsia" w:ascii="宋体" w:hAnsi="宋体" w:cs="宋体"/>
          <w:kern w:val="0"/>
          <w:szCs w:val="21"/>
        </w:rPr>
        <w:t>%，增值税不含税总金额：</w:t>
      </w:r>
      <w:sdt>
        <w:sdtPr>
          <w:rPr>
            <w:rFonts w:hint="eastAsia" w:ascii="宋体" w:hAnsi="宋体" w:cs="宋体"/>
            <w:kern w:val="0"/>
            <w:szCs w:val="21"/>
          </w:rPr>
          <w:alias w:val="增值税不含税总金额"/>
          <w:tag w:val="增值税不含税总金额"/>
          <w:id w:val="147471240"/>
          <w:placeholder>
            <w:docPart w:val="{d713a549-3c0d-4b12-aa3d-91f47e003e52}"/>
          </w:placeholder>
          <w:text/>
        </w:sdtPr>
        <w:sdtEndPr>
          <w:rPr>
            <w:rFonts w:hint="eastAsia" w:ascii="宋体" w:hAnsi="宋体" w:cs="宋体"/>
            <w:kern w:val="0"/>
            <w:szCs w:val="21"/>
          </w:rPr>
        </w:sdtEndPr>
        <w:sdtContent>
          <w:permStart w:id="21" w:edGrp="everyone"/>
          <w:r>
            <w:rPr>
              <w:rFonts w:hint="eastAsia" w:ascii="宋体" w:hAnsi="宋体" w:cs="宋体"/>
              <w:kern w:val="0"/>
              <w:szCs w:val="21"/>
            </w:rPr>
            <w:t xml:space="preserve">       </w:t>
          </w:r>
          <w:permEnd w:id="21"/>
        </w:sdtContent>
      </w:sdt>
      <w:r>
        <w:rPr>
          <w:rFonts w:hint="eastAsia" w:ascii="宋体" w:hAnsi="宋体" w:cs="宋体"/>
          <w:kern w:val="0"/>
          <w:szCs w:val="21"/>
        </w:rPr>
        <w:t>元，增值税不含税总金额（大写）：</w:t>
      </w:r>
      <w:sdt>
        <w:sdtPr>
          <w:rPr>
            <w:rFonts w:hint="eastAsia" w:ascii="宋体" w:hAnsi="宋体" w:cs="宋体"/>
            <w:kern w:val="0"/>
            <w:szCs w:val="21"/>
          </w:rPr>
          <w:alias w:val="增值税不含税总金额大写"/>
          <w:tag w:val="增值税不含税总金额大写"/>
          <w:id w:val="147471074"/>
          <w:placeholder>
            <w:docPart w:val="{198daf15-0730-403a-a3bd-673ba5029d83}"/>
          </w:placeholder>
          <w:text/>
        </w:sdtPr>
        <w:sdtEndPr>
          <w:rPr>
            <w:rFonts w:hint="eastAsia" w:ascii="宋体" w:hAnsi="宋体" w:cs="宋体"/>
            <w:kern w:val="0"/>
            <w:szCs w:val="21"/>
          </w:rPr>
        </w:sdtEndPr>
        <w:sdtContent>
          <w:permStart w:id="22" w:edGrp="everyone"/>
          <w:r>
            <w:rPr>
              <w:rFonts w:hint="eastAsia" w:ascii="宋体" w:hAnsi="宋体" w:cs="宋体"/>
              <w:kern w:val="0"/>
              <w:szCs w:val="21"/>
            </w:rPr>
            <w:t xml:space="preserve">       </w:t>
          </w:r>
          <w:permEnd w:id="22"/>
        </w:sdtContent>
      </w:sdt>
      <w:r>
        <w:rPr>
          <w:rFonts w:hint="eastAsia" w:ascii="宋体" w:hAnsi="宋体" w:cs="宋体"/>
          <w:kern w:val="0"/>
          <w:szCs w:val="21"/>
        </w:rPr>
        <w:t>，增值税总税金：</w:t>
      </w:r>
      <w:sdt>
        <w:sdtPr>
          <w:rPr>
            <w:rFonts w:hint="eastAsia" w:ascii="宋体" w:hAnsi="宋体" w:cs="宋体"/>
            <w:kern w:val="0"/>
            <w:szCs w:val="21"/>
          </w:rPr>
          <w:alias w:val="增值税总税金"/>
          <w:tag w:val="增值税总税金"/>
          <w:id w:val="147470979"/>
          <w:placeholder>
            <w:docPart w:val="{30bc8606-47c1-49e0-b7cf-d5198e3f0381}"/>
          </w:placeholder>
          <w:text/>
        </w:sdtPr>
        <w:sdtEndPr>
          <w:rPr>
            <w:rFonts w:hint="eastAsia" w:ascii="宋体" w:hAnsi="宋体" w:cs="宋体"/>
            <w:kern w:val="0"/>
            <w:szCs w:val="21"/>
          </w:rPr>
        </w:sdtEndPr>
        <w:sdtContent>
          <w:permStart w:id="23" w:edGrp="everyone"/>
          <w:r>
            <w:rPr>
              <w:rFonts w:hint="eastAsia" w:ascii="宋体" w:hAnsi="宋体" w:cs="宋体"/>
              <w:kern w:val="0"/>
              <w:szCs w:val="21"/>
            </w:rPr>
            <w:t xml:space="preserve">       </w:t>
          </w:r>
          <w:permEnd w:id="23"/>
        </w:sdtContent>
      </w:sdt>
      <w:r>
        <w:rPr>
          <w:rFonts w:hint="eastAsia" w:ascii="宋体" w:hAnsi="宋体" w:cs="宋体"/>
          <w:kern w:val="0"/>
          <w:szCs w:val="21"/>
        </w:rPr>
        <w:t>元，增值税总税金（大写）：</w:t>
      </w:r>
      <w:sdt>
        <w:sdtPr>
          <w:rPr>
            <w:rFonts w:hint="eastAsia" w:ascii="宋体" w:hAnsi="宋体" w:cs="宋体"/>
            <w:kern w:val="0"/>
            <w:szCs w:val="21"/>
          </w:rPr>
          <w:alias w:val="增值税总税金大写"/>
          <w:tag w:val="增值税总税金大写"/>
          <w:id w:val="147470838"/>
          <w:placeholder>
            <w:docPart w:val="{5a029fb0-bd80-4e87-a1f5-519e17e8ea6d}"/>
          </w:placeholder>
          <w:text/>
        </w:sdtPr>
        <w:sdtEndPr>
          <w:rPr>
            <w:rFonts w:hint="eastAsia" w:ascii="宋体" w:hAnsi="宋体" w:cs="宋体"/>
            <w:kern w:val="0"/>
            <w:szCs w:val="21"/>
          </w:rPr>
        </w:sdtEndPr>
        <w:sdtContent>
          <w:permStart w:id="24" w:edGrp="everyone"/>
          <w:r>
            <w:rPr>
              <w:rFonts w:hint="eastAsia" w:ascii="宋体" w:hAnsi="宋体" w:cs="宋体"/>
              <w:kern w:val="0"/>
              <w:szCs w:val="21"/>
            </w:rPr>
            <w:t xml:space="preserve">       </w:t>
          </w:r>
        </w:sdtContent>
      </w:sdt>
      <w:permEnd w:id="24"/>
      <w:r>
        <w:rPr>
          <w:rFonts w:hint="eastAsia" w:ascii="宋体" w:hAnsi="宋体" w:cs="宋体"/>
          <w:kern w:val="0"/>
          <w:szCs w:val="21"/>
        </w:rPr>
        <w:t>。</w:t>
      </w:r>
      <w:bookmarkEnd w:id="2"/>
    </w:p>
    <w:p w14:paraId="46D8A0C3">
      <w:pPr>
        <w:widowControl/>
        <w:tabs>
          <w:tab w:val="left" w:pos="0"/>
        </w:tabs>
        <w:spacing w:line="360" w:lineRule="auto"/>
        <w:ind w:firstLine="420" w:firstLineChars="200"/>
        <w:jc w:val="left"/>
        <w:rPr>
          <w:rFonts w:ascii="宋体" w:cs="宋体"/>
          <w:kern w:val="0"/>
          <w:szCs w:val="21"/>
        </w:rPr>
      </w:pPr>
      <w:permStart w:id="25" w:edGrp="everyone"/>
      <w:r>
        <w:rPr>
          <w:rFonts w:hint="eastAsia" w:ascii="宋体" w:hAnsi="宋体" w:cs="宋体"/>
          <w:kern w:val="0"/>
          <w:szCs w:val="21"/>
        </w:rPr>
        <w:t>本合同所述工程款是由乙方按照承包范围、本合同条款完成工程项目的包干总价。该总价除合同允许及设计变更外均不得调整。</w:t>
      </w:r>
      <w:bookmarkEnd w:id="1"/>
    </w:p>
    <w:permEnd w:id="25"/>
    <w:p w14:paraId="1377934F">
      <w:pPr>
        <w:spacing w:line="360" w:lineRule="auto"/>
        <w:ind w:firstLine="420" w:firstLineChars="200"/>
        <w:rPr>
          <w:u w:val="single"/>
        </w:rPr>
      </w:pPr>
      <w:r>
        <w:rPr>
          <w:rFonts w:hint="eastAsia"/>
        </w:rPr>
        <w:t>工程款风险范围包括但不限于材料、人工价格上涨，气候异常变化、地质条件不符前期预判、工农关系的恶化等。</w:t>
      </w:r>
    </w:p>
    <w:p w14:paraId="180781B4">
      <w:pPr>
        <w:spacing w:line="360" w:lineRule="auto"/>
        <w:ind w:firstLine="420"/>
        <w:rPr>
          <w:rFonts w:ascii="宋体"/>
          <w:szCs w:val="21"/>
        </w:rPr>
      </w:pPr>
      <w:bookmarkStart w:id="3" w:name="FKFSTK0003006"/>
      <w:r>
        <w:rPr>
          <w:rFonts w:hint="eastAsia" w:ascii="宋体" w:hAnsi="宋体"/>
          <w:szCs w:val="21"/>
        </w:rPr>
        <w:t>2</w:t>
      </w:r>
      <w:r>
        <w:rPr>
          <w:rFonts w:hint="eastAsia" w:ascii="宋体"/>
          <w:szCs w:val="21"/>
        </w:rPr>
        <w:t>.</w:t>
      </w:r>
      <w:r>
        <w:rPr>
          <w:rFonts w:hint="eastAsia" w:ascii="宋体" w:hAnsi="宋体"/>
          <w:szCs w:val="21"/>
        </w:rPr>
        <w:t>结算方式：</w:t>
      </w:r>
    </w:p>
    <w:p w14:paraId="5B99F833">
      <w:pPr>
        <w:spacing w:line="360" w:lineRule="auto"/>
        <w:ind w:firstLine="420"/>
        <w:rPr>
          <w:rFonts w:ascii="宋体"/>
          <w:szCs w:val="21"/>
        </w:rPr>
      </w:pPr>
      <w:r>
        <w:rPr>
          <w:rFonts w:hint="eastAsia" w:ascii="宋体" w:hAnsi="宋体"/>
          <w:szCs w:val="21"/>
        </w:rPr>
        <w:t xml:space="preserve"> </w:t>
      </w:r>
      <w:bookmarkStart w:id="4" w:name="QTTK10003009"/>
      <w:r>
        <w:rPr>
          <w:rFonts w:hint="eastAsia" w:ascii="宋体" w:hAnsi="宋体"/>
          <w:szCs w:val="21"/>
        </w:rPr>
        <w:t>(1)工作量及工程款的核定：</w:t>
      </w:r>
      <w:permStart w:id="26" w:edGrp="everyone"/>
      <w:r>
        <w:rPr>
          <w:rFonts w:hint="eastAsia" w:ascii="宋体" w:hAnsi="宋体"/>
          <w:szCs w:val="21"/>
        </w:rPr>
        <w:t xml:space="preserve"> </w:t>
      </w:r>
      <w:r>
        <w:rPr>
          <w:rFonts w:ascii="宋体" w:hAnsi="宋体"/>
          <w:szCs w:val="21"/>
        </w:rPr>
        <w:t xml:space="preserve">                                             </w:t>
      </w:r>
      <w:r>
        <w:rPr>
          <w:rFonts w:hint="eastAsia" w:ascii="宋体" w:hAnsi="宋体"/>
          <w:b/>
          <w:szCs w:val="21"/>
        </w:rPr>
        <w:t xml:space="preserve"> </w:t>
      </w:r>
    </w:p>
    <w:permEnd w:id="26"/>
    <w:p w14:paraId="243DE233">
      <w:pPr>
        <w:spacing w:line="360" w:lineRule="auto"/>
        <w:ind w:firstLine="420"/>
        <w:rPr>
          <w:rFonts w:ascii="宋体"/>
          <w:szCs w:val="21"/>
        </w:rPr>
      </w:pPr>
      <w:r>
        <w:rPr>
          <w:rFonts w:hint="eastAsia" w:ascii="宋体" w:hAnsi="宋体"/>
          <w:szCs w:val="21"/>
        </w:rPr>
        <w:t xml:space="preserve"> (2)计价方法：按实结算</w:t>
      </w:r>
      <w:permStart w:id="27" w:edGrp="everyone"/>
      <w:r>
        <w:rPr>
          <w:rFonts w:hint="eastAsia" w:ascii="宋体" w:hAnsi="宋体"/>
          <w:szCs w:val="21"/>
        </w:rPr>
        <w:t>（</w:t>
      </w:r>
      <w:r>
        <w:rPr>
          <w:rFonts w:hint="eastAsia" w:ascii="宋体" w:hAnsi="宋体"/>
          <w:szCs w:val="21"/>
          <w:u w:val="single"/>
        </w:rPr>
        <w:t xml:space="preserve">√ </w:t>
      </w:r>
      <w:r>
        <w:rPr>
          <w:rFonts w:hint="eastAsia" w:ascii="宋体" w:hAnsi="宋体"/>
          <w:szCs w:val="21"/>
        </w:rPr>
        <w:t>）</w:t>
      </w:r>
      <w:permEnd w:id="27"/>
      <w:r>
        <w:rPr>
          <w:rFonts w:hint="eastAsia" w:ascii="宋体" w:hAnsi="宋体"/>
          <w:szCs w:val="21"/>
        </w:rPr>
        <w:t>，固定总价</w:t>
      </w:r>
      <w:permStart w:id="28" w:edGrp="everyone"/>
      <w:r>
        <w:rPr>
          <w:rFonts w:hint="eastAsia" w:ascii="宋体" w:hAnsi="宋体"/>
          <w:szCs w:val="21"/>
        </w:rPr>
        <w:t>（</w:t>
      </w:r>
      <w:r>
        <w:rPr>
          <w:rFonts w:hint="eastAsia" w:ascii="宋体" w:hAnsi="宋体"/>
          <w:szCs w:val="21"/>
          <w:u w:val="single"/>
        </w:rPr>
        <w:t xml:space="preserve"> </w:t>
      </w:r>
      <w:r>
        <w:rPr>
          <w:rFonts w:hint="eastAsia" w:ascii="宋体" w:hAnsi="宋体"/>
          <w:szCs w:val="21"/>
        </w:rPr>
        <w:t>）</w:t>
      </w:r>
      <w:permEnd w:id="28"/>
      <w:r>
        <w:rPr>
          <w:rFonts w:hint="eastAsia" w:ascii="宋体" w:hAnsi="宋体"/>
          <w:szCs w:val="21"/>
        </w:rPr>
        <w:t>，合同价加变更</w:t>
      </w:r>
      <w:permStart w:id="29" w:edGrp="everyone"/>
      <w:r>
        <w:rPr>
          <w:rFonts w:hint="eastAsia" w:ascii="宋体" w:hAnsi="宋体"/>
          <w:szCs w:val="21"/>
        </w:rPr>
        <w:t>（</w:t>
      </w:r>
      <w:r>
        <w:rPr>
          <w:rFonts w:hint="eastAsia" w:ascii="宋体" w:hAnsi="宋体"/>
          <w:szCs w:val="21"/>
          <w:u w:val="single"/>
        </w:rPr>
        <w:t xml:space="preserve"> </w:t>
      </w:r>
      <w:r>
        <w:rPr>
          <w:rFonts w:hint="eastAsia" w:ascii="宋体" w:hAnsi="宋体"/>
          <w:szCs w:val="21"/>
        </w:rPr>
        <w:t>）</w:t>
      </w:r>
      <w:permEnd w:id="29"/>
      <w:r>
        <w:rPr>
          <w:rFonts w:hint="eastAsia" w:ascii="宋体" w:hAnsi="宋体"/>
          <w:szCs w:val="21"/>
        </w:rPr>
        <w:t>。</w:t>
      </w:r>
    </w:p>
    <w:bookmarkEnd w:id="4"/>
    <w:p w14:paraId="0D16EE93">
      <w:pPr>
        <w:spacing w:line="360" w:lineRule="auto"/>
        <w:ind w:firstLine="539" w:firstLineChars="257"/>
        <w:rPr>
          <w:u w:val="single"/>
        </w:rPr>
      </w:pPr>
      <w:r>
        <w:rPr>
          <w:rFonts w:ascii="宋体" w:hAnsi="宋体"/>
          <w:szCs w:val="21"/>
        </w:rPr>
        <w:t>3</w:t>
      </w:r>
      <w:r>
        <w:rPr>
          <w:rFonts w:ascii="宋体"/>
          <w:szCs w:val="21"/>
        </w:rPr>
        <w:t>.</w:t>
      </w:r>
      <w:r>
        <w:rPr>
          <w:rFonts w:hint="eastAsia" w:ascii="宋体" w:hAnsi="宋体"/>
          <w:szCs w:val="21"/>
        </w:rPr>
        <w:t>工程款支付：</w:t>
      </w:r>
      <w:permStart w:id="30" w:edGrp="everyone"/>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ermEnd w:id="30"/>
    <w:p w14:paraId="60DF8E21">
      <w:pPr>
        <w:spacing w:line="360" w:lineRule="auto"/>
        <w:ind w:firstLine="525" w:firstLineChars="250"/>
        <w:rPr>
          <w:rFonts w:hint="eastAsia" w:ascii="宋体" w:hAnsi="宋体"/>
          <w:szCs w:val="21"/>
        </w:rPr>
      </w:pPr>
      <w:r>
        <w:rPr>
          <w:rFonts w:hint="eastAsia" w:ascii="宋体" w:hAnsi="宋体"/>
          <w:szCs w:val="21"/>
        </w:rPr>
        <w:t>4</w:t>
      </w:r>
      <w:r>
        <w:rPr>
          <w:rFonts w:hint="eastAsia" w:ascii="宋体"/>
          <w:szCs w:val="21"/>
        </w:rPr>
        <w:t>.</w:t>
      </w:r>
      <w:bookmarkStart w:id="5" w:name="ZBJTK0003005"/>
      <w:r>
        <w:rPr>
          <w:rFonts w:hint="eastAsia" w:ascii="宋体" w:hAnsi="宋体"/>
          <w:szCs w:val="21"/>
        </w:rPr>
        <w:t>工程质保金：</w:t>
      </w:r>
      <w:permStart w:id="31" w:edGrp="everyone"/>
      <w:r>
        <w:rPr>
          <w:rFonts w:hint="eastAsia" w:ascii="宋体" w:hAnsi="宋体"/>
          <w:szCs w:val="21"/>
        </w:rPr>
        <w:t xml:space="preserve"> </w:t>
      </w:r>
      <w:r>
        <w:rPr>
          <w:rFonts w:ascii="宋体" w:hAnsi="宋体"/>
          <w:szCs w:val="21"/>
        </w:rPr>
        <w:t xml:space="preserve">                             </w:t>
      </w:r>
      <w:permEnd w:id="31"/>
      <w:r>
        <w:rPr>
          <w:rFonts w:hint="eastAsia" w:ascii="宋体" w:hAnsi="宋体"/>
          <w:szCs w:val="21"/>
        </w:rPr>
        <w:t>。</w:t>
      </w:r>
      <w:bookmarkEnd w:id="5"/>
    </w:p>
    <w:bookmarkEnd w:id="3"/>
    <w:p w14:paraId="5C2BDF48">
      <w:pPr>
        <w:spacing w:line="360" w:lineRule="auto"/>
        <w:rPr>
          <w:rFonts w:hint="eastAsia" w:ascii="宋体" w:hAnsi="宋体"/>
          <w:szCs w:val="21"/>
        </w:rPr>
      </w:pPr>
      <w:r>
        <w:rPr>
          <w:rFonts w:hint="eastAsia" w:ascii="宋体" w:hAnsi="宋体"/>
          <w:szCs w:val="21"/>
        </w:rPr>
        <w:t xml:space="preserve">    </w:t>
      </w:r>
      <w:permStart w:id="32" w:edGrp="everyone"/>
      <w:r>
        <w:rPr>
          <w:rFonts w:ascii="宋体" w:hAnsi="宋体"/>
          <w:szCs w:val="21"/>
        </w:rPr>
        <w:t xml:space="preserve"> 5.</w:t>
      </w:r>
      <w:r>
        <w:rPr>
          <w:rFonts w:ascii="宋体" w:hAnsi="宋体"/>
          <w:szCs w:val="21"/>
          <w:highlight w:val="green"/>
        </w:rPr>
        <w:t>其他约定：</w:t>
      </w:r>
      <w:r>
        <w:rPr>
          <w:rFonts w:hint="eastAsia" w:ascii="宋体" w:hAnsi="宋体"/>
          <w:szCs w:val="21"/>
        </w:rPr>
        <w:t xml:space="preserve"> </w:t>
      </w:r>
      <w:r>
        <w:rPr>
          <w:rFonts w:ascii="宋体" w:hAnsi="宋体"/>
          <w:szCs w:val="21"/>
        </w:rPr>
        <w:t xml:space="preserve">                             </w:t>
      </w:r>
    </w:p>
    <w:permEnd w:id="32"/>
    <w:p w14:paraId="1FA4D38E">
      <w:pPr>
        <w:spacing w:line="360" w:lineRule="auto"/>
        <w:ind w:firstLine="422" w:firstLineChars="200"/>
        <w:rPr>
          <w:rFonts w:hint="eastAsia" w:ascii="宋体" w:hAnsi="宋体"/>
          <w:b/>
          <w:szCs w:val="21"/>
        </w:rPr>
      </w:pPr>
      <w:r>
        <w:rPr>
          <w:rFonts w:hint="eastAsia" w:ascii="宋体" w:hAnsi="宋体"/>
          <w:b/>
          <w:szCs w:val="21"/>
        </w:rPr>
        <w:t xml:space="preserve">第五条 </w:t>
      </w:r>
      <w:r>
        <w:rPr>
          <w:rFonts w:hint="eastAsia" w:ascii="宋体" w:hAnsi="宋体"/>
          <w:szCs w:val="21"/>
        </w:rPr>
        <w:t>材料供应及设备管理</w:t>
      </w:r>
    </w:p>
    <w:p w14:paraId="4121DE1F">
      <w:pPr>
        <w:spacing w:line="360" w:lineRule="auto"/>
        <w:rPr>
          <w:rStyle w:val="23"/>
          <w:rFonts w:hint="default" w:hAnsi="Times New Roman" w:eastAsia="宋体"/>
          <w:sz w:val="21"/>
        </w:rPr>
      </w:pPr>
      <w:r>
        <w:rPr>
          <w:rFonts w:hint="eastAsia" w:ascii="宋体" w:hAnsi="宋体"/>
          <w:szCs w:val="21"/>
        </w:rPr>
        <w:t xml:space="preserve">    1</w:t>
      </w:r>
      <w:r>
        <w:rPr>
          <w:rFonts w:hint="eastAsia" w:ascii="宋体"/>
          <w:szCs w:val="21"/>
        </w:rPr>
        <w:t>.</w:t>
      </w:r>
      <w:r>
        <w:rPr>
          <w:rFonts w:hint="eastAsia" w:ascii="宋体" w:hAnsi="宋体"/>
          <w:szCs w:val="21"/>
        </w:rPr>
        <w:t>本合同</w:t>
      </w:r>
      <w:r>
        <w:rPr>
          <w:rStyle w:val="23"/>
          <w:rFonts w:hint="default" w:eastAsia="宋体"/>
          <w:sz w:val="21"/>
          <w:szCs w:val="21"/>
        </w:rPr>
        <w:t>材料的供应</w:t>
      </w:r>
      <w:r>
        <w:rPr>
          <w:rFonts w:hint="eastAsia" w:ascii="宋体" w:hAnsi="宋体"/>
          <w:szCs w:val="21"/>
        </w:rPr>
        <w:t>：</w:t>
      </w:r>
      <w:permStart w:id="33" w:edGrp="everyone"/>
      <w:r>
        <w:rPr>
          <w:rFonts w:hint="eastAsia" w:ascii="宋体" w:hAnsi="宋体"/>
          <w:szCs w:val="21"/>
          <w:u w:val="single"/>
        </w:rPr>
        <w:t>相关材料由乙方提供。乙方应按图纸和甲方要求的标准采购，质量等级合格，各种证件齐全，并对材料质量承担全部责任，经甲方验收后方可使用</w:t>
      </w:r>
      <w:r>
        <w:rPr>
          <w:rStyle w:val="23"/>
          <w:rFonts w:hint="default" w:eastAsia="宋体"/>
          <w:sz w:val="21"/>
          <w:szCs w:val="21"/>
        </w:rPr>
        <w:t>。</w:t>
      </w:r>
      <w:permEnd w:id="33"/>
    </w:p>
    <w:p w14:paraId="1BB3B716">
      <w:pPr>
        <w:spacing w:line="360" w:lineRule="auto"/>
        <w:ind w:firstLine="420" w:firstLineChars="200"/>
      </w:pPr>
      <w:r>
        <w:rPr>
          <w:rFonts w:hint="eastAsia" w:ascii="宋体" w:hAnsi="宋体"/>
          <w:szCs w:val="21"/>
        </w:rPr>
        <w:t>2</w:t>
      </w:r>
      <w:r>
        <w:rPr>
          <w:rFonts w:hint="eastAsia" w:ascii="宋体"/>
          <w:szCs w:val="21"/>
        </w:rPr>
        <w:t>.</w:t>
      </w:r>
      <w:r>
        <w:rPr>
          <w:rFonts w:hint="eastAsia" w:ascii="宋体" w:hAnsi="宋体"/>
          <w:szCs w:val="21"/>
        </w:rPr>
        <w:t>机械设备由乙方自备并自行管理。</w:t>
      </w:r>
    </w:p>
    <w:p w14:paraId="610B230B">
      <w:pPr>
        <w:spacing w:line="360" w:lineRule="auto"/>
        <w:rPr>
          <w:rFonts w:ascii="宋体"/>
          <w:szCs w:val="21"/>
        </w:rPr>
      </w:pPr>
      <w:r>
        <w:rPr>
          <w:rFonts w:hint="eastAsia" w:ascii="宋体" w:hAnsi="宋体"/>
          <w:szCs w:val="21"/>
        </w:rPr>
        <w:t xml:space="preserve">    </w:t>
      </w:r>
      <w:r>
        <w:rPr>
          <w:rFonts w:hint="eastAsia" w:ascii="宋体" w:hAnsi="宋体"/>
          <w:b/>
          <w:szCs w:val="21"/>
        </w:rPr>
        <w:t xml:space="preserve">第六条 </w:t>
      </w:r>
      <w:r>
        <w:rPr>
          <w:rFonts w:hint="eastAsia" w:ascii="宋体" w:hAnsi="宋体"/>
          <w:szCs w:val="21"/>
        </w:rPr>
        <w:t>甲方权利义务</w:t>
      </w:r>
    </w:p>
    <w:p w14:paraId="7042B21D">
      <w:pPr>
        <w:spacing w:line="360" w:lineRule="auto"/>
        <w:rPr>
          <w:rFonts w:ascii="宋体"/>
          <w:szCs w:val="21"/>
        </w:rPr>
      </w:pPr>
      <w:r>
        <w:rPr>
          <w:rFonts w:hint="eastAsia" w:ascii="宋体" w:hAnsi="宋体"/>
          <w:szCs w:val="21"/>
        </w:rPr>
        <w:t xml:space="preserve">    1</w:t>
      </w:r>
      <w:r>
        <w:rPr>
          <w:rFonts w:hint="eastAsia" w:ascii="宋体"/>
          <w:szCs w:val="21"/>
        </w:rPr>
        <w:t>.</w:t>
      </w:r>
      <w:r>
        <w:rPr>
          <w:rFonts w:hint="eastAsia" w:ascii="宋体" w:hAnsi="宋体"/>
          <w:szCs w:val="21"/>
        </w:rPr>
        <w:t>负责办理有关建设手续。</w:t>
      </w:r>
    </w:p>
    <w:p w14:paraId="7CF5117B">
      <w:pPr>
        <w:spacing w:line="360" w:lineRule="auto"/>
        <w:rPr>
          <w:rFonts w:ascii="宋体"/>
          <w:szCs w:val="21"/>
        </w:rPr>
      </w:pPr>
      <w:r>
        <w:rPr>
          <w:rFonts w:hint="eastAsia" w:ascii="宋体" w:hAnsi="宋体"/>
          <w:szCs w:val="21"/>
        </w:rPr>
        <w:t xml:space="preserve">    2</w:t>
      </w:r>
      <w:r>
        <w:rPr>
          <w:rFonts w:hint="eastAsia" w:ascii="宋体"/>
          <w:szCs w:val="21"/>
        </w:rPr>
        <w:t>.</w:t>
      </w:r>
      <w:r>
        <w:rPr>
          <w:rFonts w:hint="eastAsia" w:ascii="宋体" w:hAnsi="宋体"/>
          <w:szCs w:val="21"/>
        </w:rPr>
        <w:t>审查乙方编制、提交的施工方案、各种技术资料和工程预决（结）算。</w:t>
      </w:r>
    </w:p>
    <w:p w14:paraId="6D10218A">
      <w:pPr>
        <w:spacing w:line="360" w:lineRule="auto"/>
        <w:rPr>
          <w:rFonts w:ascii="宋体"/>
          <w:szCs w:val="21"/>
        </w:rPr>
      </w:pPr>
      <w:r>
        <w:rPr>
          <w:rFonts w:hint="eastAsia" w:ascii="宋体" w:hAnsi="宋体"/>
          <w:szCs w:val="21"/>
        </w:rPr>
        <w:t xml:space="preserve">    3</w:t>
      </w:r>
      <w:r>
        <w:rPr>
          <w:rFonts w:hint="eastAsia" w:ascii="宋体"/>
          <w:szCs w:val="21"/>
        </w:rPr>
        <w:t>.</w:t>
      </w:r>
      <w:r>
        <w:rPr>
          <w:rFonts w:hint="eastAsia" w:ascii="宋体" w:hAnsi="宋体"/>
          <w:szCs w:val="21"/>
        </w:rPr>
        <w:t>负责组织工程设计交底、图纸会审。提供施工图纸</w:t>
      </w:r>
      <w:permStart w:id="34" w:edGrp="everyone"/>
      <w:r>
        <w:rPr>
          <w:rFonts w:hint="eastAsia" w:ascii="宋体" w:hAnsi="宋体"/>
          <w:szCs w:val="21"/>
          <w:u w:val="single"/>
        </w:rPr>
        <w:t xml:space="preserve">    </w:t>
      </w:r>
      <w:permEnd w:id="34"/>
      <w:r>
        <w:rPr>
          <w:rFonts w:hint="eastAsia" w:ascii="宋体" w:hAnsi="宋体"/>
          <w:szCs w:val="21"/>
        </w:rPr>
        <w:t>套。</w:t>
      </w:r>
    </w:p>
    <w:p w14:paraId="070387A1">
      <w:pPr>
        <w:spacing w:line="360" w:lineRule="auto"/>
        <w:rPr>
          <w:rFonts w:ascii="宋体"/>
          <w:szCs w:val="21"/>
        </w:rPr>
      </w:pPr>
      <w:r>
        <w:rPr>
          <w:rFonts w:hint="eastAsia" w:ascii="宋体" w:hAnsi="宋体"/>
          <w:szCs w:val="21"/>
        </w:rPr>
        <w:t xml:space="preserve">    4</w:t>
      </w:r>
      <w:r>
        <w:rPr>
          <w:rFonts w:hint="eastAsia" w:ascii="宋体"/>
          <w:szCs w:val="21"/>
        </w:rPr>
        <w:t>.</w:t>
      </w:r>
      <w:r>
        <w:rPr>
          <w:rFonts w:hint="eastAsia" w:ascii="宋体" w:hAnsi="宋体"/>
          <w:szCs w:val="21"/>
        </w:rPr>
        <w:t>甲方授权</w:t>
      </w:r>
      <w:permStart w:id="35" w:edGrp="everyone"/>
      <w:r>
        <w:rPr>
          <w:rFonts w:hint="eastAsia" w:ascii="宋体" w:hAnsi="宋体"/>
          <w:szCs w:val="21"/>
        </w:rPr>
        <w:t xml:space="preserve">       </w:t>
      </w:r>
      <w:permEnd w:id="35"/>
      <w:r>
        <w:rPr>
          <w:rFonts w:hint="eastAsia" w:ascii="宋体" w:hAnsi="宋体"/>
          <w:szCs w:val="21"/>
        </w:rPr>
        <w:t>（身份证号码</w:t>
      </w:r>
      <w:permStart w:id="36" w:edGrp="everyone"/>
      <w:r>
        <w:rPr>
          <w:rFonts w:hint="eastAsia" w:ascii="宋体" w:hAnsi="宋体"/>
          <w:szCs w:val="21"/>
        </w:rPr>
        <w:t xml:space="preserve">：       </w:t>
      </w:r>
      <w:permEnd w:id="36"/>
      <w:r>
        <w:rPr>
          <w:rFonts w:hint="eastAsia" w:ascii="宋体" w:hAnsi="宋体"/>
          <w:szCs w:val="21"/>
        </w:rPr>
        <w:t>）为现场管理代表，甲方的所有文件须经甲方现场管理代表签署并加盖公章后方有效。。</w:t>
      </w:r>
    </w:p>
    <w:p w14:paraId="3A85A4DA">
      <w:pPr>
        <w:spacing w:line="360" w:lineRule="auto"/>
        <w:ind w:firstLine="420"/>
        <w:rPr>
          <w:rStyle w:val="23"/>
          <w:rFonts w:hint="default" w:eastAsia="宋体"/>
          <w:sz w:val="21"/>
        </w:rPr>
      </w:pPr>
      <w:r>
        <w:rPr>
          <w:rFonts w:hint="eastAsia" w:ascii="宋体" w:hAnsi="宋体"/>
          <w:szCs w:val="21"/>
        </w:rPr>
        <w:t>5</w:t>
      </w:r>
      <w:r>
        <w:rPr>
          <w:rFonts w:hint="eastAsia" w:ascii="宋体"/>
          <w:szCs w:val="21"/>
        </w:rPr>
        <w:t>.</w:t>
      </w:r>
      <w:r>
        <w:rPr>
          <w:rStyle w:val="23"/>
          <w:rFonts w:hint="default" w:eastAsia="宋体"/>
          <w:sz w:val="21"/>
          <w:szCs w:val="21"/>
        </w:rPr>
        <w:t>施工过程中，甲方发现乙方的人员不能胜任岗位要求、施工设备不能满足施工需要的，有权要求乙方进行撤换、调整、修理或补充，因此而发生的费用乙方承担。</w:t>
      </w:r>
    </w:p>
    <w:p w14:paraId="20B01617">
      <w:pPr>
        <w:spacing w:line="360" w:lineRule="auto"/>
        <w:rPr>
          <w:rFonts w:hint="eastAsia" w:ascii="宋体" w:hAnsi="宋体"/>
          <w:szCs w:val="21"/>
        </w:rPr>
      </w:pPr>
      <w:r>
        <w:rPr>
          <w:rFonts w:hint="eastAsia" w:ascii="宋体" w:hAnsi="宋体"/>
          <w:szCs w:val="21"/>
        </w:rPr>
        <w:t xml:space="preserve">    6.</w:t>
      </w:r>
      <w:r>
        <w:rPr>
          <w:rFonts w:hint="eastAsia" w:asciiTheme="minorEastAsia" w:hAnsiTheme="minorEastAsia" w:eastAsiaTheme="minorEastAsia" w:cstheme="minorEastAsia"/>
          <w:szCs w:val="21"/>
          <w:u w:val="single"/>
        </w:rPr>
        <w:t>因发包方未按照合同约定及时拨付工程款导致建筑工人工资拖欠的，发包方应当以未结清的工程款为限先行垫付被拖欠的建筑工人工资。待到工程结算付款时，先扣除甲方此项垫付款再进行工程款结算。</w:t>
      </w:r>
    </w:p>
    <w:p w14:paraId="55A4DF31">
      <w:pPr>
        <w:spacing w:line="360" w:lineRule="auto"/>
        <w:ind w:firstLine="420" w:firstLineChars="200"/>
        <w:rPr>
          <w:rFonts w:hint="eastAsia" w:ascii="宋体" w:hAnsi="宋体"/>
          <w:szCs w:val="21"/>
        </w:rPr>
      </w:pPr>
      <w:permStart w:id="37" w:edGrp="everyone"/>
      <w:r>
        <w:rPr>
          <w:rFonts w:hint="eastAsia" w:ascii="宋体" w:hAnsi="宋体"/>
          <w:szCs w:val="21"/>
        </w:rPr>
        <w:t>7</w:t>
      </w:r>
      <w:r>
        <w:rPr>
          <w:rFonts w:hint="eastAsia" w:ascii="宋体"/>
          <w:szCs w:val="21"/>
        </w:rPr>
        <w:t>.其</w:t>
      </w:r>
      <w:r>
        <w:rPr>
          <w:rFonts w:hint="eastAsia" w:ascii="宋体" w:hAnsi="宋体"/>
          <w:szCs w:val="21"/>
        </w:rPr>
        <w:t>他：</w:t>
      </w:r>
      <w:r>
        <w:rPr>
          <w:rFonts w:hint="eastAsia" w:asciiTheme="minorEastAsia" w:hAnsiTheme="minorEastAsia" w:eastAsiaTheme="minorEastAsia" w:cstheme="minorEastAsia"/>
          <w:szCs w:val="21"/>
          <w:u w:val="single"/>
        </w:rPr>
        <w:t>因发包方未按照合同约定及时拨付工程款导致建筑工人工资拖欠的，发包方应当以未结清的工程款为限先行垫付被拖欠的建筑工人工资</w:t>
      </w:r>
      <w:r>
        <w:rPr>
          <w:rFonts w:hint="eastAsia" w:ascii="宋体" w:hAnsi="宋体"/>
          <w:szCs w:val="21"/>
        </w:rPr>
        <w:t>。</w:t>
      </w:r>
      <w:permEnd w:id="37"/>
    </w:p>
    <w:p w14:paraId="078BC9B5">
      <w:pPr>
        <w:spacing w:line="360" w:lineRule="auto"/>
        <w:ind w:firstLine="422" w:firstLineChars="200"/>
        <w:rPr>
          <w:rFonts w:ascii="宋体"/>
          <w:szCs w:val="21"/>
        </w:rPr>
      </w:pPr>
      <w:r>
        <w:rPr>
          <w:rFonts w:hint="eastAsia" w:ascii="宋体" w:hAnsi="宋体"/>
          <w:b/>
          <w:szCs w:val="21"/>
        </w:rPr>
        <w:t xml:space="preserve">第七条 </w:t>
      </w:r>
      <w:r>
        <w:rPr>
          <w:rFonts w:hint="eastAsia" w:ascii="宋体" w:hAnsi="宋体"/>
          <w:szCs w:val="21"/>
        </w:rPr>
        <w:t>乙方权利义务</w:t>
      </w:r>
    </w:p>
    <w:p w14:paraId="7A26BDBB">
      <w:pPr>
        <w:spacing w:line="360" w:lineRule="auto"/>
        <w:ind w:firstLine="420"/>
        <w:rPr>
          <w:rFonts w:hint="eastAsia" w:ascii="宋体" w:hAnsi="宋体"/>
          <w:szCs w:val="21"/>
        </w:rPr>
      </w:pPr>
      <w:r>
        <w:rPr>
          <w:rFonts w:hint="eastAsia" w:ascii="宋体" w:hAnsi="宋体"/>
          <w:szCs w:val="21"/>
        </w:rPr>
        <w:t>1.乙方有义务开具发票。</w:t>
      </w:r>
    </w:p>
    <w:p w14:paraId="5CC442A2">
      <w:pPr>
        <w:widowControl/>
        <w:spacing w:line="360" w:lineRule="auto"/>
        <w:ind w:firstLine="420" w:firstLineChars="20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bidi="ar"/>
        </w:rPr>
        <w:t>发票开具的要求：</w:t>
      </w:r>
      <w:permStart w:id="38" w:edGrp="everyone"/>
      <w:r>
        <w:rPr>
          <w:rFonts w:hint="eastAsia" w:asciiTheme="minorEastAsia" w:hAnsiTheme="minorEastAsia" w:eastAsiaTheme="minorEastAsia" w:cstheme="minorEastAsia"/>
          <w:szCs w:val="21"/>
          <w:lang w:bidi="ar"/>
        </w:rPr>
        <w:t xml:space="preserve">       </w:t>
      </w:r>
      <w:permEnd w:id="38"/>
    </w:p>
    <w:p w14:paraId="75B6238A">
      <w:pPr>
        <w:widowControl/>
        <w:spacing w:line="360" w:lineRule="auto"/>
        <w:ind w:firstLine="420" w:firstLineChars="200"/>
        <w:jc w:val="left"/>
        <w:rPr>
          <w:rFonts w:hint="eastAsia" w:asciiTheme="minorEastAsia" w:hAnsiTheme="minorEastAsia" w:eastAsiaTheme="minorEastAsia" w:cstheme="minorEastAsia"/>
          <w:szCs w:val="21"/>
          <w:lang w:bidi="ar"/>
        </w:rPr>
      </w:pPr>
      <w:r>
        <w:rPr>
          <w:rFonts w:hint="eastAsia" w:asciiTheme="minorEastAsia" w:hAnsiTheme="minorEastAsia" w:eastAsiaTheme="minorEastAsia" w:cstheme="minorEastAsia"/>
          <w:szCs w:val="21"/>
          <w:lang w:bidi="ar"/>
        </w:rPr>
        <w:t>（2）乙方应在确认结算金额或检验、验收之日起</w:t>
      </w:r>
      <w:permStart w:id="39" w:edGrp="everyone"/>
      <w:r>
        <w:rPr>
          <w:rFonts w:hint="eastAsia" w:asciiTheme="minorEastAsia" w:hAnsiTheme="minorEastAsia" w:eastAsiaTheme="minorEastAsia" w:cstheme="minorEastAsia"/>
          <w:szCs w:val="21"/>
          <w:lang w:bidi="ar"/>
        </w:rPr>
        <w:t xml:space="preserve">    </w:t>
      </w:r>
      <w:permEnd w:id="39"/>
      <w:r>
        <w:rPr>
          <w:rFonts w:hint="eastAsia" w:asciiTheme="minorEastAsia" w:hAnsiTheme="minorEastAsia" w:eastAsiaTheme="minorEastAsia" w:cstheme="minorEastAsia"/>
          <w:szCs w:val="21"/>
          <w:lang w:bidi="ar"/>
        </w:rPr>
        <w:t>个工作日内向甲方开具合法等额</w:t>
      </w:r>
      <w:permStart w:id="40" w:edGrp="everyone"/>
      <w:r>
        <w:rPr>
          <w:rFonts w:hint="eastAsia" w:asciiTheme="minorEastAsia" w:hAnsiTheme="minorEastAsia" w:eastAsiaTheme="minorEastAsia" w:cstheme="minorEastAsia"/>
          <w:szCs w:val="21"/>
          <w:lang w:bidi="ar"/>
        </w:rPr>
        <w:t>【增值税专用/普通发票】</w:t>
      </w:r>
      <w:permEnd w:id="40"/>
      <w:r>
        <w:rPr>
          <w:rFonts w:hint="eastAsia" w:asciiTheme="minorEastAsia" w:hAnsiTheme="minorEastAsia" w:eastAsiaTheme="minorEastAsia" w:cstheme="minorEastAsia"/>
          <w:szCs w:val="21"/>
          <w:lang w:bidi="ar"/>
        </w:rPr>
        <w:t>。乙方未及时提供发票或提供的发票不合规，应予以更换，相应付款期限顺延，因此造成的一切损失由乙方承担。</w:t>
      </w:r>
    </w:p>
    <w:p w14:paraId="78FC764D">
      <w:pPr>
        <w:numPr>
          <w:ilvl w:val="255"/>
          <w:numId w:val="0"/>
        </w:numPr>
        <w:spacing w:line="360" w:lineRule="auto"/>
        <w:ind w:firstLine="420" w:firstLineChars="200"/>
        <w:rPr>
          <w:rFonts w:hint="eastAsia" w:ascii="宋体" w:hAnsi="宋体"/>
          <w:szCs w:val="21"/>
        </w:rPr>
      </w:pPr>
      <w:r>
        <w:rPr>
          <w:rFonts w:hint="eastAsia" w:asciiTheme="minorEastAsia" w:hAnsiTheme="minorEastAsia" w:eastAsiaTheme="minorEastAsia" w:cstheme="minorEastAsia"/>
          <w:szCs w:val="21"/>
        </w:rPr>
        <w:t>2.现场电源水源由乙方自行解决，甲方予以协助并收取相关费用。</w:t>
      </w:r>
    </w:p>
    <w:p w14:paraId="1996C098">
      <w:pPr>
        <w:spacing w:line="360" w:lineRule="auto"/>
        <w:ind w:firstLine="420"/>
        <w:rPr>
          <w:rFonts w:ascii="宋体"/>
          <w:szCs w:val="21"/>
        </w:rPr>
      </w:pPr>
      <w:r>
        <w:rPr>
          <w:rFonts w:hint="eastAsia" w:ascii="宋体" w:hAnsi="宋体"/>
          <w:szCs w:val="21"/>
        </w:rPr>
        <w:t>3</w:t>
      </w:r>
      <w:r>
        <w:rPr>
          <w:rFonts w:hint="eastAsia" w:ascii="宋体"/>
          <w:szCs w:val="21"/>
        </w:rPr>
        <w:t>.</w:t>
      </w:r>
      <w:r>
        <w:rPr>
          <w:rFonts w:hint="eastAsia" w:ascii="宋体" w:hAnsi="宋体"/>
          <w:szCs w:val="21"/>
        </w:rPr>
        <w:t>乙方在施工中必须配备确保工程进度和质量的现场管理组织。乙方指派</w:t>
      </w:r>
      <w:permStart w:id="41" w:edGrp="everyone"/>
      <w:r>
        <w:rPr>
          <w:rFonts w:hint="eastAsia" w:ascii="宋体" w:hAnsi="宋体"/>
          <w:szCs w:val="21"/>
          <w:u w:val="single"/>
        </w:rPr>
        <w:t xml:space="preserve">    </w:t>
      </w:r>
      <w:permEnd w:id="41"/>
      <w:r>
        <w:rPr>
          <w:rFonts w:hint="eastAsia" w:ascii="宋体" w:hAnsi="宋体"/>
          <w:szCs w:val="21"/>
        </w:rPr>
        <w:t>为工地代表，身份证号码：</w:t>
      </w:r>
      <w:permStart w:id="42" w:edGrp="everyone"/>
      <w:r>
        <w:rPr>
          <w:rFonts w:hint="eastAsia" w:ascii="宋体" w:hAnsi="宋体"/>
          <w:szCs w:val="21"/>
        </w:rPr>
        <w:t xml:space="preserve">     </w:t>
      </w:r>
      <w:permEnd w:id="42"/>
      <w:r>
        <w:rPr>
          <w:rFonts w:hint="eastAsia" w:ascii="宋体" w:hAnsi="宋体"/>
          <w:szCs w:val="21"/>
        </w:rPr>
        <w:t>，联系方式</w:t>
      </w:r>
      <w:permStart w:id="43" w:edGrp="everyone"/>
      <w:r>
        <w:rPr>
          <w:rFonts w:hint="eastAsia" w:ascii="宋体" w:hAnsi="宋体"/>
          <w:szCs w:val="21"/>
        </w:rPr>
        <w:t xml:space="preserve">：   </w:t>
      </w:r>
      <w:permEnd w:id="43"/>
      <w:r>
        <w:rPr>
          <w:rFonts w:hint="eastAsia" w:ascii="宋体" w:hAnsi="宋体"/>
          <w:szCs w:val="21"/>
        </w:rPr>
        <w:t>。乙方现场管理代表有权代表乙方处理本合同项下及本工程所有事宜。乙方的所有文件，均应以书面形式由乙方现场管理代表签字或加盖乙方公章后递交甲方。</w:t>
      </w:r>
    </w:p>
    <w:p w14:paraId="1DA8AF7A">
      <w:pPr>
        <w:spacing w:line="360" w:lineRule="auto"/>
        <w:rPr>
          <w:rFonts w:ascii="宋体"/>
          <w:szCs w:val="21"/>
        </w:rPr>
      </w:pPr>
      <w:r>
        <w:rPr>
          <w:rFonts w:hint="eastAsia" w:ascii="宋体" w:hAnsi="宋体"/>
          <w:szCs w:val="21"/>
        </w:rPr>
        <w:t xml:space="preserve">    4</w:t>
      </w:r>
      <w:r>
        <w:rPr>
          <w:rFonts w:hint="eastAsia" w:ascii="宋体"/>
          <w:szCs w:val="21"/>
        </w:rPr>
        <w:t>.</w:t>
      </w:r>
      <w:r>
        <w:rPr>
          <w:rFonts w:hint="eastAsia" w:ascii="宋体" w:hAnsi="宋体"/>
          <w:szCs w:val="21"/>
        </w:rPr>
        <w:t>遵守甲方的质量、技术、安全、文明施工管理等管理制度，接受甲方代表的指挥、检查和监督。</w:t>
      </w:r>
    </w:p>
    <w:p w14:paraId="5EBD7BF2">
      <w:pPr>
        <w:spacing w:line="360" w:lineRule="auto"/>
        <w:rPr>
          <w:rFonts w:ascii="宋体"/>
          <w:szCs w:val="21"/>
        </w:rPr>
      </w:pPr>
      <w:r>
        <w:rPr>
          <w:rFonts w:hint="eastAsia" w:ascii="宋体" w:hAnsi="宋体"/>
          <w:szCs w:val="21"/>
        </w:rPr>
        <w:t xml:space="preserve">    5</w:t>
      </w:r>
      <w:r>
        <w:rPr>
          <w:rFonts w:hint="eastAsia" w:ascii="宋体"/>
          <w:szCs w:val="21"/>
        </w:rPr>
        <w:t>.</w:t>
      </w:r>
      <w:r>
        <w:rPr>
          <w:rFonts w:hint="eastAsia" w:ascii="宋体" w:hAnsi="宋体"/>
          <w:szCs w:val="21"/>
        </w:rPr>
        <w:t>本合同生效后</w:t>
      </w:r>
      <w:permStart w:id="44" w:edGrp="everyone"/>
      <w:r>
        <w:rPr>
          <w:rFonts w:hint="eastAsia" w:ascii="宋体" w:hAnsi="宋体"/>
          <w:szCs w:val="21"/>
          <w:u w:val="single"/>
        </w:rPr>
        <w:t xml:space="preserve">  1   </w:t>
      </w:r>
      <w:permEnd w:id="44"/>
      <w:r>
        <w:rPr>
          <w:rFonts w:hint="eastAsia" w:ascii="宋体" w:hAnsi="宋体"/>
          <w:szCs w:val="21"/>
        </w:rPr>
        <w:t>日内编制出施工方案和工程进度表2份，报甲方审核，并按施工方案组织施工。</w:t>
      </w:r>
    </w:p>
    <w:p w14:paraId="1A02C02B">
      <w:pPr>
        <w:spacing w:line="360" w:lineRule="auto"/>
        <w:rPr>
          <w:rFonts w:ascii="宋体"/>
          <w:szCs w:val="21"/>
        </w:rPr>
      </w:pPr>
      <w:r>
        <w:rPr>
          <w:rFonts w:hint="eastAsia" w:ascii="宋体" w:hAnsi="宋体"/>
          <w:szCs w:val="21"/>
        </w:rPr>
        <w:t xml:space="preserve">    6</w:t>
      </w:r>
      <w:r>
        <w:rPr>
          <w:rFonts w:hint="eastAsia" w:ascii="宋体"/>
          <w:szCs w:val="21"/>
        </w:rPr>
        <w:t>.</w:t>
      </w:r>
      <w:r>
        <w:rPr>
          <w:rFonts w:hint="eastAsia" w:ascii="宋体" w:hAnsi="宋体"/>
          <w:szCs w:val="21"/>
        </w:rPr>
        <w:t>做好施工原始记录，按甲方要求的工程资料的样式及填写方式，汇集施工技术资料，提供给甲方</w:t>
      </w:r>
      <w:permStart w:id="45" w:edGrp="everyone"/>
      <w:r>
        <w:rPr>
          <w:rFonts w:hint="eastAsia" w:ascii="宋体" w:hAnsi="宋体"/>
          <w:szCs w:val="21"/>
          <w:u w:val="single"/>
        </w:rPr>
        <w:t xml:space="preserve">  4  </w:t>
      </w:r>
      <w:permEnd w:id="45"/>
      <w:r>
        <w:rPr>
          <w:rFonts w:hint="eastAsia" w:ascii="宋体" w:hAnsi="宋体"/>
          <w:szCs w:val="21"/>
        </w:rPr>
        <w:t>套。</w:t>
      </w:r>
    </w:p>
    <w:p w14:paraId="090C482E">
      <w:pPr>
        <w:spacing w:line="360" w:lineRule="auto"/>
        <w:ind w:firstLine="420" w:firstLineChars="200"/>
        <w:rPr>
          <w:rFonts w:ascii="宋体"/>
          <w:szCs w:val="21"/>
        </w:rPr>
      </w:pPr>
      <w:r>
        <w:rPr>
          <w:rFonts w:hint="eastAsia" w:ascii="宋体" w:hAnsi="宋体"/>
          <w:szCs w:val="21"/>
        </w:rPr>
        <w:t>7</w:t>
      </w:r>
      <w:r>
        <w:rPr>
          <w:rFonts w:hint="eastAsia" w:ascii="宋体"/>
          <w:szCs w:val="21"/>
        </w:rPr>
        <w:t>.</w:t>
      </w:r>
      <w:r>
        <w:rPr>
          <w:rFonts w:hint="eastAsia" w:ascii="宋体" w:hAnsi="宋体"/>
          <w:szCs w:val="21"/>
        </w:rPr>
        <w:t>严格办理隐蔽报验手续，未办理的隐蔽部位工作量不予验收。</w:t>
      </w:r>
    </w:p>
    <w:p w14:paraId="227E994B">
      <w:pPr>
        <w:spacing w:line="360" w:lineRule="auto"/>
        <w:ind w:firstLine="420"/>
        <w:rPr>
          <w:rFonts w:hint="eastAsia" w:ascii="宋体" w:hAnsi="宋体"/>
          <w:szCs w:val="21"/>
        </w:rPr>
      </w:pPr>
      <w:r>
        <w:rPr>
          <w:rFonts w:hint="eastAsia" w:ascii="宋体" w:hAnsi="宋体"/>
          <w:szCs w:val="21"/>
        </w:rPr>
        <w:t>8</w:t>
      </w:r>
      <w:r>
        <w:rPr>
          <w:rFonts w:hint="eastAsia" w:ascii="宋体"/>
          <w:szCs w:val="21"/>
        </w:rPr>
        <w:t>.</w:t>
      </w:r>
      <w:r>
        <w:rPr>
          <w:rFonts w:hint="eastAsia" w:ascii="宋体" w:hAnsi="宋体"/>
          <w:szCs w:val="21"/>
        </w:rPr>
        <w:t>乙方应对施工人员的施工方法、技术措施的可靠性、安全性负完全、独立责任。</w:t>
      </w:r>
    </w:p>
    <w:p w14:paraId="62F0D222">
      <w:pPr>
        <w:spacing w:line="360" w:lineRule="auto"/>
        <w:ind w:firstLine="420"/>
      </w:pPr>
      <w:r>
        <w:rPr>
          <w:rFonts w:hint="eastAsia" w:ascii="宋体" w:hAnsi="宋体"/>
          <w:szCs w:val="21"/>
        </w:rPr>
        <w:t>9</w:t>
      </w:r>
      <w:r>
        <w:rPr>
          <w:rFonts w:hint="eastAsia" w:ascii="宋体"/>
          <w:szCs w:val="21"/>
        </w:rPr>
        <w:t>.</w:t>
      </w:r>
      <w:r>
        <w:rPr>
          <w:rFonts w:hint="eastAsia"/>
        </w:rPr>
        <w:t>乙方在合同执行过程中，应接受甲方在施工过程中的管理，严格执行中国石化工程建设质量监察制度。积极配合中国石化工程质量监察机构的监察工作，并提供其开展监察工作的便利条件、不得妨碍其正常工作；对中国石化工程质量监察机构提出的问题，应积极进行整改，并在规定时间内予以回复。</w:t>
      </w:r>
    </w:p>
    <w:p w14:paraId="7BB11A95">
      <w:pPr>
        <w:spacing w:line="360" w:lineRule="auto"/>
        <w:ind w:firstLine="420"/>
        <w:rPr>
          <w:rFonts w:ascii="宋体"/>
          <w:szCs w:val="21"/>
        </w:rPr>
      </w:pPr>
      <w:r>
        <w:rPr>
          <w:rFonts w:hint="eastAsia" w:ascii="宋体"/>
          <w:szCs w:val="21"/>
        </w:rPr>
        <w:t>10.乙方应当为己方工作人员购买保险，在施工过程中采取安全保护措施。如在施工过程中乙方工作人员发生任何安全事故，包括但不限于人身伤害、财产损失等，或对甲方人员、其他任何第三方造成人身损害或财产损失的，概由乙方承担全部责任，与甲方无关。若甲方因此先行赔付的，甲方有权向乙方追偿。</w:t>
      </w:r>
    </w:p>
    <w:p w14:paraId="0184EFB9">
      <w:pPr>
        <w:spacing w:line="360" w:lineRule="auto"/>
        <w:ind w:firstLine="420"/>
        <w:rPr>
          <w:rFonts w:hint="eastAsia" w:asciiTheme="minorEastAsia" w:hAnsiTheme="minorEastAsia" w:eastAsiaTheme="minorEastAsia" w:cstheme="minorEastAsia"/>
          <w:szCs w:val="21"/>
        </w:rPr>
      </w:pPr>
      <w:permStart w:id="46" w:edGrp="everyone"/>
      <w:r>
        <w:rPr>
          <w:rFonts w:hint="eastAsia" w:ascii="宋体"/>
          <w:szCs w:val="21"/>
        </w:rPr>
        <w:t>1</w:t>
      </w:r>
      <w:r>
        <w:rPr>
          <w:rFonts w:ascii="宋体"/>
          <w:szCs w:val="21"/>
        </w:rPr>
        <w:t>1</w:t>
      </w:r>
      <w:r>
        <w:rPr>
          <w:rFonts w:hint="eastAsia" w:ascii="宋体"/>
          <w:szCs w:val="21"/>
        </w:rPr>
        <w:t>.</w:t>
      </w:r>
      <w:r>
        <w:rPr>
          <w:rFonts w:hint="eastAsia" w:asciiTheme="minorEastAsia" w:hAnsiTheme="minorEastAsia" w:eastAsiaTheme="minorEastAsia" w:cstheme="minorEastAsia"/>
          <w:szCs w:val="21"/>
        </w:rPr>
        <w:t>乙方应将噪声污染防治费用列入工程造价，按照规定制定噪声污染防治实施方案，或者采取有效措施减少振动、降低噪声。未按照规定将噪声污染防治费用列入工程造价的，或者乙方未按照规定制定噪声污染防治实施方案，或者乙方未采取有效措施减少振动、降低噪声的，因此给发包人造成影响或损失的，乙方负责消除影响并赔偿发包人由此形成的直接经济损失。</w:t>
      </w:r>
    </w:p>
    <w:p w14:paraId="6A1E8E81">
      <w:pPr>
        <w:spacing w:line="360" w:lineRule="auto"/>
        <w:ind w:firstLine="420"/>
        <w:rPr>
          <w:rFonts w:ascii="宋体"/>
          <w:szCs w:val="21"/>
        </w:rPr>
      </w:pPr>
      <w:r>
        <w:rPr>
          <w:rFonts w:asciiTheme="minorEastAsia" w:hAnsiTheme="minorEastAsia" w:eastAsiaTheme="minorEastAsia" w:cstheme="minorEastAsia"/>
          <w:szCs w:val="21"/>
        </w:rPr>
        <w:t>12.</w:t>
      </w:r>
      <w:r>
        <w:rPr>
          <w:rFonts w:hint="eastAsia" w:asciiTheme="minorEastAsia" w:hAnsiTheme="minorEastAsia" w:eastAsiaTheme="minorEastAsia" w:cstheme="minorEastAsia"/>
          <w:szCs w:val="21"/>
        </w:rPr>
        <w:t>乙方应当按照有关规定开设农民工工资专用账户，专项用于支付该工程建设项目农民工工资，农民工工资应当以货币形式，通过银行转账或者现金支付给农民工本人。承包方根据合同约定和履行进度向发包方提出工程进度款申请，进度款中应明确农民工工资数额。承包方应保障农民工按时足额获得工资，并在工程全部完结后提供农民工工资结清证明。承包方拖欠建筑工人工资的,应当依法予以清偿。分包人拖欠建筑工人工资的,由承包方先行清偿,再依法进行追偿</w:t>
      </w:r>
      <w:r>
        <w:rPr>
          <w:rFonts w:hint="eastAsia" w:ascii="宋体" w:hAnsi="宋体"/>
          <w:szCs w:val="21"/>
        </w:rPr>
        <w:t>。</w:t>
      </w:r>
      <w:permEnd w:id="46"/>
    </w:p>
    <w:p w14:paraId="746D0722">
      <w:pPr>
        <w:spacing w:line="360" w:lineRule="auto"/>
        <w:rPr>
          <w:rFonts w:ascii="宋体"/>
          <w:szCs w:val="21"/>
        </w:rPr>
      </w:pPr>
      <w:r>
        <w:rPr>
          <w:rFonts w:hint="eastAsia" w:ascii="宋体" w:hAnsi="宋体"/>
          <w:szCs w:val="21"/>
        </w:rPr>
        <w:t xml:space="preserve">    </w:t>
      </w:r>
      <w:r>
        <w:rPr>
          <w:rFonts w:hint="eastAsia" w:ascii="宋体" w:hAnsi="宋体"/>
          <w:b/>
          <w:szCs w:val="21"/>
        </w:rPr>
        <w:t xml:space="preserve">第八条 </w:t>
      </w:r>
      <w:r>
        <w:rPr>
          <w:rFonts w:hint="eastAsia" w:ascii="宋体" w:hAnsi="宋体"/>
          <w:szCs w:val="21"/>
        </w:rPr>
        <w:t>安全生产与文明施工</w:t>
      </w:r>
    </w:p>
    <w:p w14:paraId="5EBB5168">
      <w:pPr>
        <w:spacing w:line="360" w:lineRule="auto"/>
        <w:ind w:firstLine="420"/>
        <w:rPr>
          <w:rFonts w:ascii="宋体"/>
          <w:szCs w:val="21"/>
        </w:rPr>
      </w:pPr>
      <w:r>
        <w:rPr>
          <w:rFonts w:hint="eastAsia" w:ascii="宋体" w:hAnsi="宋体"/>
          <w:szCs w:val="21"/>
        </w:rPr>
        <w:t>1</w:t>
      </w:r>
      <w:r>
        <w:rPr>
          <w:rFonts w:hint="eastAsia" w:ascii="宋体"/>
          <w:szCs w:val="21"/>
        </w:rPr>
        <w:t>.</w:t>
      </w:r>
      <w:r>
        <w:rPr>
          <w:rFonts w:hint="eastAsia" w:ascii="宋体" w:hAnsi="宋体"/>
          <w:szCs w:val="21"/>
        </w:rPr>
        <w:t>乙方承诺：完全熟悉与理解甲方HSE及工程建设方面的管理制度并严格遵守。在施工中，若发生质量、安全事故及环境损害等事件（事故），一切费用和善后问题的处理，均由乙方自行独立负责，并承担因此给甲方造成的经济损失。</w:t>
      </w:r>
    </w:p>
    <w:p w14:paraId="734DCC6C">
      <w:pPr>
        <w:spacing w:line="360" w:lineRule="auto"/>
        <w:ind w:firstLine="410"/>
      </w:pPr>
      <w:r>
        <w:t>2</w:t>
      </w:r>
      <w:r>
        <w:rPr>
          <w:rFonts w:hint="eastAsia" w:ascii="宋体"/>
          <w:szCs w:val="21"/>
        </w:rPr>
        <w:t>.</w:t>
      </w:r>
      <w:r>
        <w:rPr>
          <w:rFonts w:hint="eastAsia"/>
        </w:rPr>
        <w:t>乙方必须按文明施工要求组织施工，做到施工现场文明整洁。</w:t>
      </w:r>
    </w:p>
    <w:p w14:paraId="30D6BDDD">
      <w:pPr>
        <w:spacing w:line="360" w:lineRule="auto"/>
        <w:ind w:firstLine="410"/>
      </w:pPr>
      <w:r>
        <w:rPr>
          <w:rFonts w:hint="eastAsia" w:ascii="宋体" w:hAnsi="宋体"/>
          <w:szCs w:val="21"/>
        </w:rPr>
        <w:t>3</w:t>
      </w:r>
      <w:r>
        <w:rPr>
          <w:rFonts w:hint="eastAsia" w:ascii="宋体"/>
          <w:szCs w:val="21"/>
        </w:rPr>
        <w:t>.</w:t>
      </w:r>
      <w:r>
        <w:rPr>
          <w:rFonts w:hint="eastAsia" w:ascii="宋体" w:hAnsi="宋体"/>
          <w:szCs w:val="21"/>
        </w:rPr>
        <w:t>项目开工前，双方应签订安全协议，施工中执行安全协议各项条款。乙方负责处理地方工农关系。乙方拟派项目管理人员资格应符合要求，项目经理在现场时间不得少于合同工期的</w:t>
      </w:r>
      <w:permStart w:id="47" w:edGrp="everyone"/>
      <w:r>
        <w:rPr>
          <w:rFonts w:hint="eastAsia" w:ascii="宋体" w:hAnsi="宋体"/>
          <w:szCs w:val="21"/>
        </w:rPr>
        <w:t>90%</w:t>
      </w:r>
      <w:permEnd w:id="47"/>
      <w:r>
        <w:rPr>
          <w:rFonts w:hint="eastAsia" w:ascii="宋体" w:hAnsi="宋体"/>
          <w:szCs w:val="21"/>
        </w:rPr>
        <w:t>，如达不到要求，则按实际结算金额的</w:t>
      </w:r>
      <w:permStart w:id="48" w:edGrp="everyone"/>
      <w:r>
        <w:rPr>
          <w:rFonts w:hint="eastAsia" w:ascii="宋体" w:hAnsi="宋体"/>
          <w:szCs w:val="21"/>
        </w:rPr>
        <w:t>4%</w:t>
      </w:r>
      <w:permEnd w:id="48"/>
      <w:r>
        <w:rPr>
          <w:rFonts w:hint="eastAsia" w:ascii="宋体" w:hAnsi="宋体"/>
          <w:szCs w:val="21"/>
        </w:rPr>
        <w:t>扣除违约金。</w:t>
      </w:r>
      <w:permStart w:id="49" w:edGrp="everyone"/>
      <w:r>
        <w:rPr>
          <w:rFonts w:hint="eastAsia" w:ascii="宋体" w:hAnsi="宋体"/>
          <w:szCs w:val="21"/>
        </w:rPr>
        <w:t xml:space="preserve">本项目禁止分包或转包，否则甲方有权立即终止合同，已发生的费用由乙方自行承担。 </w:t>
      </w:r>
    </w:p>
    <w:permEnd w:id="49"/>
    <w:p w14:paraId="3094A453">
      <w:pPr>
        <w:spacing w:line="360" w:lineRule="auto"/>
        <w:ind w:firstLine="422" w:firstLineChars="200"/>
      </w:pPr>
      <w:r>
        <w:rPr>
          <w:rFonts w:hint="eastAsia" w:ascii="宋体" w:hAnsi="宋体"/>
          <w:b/>
          <w:szCs w:val="21"/>
        </w:rPr>
        <w:t xml:space="preserve">第九条 </w:t>
      </w:r>
      <w:r>
        <w:rPr>
          <w:rFonts w:hint="eastAsia"/>
        </w:rPr>
        <w:t>违约责任</w:t>
      </w:r>
    </w:p>
    <w:p w14:paraId="7933D422">
      <w:pPr>
        <w:spacing w:line="360" w:lineRule="auto"/>
        <w:ind w:firstLine="420" w:firstLineChars="200"/>
      </w:pPr>
      <w:bookmarkStart w:id="6" w:name="WYZRTK0005"/>
      <w:bookmarkStart w:id="13" w:name="_GoBack"/>
      <w:r>
        <w:t>1</w:t>
      </w:r>
      <w:r>
        <w:rPr>
          <w:rFonts w:hint="eastAsia" w:ascii="宋体"/>
          <w:szCs w:val="21"/>
        </w:rPr>
        <w:t>.</w:t>
      </w:r>
      <w:r>
        <w:rPr>
          <w:rFonts w:hint="eastAsia"/>
        </w:rPr>
        <w:t>甲方未按合同约定拨付工程进度款，导致施工无法进行的，相应顺延工期。</w:t>
      </w:r>
    </w:p>
    <w:p w14:paraId="7D8D9F6A">
      <w:pPr>
        <w:spacing w:line="360" w:lineRule="auto"/>
        <w:ind w:firstLine="420" w:firstLineChars="200"/>
      </w:pPr>
      <w:r>
        <w:t>2</w:t>
      </w:r>
      <w:r>
        <w:rPr>
          <w:rFonts w:hint="eastAsia" w:ascii="宋体"/>
          <w:szCs w:val="21"/>
        </w:rPr>
        <w:t>.</w:t>
      </w:r>
      <w:r>
        <w:rPr>
          <w:rFonts w:hint="eastAsia"/>
        </w:rPr>
        <w:t>因乙方的原因未按合同约定的竣工日期或甲方同意顺延的工期竣工的，每逾期一日，向甲方支付违约金</w:t>
      </w:r>
      <w:permStart w:id="50" w:edGrp="everyone"/>
      <w:r>
        <w:rPr>
          <w:u w:val="single"/>
        </w:rPr>
        <w:t xml:space="preserve">    </w:t>
      </w:r>
      <w:r>
        <w:rPr>
          <w:rFonts w:hint="eastAsia"/>
        </w:rPr>
        <w:t>元</w:t>
      </w:r>
      <w:permEnd w:id="50"/>
      <w:r>
        <w:rPr>
          <w:rFonts w:hint="eastAsia"/>
        </w:rPr>
        <w:t>。</w:t>
      </w:r>
    </w:p>
    <w:p w14:paraId="4AF9765A">
      <w:pPr>
        <w:spacing w:line="360" w:lineRule="auto"/>
        <w:ind w:firstLine="420" w:firstLineChars="200"/>
      </w:pPr>
      <w:r>
        <w:t>3</w:t>
      </w:r>
      <w:r>
        <w:rPr>
          <w:rFonts w:hint="eastAsia" w:ascii="宋体"/>
          <w:szCs w:val="21"/>
        </w:rPr>
        <w:t>.</w:t>
      </w:r>
      <w:r>
        <w:rPr>
          <w:rFonts w:hint="eastAsia"/>
        </w:rPr>
        <w:t>因乙方原因工程质量未达到合同约定的质量标准，乙方按甲方要求的期限负责整改，并向甲方支付违约金</w:t>
      </w:r>
      <w:permStart w:id="51" w:edGrp="everyone"/>
      <w:r>
        <w:rPr>
          <w:u w:val="single"/>
        </w:rPr>
        <w:t xml:space="preserve">    </w:t>
      </w:r>
      <w:r>
        <w:rPr>
          <w:rFonts w:hint="eastAsia"/>
        </w:rPr>
        <w:t>元</w:t>
      </w:r>
      <w:permEnd w:id="51"/>
      <w:r>
        <w:rPr>
          <w:rFonts w:hint="eastAsia"/>
        </w:rPr>
        <w:t>。</w:t>
      </w:r>
    </w:p>
    <w:p w14:paraId="72C6B5D1">
      <w:pPr>
        <w:spacing w:line="360" w:lineRule="auto"/>
        <w:ind w:firstLine="420" w:firstLineChars="200"/>
        <w:rPr>
          <w:u w:val="single"/>
        </w:rPr>
      </w:pPr>
      <w:r>
        <w:t>4</w:t>
      </w:r>
      <w:r>
        <w:rPr>
          <w:rFonts w:hint="eastAsia" w:ascii="宋体"/>
          <w:szCs w:val="21"/>
        </w:rPr>
        <w:t>.</w:t>
      </w:r>
      <w:r>
        <w:rPr>
          <w:rFonts w:hint="eastAsia"/>
        </w:rPr>
        <w:t>乙方不履行合同义务或不按合同约定履行义务，给甲方造成损失的，乙方负责赔偿，赔偿额计算方法：</w:t>
      </w:r>
      <w:permStart w:id="52" w:edGrp="everyone"/>
      <w:r>
        <w:rPr>
          <w:u w:val="single"/>
        </w:rPr>
        <w:t xml:space="preserve">   </w:t>
      </w:r>
      <w:permEnd w:id="52"/>
      <w:r>
        <w:rPr>
          <w:rFonts w:hint="eastAsia"/>
        </w:rPr>
        <w:t>。</w:t>
      </w:r>
    </w:p>
    <w:p w14:paraId="417FBE29">
      <w:pPr>
        <w:spacing w:line="360" w:lineRule="auto"/>
        <w:ind w:firstLine="420" w:firstLineChars="200"/>
      </w:pPr>
      <w:r>
        <w:t>5</w:t>
      </w:r>
      <w:r>
        <w:rPr>
          <w:rFonts w:hint="eastAsia" w:ascii="宋体"/>
          <w:szCs w:val="21"/>
        </w:rPr>
        <w:t>.</w:t>
      </w:r>
      <w:r>
        <w:rPr>
          <w:rFonts w:hint="eastAsia"/>
        </w:rPr>
        <w:t>因乙方原因使合同无法履行，甲方有权解除合同，乙方赔偿甲方因此造成的损失；因甲方原因使合同无法履行，乙方有权解除合同，甲方承担乙方因此造成的直接损失。</w:t>
      </w:r>
    </w:p>
    <w:p w14:paraId="6F00F946">
      <w:pPr>
        <w:spacing w:line="360" w:lineRule="auto"/>
        <w:ind w:firstLine="420" w:firstLineChars="200"/>
        <w:rPr>
          <w:rFonts w:hint="eastAsia" w:asciiTheme="minorEastAsia" w:hAnsiTheme="minorEastAsia" w:eastAsiaTheme="minorEastAsia" w:cstheme="minorEastAsia"/>
          <w:kern w:val="0"/>
          <w:szCs w:val="21"/>
        </w:rPr>
      </w:pPr>
      <w:permStart w:id="53" w:edGrp="everyone"/>
      <w:r>
        <w:rPr>
          <w:rFonts w:hint="eastAsia" w:asciiTheme="minorEastAsia" w:hAnsiTheme="minorEastAsia" w:eastAsiaTheme="minorEastAsia" w:cstheme="minorEastAsia"/>
          <w:szCs w:val="21"/>
        </w:rPr>
        <w:t xml:space="preserve">6.在履行合同过程中发生的下列情况之一的，属承包方违约：承包方拖欠农民工工资问题，引发信访等不稳定因素发生，造成发包方损失、声誉等不良影响；承包方未严格执行《保障农民工工资支付条例》（国务院令第724号）有关规定，保障农民工按时足额获得工资 </w:t>
      </w:r>
      <w:r>
        <w:rPr>
          <w:rFonts w:hint="eastAsia" w:asciiTheme="minorEastAsia" w:hAnsiTheme="minorEastAsia" w:eastAsiaTheme="minorEastAsia" w:cstheme="minorEastAsia"/>
          <w:kern w:val="0"/>
          <w:szCs w:val="21"/>
        </w:rPr>
        <w:t>。</w:t>
      </w:r>
    </w:p>
    <w:p w14:paraId="4AB1B19D">
      <w:pPr>
        <w:spacing w:line="360" w:lineRule="auto"/>
        <w:ind w:firstLine="420" w:firstLineChars="20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7.因承包方违反合同约定或《保障农民工工资支付条例》（国务院令第724号）有关规定，给发包方造成损失的，承包方应赔偿损失，并承担损失赔偿额（5）%的违约金，发包方有权单方解除合同。因承包方拖欠农民工工资问题，引发信访等不稳定因素发生，造成发包方损失、声誉等不良影响，发包方有权解除合同，同时将承包方纳入黑名单。</w:t>
      </w:r>
    </w:p>
    <w:p w14:paraId="71588F9C">
      <w:pPr>
        <w:spacing w:line="360" w:lineRule="auto"/>
        <w:ind w:firstLine="420" w:firstLineChars="20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8.乙方在项目竣工验收合格后，未按时在5天内申报工程签证单及相关资料，30天内提交审核通过的工程结算资料的，按照每逾期一日按合同金额的0.05%支付违约金。</w:t>
      </w:r>
    </w:p>
    <w:p w14:paraId="6D7384B3">
      <w:pPr>
        <w:spacing w:line="360" w:lineRule="auto"/>
        <w:ind w:firstLine="420" w:firstLineChars="200"/>
        <w:rPr>
          <w:rFonts w:ascii="宋体" w:cs="宋体"/>
          <w:kern w:val="0"/>
          <w:szCs w:val="21"/>
        </w:rPr>
      </w:pPr>
      <w:r>
        <w:rPr>
          <w:rFonts w:hint="eastAsia" w:asciiTheme="minorEastAsia" w:hAnsiTheme="minorEastAsia" w:eastAsiaTheme="minorEastAsia" w:cstheme="minorEastAsia"/>
          <w:kern w:val="0"/>
          <w:szCs w:val="21"/>
        </w:rPr>
        <w:t xml:space="preserve">9.其他       </w:t>
      </w:r>
      <w:bookmarkEnd w:id="13"/>
      <w:bookmarkEnd w:id="6"/>
    </w:p>
    <w:permEnd w:id="53"/>
    <w:p w14:paraId="73A87088">
      <w:pPr>
        <w:spacing w:line="360" w:lineRule="auto"/>
        <w:ind w:firstLine="422" w:firstLineChars="200"/>
        <w:rPr>
          <w:rFonts w:ascii="宋体"/>
          <w:b/>
          <w:snapToGrid w:val="0"/>
          <w:kern w:val="0"/>
          <w:szCs w:val="21"/>
        </w:rPr>
      </w:pPr>
      <w:r>
        <w:rPr>
          <w:rFonts w:hint="eastAsia" w:ascii="宋体" w:hAnsi="宋体"/>
          <w:b/>
          <w:snapToGrid w:val="0"/>
          <w:kern w:val="0"/>
          <w:szCs w:val="21"/>
        </w:rPr>
        <w:t xml:space="preserve">第十条 </w:t>
      </w:r>
      <w:r>
        <w:rPr>
          <w:rFonts w:hint="eastAsia" w:ascii="宋体" w:hAnsi="宋体"/>
          <w:snapToGrid w:val="0"/>
          <w:kern w:val="0"/>
          <w:szCs w:val="21"/>
        </w:rPr>
        <w:t>不可抗力</w:t>
      </w:r>
    </w:p>
    <w:p w14:paraId="453D420E">
      <w:pPr>
        <w:spacing w:line="360" w:lineRule="auto"/>
        <w:ind w:firstLine="420" w:firstLineChars="200"/>
        <w:rPr>
          <w:rFonts w:ascii="宋体" w:cs="宋体"/>
          <w:kern w:val="0"/>
          <w:szCs w:val="21"/>
        </w:rPr>
      </w:pPr>
      <w:r>
        <w:rPr>
          <w:rFonts w:hint="eastAsia" w:ascii="宋体" w:hAnsi="宋体" w:cs="宋体"/>
          <w:kern w:val="0"/>
          <w:szCs w:val="21"/>
        </w:rPr>
        <w:t>1.甲乙双方的任何一方由于法定不可抗力因素不能履行本合同时，应在</w:t>
      </w:r>
      <w:permStart w:id="54" w:edGrp="everyone"/>
      <w:r>
        <w:rPr>
          <w:rFonts w:hint="eastAsia" w:ascii="宋体" w:hAnsi="宋体" w:cs="宋体"/>
          <w:kern w:val="0"/>
          <w:szCs w:val="21"/>
          <w:u w:val="single"/>
        </w:rPr>
        <w:t xml:space="preserve"> 8  </w:t>
      </w:r>
      <w:permEnd w:id="54"/>
      <w:r>
        <w:rPr>
          <w:rFonts w:hint="eastAsia" w:ascii="宋体" w:hAnsi="宋体" w:cs="宋体"/>
          <w:kern w:val="0"/>
          <w:szCs w:val="21"/>
        </w:rPr>
        <w:t>小时内向对方通知，并应在</w:t>
      </w:r>
      <w:permStart w:id="55" w:edGrp="everyone"/>
      <w:r>
        <w:rPr>
          <w:rFonts w:hint="eastAsia" w:ascii="宋体" w:hAnsi="宋体" w:cs="宋体"/>
          <w:kern w:val="0"/>
          <w:szCs w:val="21"/>
          <w:u w:val="single"/>
        </w:rPr>
        <w:t xml:space="preserve"> 3 </w:t>
      </w:r>
      <w:permEnd w:id="55"/>
      <w:r>
        <w:rPr>
          <w:rFonts w:hint="eastAsia" w:ascii="宋体" w:hAnsi="宋体" w:cs="宋体"/>
          <w:kern w:val="0"/>
          <w:szCs w:val="21"/>
        </w:rPr>
        <w:t>天内提供权威机关的书面证明。</w:t>
      </w:r>
    </w:p>
    <w:p w14:paraId="6D7CEBD8">
      <w:pPr>
        <w:spacing w:line="360" w:lineRule="auto"/>
        <w:ind w:firstLine="420" w:firstLineChars="200"/>
      </w:pPr>
      <w:r>
        <w:rPr>
          <w:rFonts w:hint="eastAsia" w:ascii="宋体" w:hAnsi="宋体"/>
          <w:szCs w:val="21"/>
        </w:rPr>
        <w:t>2.</w:t>
      </w:r>
      <w:r>
        <w:rPr>
          <w:rFonts w:hint="eastAsia"/>
        </w:rPr>
        <w:t>受不可抗力影响的一方或双方有义务采取措施，将因不可抗力造成的损失降低到最低限度。</w:t>
      </w:r>
    </w:p>
    <w:p w14:paraId="176B02AE">
      <w:pPr>
        <w:spacing w:line="360" w:lineRule="auto"/>
        <w:ind w:firstLine="422" w:firstLineChars="200"/>
        <w:rPr>
          <w:rFonts w:hint="eastAsia" w:ascii="宋体" w:hAnsi="宋体"/>
          <w:b/>
          <w:snapToGrid w:val="0"/>
          <w:kern w:val="0"/>
          <w:szCs w:val="21"/>
        </w:rPr>
      </w:pPr>
      <w:r>
        <w:rPr>
          <w:rFonts w:hint="eastAsia" w:ascii="宋体" w:hAnsi="宋体"/>
          <w:b/>
          <w:snapToGrid w:val="0"/>
          <w:kern w:val="0"/>
          <w:szCs w:val="21"/>
        </w:rPr>
        <w:t xml:space="preserve">第十一条 </w:t>
      </w:r>
      <w:r>
        <w:rPr>
          <w:rFonts w:hint="eastAsia" w:ascii="宋体" w:hAnsi="宋体"/>
          <w:bCs/>
          <w:snapToGrid w:val="0"/>
          <w:kern w:val="0"/>
          <w:szCs w:val="21"/>
        </w:rPr>
        <w:t>通知条款</w:t>
      </w:r>
    </w:p>
    <w:p w14:paraId="31BA9503">
      <w:pPr>
        <w:spacing w:line="360" w:lineRule="auto"/>
        <w:ind w:firstLine="405"/>
        <w:rPr>
          <w:rFonts w:hint="eastAsia" w:ascii="宋体" w:hAnsi="宋体" w:cs="宋体"/>
          <w:szCs w:val="21"/>
        </w:rPr>
      </w:pPr>
      <w:r>
        <w:rPr>
          <w:rFonts w:hint="eastAsia" w:ascii="宋体" w:hAnsi="宋体" w:cs="宋体"/>
          <w:szCs w:val="21"/>
          <w:lang w:bidi="ar"/>
        </w:rPr>
        <w:t>合同约定的地址为函件、文书的有效送达地址，如该地址发生变更应在变更前3日书面通知对方，若未履行通知义务，变更一方在此明确：本合同中地址仍为有效送达地址，向该地址发送的文书均视为送达有效。双方均应当及时签收对方送达至联系地址和接收人的来往信函，拒不签收的，视为送达。</w:t>
      </w:r>
    </w:p>
    <w:p w14:paraId="5BBC8AC8">
      <w:pPr>
        <w:spacing w:line="360" w:lineRule="auto"/>
        <w:ind w:firstLine="420" w:firstLineChars="200"/>
        <w:rPr>
          <w:rFonts w:hint="eastAsia" w:ascii="宋体" w:hAnsi="宋体" w:cs="宋体"/>
          <w:szCs w:val="21"/>
        </w:rPr>
      </w:pPr>
      <w:r>
        <w:rPr>
          <w:rFonts w:hint="eastAsia" w:ascii="宋体" w:hAnsi="宋体" w:cs="宋体"/>
          <w:szCs w:val="21"/>
          <w:lang w:bidi="ar"/>
        </w:rPr>
        <w:t>甲方联系人:</w:t>
      </w:r>
      <w:permStart w:id="56" w:edGrp="everyone"/>
      <w:r>
        <w:rPr>
          <w:rFonts w:hint="eastAsia" w:ascii="宋体" w:hAnsi="宋体" w:cs="宋体"/>
          <w:szCs w:val="21"/>
          <w:u w:val="single"/>
          <w:lang w:bidi="ar"/>
        </w:rPr>
        <w:t xml:space="preserve">       </w:t>
      </w:r>
      <w:permEnd w:id="56"/>
      <w:r>
        <w:rPr>
          <w:rFonts w:hint="eastAsia" w:ascii="宋体" w:hAnsi="宋体" w:cs="宋体"/>
          <w:szCs w:val="21"/>
          <w:lang w:bidi="ar"/>
        </w:rPr>
        <w:t xml:space="preserve"> 地址:</w:t>
      </w:r>
      <w:permStart w:id="57" w:edGrp="everyone"/>
      <w:r>
        <w:rPr>
          <w:rFonts w:hint="eastAsia" w:ascii="宋体" w:hAnsi="宋体" w:cs="宋体"/>
          <w:szCs w:val="21"/>
          <w:u w:val="single"/>
          <w:lang w:bidi="ar"/>
        </w:rPr>
        <w:t xml:space="preserve">                        </w:t>
      </w:r>
      <w:permEnd w:id="57"/>
      <w:r>
        <w:rPr>
          <w:rFonts w:hint="eastAsia" w:ascii="宋体" w:hAnsi="宋体" w:cs="宋体"/>
          <w:szCs w:val="21"/>
          <w:lang w:bidi="ar"/>
        </w:rPr>
        <w:t>电话:</w:t>
      </w:r>
      <w:permStart w:id="58" w:edGrp="everyone"/>
      <w:r>
        <w:rPr>
          <w:rFonts w:hint="eastAsia" w:ascii="宋体" w:hAnsi="宋体" w:cs="宋体"/>
          <w:szCs w:val="21"/>
          <w:u w:val="single"/>
          <w:lang w:bidi="ar"/>
        </w:rPr>
        <w:t xml:space="preserve">          </w:t>
      </w:r>
      <w:permEnd w:id="58"/>
      <w:r>
        <w:rPr>
          <w:rFonts w:hint="eastAsia" w:ascii="宋体" w:hAnsi="宋体" w:cs="宋体"/>
          <w:szCs w:val="21"/>
          <w:lang w:bidi="ar"/>
        </w:rPr>
        <w:t>传真:</w:t>
      </w:r>
      <w:permStart w:id="59" w:edGrp="everyone"/>
      <w:r>
        <w:rPr>
          <w:rFonts w:hint="eastAsia" w:ascii="宋体" w:hAnsi="宋体" w:cs="宋体"/>
          <w:szCs w:val="21"/>
          <w:u w:val="single"/>
          <w:lang w:bidi="ar"/>
        </w:rPr>
        <w:t xml:space="preserve">      </w:t>
      </w:r>
      <w:permEnd w:id="59"/>
    </w:p>
    <w:p w14:paraId="67F9D2D1">
      <w:pPr>
        <w:spacing w:line="360" w:lineRule="auto"/>
        <w:ind w:firstLine="420" w:firstLineChars="200"/>
        <w:rPr>
          <w:b/>
        </w:rPr>
      </w:pPr>
      <w:r>
        <w:rPr>
          <w:rFonts w:hint="eastAsia" w:ascii="宋体" w:hAnsi="宋体" w:cs="宋体"/>
          <w:szCs w:val="21"/>
          <w:lang w:bidi="ar"/>
        </w:rPr>
        <w:t>乙方联系人:</w:t>
      </w:r>
      <w:permStart w:id="60" w:edGrp="everyone"/>
      <w:r>
        <w:rPr>
          <w:rFonts w:hint="eastAsia" w:ascii="宋体" w:hAnsi="宋体" w:cs="宋体"/>
          <w:szCs w:val="21"/>
          <w:u w:val="single"/>
          <w:lang w:bidi="ar"/>
        </w:rPr>
        <w:t xml:space="preserve">       </w:t>
      </w:r>
      <w:permEnd w:id="60"/>
      <w:r>
        <w:rPr>
          <w:rFonts w:hint="eastAsia" w:ascii="宋体" w:hAnsi="宋体" w:cs="宋体"/>
          <w:szCs w:val="21"/>
          <w:lang w:bidi="ar"/>
        </w:rPr>
        <w:t xml:space="preserve"> 地址:</w:t>
      </w:r>
      <w:permStart w:id="61" w:edGrp="everyone"/>
      <w:r>
        <w:rPr>
          <w:rFonts w:hint="eastAsia" w:ascii="宋体" w:hAnsi="宋体" w:cs="宋体"/>
          <w:szCs w:val="21"/>
          <w:u w:val="single"/>
          <w:lang w:bidi="ar"/>
        </w:rPr>
        <w:t xml:space="preserve">                        </w:t>
      </w:r>
      <w:permEnd w:id="61"/>
      <w:r>
        <w:rPr>
          <w:rFonts w:hint="eastAsia" w:ascii="宋体" w:hAnsi="宋体" w:cs="宋体"/>
          <w:szCs w:val="21"/>
          <w:lang w:bidi="ar"/>
        </w:rPr>
        <w:t>电话:</w:t>
      </w:r>
      <w:permStart w:id="62" w:edGrp="everyone"/>
      <w:r>
        <w:rPr>
          <w:rFonts w:hint="eastAsia" w:ascii="宋体" w:hAnsi="宋体" w:cs="宋体"/>
          <w:szCs w:val="21"/>
          <w:u w:val="single"/>
          <w:lang w:bidi="ar"/>
        </w:rPr>
        <w:t xml:space="preserve">          </w:t>
      </w:r>
      <w:permEnd w:id="62"/>
      <w:r>
        <w:rPr>
          <w:rFonts w:hint="eastAsia" w:ascii="宋体" w:hAnsi="宋体" w:cs="宋体"/>
          <w:szCs w:val="21"/>
          <w:lang w:bidi="ar"/>
        </w:rPr>
        <w:t>传真:</w:t>
      </w:r>
      <w:permStart w:id="63" w:edGrp="everyone"/>
      <w:r>
        <w:rPr>
          <w:rFonts w:hint="eastAsia" w:ascii="宋体" w:hAnsi="宋体" w:cs="宋体"/>
          <w:szCs w:val="21"/>
          <w:u w:val="single"/>
          <w:lang w:bidi="ar"/>
        </w:rPr>
        <w:t xml:space="preserve">      </w:t>
      </w:r>
      <w:permEnd w:id="63"/>
    </w:p>
    <w:p w14:paraId="3B04CCF4">
      <w:pPr>
        <w:spacing w:line="360" w:lineRule="auto"/>
        <w:ind w:firstLine="422" w:firstLineChars="200"/>
        <w:rPr>
          <w:rFonts w:hint="eastAsia" w:ascii="宋体" w:hAnsi="宋体"/>
          <w:szCs w:val="21"/>
        </w:rPr>
      </w:pPr>
      <w:r>
        <w:rPr>
          <w:rFonts w:hint="eastAsia" w:ascii="宋体" w:hAnsi="宋体"/>
          <w:b/>
          <w:snapToGrid w:val="0"/>
          <w:kern w:val="0"/>
          <w:szCs w:val="21"/>
        </w:rPr>
        <w:t xml:space="preserve">第十二条 </w:t>
      </w:r>
      <w:r>
        <w:rPr>
          <w:rFonts w:hint="eastAsia" w:ascii="宋体" w:hAnsi="宋体"/>
          <w:szCs w:val="21"/>
        </w:rPr>
        <w:t>合规条款</w:t>
      </w:r>
    </w:p>
    <w:p w14:paraId="567A877C">
      <w:pPr>
        <w:spacing w:line="360" w:lineRule="auto"/>
        <w:ind w:firstLine="420" w:firstLineChars="200"/>
        <w:rPr>
          <w:rFonts w:hint="eastAsia" w:ascii="宋体" w:hAnsi="新宋体"/>
        </w:rPr>
      </w:pPr>
      <w:r>
        <w:rPr>
          <w:rFonts w:hint="eastAsia" w:ascii="宋体" w:hAnsi="新宋体"/>
        </w:rPr>
        <w:t>1.乙方理解并接受甲方对商业合作伙伴的合规管理要求，同意配合合规检查，并不得隐瞒任何可能对甲方利益造成影响的信息。</w:t>
      </w:r>
    </w:p>
    <w:p w14:paraId="2A8C953E">
      <w:pPr>
        <w:spacing w:line="360" w:lineRule="auto"/>
        <w:ind w:firstLine="420" w:firstLineChars="200"/>
        <w:rPr>
          <w:rFonts w:hint="eastAsia" w:ascii="宋体" w:hAnsi="新宋体"/>
        </w:rPr>
      </w:pPr>
      <w:r>
        <w:rPr>
          <w:rFonts w:hint="eastAsia" w:ascii="宋体" w:hAnsi="新宋体"/>
        </w:rPr>
        <w:t>2.合同各方保证其依法成立、有效存在且相关手续完备，已取得开展合同项下业务所需的所有政府审批、许可或资质；合同各方知晓并将严格遵守与执行本合同相关的法律法规、监管规则、标准规范，依法依规行使合同权利，履行合同义务，不得从事任何可能导致合同方承担任何行政、刑事责任或处罚的行为。</w:t>
      </w:r>
    </w:p>
    <w:p w14:paraId="36AC201A">
      <w:pPr>
        <w:spacing w:line="360" w:lineRule="auto"/>
        <w:ind w:firstLine="420" w:firstLineChars="200"/>
        <w:rPr>
          <w:rFonts w:hint="eastAsia" w:ascii="宋体" w:hAnsi="新宋体"/>
        </w:rPr>
      </w:pPr>
      <w:r>
        <w:rPr>
          <w:rFonts w:hint="eastAsia" w:ascii="宋体" w:hAnsi="新宋体"/>
        </w:rPr>
        <w:t>3.如果合同一方未能履行其在本合同项下的合规义务，守约方可书面通知违约方并要求违约方在收到该通知之日起三十（30）日内对该违约予以补救。如果该违约无法补救，或未能在规定时间内予以补救，守约方有权解除合同。因违约方的违约行为导致守约方承担责任或遭受损失，守约方有权要求违约方给予经济赔偿。</w:t>
      </w:r>
    </w:p>
    <w:p w14:paraId="07092869">
      <w:pPr>
        <w:spacing w:line="360" w:lineRule="auto"/>
        <w:ind w:firstLine="420" w:firstLineChars="200"/>
        <w:rPr>
          <w:rFonts w:hint="eastAsia" w:ascii="宋体" w:hAnsi="宋体" w:cs="宋体"/>
          <w:szCs w:val="21"/>
          <w:u w:val="single"/>
        </w:rPr>
      </w:pPr>
      <w:r>
        <w:rPr>
          <w:rFonts w:hint="eastAsia" w:ascii="宋体" w:hAnsi="宋体" w:cs="宋体"/>
          <w:szCs w:val="21"/>
          <w:lang w:bidi="ar"/>
        </w:rPr>
        <w:t>4.合同</w:t>
      </w:r>
      <w:r>
        <w:rPr>
          <w:rFonts w:hint="eastAsia" w:ascii="宋体" w:hAnsi="宋体" w:cs="宋体"/>
          <w:snapToGrid w:val="0"/>
          <w:color w:val="000000"/>
          <w:kern w:val="0"/>
          <w:szCs w:val="21"/>
          <w:lang w:bidi="ar"/>
        </w:rPr>
        <w:t>各方在本合同签订时已知晓对方委托代理人获得了签订本合同的内部合规授权及其职责权限，已取得相关授权文件。各方应明确其委托代理人，提供授权委托书并明确其职责权限，知晓且同意其委托代理人签署本合同的代理行为。</w:t>
      </w:r>
    </w:p>
    <w:p w14:paraId="78879189">
      <w:pPr>
        <w:tabs>
          <w:tab w:val="left" w:pos="0"/>
        </w:tabs>
        <w:spacing w:line="360" w:lineRule="auto"/>
        <w:ind w:firstLine="422" w:firstLineChars="200"/>
        <w:rPr>
          <w:rFonts w:ascii="宋体"/>
          <w:snapToGrid w:val="0"/>
          <w:kern w:val="0"/>
          <w:szCs w:val="21"/>
        </w:rPr>
      </w:pPr>
      <w:r>
        <w:rPr>
          <w:rFonts w:hint="eastAsia" w:ascii="宋体" w:hAnsi="宋体"/>
          <w:b/>
          <w:snapToGrid w:val="0"/>
          <w:kern w:val="0"/>
          <w:szCs w:val="21"/>
        </w:rPr>
        <w:t xml:space="preserve">第十三条 </w:t>
      </w:r>
      <w:r>
        <w:rPr>
          <w:rFonts w:hint="eastAsia" w:ascii="宋体" w:hAnsi="宋体"/>
          <w:snapToGrid w:val="0"/>
          <w:kern w:val="0"/>
          <w:szCs w:val="21"/>
        </w:rPr>
        <w:t>争议解决</w:t>
      </w:r>
    </w:p>
    <w:p w14:paraId="1A0AD6E1">
      <w:pPr>
        <w:tabs>
          <w:tab w:val="left" w:pos="0"/>
        </w:tabs>
        <w:spacing w:line="360" w:lineRule="auto"/>
        <w:ind w:firstLine="420" w:firstLineChars="200"/>
        <w:rPr>
          <w:rFonts w:ascii="宋体"/>
          <w:szCs w:val="21"/>
        </w:rPr>
      </w:pPr>
      <w:r>
        <w:rPr>
          <w:rFonts w:hint="eastAsia" w:ascii="宋体" w:hAnsi="宋体"/>
          <w:szCs w:val="21"/>
        </w:rPr>
        <w:t>本合同如发生争议或纠纷，甲、乙双方应协商解决，协商不成时，</w:t>
      </w:r>
      <w:permStart w:id="64" w:edGrp="everyone"/>
      <w:r>
        <w:rPr>
          <w:rFonts w:hint="eastAsia" w:ascii="宋体" w:hAnsi="宋体"/>
          <w:szCs w:val="21"/>
        </w:rPr>
        <w:t>按以下第</w:t>
      </w:r>
      <w:r>
        <w:rPr>
          <w:rFonts w:hint="eastAsia" w:ascii="宋体" w:hAnsi="宋体"/>
          <w:szCs w:val="21"/>
          <w:u w:val="single"/>
        </w:rPr>
        <w:t xml:space="preserve">   </w:t>
      </w:r>
      <w:r>
        <w:rPr>
          <w:rFonts w:hint="eastAsia" w:ascii="宋体" w:hAnsi="宋体"/>
          <w:szCs w:val="21"/>
        </w:rPr>
        <w:t>项处理：</w:t>
      </w:r>
    </w:p>
    <w:p w14:paraId="19172960">
      <w:pPr>
        <w:tabs>
          <w:tab w:val="left" w:pos="0"/>
        </w:tabs>
        <w:spacing w:line="360" w:lineRule="auto"/>
        <w:ind w:firstLine="420" w:firstLineChars="200"/>
        <w:rPr>
          <w:rFonts w:ascii="宋体"/>
          <w:szCs w:val="21"/>
        </w:rPr>
      </w:pPr>
      <w:r>
        <w:rPr>
          <w:rFonts w:hint="eastAsia" w:ascii="宋体" w:hAnsi="宋体"/>
          <w:szCs w:val="21"/>
        </w:rPr>
        <w:t>1.由      仲裁委员会仲裁。</w:t>
      </w:r>
    </w:p>
    <w:p w14:paraId="6D33DB43">
      <w:pPr>
        <w:tabs>
          <w:tab w:val="left" w:pos="0"/>
        </w:tabs>
        <w:spacing w:line="360" w:lineRule="auto"/>
        <w:ind w:firstLine="420" w:firstLineChars="200"/>
        <w:rPr>
          <w:rFonts w:ascii="宋体"/>
          <w:szCs w:val="21"/>
        </w:rPr>
      </w:pPr>
      <w:r>
        <w:rPr>
          <w:rFonts w:hint="eastAsia" w:ascii="宋体" w:hAnsi="宋体"/>
          <w:szCs w:val="21"/>
        </w:rPr>
        <w:t>2.向工程所在地人民法院起诉。</w:t>
      </w:r>
    </w:p>
    <w:p w14:paraId="73B4CC1B">
      <w:pPr>
        <w:spacing w:line="360" w:lineRule="auto"/>
        <w:ind w:firstLine="420" w:firstLineChars="200"/>
      </w:pPr>
      <w:r>
        <w:t>3</w:t>
      </w:r>
      <w:r>
        <w:rPr>
          <w:rFonts w:hint="eastAsia"/>
        </w:rPr>
        <w:t>．提交中国石化法律纠纷调处机构调处。</w:t>
      </w:r>
    </w:p>
    <w:permEnd w:id="64"/>
    <w:p w14:paraId="1221EF92">
      <w:pPr>
        <w:spacing w:line="360" w:lineRule="auto"/>
        <w:ind w:firstLine="422" w:firstLineChars="200"/>
        <w:rPr>
          <w:rFonts w:hint="eastAsia" w:ascii="宋体" w:hAnsi="宋体"/>
          <w:b/>
          <w:snapToGrid w:val="0"/>
          <w:kern w:val="0"/>
          <w:szCs w:val="21"/>
        </w:rPr>
      </w:pPr>
      <w:r>
        <w:rPr>
          <w:rFonts w:ascii="宋体" w:hAnsi="宋体"/>
          <w:b/>
          <w:snapToGrid w:val="0"/>
          <w:kern w:val="0"/>
          <w:szCs w:val="21"/>
        </w:rPr>
        <w:t>第十四条</w:t>
      </w:r>
      <w:r>
        <w:rPr>
          <w:rFonts w:hint="eastAsia" w:ascii="宋体" w:hAnsi="宋体"/>
          <w:b/>
          <w:snapToGrid w:val="0"/>
          <w:kern w:val="0"/>
          <w:szCs w:val="21"/>
        </w:rPr>
        <w:t xml:space="preserve"> 中小企业身份告知条款</w:t>
      </w:r>
    </w:p>
    <w:p w14:paraId="352F5A11">
      <w:pPr>
        <w:spacing w:line="360" w:lineRule="auto"/>
        <w:ind w:firstLine="422" w:firstLineChars="200"/>
        <w:rPr>
          <w:rFonts w:hint="eastAsia" w:ascii="宋体" w:hAnsi="宋体"/>
          <w:b/>
          <w:snapToGrid w:val="0"/>
          <w:kern w:val="0"/>
          <w:szCs w:val="21"/>
        </w:rPr>
      </w:pPr>
      <w:r>
        <w:rPr>
          <w:rFonts w:hint="eastAsia" w:ascii="宋体" w:hAnsi="宋体"/>
          <w:b/>
          <w:snapToGrid w:val="0"/>
          <w:kern w:val="0"/>
          <w:szCs w:val="21"/>
        </w:rPr>
        <w:t>如乙方是中小企业，应在合同签订前如实告知甲方，并提供相关证明材料备案。</w:t>
      </w:r>
    </w:p>
    <w:p w14:paraId="36037CF1">
      <w:pPr>
        <w:spacing w:line="360" w:lineRule="auto"/>
        <w:ind w:firstLine="422" w:firstLineChars="200"/>
        <w:rPr>
          <w:rFonts w:hint="eastAsia" w:ascii="宋体" w:hAnsi="宋体"/>
          <w:szCs w:val="21"/>
        </w:rPr>
      </w:pPr>
      <w:r>
        <w:rPr>
          <w:rFonts w:hint="eastAsia" w:ascii="宋体" w:hAnsi="宋体"/>
          <w:b/>
          <w:snapToGrid w:val="0"/>
          <w:kern w:val="0"/>
          <w:szCs w:val="21"/>
        </w:rPr>
        <w:t>第十</w:t>
      </w:r>
      <w:r>
        <w:rPr>
          <w:rFonts w:ascii="宋体" w:hAnsi="宋体"/>
          <w:b/>
          <w:snapToGrid w:val="0"/>
          <w:kern w:val="0"/>
          <w:szCs w:val="21"/>
        </w:rPr>
        <w:t>五</w:t>
      </w:r>
      <w:r>
        <w:rPr>
          <w:rFonts w:hint="eastAsia" w:ascii="宋体" w:hAnsi="宋体"/>
          <w:b/>
          <w:snapToGrid w:val="0"/>
          <w:kern w:val="0"/>
          <w:szCs w:val="21"/>
        </w:rPr>
        <w:t>条</w:t>
      </w:r>
      <w:r>
        <w:rPr>
          <w:rFonts w:hint="eastAsia" w:ascii="宋体" w:hAnsi="宋体"/>
          <w:szCs w:val="21"/>
        </w:rPr>
        <w:t xml:space="preserve"> 其他</w:t>
      </w:r>
    </w:p>
    <w:p w14:paraId="6864AFB8">
      <w:pPr>
        <w:spacing w:line="360" w:lineRule="auto"/>
        <w:ind w:firstLine="420" w:firstLineChars="200"/>
        <w:rPr>
          <w:rFonts w:hint="eastAsia" w:ascii="宋体" w:hAnsi="宋体"/>
          <w:szCs w:val="21"/>
        </w:rPr>
      </w:pPr>
      <w:r>
        <w:rPr>
          <w:rFonts w:hint="eastAsia" w:ascii="宋体" w:hAnsi="宋体"/>
          <w:szCs w:val="21"/>
        </w:rPr>
        <w:t>1.双方应签订廉洁从业责任书，并共同遵守。</w:t>
      </w:r>
    </w:p>
    <w:p w14:paraId="37DF3A7E">
      <w:pPr>
        <w:numPr>
          <w:ilvl w:val="255"/>
          <w:numId w:val="0"/>
        </w:numPr>
        <w:spacing w:line="360" w:lineRule="auto"/>
        <w:ind w:firstLine="420" w:firstLineChars="200"/>
        <w:rPr>
          <w:rFonts w:hint="eastAsia" w:ascii="宋体" w:hAnsi="宋体"/>
          <w:szCs w:val="21"/>
        </w:rPr>
      </w:pPr>
      <w:r>
        <w:rPr>
          <w:rFonts w:hint="eastAsia" w:ascii="宋体" w:hAnsi="宋体"/>
          <w:szCs w:val="21"/>
        </w:rPr>
        <w:t>2.</w:t>
      </w:r>
      <w:r>
        <w:rPr>
          <w:rFonts w:hint="eastAsia" w:asciiTheme="minorEastAsia" w:hAnsiTheme="minorEastAsia" w:eastAsiaTheme="minorEastAsia" w:cstheme="minorEastAsia"/>
          <w:szCs w:val="21"/>
        </w:rPr>
        <w:t>双方应签订</w:t>
      </w:r>
      <w:permStart w:id="65" w:edGrp="everyone"/>
      <w:r>
        <w:rPr>
          <w:rFonts w:hint="eastAsia" w:asciiTheme="minorEastAsia" w:hAnsiTheme="minorEastAsia" w:eastAsiaTheme="minorEastAsia" w:cstheme="minorEastAsia"/>
          <w:szCs w:val="21"/>
        </w:rPr>
        <w:t>《安全生产管理协议书》《工程质量保修书》</w:t>
      </w:r>
      <w:permEnd w:id="65"/>
      <w:r>
        <w:rPr>
          <w:rFonts w:hint="eastAsia" w:asciiTheme="minorEastAsia" w:hAnsiTheme="minorEastAsia" w:eastAsiaTheme="minorEastAsia" w:cstheme="minorEastAsia"/>
          <w:szCs w:val="21"/>
        </w:rPr>
        <w:t>作为本合同附件，并共同遵守。</w:t>
      </w:r>
    </w:p>
    <w:p w14:paraId="2E2824AB">
      <w:pPr>
        <w:spacing w:line="360" w:lineRule="auto"/>
        <w:ind w:firstLine="420" w:firstLineChars="200"/>
        <w:rPr>
          <w:rFonts w:hint="eastAsia" w:ascii="宋体" w:hAnsi="宋体"/>
          <w:szCs w:val="21"/>
        </w:rPr>
      </w:pPr>
      <w:r>
        <w:rPr>
          <w:rFonts w:hint="eastAsia" w:ascii="宋体" w:hAnsi="宋体"/>
          <w:szCs w:val="21"/>
        </w:rPr>
        <w:t>3.保密：本合同的各项条款属于双方经营活动内容,任何一方未经对方当事人书面允许不得对外泄露。</w:t>
      </w:r>
    </w:p>
    <w:p w14:paraId="66788E5A">
      <w:pPr>
        <w:spacing w:line="360" w:lineRule="auto"/>
        <w:ind w:firstLine="420" w:firstLineChars="200"/>
        <w:rPr>
          <w:rFonts w:hint="eastAsia" w:ascii="宋体" w:hAnsi="宋体"/>
          <w:szCs w:val="21"/>
          <w:u w:val="single"/>
        </w:rPr>
      </w:pPr>
      <w:r>
        <w:rPr>
          <w:rFonts w:hint="eastAsia" w:ascii="宋体" w:hAnsi="宋体"/>
          <w:szCs w:val="21"/>
        </w:rPr>
        <w:t>4.现场如有施工项目内容变更，乙方应得到甲方书面批复后方可施工。</w:t>
      </w:r>
    </w:p>
    <w:p w14:paraId="180F7BEA">
      <w:pPr>
        <w:spacing w:line="360" w:lineRule="auto"/>
        <w:ind w:firstLine="420" w:firstLineChars="200"/>
        <w:rPr>
          <w:rFonts w:hint="eastAsia" w:ascii="宋体" w:hAnsi="宋体"/>
          <w:szCs w:val="21"/>
        </w:rPr>
      </w:pPr>
      <w:r>
        <w:rPr>
          <w:rFonts w:hint="eastAsia" w:ascii="宋体" w:hAnsi="宋体"/>
          <w:szCs w:val="21"/>
          <w:u w:val="single"/>
        </w:rPr>
        <w:t>5</w:t>
      </w:r>
      <w:r>
        <w:rPr>
          <w:rFonts w:hint="eastAsia" w:ascii="宋体" w:hAnsi="宋体"/>
          <w:szCs w:val="21"/>
        </w:rPr>
        <w:t>.本合同未尽事宜，双方协商签订补充协议。本合同的附件及补充协议是本合同组成部分，与本合同具有同等法律效力。</w:t>
      </w:r>
    </w:p>
    <w:p w14:paraId="5736354C">
      <w:pPr>
        <w:spacing w:line="360" w:lineRule="auto"/>
        <w:ind w:firstLine="420" w:firstLineChars="200"/>
        <w:rPr>
          <w:rFonts w:hint="eastAsia" w:ascii="宋体" w:hAnsi="宋体"/>
          <w:szCs w:val="21"/>
        </w:rPr>
      </w:pPr>
      <w:bookmarkStart w:id="7" w:name="FDZHTQYYDTK0002"/>
      <w:r>
        <w:rPr>
          <w:rFonts w:hint="eastAsia" w:ascii="宋体" w:hAnsi="宋体"/>
          <w:szCs w:val="21"/>
        </w:rPr>
        <w:t>6.</w:t>
      </w:r>
      <w:r>
        <w:rPr>
          <w:rFonts w:hint="eastAsia" w:ascii="宋体" w:hAnsi="宋体"/>
          <w:szCs w:val="21"/>
          <w:lang w:bidi="ar"/>
        </w:rPr>
        <w:t>本合同自双方签字并盖章之日起生效。</w:t>
      </w:r>
      <w:r>
        <w:rPr>
          <w:rFonts w:hint="eastAsia" w:ascii="宋体" w:hAnsi="宋体"/>
          <w:szCs w:val="21"/>
        </w:rPr>
        <w:t>本合同一式</w:t>
      </w:r>
      <w:permStart w:id="66" w:edGrp="everyone"/>
      <w:r>
        <w:rPr>
          <w:rFonts w:hint="eastAsia" w:ascii="宋体" w:hAnsi="宋体"/>
          <w:szCs w:val="21"/>
        </w:rPr>
        <w:t xml:space="preserve">  </w:t>
      </w:r>
      <w:permEnd w:id="66"/>
      <w:r>
        <w:rPr>
          <w:rFonts w:hint="eastAsia" w:ascii="宋体" w:hAnsi="宋体"/>
          <w:szCs w:val="21"/>
        </w:rPr>
        <w:t>份， 甲方执</w:t>
      </w:r>
      <w:permStart w:id="67" w:edGrp="everyone"/>
      <w:r>
        <w:rPr>
          <w:rFonts w:hint="eastAsia" w:ascii="宋体" w:hAnsi="宋体"/>
          <w:szCs w:val="21"/>
        </w:rPr>
        <w:t xml:space="preserve">  </w:t>
      </w:r>
      <w:permEnd w:id="67"/>
      <w:r>
        <w:rPr>
          <w:rFonts w:hint="eastAsia" w:ascii="宋体" w:hAnsi="宋体"/>
          <w:szCs w:val="21"/>
        </w:rPr>
        <w:t>份，乙方执</w:t>
      </w:r>
      <w:permStart w:id="68" w:edGrp="everyone"/>
      <w:r>
        <w:rPr>
          <w:rFonts w:hint="eastAsia" w:ascii="宋体" w:hAnsi="宋体"/>
          <w:szCs w:val="21"/>
        </w:rPr>
        <w:t xml:space="preserve">  </w:t>
      </w:r>
      <w:permEnd w:id="68"/>
      <w:r>
        <w:rPr>
          <w:rFonts w:hint="eastAsia" w:ascii="宋体" w:hAnsi="宋体"/>
          <w:szCs w:val="21"/>
        </w:rPr>
        <w:t>份。</w:t>
      </w:r>
    </w:p>
    <w:bookmarkEnd w:id="7"/>
    <w:p w14:paraId="086172AE">
      <w:pPr>
        <w:spacing w:line="360" w:lineRule="auto"/>
        <w:ind w:firstLine="420" w:firstLineChars="200"/>
        <w:rPr>
          <w:rFonts w:hint="eastAsia" w:ascii="宋体" w:hAnsi="宋体"/>
          <w:szCs w:val="21"/>
        </w:rPr>
      </w:pPr>
      <w:bookmarkStart w:id="8" w:name="DZHTQYYDTK0001"/>
      <w:permStart w:id="69" w:edGrp="everyone"/>
      <w:r>
        <w:rPr>
          <w:rFonts w:hint="eastAsia" w:ascii="宋体" w:hAnsi="宋体"/>
          <w:szCs w:val="21"/>
        </w:rPr>
        <w:t>6.【合同交易方（或各方）】明确授权其代理人代表【合同交易方（或各方）】在【中石化电子签约平台】进行注册，并通过CA证书进行签约。【合同交易方（或各方）】将妥善保管有关【中石化电子签约平台】的账户信息、密码以及CA证书。【合同交易方（或各方）】知晓且同意通过代理人密码登录账户后的所有操作视为【合同交易方（或各方）】的行为，【合同交易方（或各方）】承担由此产生的一切法律后果。【合同交易方（或各方）】的代理人包括在【中石化电子签约平台】完成认证并具有相应盖章、签字权限的管理员、盖章人或签名人。</w:t>
      </w:r>
    </w:p>
    <w:p w14:paraId="3CA0D3FD">
      <w:pPr>
        <w:spacing w:line="360" w:lineRule="auto"/>
        <w:ind w:firstLine="420" w:firstLineChars="200"/>
        <w:rPr>
          <w:rFonts w:hint="eastAsia" w:ascii="宋体" w:hAnsi="宋体"/>
          <w:szCs w:val="21"/>
        </w:rPr>
      </w:pPr>
      <w:r>
        <w:rPr>
          <w:rFonts w:hint="eastAsia" w:ascii="宋体" w:hAnsi="宋体"/>
          <w:szCs w:val="21"/>
        </w:rPr>
        <w:t>合同双方同意，本合同的签署将使用电子签名、电子合同。一方通过登陆电子签约平台，在相关电子合同通过CA证书进行电子签名的，视为一方有效签署合同。本合同在双方通过CA证书进行电子签名后生效。如各方的电子签名时间不一致的，以最后电子签名的时间为准。电子签名与在纸质合同上手写签名或者盖章具有同等的法律效力。</w:t>
      </w:r>
      <w:bookmarkEnd w:id="8"/>
    </w:p>
    <w:permEnd w:id="69"/>
    <w:p w14:paraId="119D4732">
      <w:pPr>
        <w:numPr>
          <w:ilvl w:val="255"/>
          <w:numId w:val="0"/>
        </w:numPr>
        <w:spacing w:line="360" w:lineRule="auto"/>
        <w:ind w:firstLine="420" w:firstLineChars="200"/>
        <w:rPr>
          <w:rFonts w:hint="eastAsia" w:ascii="宋体" w:hAnsi="宋体"/>
          <w:szCs w:val="21"/>
        </w:rPr>
      </w:pPr>
      <w:r>
        <w:rPr>
          <w:rFonts w:hint="eastAsia" w:ascii="宋体" w:hAnsi="宋体"/>
          <w:szCs w:val="21"/>
        </w:rPr>
        <w:t>7.其他约定：</w:t>
      </w:r>
      <w:permStart w:id="70" w:edGrp="everyone"/>
      <w:r>
        <w:rPr>
          <w:rFonts w:hint="eastAsia" w:ascii="宋体" w:hAnsi="宋体"/>
          <w:szCs w:val="21"/>
        </w:rPr>
        <w:t xml:space="preserve">      </w:t>
      </w:r>
      <w:permEnd w:id="70"/>
    </w:p>
    <w:p w14:paraId="308F6B0B">
      <w:pPr>
        <w:numPr>
          <w:ilvl w:val="255"/>
          <w:numId w:val="0"/>
        </w:numPr>
        <w:spacing w:line="360" w:lineRule="auto"/>
        <w:ind w:firstLine="420" w:firstLineChars="200"/>
        <w:rPr>
          <w:rFonts w:hint="eastAsia" w:ascii="宋体" w:hAnsi="宋体"/>
          <w:szCs w:val="21"/>
        </w:rPr>
      </w:pPr>
      <w:r>
        <w:rPr>
          <w:rFonts w:hint="eastAsia" w:ascii="宋体" w:hAnsi="宋体"/>
          <w:szCs w:val="21"/>
        </w:rPr>
        <w:t>（以下无正文）</w:t>
      </w:r>
    </w:p>
    <w:p w14:paraId="44920A66">
      <w:pPr>
        <w:numPr>
          <w:ilvl w:val="255"/>
          <w:numId w:val="0"/>
        </w:numPr>
        <w:spacing w:line="360" w:lineRule="auto"/>
        <w:ind w:firstLine="420" w:firstLineChars="200"/>
        <w:rPr>
          <w:rFonts w:hint="eastAsia" w:ascii="宋体" w:hAnsi="宋体"/>
          <w:szCs w:val="21"/>
        </w:rPr>
      </w:pPr>
    </w:p>
    <w:p w14:paraId="785CED13">
      <w:pPr>
        <w:tabs>
          <w:tab w:val="left" w:pos="0"/>
        </w:tabs>
        <w:spacing w:line="360" w:lineRule="auto"/>
        <w:ind w:firstLine="420" w:firstLineChars="200"/>
        <w:rPr>
          <w:rFonts w:hint="eastAsia" w:ascii="宋体" w:hAnsi="宋体"/>
          <w:szCs w:val="21"/>
        </w:rPr>
      </w:pPr>
    </w:p>
    <w:tbl>
      <w:tblPr>
        <w:tblStyle w:val="11"/>
        <w:tblW w:w="8940" w:type="dxa"/>
        <w:tblCellSpacing w:w="0" w:type="dxa"/>
        <w:tblInd w:w="0" w:type="dxa"/>
        <w:tblLayout w:type="fixed"/>
        <w:tblCellMar>
          <w:top w:w="0" w:type="dxa"/>
          <w:left w:w="0" w:type="dxa"/>
          <w:bottom w:w="0" w:type="dxa"/>
          <w:right w:w="0" w:type="dxa"/>
        </w:tblCellMar>
      </w:tblPr>
      <w:tblGrid>
        <w:gridCol w:w="4470"/>
        <w:gridCol w:w="4470"/>
      </w:tblGrid>
      <w:tr w14:paraId="0AC4AC3C">
        <w:tblPrEx>
          <w:tblCellMar>
            <w:top w:w="0" w:type="dxa"/>
            <w:left w:w="0" w:type="dxa"/>
            <w:bottom w:w="0" w:type="dxa"/>
            <w:right w:w="0" w:type="dxa"/>
          </w:tblCellMar>
        </w:tblPrEx>
        <w:trPr>
          <w:trHeight w:val="5271" w:hRule="atLeast"/>
          <w:tblCellSpacing w:w="0" w:type="dxa"/>
        </w:trPr>
        <w:tc>
          <w:tcPr>
            <w:tcW w:w="4470" w:type="dxa"/>
          </w:tcPr>
          <w:p w14:paraId="7E1E0081">
            <w:pPr>
              <w:spacing w:before="156" w:beforeLines="50"/>
              <w:jc w:val="left"/>
              <w:rPr>
                <w:b/>
                <w:sz w:val="18"/>
                <w:szCs w:val="18"/>
              </w:rPr>
            </w:pPr>
            <w:r>
              <w:rPr>
                <w:rFonts w:hint="eastAsia" w:hAnsi="宋体"/>
                <w:b/>
                <w:sz w:val="18"/>
                <w:szCs w:val="18"/>
              </w:rPr>
              <w:t>发包方</w:t>
            </w:r>
            <w:r>
              <w:rPr>
                <w:rFonts w:hAnsi="宋体"/>
                <w:b/>
                <w:sz w:val="18"/>
                <w:szCs w:val="18"/>
              </w:rPr>
              <w:t>(</w:t>
            </w:r>
            <w:r>
              <w:rPr>
                <w:rFonts w:hint="eastAsia" w:hAnsi="宋体"/>
                <w:b/>
                <w:sz w:val="18"/>
                <w:szCs w:val="18"/>
              </w:rPr>
              <w:t>甲方</w:t>
            </w:r>
            <w:r>
              <w:rPr>
                <w:rFonts w:hAnsi="宋体"/>
                <w:b/>
                <w:sz w:val="18"/>
                <w:szCs w:val="18"/>
              </w:rPr>
              <w:t>)</w:t>
            </w:r>
          </w:p>
          <w:p w14:paraId="08D84E06">
            <w:pPr>
              <w:jc w:val="left"/>
              <w:rPr>
                <w:rFonts w:hint="eastAsia" w:hAnsi="宋体"/>
                <w:sz w:val="18"/>
                <w:szCs w:val="18"/>
              </w:rPr>
            </w:pPr>
            <w:r>
              <w:rPr>
                <w:rFonts w:hint="eastAsia" w:hAnsi="宋体"/>
                <w:sz w:val="18"/>
                <w:szCs w:val="18"/>
              </w:rPr>
              <w:t>单位名称（章）</w:t>
            </w:r>
            <w:permStart w:id="71" w:edGrp="everyone"/>
            <w:r>
              <w:rPr>
                <w:rFonts w:hint="eastAsia" w:hAnsi="宋体"/>
                <w:sz w:val="18"/>
                <w:szCs w:val="18"/>
              </w:rPr>
              <w:t>：</w:t>
            </w:r>
            <w:sdt>
              <w:sdtPr>
                <w:rPr>
                  <w:kern w:val="0"/>
                  <w:sz w:val="18"/>
                  <w:szCs w:val="18"/>
                </w:rPr>
                <w:alias w:val="我方签约主体"/>
                <w:tag w:val="我方签约主体"/>
                <w:id w:val="863808"/>
                <w:placeholder>
                  <w:docPart w:val="3C4CBFD249F44F269F5B057495576EA1"/>
                </w:placeholder>
                <w:showingPlcHdr/>
                <w:text/>
              </w:sdtPr>
              <w:sdtEndPr>
                <w:rPr>
                  <w:kern w:val="0"/>
                  <w:sz w:val="18"/>
                  <w:szCs w:val="18"/>
                </w:rPr>
              </w:sdtEndPr>
              <w:sdtContent>
                <w:r>
                  <w:rPr>
                    <w:rStyle w:val="22"/>
                    <w:rFonts w:hint="eastAsia"/>
                  </w:rPr>
                  <w:t>单击此处输入文字。</w:t>
                </w:r>
              </w:sdtContent>
            </w:sdt>
          </w:p>
          <w:permEnd w:id="71"/>
          <w:p w14:paraId="42094287">
            <w:pPr>
              <w:jc w:val="left"/>
              <w:rPr>
                <w:sz w:val="18"/>
                <w:szCs w:val="18"/>
              </w:rPr>
            </w:pPr>
            <w:r>
              <w:rPr>
                <w:rFonts w:hint="eastAsia" w:hAnsi="宋体"/>
                <w:sz w:val="18"/>
                <w:szCs w:val="18"/>
              </w:rPr>
              <w:t>住所</w:t>
            </w:r>
            <w:permStart w:id="72" w:edGrp="everyone"/>
            <w:r>
              <w:rPr>
                <w:rFonts w:hint="eastAsia" w:hAnsi="宋体"/>
                <w:sz w:val="18"/>
                <w:szCs w:val="18"/>
              </w:rPr>
              <w:t>：</w:t>
            </w:r>
            <w:sdt>
              <w:sdtPr>
                <w:rPr>
                  <w:kern w:val="0"/>
                  <w:sz w:val="18"/>
                  <w:szCs w:val="18"/>
                </w:rPr>
                <w:alias w:val="我方单位地址"/>
                <w:tag w:val="我方单位地址"/>
                <w:id w:val="863814"/>
                <w:text/>
              </w:sdtPr>
              <w:sdtEndPr>
                <w:rPr>
                  <w:kern w:val="0"/>
                  <w:sz w:val="18"/>
                  <w:szCs w:val="18"/>
                </w:rPr>
              </w:sdtEndPr>
              <w:sdtContent>
                <w:r>
                  <w:rPr>
                    <w:rFonts w:hint="eastAsia"/>
                    <w:kern w:val="0"/>
                    <w:sz w:val="18"/>
                    <w:szCs w:val="18"/>
                  </w:rPr>
                  <w:t xml:space="preserve">         </w:t>
                </w:r>
              </w:sdtContent>
            </w:sdt>
          </w:p>
          <w:permEnd w:id="72"/>
          <w:p w14:paraId="702317CC">
            <w:pPr>
              <w:jc w:val="left"/>
              <w:rPr>
                <w:sz w:val="18"/>
                <w:szCs w:val="18"/>
              </w:rPr>
            </w:pPr>
            <w:r>
              <w:rPr>
                <w:rFonts w:hint="eastAsia" w:hAnsi="宋体"/>
                <w:sz w:val="18"/>
                <w:szCs w:val="18"/>
              </w:rPr>
              <w:t>电话</w:t>
            </w:r>
            <w:permStart w:id="73" w:edGrp="everyone"/>
            <w:r>
              <w:rPr>
                <w:rFonts w:hint="eastAsia" w:hAnsi="宋体"/>
                <w:sz w:val="18"/>
                <w:szCs w:val="18"/>
              </w:rPr>
              <w:t>：</w:t>
            </w:r>
            <w:sdt>
              <w:sdtPr>
                <w:rPr>
                  <w:kern w:val="0"/>
                  <w:sz w:val="18"/>
                  <w:szCs w:val="18"/>
                </w:rPr>
                <w:alias w:val="我方联系电话"/>
                <w:tag w:val="我方联系电话"/>
                <w:id w:val="863820"/>
                <w:text/>
              </w:sdtPr>
              <w:sdtEndPr>
                <w:rPr>
                  <w:kern w:val="0"/>
                  <w:sz w:val="18"/>
                  <w:szCs w:val="18"/>
                </w:rPr>
              </w:sdtEndPr>
              <w:sdtContent>
                <w:r>
                  <w:rPr>
                    <w:rFonts w:hint="eastAsia"/>
                    <w:kern w:val="0"/>
                    <w:sz w:val="18"/>
                    <w:szCs w:val="18"/>
                  </w:rPr>
                  <w:t xml:space="preserve">          </w:t>
                </w:r>
              </w:sdtContent>
            </w:sdt>
          </w:p>
          <w:permEnd w:id="73"/>
          <w:p w14:paraId="3F3BD192">
            <w:pPr>
              <w:jc w:val="left"/>
              <w:rPr>
                <w:rFonts w:hint="eastAsia" w:hAnsi="宋体"/>
                <w:sz w:val="18"/>
                <w:szCs w:val="18"/>
              </w:rPr>
            </w:pPr>
            <w:r>
              <w:rPr>
                <w:rFonts w:hint="eastAsia" w:hAnsi="宋体"/>
                <w:sz w:val="18"/>
                <w:szCs w:val="18"/>
              </w:rPr>
              <w:t>开户银行</w:t>
            </w:r>
            <w:permStart w:id="74" w:edGrp="everyone"/>
            <w:r>
              <w:rPr>
                <w:rFonts w:hint="eastAsia" w:hAnsi="宋体"/>
                <w:sz w:val="18"/>
                <w:szCs w:val="18"/>
              </w:rPr>
              <w:t>：</w:t>
            </w:r>
            <w:sdt>
              <w:sdtPr>
                <w:rPr>
                  <w:kern w:val="0"/>
                  <w:sz w:val="18"/>
                  <w:szCs w:val="18"/>
                </w:rPr>
                <w:alias w:val="我方开户银行"/>
                <w:tag w:val="我方开户银行"/>
                <w:id w:val="863827"/>
                <w:placeholder>
                  <w:docPart w:val="ECEBD62F735B4BC89AD72503AE934917"/>
                </w:placeholder>
                <w:showingPlcHdr/>
                <w:text/>
              </w:sdtPr>
              <w:sdtEndPr>
                <w:rPr>
                  <w:kern w:val="0"/>
                  <w:sz w:val="18"/>
                  <w:szCs w:val="18"/>
                </w:rPr>
              </w:sdtEndPr>
              <w:sdtContent>
                <w:r>
                  <w:rPr>
                    <w:rStyle w:val="22"/>
                    <w:rFonts w:hint="eastAsia"/>
                  </w:rPr>
                  <w:t>单击此处输入文字。</w:t>
                </w:r>
              </w:sdtContent>
            </w:sdt>
          </w:p>
          <w:permEnd w:id="74"/>
          <w:p w14:paraId="67C8D2CF">
            <w:pPr>
              <w:jc w:val="left"/>
              <w:rPr>
                <w:sz w:val="18"/>
                <w:szCs w:val="18"/>
              </w:rPr>
            </w:pPr>
            <w:r>
              <w:rPr>
                <w:rFonts w:hint="eastAsia" w:hAnsi="宋体"/>
                <w:sz w:val="18"/>
                <w:szCs w:val="18"/>
              </w:rPr>
              <w:t>帐号</w:t>
            </w:r>
            <w:permStart w:id="75" w:edGrp="everyone"/>
            <w:r>
              <w:rPr>
                <w:rFonts w:hint="eastAsia" w:hAnsi="宋体"/>
                <w:sz w:val="18"/>
                <w:szCs w:val="18"/>
              </w:rPr>
              <w:t>：</w:t>
            </w:r>
            <w:sdt>
              <w:sdtPr>
                <w:rPr>
                  <w:kern w:val="0"/>
                  <w:sz w:val="18"/>
                  <w:szCs w:val="18"/>
                </w:rPr>
                <w:alias w:val="我方银行帐号"/>
                <w:tag w:val="我方银行帐号"/>
                <w:id w:val="863839"/>
                <w:placeholder>
                  <w:docPart w:val="5A84835AD557457D89AB048B96D2032D"/>
                </w:placeholder>
                <w:showingPlcHdr/>
                <w:text/>
              </w:sdtPr>
              <w:sdtEndPr>
                <w:rPr>
                  <w:kern w:val="0"/>
                  <w:sz w:val="18"/>
                  <w:szCs w:val="18"/>
                </w:rPr>
              </w:sdtEndPr>
              <w:sdtContent>
                <w:r>
                  <w:rPr>
                    <w:rStyle w:val="22"/>
                    <w:rFonts w:hint="eastAsia"/>
                  </w:rPr>
                  <w:t>单击此处输入文字。</w:t>
                </w:r>
              </w:sdtContent>
            </w:sdt>
          </w:p>
          <w:permEnd w:id="75"/>
          <w:p w14:paraId="730E7929">
            <w:pPr>
              <w:jc w:val="left"/>
              <w:rPr>
                <w:kern w:val="0"/>
                <w:sz w:val="18"/>
                <w:szCs w:val="18"/>
              </w:rPr>
            </w:pPr>
            <w:r>
              <w:rPr>
                <w:rFonts w:hint="eastAsia" w:hAnsi="宋体"/>
                <w:sz w:val="18"/>
                <w:szCs w:val="18"/>
              </w:rPr>
              <w:t>邮政编码</w:t>
            </w:r>
            <w:permStart w:id="76" w:edGrp="everyone"/>
            <w:r>
              <w:rPr>
                <w:rFonts w:hint="eastAsia" w:hAnsi="宋体"/>
                <w:sz w:val="18"/>
                <w:szCs w:val="18"/>
              </w:rPr>
              <w:t>：</w:t>
            </w:r>
            <w:sdt>
              <w:sdtPr>
                <w:rPr>
                  <w:kern w:val="0"/>
                  <w:sz w:val="18"/>
                  <w:szCs w:val="18"/>
                </w:rPr>
                <w:alias w:val="我方邮政编码"/>
                <w:tag w:val="我方邮政编码"/>
                <w:id w:val="863845"/>
                <w:text/>
              </w:sdtPr>
              <w:sdtEndPr>
                <w:rPr>
                  <w:kern w:val="0"/>
                  <w:sz w:val="18"/>
                  <w:szCs w:val="18"/>
                </w:rPr>
              </w:sdtEndPr>
              <w:sdtContent>
                <w:r>
                  <w:rPr>
                    <w:rFonts w:hint="eastAsia"/>
                    <w:kern w:val="0"/>
                    <w:sz w:val="18"/>
                    <w:szCs w:val="18"/>
                  </w:rPr>
                  <w:t xml:space="preserve">          </w:t>
                </w:r>
              </w:sdtContent>
            </w:sdt>
          </w:p>
          <w:p w14:paraId="0932249B">
            <w:pPr>
              <w:jc w:val="left"/>
              <w:rPr>
                <w:kern w:val="0"/>
                <w:sz w:val="18"/>
                <w:szCs w:val="18"/>
              </w:rPr>
            </w:pPr>
          </w:p>
          <w:permEnd w:id="76"/>
          <w:p w14:paraId="2C4B4542">
            <w:pPr>
              <w:jc w:val="left"/>
              <w:rPr>
                <w:kern w:val="0"/>
                <w:sz w:val="18"/>
                <w:szCs w:val="18"/>
              </w:rPr>
            </w:pPr>
            <w:r>
              <w:rPr>
                <w:rFonts w:hint="eastAsia"/>
                <w:kern w:val="0"/>
                <w:sz w:val="18"/>
                <w:szCs w:val="18"/>
              </w:rPr>
              <w:t>签约人</w:t>
            </w:r>
            <w:bookmarkStart w:id="9" w:name="JFQM"/>
            <w:permStart w:id="77" w:edGrp="everyone"/>
            <w:r>
              <w:rPr>
                <w:rFonts w:hint="eastAsia"/>
                <w:kern w:val="0"/>
                <w:sz w:val="18"/>
                <w:szCs w:val="18"/>
              </w:rPr>
              <w:t xml:space="preserve"> </w:t>
            </w:r>
            <w:r>
              <w:rPr>
                <w:kern w:val="0"/>
                <w:sz w:val="18"/>
                <w:szCs w:val="18"/>
              </w:rPr>
              <w:t xml:space="preserve">    </w:t>
            </w:r>
            <w:bookmarkEnd w:id="9"/>
          </w:p>
          <w:permEnd w:id="77"/>
          <w:p w14:paraId="195B96D0">
            <w:pPr>
              <w:jc w:val="left"/>
              <w:rPr>
                <w:kern w:val="0"/>
                <w:sz w:val="18"/>
                <w:szCs w:val="18"/>
              </w:rPr>
            </w:pPr>
            <w:r>
              <w:rPr>
                <w:rFonts w:hint="eastAsia"/>
                <w:kern w:val="0"/>
                <w:sz w:val="18"/>
                <w:szCs w:val="18"/>
              </w:rPr>
              <w:t>签约日期</w:t>
            </w:r>
            <w:bookmarkStart w:id="10" w:name="JFQMRQ"/>
            <w:permStart w:id="78" w:edGrp="everyone"/>
            <w:r>
              <w:rPr>
                <w:rFonts w:hint="eastAsia"/>
                <w:kern w:val="0"/>
                <w:sz w:val="18"/>
                <w:szCs w:val="18"/>
              </w:rPr>
              <w:t xml:space="preserve">： </w:t>
            </w:r>
            <w:bookmarkEnd w:id="10"/>
            <w:r>
              <w:rPr>
                <w:rFonts w:hint="eastAsia"/>
                <w:kern w:val="0"/>
                <w:sz w:val="18"/>
                <w:szCs w:val="18"/>
              </w:rPr>
              <w:t xml:space="preserve"> </w:t>
            </w:r>
          </w:p>
          <w:p w14:paraId="6A102668">
            <w:pPr>
              <w:jc w:val="left"/>
              <w:rPr>
                <w:kern w:val="0"/>
                <w:sz w:val="18"/>
                <w:szCs w:val="18"/>
              </w:rPr>
            </w:pPr>
          </w:p>
          <w:p w14:paraId="1D43208B">
            <w:pPr>
              <w:jc w:val="left"/>
              <w:rPr>
                <w:kern w:val="0"/>
                <w:sz w:val="18"/>
                <w:szCs w:val="18"/>
              </w:rPr>
            </w:pPr>
          </w:p>
          <w:p w14:paraId="57887A5C">
            <w:pPr>
              <w:jc w:val="left"/>
              <w:rPr>
                <w:kern w:val="0"/>
                <w:sz w:val="18"/>
                <w:szCs w:val="18"/>
              </w:rPr>
            </w:pPr>
          </w:p>
          <w:p w14:paraId="6131C52E">
            <w:pPr>
              <w:jc w:val="left"/>
              <w:rPr>
                <w:kern w:val="0"/>
                <w:sz w:val="18"/>
                <w:szCs w:val="18"/>
              </w:rPr>
            </w:pPr>
          </w:p>
          <w:p w14:paraId="34098AA6">
            <w:pPr>
              <w:jc w:val="left"/>
              <w:rPr>
                <w:sz w:val="18"/>
                <w:szCs w:val="18"/>
              </w:rPr>
            </w:pPr>
          </w:p>
          <w:p w14:paraId="3628FFC8">
            <w:pPr>
              <w:jc w:val="left"/>
              <w:rPr>
                <w:sz w:val="18"/>
                <w:szCs w:val="18"/>
              </w:rPr>
            </w:pPr>
          </w:p>
          <w:permEnd w:id="78"/>
        </w:tc>
        <w:tc>
          <w:tcPr>
            <w:tcW w:w="4470" w:type="dxa"/>
          </w:tcPr>
          <w:p w14:paraId="5D8461F6">
            <w:pPr>
              <w:spacing w:before="156" w:beforeLines="50"/>
              <w:ind w:left="349" w:leftChars="166" w:firstLine="2" w:firstLineChars="1"/>
              <w:jc w:val="left"/>
              <w:rPr>
                <w:b/>
                <w:sz w:val="18"/>
                <w:szCs w:val="18"/>
              </w:rPr>
            </w:pPr>
            <w:r>
              <w:rPr>
                <w:rFonts w:hint="eastAsia" w:hAnsi="宋体"/>
                <w:b/>
                <w:sz w:val="18"/>
                <w:szCs w:val="18"/>
              </w:rPr>
              <w:t>承包方</w:t>
            </w:r>
            <w:r>
              <w:rPr>
                <w:rFonts w:hAnsi="宋体"/>
                <w:b/>
                <w:sz w:val="18"/>
                <w:szCs w:val="18"/>
              </w:rPr>
              <w:t>(</w:t>
            </w:r>
            <w:r>
              <w:rPr>
                <w:rFonts w:hint="eastAsia" w:hAnsi="宋体"/>
                <w:b/>
                <w:sz w:val="18"/>
                <w:szCs w:val="18"/>
              </w:rPr>
              <w:t>乙方</w:t>
            </w:r>
            <w:r>
              <w:rPr>
                <w:rFonts w:hAnsi="宋体"/>
                <w:b/>
                <w:sz w:val="18"/>
                <w:szCs w:val="18"/>
              </w:rPr>
              <w:t>)</w:t>
            </w:r>
          </w:p>
          <w:p w14:paraId="7F93B4C3">
            <w:pPr>
              <w:ind w:left="349" w:leftChars="166" w:firstLine="1" w:firstLineChars="1"/>
              <w:jc w:val="left"/>
              <w:rPr>
                <w:rFonts w:hint="eastAsia" w:hAnsi="宋体"/>
                <w:sz w:val="18"/>
                <w:szCs w:val="18"/>
              </w:rPr>
            </w:pPr>
            <w:r>
              <w:rPr>
                <w:rFonts w:hint="eastAsia" w:hAnsi="宋体"/>
                <w:sz w:val="18"/>
                <w:szCs w:val="18"/>
              </w:rPr>
              <w:t>单位名称（章）</w:t>
            </w:r>
            <w:permStart w:id="79" w:edGrp="everyone"/>
            <w:r>
              <w:rPr>
                <w:rFonts w:hint="eastAsia" w:hAnsi="宋体"/>
                <w:sz w:val="18"/>
                <w:szCs w:val="18"/>
              </w:rPr>
              <w:t>：</w:t>
            </w:r>
            <w:sdt>
              <w:sdtPr>
                <w:rPr>
                  <w:kern w:val="0"/>
                  <w:sz w:val="18"/>
                  <w:szCs w:val="18"/>
                </w:rPr>
                <w:alias w:val="相对方签约主体"/>
                <w:tag w:val="相对方签约主体"/>
                <w:id w:val="863859"/>
                <w:placeholder>
                  <w:docPart w:val="FBC15FC7C81E488DAEE3624674417D13"/>
                </w:placeholder>
                <w:showingPlcHdr/>
                <w:text/>
              </w:sdtPr>
              <w:sdtEndPr>
                <w:rPr>
                  <w:kern w:val="0"/>
                  <w:sz w:val="18"/>
                  <w:szCs w:val="18"/>
                </w:rPr>
              </w:sdtEndPr>
              <w:sdtContent>
                <w:r>
                  <w:rPr>
                    <w:rStyle w:val="22"/>
                    <w:rFonts w:hint="eastAsia"/>
                  </w:rPr>
                  <w:t>单击此处输入文字。</w:t>
                </w:r>
              </w:sdtContent>
            </w:sdt>
          </w:p>
          <w:permEnd w:id="79"/>
          <w:p w14:paraId="11D57B8B">
            <w:pPr>
              <w:ind w:left="349" w:leftChars="166" w:firstLine="1" w:firstLineChars="1"/>
              <w:jc w:val="left"/>
              <w:rPr>
                <w:sz w:val="18"/>
                <w:szCs w:val="18"/>
              </w:rPr>
            </w:pPr>
            <w:r>
              <w:rPr>
                <w:rFonts w:hint="eastAsia" w:hAnsi="宋体"/>
                <w:sz w:val="18"/>
                <w:szCs w:val="18"/>
              </w:rPr>
              <w:t>住所</w:t>
            </w:r>
            <w:permStart w:id="80" w:edGrp="everyone"/>
            <w:r>
              <w:rPr>
                <w:rFonts w:hint="eastAsia" w:hAnsi="宋体"/>
                <w:sz w:val="18"/>
                <w:szCs w:val="18"/>
              </w:rPr>
              <w:t>：</w:t>
            </w:r>
            <w:sdt>
              <w:sdtPr>
                <w:rPr>
                  <w:kern w:val="0"/>
                  <w:sz w:val="18"/>
                  <w:szCs w:val="18"/>
                </w:rPr>
                <w:alias w:val="相对方单位地址"/>
                <w:tag w:val="相对方单位地址"/>
                <w:id w:val="863865"/>
                <w:text/>
              </w:sdtPr>
              <w:sdtEndPr>
                <w:rPr>
                  <w:kern w:val="0"/>
                  <w:sz w:val="18"/>
                  <w:szCs w:val="18"/>
                </w:rPr>
              </w:sdtEndPr>
              <w:sdtContent>
                <w:r>
                  <w:rPr>
                    <w:rFonts w:hint="eastAsia"/>
                    <w:kern w:val="0"/>
                    <w:sz w:val="18"/>
                    <w:szCs w:val="18"/>
                  </w:rPr>
                  <w:t xml:space="preserve">         </w:t>
                </w:r>
              </w:sdtContent>
            </w:sdt>
          </w:p>
          <w:permEnd w:id="80"/>
          <w:p w14:paraId="7142B57F">
            <w:pPr>
              <w:ind w:left="349" w:leftChars="166" w:firstLine="1" w:firstLineChars="1"/>
              <w:jc w:val="left"/>
              <w:rPr>
                <w:sz w:val="18"/>
                <w:szCs w:val="18"/>
              </w:rPr>
            </w:pPr>
            <w:r>
              <w:rPr>
                <w:rFonts w:hint="eastAsia" w:hAnsi="宋体"/>
                <w:sz w:val="18"/>
                <w:szCs w:val="18"/>
              </w:rPr>
              <w:t>电话</w:t>
            </w:r>
            <w:permStart w:id="81" w:edGrp="everyone"/>
            <w:r>
              <w:rPr>
                <w:rFonts w:hint="eastAsia" w:hAnsi="宋体"/>
                <w:sz w:val="18"/>
                <w:szCs w:val="18"/>
              </w:rPr>
              <w:t>：</w:t>
            </w:r>
            <w:sdt>
              <w:sdtPr>
                <w:rPr>
                  <w:kern w:val="0"/>
                  <w:sz w:val="18"/>
                  <w:szCs w:val="18"/>
                </w:rPr>
                <w:alias w:val="相对方联系电话"/>
                <w:tag w:val="相对方联系电话"/>
                <w:id w:val="863871"/>
                <w:text/>
              </w:sdtPr>
              <w:sdtEndPr>
                <w:rPr>
                  <w:kern w:val="0"/>
                  <w:sz w:val="18"/>
                  <w:szCs w:val="18"/>
                </w:rPr>
              </w:sdtEndPr>
              <w:sdtContent>
                <w:r>
                  <w:rPr>
                    <w:rFonts w:hint="eastAsia"/>
                    <w:kern w:val="0"/>
                    <w:sz w:val="18"/>
                    <w:szCs w:val="18"/>
                  </w:rPr>
                  <w:t xml:space="preserve">       </w:t>
                </w:r>
              </w:sdtContent>
            </w:sdt>
          </w:p>
          <w:permEnd w:id="81"/>
          <w:p w14:paraId="5303872D">
            <w:pPr>
              <w:ind w:left="349" w:leftChars="166" w:firstLine="1" w:firstLineChars="1"/>
              <w:jc w:val="left"/>
              <w:rPr>
                <w:rFonts w:hint="eastAsia" w:hAnsi="宋体"/>
                <w:sz w:val="18"/>
                <w:szCs w:val="18"/>
              </w:rPr>
            </w:pPr>
            <w:r>
              <w:rPr>
                <w:rFonts w:hint="eastAsia" w:hAnsi="宋体"/>
                <w:sz w:val="18"/>
                <w:szCs w:val="18"/>
              </w:rPr>
              <w:t>开户银行</w:t>
            </w:r>
            <w:permStart w:id="82" w:edGrp="everyone"/>
            <w:r>
              <w:rPr>
                <w:rFonts w:hint="eastAsia" w:hAnsi="宋体"/>
                <w:sz w:val="18"/>
                <w:szCs w:val="18"/>
              </w:rPr>
              <w:t>：</w:t>
            </w:r>
            <w:sdt>
              <w:sdtPr>
                <w:rPr>
                  <w:kern w:val="0"/>
                  <w:sz w:val="18"/>
                  <w:szCs w:val="18"/>
                </w:rPr>
                <w:alias w:val="相对方开户银行"/>
                <w:tag w:val="相对方开户银行"/>
                <w:id w:val="863877"/>
                <w:text/>
              </w:sdtPr>
              <w:sdtEndPr>
                <w:rPr>
                  <w:kern w:val="0"/>
                  <w:sz w:val="18"/>
                  <w:szCs w:val="18"/>
                </w:rPr>
              </w:sdtEndPr>
              <w:sdtContent>
                <w:r>
                  <w:rPr>
                    <w:rFonts w:hint="eastAsia"/>
                    <w:kern w:val="0"/>
                    <w:sz w:val="18"/>
                    <w:szCs w:val="18"/>
                  </w:rPr>
                  <w:t xml:space="preserve">        </w:t>
                </w:r>
              </w:sdtContent>
            </w:sdt>
          </w:p>
          <w:permEnd w:id="82"/>
          <w:p w14:paraId="45B78A85">
            <w:pPr>
              <w:ind w:left="349" w:leftChars="166" w:firstLine="1" w:firstLineChars="1"/>
              <w:jc w:val="left"/>
              <w:rPr>
                <w:rFonts w:hint="eastAsia" w:hAnsi="宋体"/>
                <w:sz w:val="18"/>
                <w:szCs w:val="18"/>
              </w:rPr>
            </w:pPr>
            <w:r>
              <w:rPr>
                <w:rFonts w:hint="eastAsia" w:hAnsi="宋体"/>
                <w:sz w:val="18"/>
                <w:szCs w:val="18"/>
              </w:rPr>
              <w:t>帐号</w:t>
            </w:r>
            <w:permStart w:id="83" w:edGrp="everyone"/>
            <w:r>
              <w:rPr>
                <w:rFonts w:hint="eastAsia" w:hAnsi="宋体"/>
                <w:sz w:val="18"/>
                <w:szCs w:val="18"/>
              </w:rPr>
              <w:t>：</w:t>
            </w:r>
            <w:sdt>
              <w:sdtPr>
                <w:rPr>
                  <w:kern w:val="0"/>
                  <w:sz w:val="18"/>
                  <w:szCs w:val="18"/>
                </w:rPr>
                <w:alias w:val="相对方银行帐号"/>
                <w:tag w:val="相对方银行帐号"/>
                <w:id w:val="863887"/>
                <w:text/>
              </w:sdtPr>
              <w:sdtEndPr>
                <w:rPr>
                  <w:kern w:val="0"/>
                  <w:sz w:val="18"/>
                  <w:szCs w:val="18"/>
                </w:rPr>
              </w:sdtEndPr>
              <w:sdtContent>
                <w:r>
                  <w:rPr>
                    <w:rFonts w:hint="eastAsia"/>
                    <w:kern w:val="0"/>
                    <w:sz w:val="18"/>
                    <w:szCs w:val="18"/>
                  </w:rPr>
                  <w:t xml:space="preserve">          </w:t>
                </w:r>
              </w:sdtContent>
            </w:sdt>
          </w:p>
          <w:permEnd w:id="83"/>
          <w:p w14:paraId="476EE8AF">
            <w:pPr>
              <w:ind w:left="349" w:leftChars="166" w:firstLine="1" w:firstLineChars="1"/>
              <w:jc w:val="left"/>
              <w:rPr>
                <w:sz w:val="18"/>
                <w:szCs w:val="18"/>
              </w:rPr>
            </w:pPr>
            <w:r>
              <w:rPr>
                <w:rFonts w:hint="eastAsia" w:hAnsi="宋体"/>
                <w:sz w:val="18"/>
                <w:szCs w:val="18"/>
              </w:rPr>
              <w:t>邮政编码</w:t>
            </w:r>
            <w:permStart w:id="84" w:edGrp="everyone"/>
            <w:r>
              <w:rPr>
                <w:rFonts w:hint="eastAsia" w:hAnsi="宋体"/>
                <w:sz w:val="18"/>
                <w:szCs w:val="18"/>
              </w:rPr>
              <w:t>：</w:t>
            </w:r>
            <w:sdt>
              <w:sdtPr>
                <w:rPr>
                  <w:kern w:val="0"/>
                  <w:sz w:val="18"/>
                  <w:szCs w:val="18"/>
                </w:rPr>
                <w:alias w:val="相对方邮政编码"/>
                <w:tag w:val="相对方邮政编码"/>
                <w:id w:val="863894"/>
                <w:placeholder>
                  <w:docPart w:val="400EFF48753347DBBFB87E6D6D91C9B0"/>
                </w:placeholder>
                <w:showingPlcHdr/>
                <w:text/>
              </w:sdtPr>
              <w:sdtEndPr>
                <w:rPr>
                  <w:kern w:val="0"/>
                  <w:sz w:val="18"/>
                  <w:szCs w:val="18"/>
                </w:rPr>
              </w:sdtEndPr>
              <w:sdtContent>
                <w:r>
                  <w:rPr>
                    <w:rStyle w:val="22"/>
                    <w:rFonts w:hint="eastAsia"/>
                  </w:rPr>
                  <w:t>单击此处输入文字。</w:t>
                </w:r>
              </w:sdtContent>
            </w:sdt>
          </w:p>
          <w:p w14:paraId="5387B54B">
            <w:pPr>
              <w:ind w:left="349" w:leftChars="166" w:firstLine="1" w:firstLineChars="1"/>
              <w:jc w:val="left"/>
              <w:rPr>
                <w:rFonts w:hint="eastAsia" w:hAnsi="宋体"/>
                <w:sz w:val="18"/>
                <w:szCs w:val="18"/>
              </w:rPr>
            </w:pPr>
          </w:p>
          <w:permEnd w:id="84"/>
          <w:p w14:paraId="667AD9A6">
            <w:pPr>
              <w:ind w:left="349" w:leftChars="166" w:firstLine="1" w:firstLineChars="1"/>
              <w:jc w:val="left"/>
              <w:rPr>
                <w:rFonts w:hint="eastAsia" w:hAnsi="宋体"/>
                <w:sz w:val="18"/>
                <w:szCs w:val="18"/>
              </w:rPr>
            </w:pPr>
            <w:r>
              <w:rPr>
                <w:rFonts w:hint="eastAsia" w:hAnsi="宋体"/>
                <w:sz w:val="18"/>
                <w:szCs w:val="18"/>
              </w:rPr>
              <w:t>签约人</w:t>
            </w:r>
            <w:bookmarkStart w:id="11" w:name="YFQM"/>
            <w:permStart w:id="85" w:edGrp="everyone"/>
            <w:r>
              <w:rPr>
                <w:rFonts w:hint="eastAsia" w:hAnsi="宋体"/>
                <w:sz w:val="18"/>
                <w:szCs w:val="18"/>
              </w:rPr>
              <w:t xml:space="preserve"> </w:t>
            </w:r>
            <w:r>
              <w:rPr>
                <w:rFonts w:hAnsi="宋体"/>
                <w:sz w:val="18"/>
                <w:szCs w:val="18"/>
              </w:rPr>
              <w:t xml:space="preserve"> </w:t>
            </w:r>
            <w:bookmarkEnd w:id="11"/>
            <w:r>
              <w:rPr>
                <w:rFonts w:hAnsi="宋体"/>
                <w:sz w:val="18"/>
                <w:szCs w:val="18"/>
              </w:rPr>
              <w:t xml:space="preserve"> </w:t>
            </w:r>
            <w:r>
              <w:rPr>
                <w:rFonts w:hint="eastAsia" w:hAnsi="宋体"/>
                <w:sz w:val="18"/>
                <w:szCs w:val="18"/>
              </w:rPr>
              <w:t xml:space="preserve">  </w:t>
            </w:r>
          </w:p>
          <w:permEnd w:id="85"/>
          <w:p w14:paraId="7A6612F0">
            <w:pPr>
              <w:ind w:left="349" w:leftChars="166" w:firstLine="1" w:firstLineChars="1"/>
              <w:jc w:val="left"/>
              <w:rPr>
                <w:rFonts w:hint="eastAsia" w:hAnsi="宋体"/>
                <w:sz w:val="18"/>
                <w:szCs w:val="18"/>
              </w:rPr>
            </w:pPr>
            <w:r>
              <w:rPr>
                <w:rFonts w:hint="eastAsia" w:hAnsi="宋体"/>
                <w:sz w:val="18"/>
                <w:szCs w:val="18"/>
              </w:rPr>
              <w:t>签约日期</w:t>
            </w:r>
            <w:bookmarkStart w:id="12" w:name="YFQMRQ"/>
            <w:bookmarkEnd w:id="12"/>
            <w:permStart w:id="86" w:edGrp="everyone"/>
            <w:r>
              <w:rPr>
                <w:rFonts w:hint="eastAsia" w:hAnsi="宋体"/>
                <w:sz w:val="18"/>
                <w:szCs w:val="18"/>
              </w:rPr>
              <w:t xml:space="preserve">： </w:t>
            </w:r>
          </w:p>
          <w:p w14:paraId="01814B2A">
            <w:pPr>
              <w:ind w:left="349" w:leftChars="166" w:firstLine="1" w:firstLineChars="1"/>
              <w:jc w:val="left"/>
              <w:rPr>
                <w:rFonts w:hint="eastAsia" w:hAnsi="宋体"/>
                <w:sz w:val="18"/>
                <w:szCs w:val="18"/>
              </w:rPr>
            </w:pPr>
          </w:p>
          <w:p w14:paraId="738DDB39">
            <w:pPr>
              <w:ind w:left="349" w:leftChars="166" w:firstLine="1" w:firstLineChars="1"/>
              <w:jc w:val="left"/>
              <w:rPr>
                <w:rFonts w:hint="eastAsia" w:hAnsi="宋体"/>
                <w:sz w:val="18"/>
                <w:szCs w:val="18"/>
              </w:rPr>
            </w:pPr>
          </w:p>
          <w:p w14:paraId="6D417160">
            <w:pPr>
              <w:ind w:left="349" w:leftChars="166" w:firstLine="1" w:firstLineChars="1"/>
              <w:jc w:val="left"/>
              <w:rPr>
                <w:rFonts w:hint="eastAsia" w:hAnsi="宋体"/>
                <w:sz w:val="18"/>
                <w:szCs w:val="18"/>
              </w:rPr>
            </w:pPr>
          </w:p>
          <w:p w14:paraId="561755C3">
            <w:pPr>
              <w:ind w:left="349" w:leftChars="166" w:firstLine="1" w:firstLineChars="1"/>
              <w:jc w:val="left"/>
              <w:rPr>
                <w:rFonts w:hint="eastAsia" w:hAnsi="宋体"/>
                <w:sz w:val="18"/>
                <w:szCs w:val="18"/>
              </w:rPr>
            </w:pPr>
          </w:p>
          <w:permEnd w:id="86"/>
          <w:p w14:paraId="36EF8F5D">
            <w:pPr>
              <w:ind w:left="349" w:leftChars="166" w:firstLine="1" w:firstLineChars="1"/>
              <w:jc w:val="left"/>
              <w:rPr>
                <w:sz w:val="18"/>
                <w:szCs w:val="18"/>
              </w:rPr>
            </w:pPr>
            <w:r>
              <w:rPr>
                <w:rFonts w:hint="eastAsia" w:hAnsi="宋体"/>
                <w:sz w:val="18"/>
                <w:szCs w:val="18"/>
              </w:rPr>
              <w:t>签订地点</w:t>
            </w:r>
            <w:permStart w:id="87" w:edGrp="everyone"/>
            <w:r>
              <w:rPr>
                <w:rFonts w:hint="eastAsia" w:hAnsi="宋体"/>
                <w:sz w:val="18"/>
                <w:szCs w:val="18"/>
              </w:rPr>
              <w:t>：</w:t>
            </w:r>
            <w:r>
              <w:rPr>
                <w:rFonts w:hAnsi="宋体"/>
                <w:sz w:val="18"/>
                <w:szCs w:val="18"/>
                <w:u w:val="single"/>
              </w:rPr>
              <w:t xml:space="preserve">         </w:t>
            </w:r>
          </w:p>
        </w:tc>
      </w:tr>
    </w:tbl>
    <w:p w14:paraId="3BD6FB59">
      <w:pPr>
        <w:autoSpaceDE w:val="0"/>
        <w:autoSpaceDN w:val="0"/>
        <w:adjustRightInd w:val="0"/>
        <w:spacing w:line="360" w:lineRule="auto"/>
        <w:ind w:right="-6"/>
        <w:jc w:val="left"/>
        <w:rPr>
          <w:rFonts w:hint="eastAsia" w:ascii="仿宋_GB2312" w:hAnsi="宋体" w:eastAsia="仿宋_GB2312"/>
          <w:spacing w:val="20"/>
          <w:kern w:val="0"/>
          <w:sz w:val="24"/>
        </w:rPr>
      </w:pPr>
      <w:r>
        <w:rPr>
          <w:rFonts w:hint="eastAsia" w:asciiTheme="minorEastAsia" w:hAnsiTheme="minorEastAsia" w:eastAsiaTheme="minorEastAsia" w:cstheme="minorEastAsia"/>
          <w:szCs w:val="21"/>
        </w:rPr>
        <w:t>附件1：安全生产管理协议书</w:t>
      </w:r>
    </w:p>
    <w:p w14:paraId="7F08F6E8">
      <w:pPr>
        <w:spacing w:line="360" w:lineRule="auto"/>
        <w:rPr>
          <w:szCs w:val="21"/>
          <w:u w:val="single"/>
        </w:rPr>
      </w:pPr>
      <w:r>
        <w:rPr>
          <w:rFonts w:hint="eastAsia" w:asciiTheme="minorEastAsia" w:hAnsiTheme="minorEastAsia" w:eastAsiaTheme="minorEastAsia" w:cstheme="minorEastAsia"/>
          <w:szCs w:val="21"/>
        </w:rPr>
        <w:t>附件2：工程质量保修书</w:t>
      </w:r>
      <w:permEnd w:id="87"/>
    </w:p>
    <w:sectPr>
      <w:headerReference r:id="rId4" w:type="first"/>
      <w:headerReference r:id="rId3" w:type="default"/>
      <w:footerReference r:id="rId5"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495CE">
    <w:pPr>
      <w:pStyle w:val="6"/>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7</w:t>
    </w:r>
    <w:r>
      <w:rPr>
        <w:kern w:val="0"/>
        <w:szCs w:val="21"/>
      </w:rPr>
      <w:fldChar w:fldCharType="end"/>
    </w:r>
    <w:r>
      <w:rPr>
        <w:rFonts w:hint="eastAsia"/>
        <w:kern w:val="0"/>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BAE19">
    <w:pPr>
      <w:pStyle w:val="7"/>
      <w:pBdr>
        <w:bottom w:val="none" w:color="auto" w:sz="0" w:space="0"/>
      </w:pBdr>
      <w:tabs>
        <w:tab w:val="left" w:pos="942"/>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CF4E5">
    <w:pPr>
      <w:pStyle w:val="7"/>
    </w:pPr>
    <w:r>
      <w:rPr>
        <w:lang w:val="zh-CN"/>
      </w:rPr>
      <w:t>[</w:t>
    </w:r>
    <w:r>
      <w:rPr>
        <w:rFonts w:hint="eastAsia"/>
        <w:lang w:val="zh-CN"/>
      </w:rPr>
      <w:t>键入文字</w:t>
    </w:r>
    <w:r>
      <w:rPr>
        <w:lang w:val="zh-CN"/>
      </w:rPr>
      <w:t>]</w:t>
    </w:r>
  </w:p>
  <w:p w14:paraId="240C43A9">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revisionView w:markup="0"/>
  <w:documentProtection w:edit="readOnly" w:formatting="1" w:enforcement="0" w:cryptProviderType="rsaAES" w:cryptAlgorithmClass="hash" w:cryptAlgorithmType="typeAny" w:cryptAlgorithmSid="14" w:cryptSpinCount="100000" w:hash="FcBUaHV+y5uRK4AoDvZZUxrsNWLBTz5dTQWz18RFgvgDwQ6Qu1JbcIAQS9l+6JG/PT8evYkp7VwTadnNJFCyXQ==" w:salt="RDI0Y50O/FXZlRifqN4Bog=="/>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hZDMzNjgzZWE2ZmQ1MTUxYTE3ZGU1NDY4NjJkZmIifQ=="/>
  </w:docVars>
  <w:rsids>
    <w:rsidRoot w:val="004B3E67"/>
    <w:rsid w:val="000A55F3"/>
    <w:rsid w:val="000B6665"/>
    <w:rsid w:val="000D18F5"/>
    <w:rsid w:val="000D2EC9"/>
    <w:rsid w:val="000D5A02"/>
    <w:rsid w:val="0014409A"/>
    <w:rsid w:val="001859F7"/>
    <w:rsid w:val="001954A9"/>
    <w:rsid w:val="001A010B"/>
    <w:rsid w:val="001B3E5B"/>
    <w:rsid w:val="00210883"/>
    <w:rsid w:val="002B2A51"/>
    <w:rsid w:val="002C18D8"/>
    <w:rsid w:val="002E3F7E"/>
    <w:rsid w:val="003304FA"/>
    <w:rsid w:val="00334A74"/>
    <w:rsid w:val="00373F01"/>
    <w:rsid w:val="003965D9"/>
    <w:rsid w:val="003B626F"/>
    <w:rsid w:val="003D577F"/>
    <w:rsid w:val="003F68BC"/>
    <w:rsid w:val="00406CCC"/>
    <w:rsid w:val="00422E05"/>
    <w:rsid w:val="004272E1"/>
    <w:rsid w:val="00471093"/>
    <w:rsid w:val="004B3AF8"/>
    <w:rsid w:val="004B3E67"/>
    <w:rsid w:val="004B4040"/>
    <w:rsid w:val="004C2A5E"/>
    <w:rsid w:val="004C30DE"/>
    <w:rsid w:val="004E3512"/>
    <w:rsid w:val="00513C5F"/>
    <w:rsid w:val="00565246"/>
    <w:rsid w:val="00572B35"/>
    <w:rsid w:val="0057389A"/>
    <w:rsid w:val="00585ABD"/>
    <w:rsid w:val="0059693E"/>
    <w:rsid w:val="005F6F40"/>
    <w:rsid w:val="0060004A"/>
    <w:rsid w:val="006059A8"/>
    <w:rsid w:val="006331D1"/>
    <w:rsid w:val="00637474"/>
    <w:rsid w:val="00657BC9"/>
    <w:rsid w:val="0066356B"/>
    <w:rsid w:val="0068032B"/>
    <w:rsid w:val="00683075"/>
    <w:rsid w:val="00693D91"/>
    <w:rsid w:val="006B28F1"/>
    <w:rsid w:val="006B6722"/>
    <w:rsid w:val="006D4B30"/>
    <w:rsid w:val="0071051C"/>
    <w:rsid w:val="007245C5"/>
    <w:rsid w:val="007274E8"/>
    <w:rsid w:val="00733E54"/>
    <w:rsid w:val="0074105B"/>
    <w:rsid w:val="0077029F"/>
    <w:rsid w:val="00771D16"/>
    <w:rsid w:val="007A6B35"/>
    <w:rsid w:val="00806235"/>
    <w:rsid w:val="008258D7"/>
    <w:rsid w:val="008839EF"/>
    <w:rsid w:val="0089063B"/>
    <w:rsid w:val="00890DED"/>
    <w:rsid w:val="008E1DA0"/>
    <w:rsid w:val="00905797"/>
    <w:rsid w:val="00911EB5"/>
    <w:rsid w:val="009723C4"/>
    <w:rsid w:val="00980D35"/>
    <w:rsid w:val="00996526"/>
    <w:rsid w:val="009F4335"/>
    <w:rsid w:val="00A158CA"/>
    <w:rsid w:val="00A63004"/>
    <w:rsid w:val="00A727EF"/>
    <w:rsid w:val="00A76F6B"/>
    <w:rsid w:val="00A9115F"/>
    <w:rsid w:val="00A92DB4"/>
    <w:rsid w:val="00A93A59"/>
    <w:rsid w:val="00AA3161"/>
    <w:rsid w:val="00AD0C1D"/>
    <w:rsid w:val="00AF7591"/>
    <w:rsid w:val="00B00712"/>
    <w:rsid w:val="00B10C8E"/>
    <w:rsid w:val="00B1438C"/>
    <w:rsid w:val="00B56308"/>
    <w:rsid w:val="00B564D9"/>
    <w:rsid w:val="00B77B26"/>
    <w:rsid w:val="00BC1CBE"/>
    <w:rsid w:val="00C13B7F"/>
    <w:rsid w:val="00C16DE4"/>
    <w:rsid w:val="00C21250"/>
    <w:rsid w:val="00C243AB"/>
    <w:rsid w:val="00C33930"/>
    <w:rsid w:val="00C97AED"/>
    <w:rsid w:val="00CD4028"/>
    <w:rsid w:val="00CF0134"/>
    <w:rsid w:val="00CF0EB3"/>
    <w:rsid w:val="00D17B01"/>
    <w:rsid w:val="00D438E3"/>
    <w:rsid w:val="00D72E87"/>
    <w:rsid w:val="00DB085A"/>
    <w:rsid w:val="00DC7FDA"/>
    <w:rsid w:val="00DD140B"/>
    <w:rsid w:val="00E27932"/>
    <w:rsid w:val="00E31463"/>
    <w:rsid w:val="00EB64FF"/>
    <w:rsid w:val="00EE1DE2"/>
    <w:rsid w:val="00EE6776"/>
    <w:rsid w:val="00F16AB8"/>
    <w:rsid w:val="00F20E10"/>
    <w:rsid w:val="00F65116"/>
    <w:rsid w:val="00F77716"/>
    <w:rsid w:val="00F81095"/>
    <w:rsid w:val="00FB5DEC"/>
    <w:rsid w:val="00FC7478"/>
    <w:rsid w:val="00FC7E2E"/>
    <w:rsid w:val="00FE2460"/>
    <w:rsid w:val="00FE656D"/>
    <w:rsid w:val="02500F6B"/>
    <w:rsid w:val="028602E4"/>
    <w:rsid w:val="02F672F5"/>
    <w:rsid w:val="03A154F3"/>
    <w:rsid w:val="03F45CEF"/>
    <w:rsid w:val="04AE0498"/>
    <w:rsid w:val="04D53301"/>
    <w:rsid w:val="04D87E3A"/>
    <w:rsid w:val="04FF097A"/>
    <w:rsid w:val="06A954AF"/>
    <w:rsid w:val="06C85C7D"/>
    <w:rsid w:val="08434559"/>
    <w:rsid w:val="08906142"/>
    <w:rsid w:val="09935AA1"/>
    <w:rsid w:val="09992C0C"/>
    <w:rsid w:val="09B00865"/>
    <w:rsid w:val="0A910C5A"/>
    <w:rsid w:val="0D0A6EBD"/>
    <w:rsid w:val="10331B60"/>
    <w:rsid w:val="1163696C"/>
    <w:rsid w:val="11702D9F"/>
    <w:rsid w:val="12555503"/>
    <w:rsid w:val="148A5A43"/>
    <w:rsid w:val="14B035E5"/>
    <w:rsid w:val="151C44BE"/>
    <w:rsid w:val="16A336CE"/>
    <w:rsid w:val="16B41B7E"/>
    <w:rsid w:val="17C259FF"/>
    <w:rsid w:val="19D744CE"/>
    <w:rsid w:val="1ABE3A7F"/>
    <w:rsid w:val="1B5A5318"/>
    <w:rsid w:val="1B8B0DB1"/>
    <w:rsid w:val="1C915D9C"/>
    <w:rsid w:val="1CA93039"/>
    <w:rsid w:val="1DA11B45"/>
    <w:rsid w:val="1E2F07A9"/>
    <w:rsid w:val="20A76DC0"/>
    <w:rsid w:val="21D2094B"/>
    <w:rsid w:val="240C34A7"/>
    <w:rsid w:val="24127958"/>
    <w:rsid w:val="245932C4"/>
    <w:rsid w:val="25144D51"/>
    <w:rsid w:val="257E23DF"/>
    <w:rsid w:val="258F76D8"/>
    <w:rsid w:val="273A5161"/>
    <w:rsid w:val="27A34DFA"/>
    <w:rsid w:val="27E3314E"/>
    <w:rsid w:val="27F204B7"/>
    <w:rsid w:val="284B158D"/>
    <w:rsid w:val="287B464D"/>
    <w:rsid w:val="291845F7"/>
    <w:rsid w:val="291853C8"/>
    <w:rsid w:val="299332F5"/>
    <w:rsid w:val="29CF4F67"/>
    <w:rsid w:val="2A8D5381"/>
    <w:rsid w:val="2B3A3515"/>
    <w:rsid w:val="2DDD5A9C"/>
    <w:rsid w:val="2F421075"/>
    <w:rsid w:val="2F807686"/>
    <w:rsid w:val="2FEF2DB1"/>
    <w:rsid w:val="30437CAA"/>
    <w:rsid w:val="30516BE7"/>
    <w:rsid w:val="30F23C27"/>
    <w:rsid w:val="32063030"/>
    <w:rsid w:val="33476EF2"/>
    <w:rsid w:val="34237C2B"/>
    <w:rsid w:val="34703743"/>
    <w:rsid w:val="34BB4688"/>
    <w:rsid w:val="36E45FD0"/>
    <w:rsid w:val="36F20597"/>
    <w:rsid w:val="3746332C"/>
    <w:rsid w:val="37BF7375"/>
    <w:rsid w:val="39DD3315"/>
    <w:rsid w:val="3AB03A84"/>
    <w:rsid w:val="3AE02685"/>
    <w:rsid w:val="3CEB2F2D"/>
    <w:rsid w:val="3D060F2D"/>
    <w:rsid w:val="3D412F18"/>
    <w:rsid w:val="3ED06641"/>
    <w:rsid w:val="3F196170"/>
    <w:rsid w:val="3FF8049D"/>
    <w:rsid w:val="40674539"/>
    <w:rsid w:val="42790430"/>
    <w:rsid w:val="43332F07"/>
    <w:rsid w:val="4368266F"/>
    <w:rsid w:val="43F014F5"/>
    <w:rsid w:val="43FF28AA"/>
    <w:rsid w:val="44573429"/>
    <w:rsid w:val="447C643D"/>
    <w:rsid w:val="45715EB6"/>
    <w:rsid w:val="457F530F"/>
    <w:rsid w:val="46460BD6"/>
    <w:rsid w:val="47371560"/>
    <w:rsid w:val="47AF0695"/>
    <w:rsid w:val="48BF7134"/>
    <w:rsid w:val="48DE63ED"/>
    <w:rsid w:val="49010F01"/>
    <w:rsid w:val="49D4156F"/>
    <w:rsid w:val="4A9D3DA3"/>
    <w:rsid w:val="4C275FB1"/>
    <w:rsid w:val="4C9B16A7"/>
    <w:rsid w:val="4E25150B"/>
    <w:rsid w:val="4FD90F1D"/>
    <w:rsid w:val="51E54BAD"/>
    <w:rsid w:val="525A4726"/>
    <w:rsid w:val="52EE0B53"/>
    <w:rsid w:val="548806B1"/>
    <w:rsid w:val="54E34E74"/>
    <w:rsid w:val="54F358C5"/>
    <w:rsid w:val="55492D17"/>
    <w:rsid w:val="55BD2878"/>
    <w:rsid w:val="56BC6EE2"/>
    <w:rsid w:val="57BA247C"/>
    <w:rsid w:val="58290CF0"/>
    <w:rsid w:val="58937A3E"/>
    <w:rsid w:val="58E64E74"/>
    <w:rsid w:val="5A172DAA"/>
    <w:rsid w:val="5A1B1FE3"/>
    <w:rsid w:val="5B7C66A4"/>
    <w:rsid w:val="5BCD7466"/>
    <w:rsid w:val="5CF94991"/>
    <w:rsid w:val="5D72768D"/>
    <w:rsid w:val="5DB6328C"/>
    <w:rsid w:val="611E7CB9"/>
    <w:rsid w:val="638F63D5"/>
    <w:rsid w:val="65683DED"/>
    <w:rsid w:val="6585352B"/>
    <w:rsid w:val="66364F0B"/>
    <w:rsid w:val="6653206D"/>
    <w:rsid w:val="67082716"/>
    <w:rsid w:val="68D22EF3"/>
    <w:rsid w:val="6AB639A7"/>
    <w:rsid w:val="6ACE551F"/>
    <w:rsid w:val="6AFF293F"/>
    <w:rsid w:val="6C5D26DE"/>
    <w:rsid w:val="6CD40BF2"/>
    <w:rsid w:val="6E124042"/>
    <w:rsid w:val="6E9F05C2"/>
    <w:rsid w:val="6ED27F5F"/>
    <w:rsid w:val="71D422CD"/>
    <w:rsid w:val="720B1361"/>
    <w:rsid w:val="724A037E"/>
    <w:rsid w:val="72E86582"/>
    <w:rsid w:val="73321AE2"/>
    <w:rsid w:val="74F37565"/>
    <w:rsid w:val="76CB788A"/>
    <w:rsid w:val="7793312B"/>
    <w:rsid w:val="788C5F01"/>
    <w:rsid w:val="7A13262E"/>
    <w:rsid w:val="7A545ED1"/>
    <w:rsid w:val="7B3C029C"/>
    <w:rsid w:val="7B3C453B"/>
    <w:rsid w:val="7B7174DE"/>
    <w:rsid w:val="7B85575A"/>
    <w:rsid w:val="7BBB2930"/>
    <w:rsid w:val="7C0E31D8"/>
    <w:rsid w:val="7C2C7193"/>
    <w:rsid w:val="7D007E9C"/>
    <w:rsid w:val="7E523816"/>
    <w:rsid w:val="7F597A83"/>
    <w:rsid w:val="7FB5076C"/>
  </w:rsids>
  <m:mathPr>
    <m:mathFont m:val="Cambria Math"/>
    <m:brkBin m:val="before"/>
    <m:brkBinSub m:val="--"/>
    <m:smallFrac m:val="1"/>
    <m:dispDef/>
    <m:lMargin m:val="0"/>
    <m:rMargin m:val="0"/>
    <m:defJc m:val="centerGroup"/>
    <m:wrapIndent m:val="1440"/>
    <m:intLim m:val="subSup"/>
    <m:naryLim m:val="undOvr"/>
  </m:mathPr>
  <w:attachedSchema w:val="标准模板制作字段"/>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iPriority="99"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b/>
      <w:bCs/>
      <w:kern w:val="0"/>
      <w:sz w:val="36"/>
      <w:szCs w:val="36"/>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6"/>
    <w:unhideWhenUsed/>
    <w:qFormat/>
    <w:uiPriority w:val="0"/>
    <w:pPr>
      <w:jc w:val="left"/>
    </w:pPr>
  </w:style>
  <w:style w:type="paragraph" w:styleId="4">
    <w:name w:val="Body Text Indent"/>
    <w:basedOn w:val="1"/>
    <w:unhideWhenUsed/>
    <w:qFormat/>
    <w:uiPriority w:val="99"/>
    <w:pPr>
      <w:spacing w:after="120"/>
      <w:ind w:left="420" w:leftChars="200"/>
    </w:pPr>
  </w:style>
  <w:style w:type="paragraph" w:styleId="5">
    <w:name w:val="Balloon Text"/>
    <w:basedOn w:val="1"/>
    <w:link w:val="19"/>
    <w:semiHidden/>
    <w:unhideWhenUsed/>
    <w:qFormat/>
    <w:uiPriority w:val="0"/>
    <w:rPr>
      <w:sz w:val="18"/>
      <w:szCs w:val="18"/>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16"/>
    <w:semiHidden/>
    <w:unhideWhenUsed/>
    <w:qFormat/>
    <w:uiPriority w:val="99"/>
    <w:pPr>
      <w:snapToGrid w:val="0"/>
      <w:jc w:val="left"/>
    </w:pPr>
    <w:rPr>
      <w:sz w:val="18"/>
      <w:szCs w:val="18"/>
    </w:rPr>
  </w:style>
  <w:style w:type="paragraph" w:styleId="9">
    <w:name w:val="annotation subject"/>
    <w:basedOn w:val="3"/>
    <w:next w:val="3"/>
    <w:link w:val="27"/>
    <w:semiHidden/>
    <w:unhideWhenUsed/>
    <w:qFormat/>
    <w:uiPriority w:val="0"/>
    <w:rPr>
      <w:b/>
      <w:bCs/>
    </w:rPr>
  </w:style>
  <w:style w:type="paragraph" w:styleId="10">
    <w:name w:val="Body Text First Indent 2"/>
    <w:basedOn w:val="4"/>
    <w:unhideWhenUsed/>
    <w:qFormat/>
    <w:uiPriority w:val="0"/>
    <w:pPr>
      <w:ind w:firstLine="420" w:firstLineChars="200"/>
    </w:pPr>
    <w:rPr>
      <w:kern w:val="0"/>
      <w:sz w:val="20"/>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0"/>
    <w:rPr>
      <w:sz w:val="21"/>
      <w:szCs w:val="21"/>
    </w:rPr>
  </w:style>
  <w:style w:type="character" w:styleId="15">
    <w:name w:val="footnote reference"/>
    <w:basedOn w:val="13"/>
    <w:semiHidden/>
    <w:unhideWhenUsed/>
    <w:qFormat/>
    <w:uiPriority w:val="99"/>
    <w:rPr>
      <w:rFonts w:hint="default" w:ascii="Times New Roman" w:hAnsi="Times New Roman" w:cs="Times New Roman"/>
      <w:vertAlign w:val="superscript"/>
    </w:rPr>
  </w:style>
  <w:style w:type="character" w:customStyle="1" w:styleId="16">
    <w:name w:val="脚注文本 字符"/>
    <w:basedOn w:val="13"/>
    <w:link w:val="8"/>
    <w:semiHidden/>
    <w:qFormat/>
    <w:locked/>
    <w:uiPriority w:val="99"/>
    <w:rPr>
      <w:kern w:val="2"/>
      <w:sz w:val="18"/>
      <w:szCs w:val="18"/>
    </w:rPr>
  </w:style>
  <w:style w:type="character" w:customStyle="1" w:styleId="17">
    <w:name w:val="页眉 字符"/>
    <w:basedOn w:val="13"/>
    <w:link w:val="7"/>
    <w:qFormat/>
    <w:locked/>
    <w:uiPriority w:val="99"/>
    <w:rPr>
      <w:kern w:val="2"/>
      <w:sz w:val="18"/>
      <w:szCs w:val="18"/>
    </w:rPr>
  </w:style>
  <w:style w:type="character" w:customStyle="1" w:styleId="18">
    <w:name w:val="页脚 字符"/>
    <w:basedOn w:val="13"/>
    <w:link w:val="6"/>
    <w:qFormat/>
    <w:locked/>
    <w:uiPriority w:val="99"/>
    <w:rPr>
      <w:kern w:val="2"/>
      <w:sz w:val="18"/>
      <w:szCs w:val="18"/>
    </w:rPr>
  </w:style>
  <w:style w:type="character" w:customStyle="1" w:styleId="19">
    <w:name w:val="批注框文本 字符"/>
    <w:basedOn w:val="13"/>
    <w:link w:val="5"/>
    <w:semiHidden/>
    <w:qFormat/>
    <w:locked/>
    <w:uiPriority w:val="0"/>
    <w:rPr>
      <w:kern w:val="2"/>
      <w:sz w:val="18"/>
      <w:szCs w:val="18"/>
    </w:rPr>
  </w:style>
  <w:style w:type="paragraph" w:styleId="20">
    <w:name w:val="List Paragraph"/>
    <w:basedOn w:val="1"/>
    <w:qFormat/>
    <w:uiPriority w:val="34"/>
    <w:pPr>
      <w:ind w:firstLine="420" w:firstLineChars="200"/>
    </w:pPr>
  </w:style>
  <w:style w:type="paragraph" w:customStyle="1" w:styleId="21">
    <w:name w:val="Blockquote"/>
    <w:basedOn w:val="1"/>
    <w:qFormat/>
    <w:uiPriority w:val="0"/>
    <w:pPr>
      <w:autoSpaceDE w:val="0"/>
      <w:autoSpaceDN w:val="0"/>
      <w:adjustRightInd w:val="0"/>
      <w:spacing w:before="100" w:after="100"/>
      <w:ind w:left="360" w:right="360"/>
      <w:jc w:val="left"/>
    </w:pPr>
    <w:rPr>
      <w:kern w:val="0"/>
      <w:sz w:val="24"/>
      <w:szCs w:val="20"/>
    </w:rPr>
  </w:style>
  <w:style w:type="character" w:styleId="22">
    <w:name w:val="Placeholder Text"/>
    <w:basedOn w:val="13"/>
    <w:semiHidden/>
    <w:qFormat/>
    <w:uiPriority w:val="99"/>
    <w:rPr>
      <w:color w:val="808080"/>
    </w:rPr>
  </w:style>
  <w:style w:type="character" w:customStyle="1" w:styleId="23">
    <w:name w:val="样式 宋体 四号"/>
    <w:basedOn w:val="13"/>
    <w:qFormat/>
    <w:uiPriority w:val="0"/>
    <w:rPr>
      <w:rFonts w:hint="eastAsia" w:ascii="宋体" w:hAnsi="宋体" w:eastAsia="仿宋_GB2312" w:cs="Times New Roman"/>
      <w:sz w:val="28"/>
    </w:rPr>
  </w:style>
  <w:style w:type="paragraph" w:customStyle="1" w:styleId="24">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5">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26">
    <w:name w:val="批注文字 字符"/>
    <w:basedOn w:val="13"/>
    <w:link w:val="3"/>
    <w:qFormat/>
    <w:uiPriority w:val="0"/>
    <w:rPr>
      <w:kern w:val="2"/>
      <w:sz w:val="21"/>
      <w:szCs w:val="24"/>
    </w:rPr>
  </w:style>
  <w:style w:type="character" w:customStyle="1" w:styleId="27">
    <w:name w:val="批注主题 字符"/>
    <w:basedOn w:val="26"/>
    <w:link w:val="9"/>
    <w:semiHidden/>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82526FA6E44EC8A7C15E0F89BDA308"/>
        <w:style w:val=""/>
        <w:category>
          <w:name w:val="常规"/>
          <w:gallery w:val="placeholder"/>
        </w:category>
        <w:types>
          <w:type w:val="bbPlcHdr"/>
        </w:types>
        <w:behaviors>
          <w:behavior w:val="content"/>
        </w:behaviors>
        <w:description w:val=""/>
        <w:guid w:val="{1B4736F8-3AEB-4959-B800-B8B56130471B}"/>
      </w:docPartPr>
      <w:docPartBody>
        <w:p w14:paraId="6D214527">
          <w:pPr>
            <w:pStyle w:val="13"/>
            <w:rPr>
              <w:rFonts w:hint="eastAsia"/>
            </w:rPr>
          </w:pPr>
          <w:r>
            <w:rPr>
              <w:rStyle w:val="4"/>
              <w:rFonts w:hint="eastAsia"/>
            </w:rPr>
            <w:t>单击此处输入文字。</w:t>
          </w:r>
        </w:p>
      </w:docPartBody>
    </w:docPart>
    <w:docPart>
      <w:docPartPr>
        <w:name w:val="{f3c82dc5-982e-492a-a99b-358b10bebb13}"/>
        <w:style w:val=""/>
        <w:category>
          <w:name w:val="常规"/>
          <w:gallery w:val="placeholder"/>
        </w:category>
        <w:types>
          <w:type w:val="bbPlcHdr"/>
        </w:types>
        <w:behaviors>
          <w:behavior w:val="content"/>
        </w:behaviors>
        <w:description w:val=""/>
        <w:guid w:val="{F3C82DC5-982E-492A-A99B-358B10BEBB13}"/>
      </w:docPartPr>
      <w:docPartBody>
        <w:p w14:paraId="5F0F64D9">
          <w:pPr>
            <w:rPr>
              <w:rFonts w:hint="eastAsia"/>
            </w:rPr>
          </w:pPr>
          <w:r>
            <w:rPr>
              <w:color w:val="808080"/>
            </w:rPr>
            <w:t>单击此处输入文字。</w:t>
          </w:r>
        </w:p>
      </w:docPartBody>
    </w:docPart>
    <w:docPart>
      <w:docPartPr>
        <w:name w:val="{f43ba497-5a30-4a75-9e4e-1b072f24e78d}"/>
        <w:style w:val=""/>
        <w:category>
          <w:name w:val="常规"/>
          <w:gallery w:val="placeholder"/>
        </w:category>
        <w:types>
          <w:type w:val="bbPlcHdr"/>
        </w:types>
        <w:behaviors>
          <w:behavior w:val="content"/>
        </w:behaviors>
        <w:description w:val=""/>
        <w:guid w:val="{F43BA497-5A30-4A75-9E4E-1B072F24E78D}"/>
      </w:docPartPr>
      <w:docPartBody>
        <w:p w14:paraId="7035AEFC">
          <w:pPr>
            <w:rPr>
              <w:rFonts w:hint="eastAsia"/>
            </w:rPr>
          </w:pPr>
          <w:r>
            <w:rPr>
              <w:color w:val="808080"/>
            </w:rPr>
            <w:t>单击此处输入文字。</w:t>
          </w:r>
        </w:p>
      </w:docPartBody>
    </w:docPart>
    <w:docPart>
      <w:docPartPr>
        <w:name w:val="{f4e074e2-8e3f-4d9a-9643-16526e181068}"/>
        <w:style w:val=""/>
        <w:category>
          <w:name w:val="常规"/>
          <w:gallery w:val="placeholder"/>
        </w:category>
        <w:types>
          <w:type w:val="bbPlcHdr"/>
        </w:types>
        <w:behaviors>
          <w:behavior w:val="content"/>
        </w:behaviors>
        <w:description w:val=""/>
        <w:guid w:val="{F4E074E2-8E3F-4D9A-9643-16526E181068}"/>
      </w:docPartPr>
      <w:docPartBody>
        <w:p w14:paraId="69043EA5">
          <w:pPr>
            <w:rPr>
              <w:rFonts w:hint="eastAsia"/>
            </w:rPr>
          </w:pPr>
          <w:r>
            <w:rPr>
              <w:color w:val="808080"/>
            </w:rPr>
            <w:t>单击此处输入文字。</w:t>
          </w:r>
        </w:p>
      </w:docPartBody>
    </w:docPart>
    <w:docPart>
      <w:docPartPr>
        <w:name w:val="{d713a549-3c0d-4b12-aa3d-91f47e003e52}"/>
        <w:style w:val=""/>
        <w:category>
          <w:name w:val="常规"/>
          <w:gallery w:val="placeholder"/>
        </w:category>
        <w:types>
          <w:type w:val="bbPlcHdr"/>
        </w:types>
        <w:behaviors>
          <w:behavior w:val="content"/>
        </w:behaviors>
        <w:description w:val=""/>
        <w:guid w:val="{D713A549-3C0D-4B12-AA3D-91F47E003E52}"/>
      </w:docPartPr>
      <w:docPartBody>
        <w:p w14:paraId="2E59BF8C">
          <w:pPr>
            <w:rPr>
              <w:rFonts w:hint="eastAsia"/>
            </w:rPr>
          </w:pPr>
          <w:r>
            <w:rPr>
              <w:color w:val="808080"/>
            </w:rPr>
            <w:t>单击此处输入文字。</w:t>
          </w:r>
        </w:p>
      </w:docPartBody>
    </w:docPart>
    <w:docPart>
      <w:docPartPr>
        <w:name w:val="{198daf15-0730-403a-a3bd-673ba5029d83}"/>
        <w:style w:val=""/>
        <w:category>
          <w:name w:val="常规"/>
          <w:gallery w:val="placeholder"/>
        </w:category>
        <w:types>
          <w:type w:val="bbPlcHdr"/>
        </w:types>
        <w:behaviors>
          <w:behavior w:val="content"/>
        </w:behaviors>
        <w:description w:val=""/>
        <w:guid w:val="{198DAF15-0730-403A-A3BD-673BA5029D83}"/>
      </w:docPartPr>
      <w:docPartBody>
        <w:p w14:paraId="2790D946">
          <w:pPr>
            <w:rPr>
              <w:rFonts w:hint="eastAsia"/>
            </w:rPr>
          </w:pPr>
          <w:r>
            <w:rPr>
              <w:color w:val="808080"/>
            </w:rPr>
            <w:t>单击此处输入文字。</w:t>
          </w:r>
        </w:p>
      </w:docPartBody>
    </w:docPart>
    <w:docPart>
      <w:docPartPr>
        <w:name w:val="{30bc8606-47c1-49e0-b7cf-d5198e3f0381}"/>
        <w:style w:val=""/>
        <w:category>
          <w:name w:val="常规"/>
          <w:gallery w:val="placeholder"/>
        </w:category>
        <w:types>
          <w:type w:val="bbPlcHdr"/>
        </w:types>
        <w:behaviors>
          <w:behavior w:val="content"/>
        </w:behaviors>
        <w:description w:val=""/>
        <w:guid w:val="{30BC8606-47C1-49E0-B7CF-D5198E3F0381}"/>
      </w:docPartPr>
      <w:docPartBody>
        <w:p w14:paraId="20C096E0">
          <w:pPr>
            <w:rPr>
              <w:rFonts w:hint="eastAsia"/>
            </w:rPr>
          </w:pPr>
          <w:r>
            <w:rPr>
              <w:color w:val="808080"/>
            </w:rPr>
            <w:t>单击此处输入文字。</w:t>
          </w:r>
        </w:p>
      </w:docPartBody>
    </w:docPart>
    <w:docPart>
      <w:docPartPr>
        <w:name w:val="{5a029fb0-bd80-4e87-a1f5-519e17e8ea6d}"/>
        <w:style w:val=""/>
        <w:category>
          <w:name w:val="常规"/>
          <w:gallery w:val="placeholder"/>
        </w:category>
        <w:types>
          <w:type w:val="bbPlcHdr"/>
        </w:types>
        <w:behaviors>
          <w:behavior w:val="content"/>
        </w:behaviors>
        <w:description w:val=""/>
        <w:guid w:val="{5A029FB0-BD80-4E87-A1F5-519E17E8EA6D}"/>
      </w:docPartPr>
      <w:docPartBody>
        <w:p w14:paraId="1D8AF21D">
          <w:pPr>
            <w:rPr>
              <w:rFonts w:hint="eastAsia"/>
            </w:rPr>
          </w:pPr>
          <w:r>
            <w:rPr>
              <w:color w:val="808080"/>
            </w:rPr>
            <w:t>单击此处输入文字。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B540B64D-5DF5-4137-A182-9BE8FAC4E400}"/>
      </w:docPartPr>
      <w:docPartBody>
        <w:p w14:paraId="4DFDA50E">
          <w:r>
            <w:rPr>
              <w:rStyle w:val="4"/>
              <w:rFonts w:hint="eastAsia"/>
            </w:rPr>
            <w:t>单击或点击此处输入文字。</w:t>
          </w:r>
        </w:p>
      </w:docPartBody>
    </w:docPart>
    <w:docPart>
      <w:docPartPr>
        <w:name w:val="9458548E29BA47D0AE776F4A97F3C41E"/>
        <w:style w:val=""/>
        <w:category>
          <w:name w:val="常规"/>
          <w:gallery w:val="placeholder"/>
        </w:category>
        <w:types>
          <w:type w:val="bbPlcHdr"/>
        </w:types>
        <w:behaviors>
          <w:behavior w:val="content"/>
        </w:behaviors>
        <w:description w:val=""/>
        <w:guid w:val="{F0BE8A7B-8DCF-4870-96F5-376FEC92F3B0}"/>
      </w:docPartPr>
      <w:docPartBody>
        <w:p w14:paraId="18B917D5">
          <w:pPr>
            <w:pStyle w:val="14"/>
          </w:pPr>
          <w:r>
            <w:rPr>
              <w:rStyle w:val="4"/>
              <w:rFonts w:hint="eastAsia"/>
            </w:rPr>
            <w:t>单击此处输入文字。</w:t>
          </w:r>
        </w:p>
      </w:docPartBody>
    </w:docPart>
    <w:docPart>
      <w:docPartPr>
        <w:name w:val="3C4CBFD249F44F269F5B057495576EA1"/>
        <w:style w:val=""/>
        <w:category>
          <w:name w:val="常规"/>
          <w:gallery w:val="placeholder"/>
        </w:category>
        <w:types>
          <w:type w:val="bbPlcHdr"/>
        </w:types>
        <w:behaviors>
          <w:behavior w:val="content"/>
        </w:behaviors>
        <w:description w:val=""/>
        <w:guid w:val="{F5638CF6-8346-448A-8609-46E85EB7BE24}"/>
      </w:docPartPr>
      <w:docPartBody>
        <w:p w14:paraId="66AE5C9C">
          <w:pPr>
            <w:pStyle w:val="15"/>
          </w:pPr>
          <w:r>
            <w:rPr>
              <w:rStyle w:val="4"/>
              <w:rFonts w:hint="eastAsia"/>
            </w:rPr>
            <w:t>单击此处输入文字。</w:t>
          </w:r>
        </w:p>
      </w:docPartBody>
    </w:docPart>
    <w:docPart>
      <w:docPartPr>
        <w:name w:val="ECEBD62F735B4BC89AD72503AE934917"/>
        <w:style w:val=""/>
        <w:category>
          <w:name w:val="常规"/>
          <w:gallery w:val="placeholder"/>
        </w:category>
        <w:types>
          <w:type w:val="bbPlcHdr"/>
        </w:types>
        <w:behaviors>
          <w:behavior w:val="content"/>
        </w:behaviors>
        <w:description w:val=""/>
        <w:guid w:val="{ACACF50E-B6D3-4B74-BE04-1937697C6D86}"/>
      </w:docPartPr>
      <w:docPartBody>
        <w:p w14:paraId="0C6A6668">
          <w:pPr>
            <w:pStyle w:val="16"/>
          </w:pPr>
          <w:r>
            <w:rPr>
              <w:rStyle w:val="4"/>
              <w:rFonts w:hint="eastAsia"/>
            </w:rPr>
            <w:t>单击此处输入文字。</w:t>
          </w:r>
        </w:p>
      </w:docPartBody>
    </w:docPart>
    <w:docPart>
      <w:docPartPr>
        <w:name w:val="5A84835AD557457D89AB048B96D2032D"/>
        <w:style w:val=""/>
        <w:category>
          <w:name w:val="常规"/>
          <w:gallery w:val="placeholder"/>
        </w:category>
        <w:types>
          <w:type w:val="bbPlcHdr"/>
        </w:types>
        <w:behaviors>
          <w:behavior w:val="content"/>
        </w:behaviors>
        <w:description w:val=""/>
        <w:guid w:val="{A20B9F08-5323-4234-960C-3FC6D1D79B5B}"/>
      </w:docPartPr>
      <w:docPartBody>
        <w:p w14:paraId="748DE030">
          <w:pPr>
            <w:pStyle w:val="17"/>
          </w:pPr>
          <w:r>
            <w:rPr>
              <w:rStyle w:val="4"/>
              <w:rFonts w:hint="eastAsia"/>
            </w:rPr>
            <w:t>单击此处输入文字。</w:t>
          </w:r>
        </w:p>
      </w:docPartBody>
    </w:docPart>
    <w:docPart>
      <w:docPartPr>
        <w:name w:val="FBC15FC7C81E488DAEE3624674417D13"/>
        <w:style w:val=""/>
        <w:category>
          <w:name w:val="常规"/>
          <w:gallery w:val="placeholder"/>
        </w:category>
        <w:types>
          <w:type w:val="bbPlcHdr"/>
        </w:types>
        <w:behaviors>
          <w:behavior w:val="content"/>
        </w:behaviors>
        <w:description w:val=""/>
        <w:guid w:val="{62A4F05C-513F-456A-A0B8-D37E7B47EEF8}"/>
      </w:docPartPr>
      <w:docPartBody>
        <w:p w14:paraId="7CA755B5">
          <w:pPr>
            <w:pStyle w:val="18"/>
          </w:pPr>
          <w:r>
            <w:rPr>
              <w:rStyle w:val="4"/>
              <w:rFonts w:hint="eastAsia"/>
            </w:rPr>
            <w:t>单击此处输入文字。</w:t>
          </w:r>
        </w:p>
      </w:docPartBody>
    </w:docPart>
    <w:docPart>
      <w:docPartPr>
        <w:name w:val="400EFF48753347DBBFB87E6D6D91C9B0"/>
        <w:style w:val=""/>
        <w:category>
          <w:name w:val="常规"/>
          <w:gallery w:val="placeholder"/>
        </w:category>
        <w:types>
          <w:type w:val="bbPlcHdr"/>
        </w:types>
        <w:behaviors>
          <w:behavior w:val="content"/>
        </w:behaviors>
        <w:description w:val=""/>
        <w:guid w:val="{D5CC90CF-0B8E-44B6-B0F3-63C43FC63786}"/>
      </w:docPartPr>
      <w:docPartBody>
        <w:p w14:paraId="112DCD17">
          <w:pPr>
            <w:pStyle w:val="19"/>
          </w:pPr>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
  <w:rsids>
    <w:rsidRoot w:val="00BA184C"/>
    <w:rsid w:val="00010CBC"/>
    <w:rsid w:val="00037BC9"/>
    <w:rsid w:val="000D18F5"/>
    <w:rsid w:val="0019298D"/>
    <w:rsid w:val="0023624D"/>
    <w:rsid w:val="00355962"/>
    <w:rsid w:val="00423493"/>
    <w:rsid w:val="0057389A"/>
    <w:rsid w:val="005C6329"/>
    <w:rsid w:val="006054F1"/>
    <w:rsid w:val="006D1436"/>
    <w:rsid w:val="0071051C"/>
    <w:rsid w:val="007754DA"/>
    <w:rsid w:val="00842CB7"/>
    <w:rsid w:val="0089296F"/>
    <w:rsid w:val="00941B37"/>
    <w:rsid w:val="00994408"/>
    <w:rsid w:val="009F4335"/>
    <w:rsid w:val="00A92DB4"/>
    <w:rsid w:val="00A93A59"/>
    <w:rsid w:val="00BA184C"/>
    <w:rsid w:val="00CC6555"/>
    <w:rsid w:val="00CF0134"/>
    <w:rsid w:val="00D66E38"/>
    <w:rsid w:val="00D77E6E"/>
    <w:rsid w:val="00D918B1"/>
    <w:rsid w:val="00DD7CFB"/>
    <w:rsid w:val="00EB2FDA"/>
    <w:rsid w:val="00F044E7"/>
    <w:rsid w:val="00F50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6E82526FA6E44EC8A7C15E0F89BDA308"/>
    <w:qFormat/>
    <w:uiPriority w:val="0"/>
    <w:rPr>
      <w:rFonts w:ascii="宋体" w:hAnsi="宋体" w:eastAsia="宋体" w:cs="宋体"/>
      <w:sz w:val="24"/>
      <w:szCs w:val="24"/>
      <w:lang w:val="en-US" w:eastAsia="zh-CN" w:bidi="ar-SA"/>
    </w:rPr>
  </w:style>
  <w:style w:type="paragraph" w:customStyle="1" w:styleId="6">
    <w:name w:val="6E82526FA6E44EC8A7C15E0F89BDA308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
    <w:name w:val="9458548E29BA47D0AE776F4A97F3C41E"/>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
    <w:name w:val="3C4CBFD249F44F269F5B057495576EA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
    <w:name w:val="ECEBD62F735B4BC89AD72503AE934917"/>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
    <w:name w:val="5A84835AD557457D89AB048B96D2032D"/>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
    <w:name w:val="FBC15FC7C81E488DAEE3624674417D13"/>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
    <w:name w:val="400EFF48753347DBBFB87E6D6D91C9B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
    <w:name w:val="6E82526FA6E44EC8A7C15E0F89BDA3082"/>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4">
    <w:name w:val="9458548E29BA47D0AE776F4A97F3C41E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5">
    <w:name w:val="3C4CBFD249F44F269F5B057495576EA1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
    <w:name w:val="ECEBD62F735B4BC89AD72503AE934917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
    <w:name w:val="5A84835AD557457D89AB048B96D2032D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8">
    <w:name w:val="FBC15FC7C81E488DAEE3624674417D131"/>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9">
    <w:name w:val="400EFF48753347DBBFB87E6D6D91C9B01"/>
    <w:uiPriority w:val="0"/>
    <w:pPr>
      <w:widowControl w:val="0"/>
      <w:jc w:val="both"/>
    </w:pPr>
    <w:rPr>
      <w:rFonts w:ascii="Times New Roman" w:hAnsi="Times New Roman" w:eastAsia="宋体" w:cs="Times New Roman"/>
      <w:kern w:val="2"/>
      <w:sz w:val="21"/>
      <w:szCs w:val="24"/>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5083609AEF2AF94EB5EF96BD9280549A" ma:contentTypeVersion="0" ma:contentTypeDescription="新建文档。" ma:contentTypeScope="" ma:versionID="2fa62881b289ce3f1748d23c65f616a3">
  <xsd:schema xmlns:xsd="http://www.w3.org/2001/XMLSchema" xmlns:xs="http://www.w3.org/2001/XMLSchema" xmlns:p="http://schemas.microsoft.com/office/2006/metadata/properties" targetNamespace="http://schemas.microsoft.com/office/2006/metadata/properties" ma:root="true" ma:fieldsID="e8f872aa5919130a473c1c9447df837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6FC896-A38F-4495-92C1-B7061BE71029}">
  <ds:schemaRefs/>
</ds:datastoreItem>
</file>

<file path=customXml/itemProps2.xml><?xml version="1.0" encoding="utf-8"?>
<ds:datastoreItem xmlns:ds="http://schemas.openxmlformats.org/officeDocument/2006/customXml" ds:itemID="{A7E10AE7-8786-4357-BA22-2CC0CC85F169}">
  <ds:schemaRefs/>
</ds:datastoreItem>
</file>

<file path=customXml/itemProps3.xml><?xml version="1.0" encoding="utf-8"?>
<ds:datastoreItem xmlns:ds="http://schemas.openxmlformats.org/officeDocument/2006/customXml" ds:itemID="{155E2C7F-CA87-4EF3-9EB5-5105F0D5E01B}">
  <ds:schemaRefs/>
</ds:datastoreItem>
</file>

<file path=customXml/itemProps4.xml><?xml version="1.0" encoding="utf-8"?>
<ds:datastoreItem xmlns:ds="http://schemas.openxmlformats.org/officeDocument/2006/customXml" ds:itemID="{679C5948-C286-452B-953B-BFA1673A751F}">
  <ds:schemaRefs/>
</ds:datastoreItem>
</file>

<file path=docProps/app.xml><?xml version="1.0" encoding="utf-8"?>
<Properties xmlns="http://schemas.openxmlformats.org/officeDocument/2006/extended-properties" xmlns:vt="http://schemas.openxmlformats.org/officeDocument/2006/docPropsVTypes">
  <Template>Normal.dotm</Template>
  <Company>Sinopec</Company>
  <Pages>7</Pages>
  <Words>905</Words>
  <Characters>5160</Characters>
  <Lines>43</Lines>
  <Paragraphs>12</Paragraphs>
  <TotalTime>80</TotalTime>
  <ScaleCrop>false</ScaleCrop>
  <LinksUpToDate>false</LinksUpToDate>
  <CharactersWithSpaces>6053</CharactersWithSpaces>
  <Application>WPS Office_12.8.2.18606_F1E327BC-269C-435d-A152-05C5408002CA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2018-07-30T01:21:00Z</dcterms:created>
  <dc:creator>user</dc:creator>
  <cp:lastModifiedBy>扶进</cp:lastModifiedBy>
  <dcterms:modified xsi:type="dcterms:W3CDTF">2025-09-26T09:54:46Z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0x0101005083609AEF2AF94EB5EF96BD9280549A</vt:lpwstr>
  </property>
  <property fmtid="{D5CDD505-2E9C-101B-9397-08002B2CF9AE}" pid="3" name="KSOProductBuildVer">
    <vt:lpwstr>2052-12.8.2.18606</vt:lpwstr>
  </property>
  <property fmtid="{D5CDD505-2E9C-101B-9397-08002B2CF9AE}" pid="4" name="ICV">
    <vt:lpwstr>1544491CC9A04ACA9F3E77B7A7C81965_13</vt:lpwstr>
  </property>
</Properties>
</file>