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A5CF" w14:textId="625D33DA" w:rsidR="00133C25" w:rsidRPr="00F81825" w:rsidRDefault="00133C25">
      <w:pPr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F81825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AI System</w:t>
      </w:r>
    </w:p>
    <w:p w14:paraId="5C8D9A57" w14:textId="33850002" w:rsidR="00133C25" w:rsidRPr="00EC5AEF" w:rsidRDefault="002B05E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499B">
        <w:rPr>
          <w:lang w:val="en-US"/>
        </w:rPr>
        <w:drawing>
          <wp:anchor distT="0" distB="0" distL="114300" distR="114300" simplePos="0" relativeHeight="251659264" behindDoc="0" locked="0" layoutInCell="1" allowOverlap="1" wp14:anchorId="2AAC2103" wp14:editId="546E7F62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3754120" cy="2457450"/>
            <wp:effectExtent l="0" t="0" r="0" b="0"/>
            <wp:wrapTopAndBottom/>
            <wp:docPr id="204881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041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825">
        <w:rPr>
          <w:rFonts w:ascii="Calibri" w:hAnsi="Calibri" w:cs="Calibri"/>
          <w:b/>
          <w:bCs/>
          <w:sz w:val="28"/>
          <w:szCs w:val="28"/>
          <w:lang w:val="en-US"/>
        </w:rPr>
        <w:t xml:space="preserve">The </w:t>
      </w:r>
      <w:proofErr w:type="spellStart"/>
      <w:r w:rsidR="00F81825">
        <w:rPr>
          <w:rFonts w:ascii="Calibri" w:hAnsi="Calibri" w:cs="Calibri"/>
          <w:b/>
          <w:bCs/>
          <w:sz w:val="28"/>
          <w:szCs w:val="28"/>
          <w:lang w:val="en-US"/>
        </w:rPr>
        <w:t>AIBehaviorManager</w:t>
      </w:r>
      <w:proofErr w:type="spellEnd"/>
    </w:p>
    <w:p w14:paraId="6CA177C0" w14:textId="2BF00F3A" w:rsidR="0007499B" w:rsidRPr="002B05E7" w:rsidRDefault="0007499B">
      <w:pPr>
        <w:rPr>
          <w:lang w:val="en-US"/>
        </w:rPr>
      </w:pPr>
      <w:r w:rsidRPr="00EC5AEF">
        <w:rPr>
          <w:rFonts w:ascii="Calibri" w:hAnsi="Calibri" w:cs="Calibri"/>
          <w:lang w:val="en-US"/>
        </w:rPr>
        <w:t xml:space="preserve">The AI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="00F81825" w:rsidRPr="00EC5AEF">
        <w:rPr>
          <w:rFonts w:ascii="Calibri" w:hAnsi="Calibri" w:cs="Calibri"/>
          <w:lang w:val="en-US"/>
        </w:rPr>
        <w:t>s</w:t>
      </w:r>
      <w:r w:rsidRPr="00EC5AEF">
        <w:rPr>
          <w:rFonts w:ascii="Calibri" w:hAnsi="Calibri" w:cs="Calibri"/>
          <w:lang w:val="en-US"/>
        </w:rPr>
        <w:t xml:space="preserve"> are stored in an array in the </w:t>
      </w:r>
      <w:proofErr w:type="spellStart"/>
      <w:r w:rsidRPr="00F81825">
        <w:rPr>
          <w:rFonts w:ascii="Calibri" w:hAnsi="Calibri" w:cs="Calibri"/>
          <w:b/>
          <w:bCs/>
          <w:lang w:val="en-US"/>
        </w:rPr>
        <w:t>AIBehaviorManager</w:t>
      </w:r>
      <w:proofErr w:type="spellEnd"/>
      <w:r w:rsidRPr="00EC5AEF">
        <w:rPr>
          <w:rFonts w:ascii="Calibri" w:hAnsi="Calibri" w:cs="Calibri"/>
          <w:lang w:val="en-US"/>
        </w:rPr>
        <w:t>. Every variable that each behavior will use is stored here as well. If any new behavior is created, it can be slotted easily in the array in the manager.</w:t>
      </w:r>
    </w:p>
    <w:p w14:paraId="412491F3" w14:textId="77777777" w:rsidR="002B05E7" w:rsidRPr="002B05E7" w:rsidRDefault="002B05E7">
      <w:pPr>
        <w:rPr>
          <w:rFonts w:ascii="Calibri" w:hAnsi="Calibri" w:cs="Calibri"/>
          <w:sz w:val="2"/>
          <w:szCs w:val="2"/>
          <w:lang w:val="en-US"/>
        </w:rPr>
      </w:pPr>
    </w:p>
    <w:p w14:paraId="747CCAF9" w14:textId="75BFFF71" w:rsidR="0007499B" w:rsidRDefault="002B05E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1825">
        <w:rPr>
          <w:rFonts w:ascii="Calibri" w:hAnsi="Calibri" w:cs="Calibri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EBE7039" wp14:editId="575D4A1E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3733800" cy="3143250"/>
            <wp:effectExtent l="0" t="0" r="0" b="0"/>
            <wp:wrapTopAndBottom/>
            <wp:docPr id="6183272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7295" name="Picture 1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99B" w:rsidRPr="00EC5AEF">
        <w:rPr>
          <w:rFonts w:ascii="Calibri" w:hAnsi="Calibri" w:cs="Calibri"/>
          <w:b/>
          <w:bCs/>
          <w:sz w:val="28"/>
          <w:szCs w:val="28"/>
          <w:lang w:val="en-US"/>
        </w:rPr>
        <w:t xml:space="preserve">Adding </w:t>
      </w:r>
      <w:r w:rsidR="00EC5AEF" w:rsidRPr="00EC5AEF">
        <w:rPr>
          <w:rFonts w:ascii="Calibri" w:hAnsi="Calibri" w:cs="Calibri"/>
          <w:b/>
          <w:bCs/>
          <w:sz w:val="28"/>
          <w:szCs w:val="28"/>
          <w:lang w:val="en-US"/>
        </w:rPr>
        <w:t>N</w:t>
      </w:r>
      <w:r w:rsidR="0007499B" w:rsidRPr="00EC5AEF">
        <w:rPr>
          <w:rFonts w:ascii="Calibri" w:hAnsi="Calibri" w:cs="Calibri"/>
          <w:b/>
          <w:bCs/>
          <w:sz w:val="28"/>
          <w:szCs w:val="28"/>
          <w:lang w:val="en-US"/>
        </w:rPr>
        <w:t xml:space="preserve">ew </w:t>
      </w:r>
      <w:r w:rsidR="00EC5AEF" w:rsidRPr="00EC5AEF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="0007499B" w:rsidRPr="00EC5AEF">
        <w:rPr>
          <w:rFonts w:ascii="Calibri" w:hAnsi="Calibri" w:cs="Calibri"/>
          <w:b/>
          <w:bCs/>
          <w:sz w:val="28"/>
          <w:szCs w:val="28"/>
          <w:lang w:val="en-US"/>
        </w:rPr>
        <w:t>ehaviors</w:t>
      </w:r>
    </w:p>
    <w:p w14:paraId="182A2F7A" w14:textId="1792CC9A" w:rsidR="006774AF" w:rsidRPr="002B05E7" w:rsidRDefault="006774A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774AF">
        <w:rPr>
          <w:rFonts w:ascii="Calibri" w:hAnsi="Calibri" w:cs="Calibri"/>
          <w:lang w:val="en-US"/>
        </w:rPr>
        <w:t xml:space="preserve">The AI system allows you to create different behaviors for your AI characters. Each behavior is defined by a class that inherits from </w:t>
      </w:r>
      <w:proofErr w:type="spellStart"/>
      <w:r w:rsidRPr="00BB53B6">
        <w:rPr>
          <w:rFonts w:ascii="Calibri" w:hAnsi="Calibri" w:cs="Calibri"/>
          <w:b/>
          <w:bCs/>
          <w:lang w:val="en-US"/>
        </w:rPr>
        <w:t>AIBehaviorBas</w:t>
      </w:r>
      <w:r w:rsidR="00BB53B6">
        <w:rPr>
          <w:rFonts w:ascii="Calibri" w:hAnsi="Calibri" w:cs="Calibri"/>
          <w:b/>
          <w:bCs/>
          <w:lang w:val="en-US"/>
        </w:rPr>
        <w:t>e</w:t>
      </w:r>
      <w:proofErr w:type="spellEnd"/>
      <w:r w:rsidRPr="006774AF">
        <w:rPr>
          <w:rFonts w:ascii="Calibri" w:hAnsi="Calibri" w:cs="Calibri"/>
          <w:lang w:val="en-US"/>
        </w:rPr>
        <w:t xml:space="preserve">, which provides </w:t>
      </w:r>
      <w:r>
        <w:rPr>
          <w:rFonts w:ascii="Calibri" w:hAnsi="Calibri" w:cs="Calibri"/>
          <w:lang w:val="en-US"/>
        </w:rPr>
        <w:t>three</w:t>
      </w:r>
      <w:r w:rsidRPr="006774AF">
        <w:rPr>
          <w:rFonts w:ascii="Calibri" w:hAnsi="Calibri" w:cs="Calibri"/>
          <w:lang w:val="en-US"/>
        </w:rPr>
        <w:t xml:space="preserve"> main methods: </w:t>
      </w:r>
      <w:r w:rsidRPr="00BB53B6">
        <w:rPr>
          <w:rFonts w:ascii="Calibri" w:hAnsi="Calibri" w:cs="Calibri"/>
          <w:b/>
          <w:bCs/>
          <w:lang w:val="en-US"/>
        </w:rPr>
        <w:t>Activate</w:t>
      </w:r>
      <w:r>
        <w:rPr>
          <w:rFonts w:ascii="Calibri" w:hAnsi="Calibri" w:cs="Calibri"/>
          <w:lang w:val="en-US"/>
        </w:rPr>
        <w:t xml:space="preserve">, </w:t>
      </w:r>
      <w:r w:rsidRPr="00BB53B6">
        <w:rPr>
          <w:rFonts w:ascii="Calibri" w:hAnsi="Calibri" w:cs="Calibri"/>
          <w:b/>
          <w:bCs/>
          <w:lang w:val="en-US"/>
        </w:rPr>
        <w:t>Deactivate</w:t>
      </w:r>
      <w:r>
        <w:rPr>
          <w:rFonts w:ascii="Calibri" w:hAnsi="Calibri" w:cs="Calibri"/>
          <w:lang w:val="en-US"/>
        </w:rPr>
        <w:t xml:space="preserve"> and </w:t>
      </w:r>
      <w:proofErr w:type="spellStart"/>
      <w:r w:rsidRPr="00BB53B6">
        <w:rPr>
          <w:rFonts w:ascii="Calibri" w:hAnsi="Calibri" w:cs="Calibri"/>
          <w:b/>
          <w:bCs/>
          <w:lang w:val="en-US"/>
        </w:rPr>
        <w:t>UpdateBehavior</w:t>
      </w:r>
      <w:proofErr w:type="spellEnd"/>
      <w:r w:rsidRPr="006774AF">
        <w:rPr>
          <w:rFonts w:ascii="Calibri" w:hAnsi="Calibri" w:cs="Calibri"/>
          <w:lang w:val="en-US"/>
        </w:rPr>
        <w:t>. These methods ensure smooth transitions between behaviors.</w:t>
      </w:r>
    </w:p>
    <w:p w14:paraId="0873FD6B" w14:textId="6388E0D3" w:rsidR="00EC5AEF" w:rsidRPr="00EC5AEF" w:rsidRDefault="00EC5AEF" w:rsidP="00EC5AEF">
      <w:pPr>
        <w:rPr>
          <w:rFonts w:ascii="Calibri" w:hAnsi="Calibri" w:cs="Calibri"/>
        </w:rPr>
      </w:pPr>
      <w:r w:rsidRPr="00EC5AEF">
        <w:rPr>
          <w:rFonts w:ascii="Calibri" w:hAnsi="Calibri" w:cs="Calibri"/>
        </w:rPr>
        <w:t xml:space="preserve">To create a new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Pr="00EC5AEF">
        <w:rPr>
          <w:rFonts w:ascii="Calibri" w:hAnsi="Calibri" w:cs="Calibri"/>
        </w:rPr>
        <w:t>, you need to:</w:t>
      </w:r>
    </w:p>
    <w:p w14:paraId="441D523F" w14:textId="77777777" w:rsidR="00EC5AEF" w:rsidRPr="00EC5AEF" w:rsidRDefault="00EC5AEF" w:rsidP="00EC5A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C5AEF">
        <w:rPr>
          <w:rFonts w:ascii="Calibri" w:hAnsi="Calibri" w:cs="Calibri"/>
        </w:rPr>
        <w:t xml:space="preserve">Create a new class that inherits from </w:t>
      </w:r>
      <w:proofErr w:type="spellStart"/>
      <w:r w:rsidRPr="00BB53B6">
        <w:rPr>
          <w:rFonts w:ascii="Calibri" w:hAnsi="Calibri" w:cs="Calibri"/>
          <w:b/>
          <w:bCs/>
        </w:rPr>
        <w:t>AIBehaviorBase</w:t>
      </w:r>
      <w:proofErr w:type="spellEnd"/>
      <w:r w:rsidRPr="00EC5AEF">
        <w:rPr>
          <w:rFonts w:ascii="Calibri" w:hAnsi="Calibri" w:cs="Calibri"/>
        </w:rPr>
        <w:t>.</w:t>
      </w:r>
    </w:p>
    <w:p w14:paraId="54E46D58" w14:textId="77777777" w:rsidR="00EC5AEF" w:rsidRDefault="00EC5AEF" w:rsidP="00EC5A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C5AEF">
        <w:rPr>
          <w:rFonts w:ascii="Calibri" w:hAnsi="Calibri" w:cs="Calibri"/>
        </w:rPr>
        <w:t xml:space="preserve">Implement the </w:t>
      </w:r>
      <w:r w:rsidRPr="00BB53B6">
        <w:rPr>
          <w:rFonts w:ascii="Calibri" w:hAnsi="Calibri" w:cs="Calibri"/>
          <w:b/>
          <w:bCs/>
        </w:rPr>
        <w:t>Activate</w:t>
      </w:r>
      <w:r w:rsidRPr="00EC5AEF">
        <w:rPr>
          <w:rFonts w:ascii="Calibri" w:hAnsi="Calibri" w:cs="Calibri"/>
        </w:rPr>
        <w:t xml:space="preserve">, </w:t>
      </w:r>
      <w:r w:rsidRPr="00BB53B6">
        <w:rPr>
          <w:rFonts w:ascii="Calibri" w:hAnsi="Calibri" w:cs="Calibri"/>
          <w:b/>
          <w:bCs/>
        </w:rPr>
        <w:t>Deactivate</w:t>
      </w:r>
      <w:r w:rsidRPr="00EC5AEF">
        <w:rPr>
          <w:rFonts w:ascii="Calibri" w:hAnsi="Calibri" w:cs="Calibri"/>
        </w:rPr>
        <w:t xml:space="preserve">, and </w:t>
      </w:r>
      <w:proofErr w:type="spellStart"/>
      <w:r w:rsidRPr="00BB53B6">
        <w:rPr>
          <w:rFonts w:ascii="Calibri" w:hAnsi="Calibri" w:cs="Calibri"/>
          <w:b/>
          <w:bCs/>
        </w:rPr>
        <w:t>UpdateBehavior</w:t>
      </w:r>
      <w:proofErr w:type="spellEnd"/>
      <w:r w:rsidRPr="00EC5AEF">
        <w:rPr>
          <w:rFonts w:ascii="Calibri" w:hAnsi="Calibri" w:cs="Calibri"/>
        </w:rPr>
        <w:t xml:space="preserve"> methods in your new class.</w:t>
      </w:r>
    </w:p>
    <w:p w14:paraId="573B7E36" w14:textId="1D612690" w:rsidR="006774AF" w:rsidRDefault="006774AF" w:rsidP="00EC5A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74AF">
        <w:rPr>
          <w:rFonts w:ascii="Calibri" w:hAnsi="Calibri" w:cs="Calibri"/>
        </w:rPr>
        <w:t xml:space="preserve">Assign a unique ID to your new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Pr="006774AF">
        <w:rPr>
          <w:rFonts w:ascii="Calibri" w:hAnsi="Calibri" w:cs="Calibri"/>
        </w:rPr>
        <w:t>.</w:t>
      </w:r>
    </w:p>
    <w:p w14:paraId="18579695" w14:textId="05FE69B4" w:rsidR="001A2DB6" w:rsidRPr="00EC5AEF" w:rsidRDefault="001A2DB6" w:rsidP="00EC5A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an instance of the new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="00F818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the </w:t>
      </w:r>
      <w:proofErr w:type="spellStart"/>
      <w:r w:rsidRPr="00BB53B6">
        <w:rPr>
          <w:rFonts w:ascii="Calibri" w:hAnsi="Calibri" w:cs="Calibri"/>
          <w:b/>
          <w:bCs/>
        </w:rPr>
        <w:t>AIManager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gameObject</w:t>
      </w:r>
      <w:proofErr w:type="spellEnd"/>
      <w:r>
        <w:rPr>
          <w:rFonts w:ascii="Calibri" w:hAnsi="Calibri" w:cs="Calibri"/>
        </w:rPr>
        <w:t>.</w:t>
      </w:r>
    </w:p>
    <w:p w14:paraId="06D77229" w14:textId="4B5CEB04" w:rsidR="00EC5AEF" w:rsidRPr="00EC5AEF" w:rsidRDefault="00EC5AEF" w:rsidP="00EC5A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C5AEF">
        <w:rPr>
          <w:rFonts w:ascii="Calibri" w:hAnsi="Calibri" w:cs="Calibri"/>
        </w:rPr>
        <w:t xml:space="preserve">Add </w:t>
      </w:r>
      <w:r w:rsidR="001A2DB6">
        <w:rPr>
          <w:rFonts w:ascii="Calibri" w:hAnsi="Calibri" w:cs="Calibri"/>
        </w:rPr>
        <w:t xml:space="preserve">the </w:t>
      </w:r>
      <w:r w:rsidRPr="00EC5AEF">
        <w:rPr>
          <w:rFonts w:ascii="Calibri" w:hAnsi="Calibri" w:cs="Calibri"/>
        </w:rPr>
        <w:t xml:space="preserve">new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="00F81825" w:rsidRPr="00EC5AEF">
        <w:rPr>
          <w:rFonts w:ascii="Calibri" w:hAnsi="Calibri" w:cs="Calibri"/>
        </w:rPr>
        <w:t xml:space="preserve"> </w:t>
      </w:r>
      <w:r w:rsidRPr="00EC5AEF">
        <w:rPr>
          <w:rFonts w:ascii="Calibri" w:hAnsi="Calibri" w:cs="Calibri"/>
        </w:rPr>
        <w:t xml:space="preserve">class to the array of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="00F81825" w:rsidRPr="00EC5AEF">
        <w:rPr>
          <w:rFonts w:ascii="Calibri" w:hAnsi="Calibri" w:cs="Calibri"/>
        </w:rPr>
        <w:t xml:space="preserve"> </w:t>
      </w:r>
      <w:r w:rsidRPr="00EC5AEF">
        <w:rPr>
          <w:rFonts w:ascii="Calibri" w:hAnsi="Calibri" w:cs="Calibri"/>
        </w:rPr>
        <w:t xml:space="preserve">in the </w:t>
      </w:r>
      <w:proofErr w:type="spellStart"/>
      <w:r w:rsidRPr="00BB53B6">
        <w:rPr>
          <w:rFonts w:ascii="Calibri" w:hAnsi="Calibri" w:cs="Calibri"/>
          <w:b/>
          <w:bCs/>
        </w:rPr>
        <w:t>AIBehaviorManager</w:t>
      </w:r>
      <w:proofErr w:type="spellEnd"/>
      <w:r w:rsidRPr="00EC5AEF">
        <w:rPr>
          <w:rFonts w:ascii="Calibri" w:hAnsi="Calibri" w:cs="Calibri"/>
        </w:rPr>
        <w:t>.</w:t>
      </w:r>
    </w:p>
    <w:p w14:paraId="2C35FF09" w14:textId="07AE4909" w:rsidR="00EC5AEF" w:rsidRPr="002B05E7" w:rsidRDefault="00EC5AEF" w:rsidP="00EC5AEF">
      <w:pPr>
        <w:pStyle w:val="ListParagraph"/>
        <w:rPr>
          <w:rFonts w:ascii="Calibri" w:hAnsi="Calibri" w:cs="Calibri"/>
          <w:sz w:val="2"/>
          <w:szCs w:val="2"/>
        </w:rPr>
      </w:pPr>
    </w:p>
    <w:p w14:paraId="34412AD9" w14:textId="76DC701C" w:rsidR="00EC5AEF" w:rsidRDefault="002B05E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B05E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2104608" wp14:editId="4FD29780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3333750" cy="1895475"/>
            <wp:effectExtent l="0" t="0" r="0" b="9525"/>
            <wp:wrapTopAndBottom/>
            <wp:docPr id="1909989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912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EF" w:rsidRPr="00BB53B6">
        <w:rPr>
          <w:rFonts w:ascii="Calibri" w:hAnsi="Calibri" w:cs="Calibri"/>
          <w:b/>
          <w:bCs/>
          <w:sz w:val="28"/>
          <w:szCs w:val="28"/>
          <w:lang w:val="en-US"/>
        </w:rPr>
        <w:t xml:space="preserve">Setting Up </w:t>
      </w:r>
      <w:proofErr w:type="gramStart"/>
      <w:r w:rsidR="00EC5AEF" w:rsidRPr="00BB53B6">
        <w:rPr>
          <w:rFonts w:ascii="Calibri" w:hAnsi="Calibri" w:cs="Calibri"/>
          <w:b/>
          <w:bCs/>
          <w:sz w:val="28"/>
          <w:szCs w:val="28"/>
          <w:lang w:val="en-US"/>
        </w:rPr>
        <w:t>The</w:t>
      </w:r>
      <w:proofErr w:type="gramEnd"/>
      <w:r w:rsidR="00EC5AEF" w:rsidRPr="00BB53B6">
        <w:rPr>
          <w:rFonts w:ascii="Calibri" w:hAnsi="Calibri" w:cs="Calibri"/>
          <w:b/>
          <w:bCs/>
          <w:sz w:val="28"/>
          <w:szCs w:val="28"/>
          <w:lang w:val="en-US"/>
        </w:rPr>
        <w:t xml:space="preserve"> Patrol Route</w:t>
      </w:r>
    </w:p>
    <w:p w14:paraId="40292B28" w14:textId="0E9B4CC2" w:rsidR="00BB53B6" w:rsidRPr="002B05E7" w:rsidRDefault="00BB53B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lang w:val="en-US"/>
        </w:rPr>
        <w:t xml:space="preserve">The patrol </w:t>
      </w:r>
      <w:r w:rsidR="00F81825" w:rsidRPr="00EC5AEF">
        <w:rPr>
          <w:rFonts w:ascii="Calibri" w:hAnsi="Calibri" w:cs="Calibri"/>
          <w:lang w:val="en-US"/>
        </w:rPr>
        <w:t>behavio</w:t>
      </w:r>
      <w:r w:rsidR="00F81825">
        <w:rPr>
          <w:rFonts w:ascii="Calibri" w:hAnsi="Calibri" w:cs="Calibri"/>
          <w:lang w:val="en-US"/>
        </w:rPr>
        <w:t>r</w:t>
      </w:r>
      <w:r w:rsidR="00F8182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is set to move the AI from point to point</w:t>
      </w:r>
      <w:r w:rsidRPr="00BB53B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that is inside of a list in the </w:t>
      </w:r>
      <w:proofErr w:type="spellStart"/>
      <w:r w:rsidRPr="009A21D3">
        <w:rPr>
          <w:rFonts w:ascii="Calibri" w:hAnsi="Calibri" w:cs="Calibri"/>
          <w:b/>
          <w:bCs/>
          <w:lang w:val="en-US"/>
        </w:rPr>
        <w:t>PatrolBehavior</w:t>
      </w:r>
      <w:proofErr w:type="spellEnd"/>
      <w:r>
        <w:rPr>
          <w:rFonts w:ascii="Calibri" w:hAnsi="Calibri" w:cs="Calibri"/>
          <w:lang w:val="en-US"/>
        </w:rPr>
        <w:t xml:space="preserve"> class. </w:t>
      </w:r>
      <w:r w:rsidRPr="00BB53B6">
        <w:rPr>
          <w:rFonts w:ascii="Calibri" w:hAnsi="Calibri" w:cs="Calibri"/>
          <w:lang w:val="en-US"/>
        </w:rPr>
        <w:t>To update the patrol route waypoints from the existing list, follow these steps:</w:t>
      </w:r>
    </w:p>
    <w:p w14:paraId="638BDD59" w14:textId="0D2085A6" w:rsidR="009A21D3" w:rsidRPr="009A21D3" w:rsidRDefault="009A21D3" w:rsidP="009A21D3">
      <w:pPr>
        <w:spacing w:line="240" w:lineRule="auto"/>
        <w:rPr>
          <w:rFonts w:ascii="Calibri" w:hAnsi="Calibri" w:cs="Calibri"/>
          <w:sz w:val="2"/>
          <w:szCs w:val="2"/>
          <w:lang w:val="en-US"/>
        </w:rPr>
      </w:pPr>
    </w:p>
    <w:p w14:paraId="1FBBDEF2" w14:textId="37730AFA" w:rsidR="00BB53B6" w:rsidRPr="00BB53B6" w:rsidRDefault="00BB53B6" w:rsidP="00BB53B6">
      <w:pPr>
        <w:rPr>
          <w:rFonts w:ascii="Calibri" w:hAnsi="Calibri" w:cs="Calibri"/>
          <w:lang w:val="en-US"/>
        </w:rPr>
      </w:pPr>
      <w:r w:rsidRPr="00BB53B6">
        <w:rPr>
          <w:rFonts w:ascii="Calibri" w:hAnsi="Calibri" w:cs="Calibri"/>
          <w:lang w:val="en-US"/>
        </w:rPr>
        <w:t>Adding Waypoints:</w:t>
      </w:r>
    </w:p>
    <w:p w14:paraId="437A5684" w14:textId="77777777" w:rsidR="00BB53B6" w:rsidRDefault="00BB53B6" w:rsidP="00BB53B6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BB53B6">
        <w:rPr>
          <w:rFonts w:ascii="Calibri" w:hAnsi="Calibri" w:cs="Calibri"/>
          <w:lang w:val="en-US"/>
        </w:rPr>
        <w:t xml:space="preserve">To add a new waypoint to the existing list, locate the </w:t>
      </w:r>
      <w:proofErr w:type="spellStart"/>
      <w:r w:rsidRPr="009A21D3">
        <w:rPr>
          <w:rFonts w:ascii="Calibri" w:hAnsi="Calibri" w:cs="Calibri"/>
          <w:b/>
          <w:bCs/>
          <w:lang w:val="en-US"/>
        </w:rPr>
        <w:t>PatrolBehavior</w:t>
      </w:r>
      <w:proofErr w:type="spellEnd"/>
      <w:r w:rsidRPr="00BB53B6">
        <w:rPr>
          <w:rFonts w:ascii="Calibri" w:hAnsi="Calibri" w:cs="Calibri"/>
          <w:lang w:val="en-US"/>
        </w:rPr>
        <w:t xml:space="preserve"> class in your code.</w:t>
      </w:r>
    </w:p>
    <w:p w14:paraId="02ECC118" w14:textId="77777777" w:rsidR="00BB53B6" w:rsidRDefault="00BB53B6" w:rsidP="00BB53B6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BB53B6">
        <w:rPr>
          <w:rFonts w:ascii="Calibri" w:hAnsi="Calibri" w:cs="Calibri"/>
          <w:lang w:val="en-US"/>
        </w:rPr>
        <w:t xml:space="preserve">Find the waypoints list variable and add a new entry for the new waypoint. Ensure that the new entry is of type Transform and contains the Transform component of the new waypoint </w:t>
      </w:r>
      <w:proofErr w:type="spellStart"/>
      <w:r w:rsidRPr="00BB53B6">
        <w:rPr>
          <w:rFonts w:ascii="Calibri" w:hAnsi="Calibri" w:cs="Calibri"/>
          <w:lang w:val="en-US"/>
        </w:rPr>
        <w:t>GameObject</w:t>
      </w:r>
      <w:proofErr w:type="spellEnd"/>
      <w:r>
        <w:rPr>
          <w:rFonts w:ascii="Calibri" w:hAnsi="Calibri" w:cs="Calibri"/>
          <w:lang w:val="en-US"/>
        </w:rPr>
        <w:t>.</w:t>
      </w:r>
    </w:p>
    <w:p w14:paraId="14328A6C" w14:textId="301724D5" w:rsidR="00BB53B6" w:rsidRDefault="00BB53B6" w:rsidP="00BB53B6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BB53B6">
        <w:rPr>
          <w:rFonts w:ascii="Calibri" w:hAnsi="Calibri" w:cs="Calibri"/>
          <w:lang w:val="en-US"/>
        </w:rPr>
        <w:t>Save your changes. The AI will now patrol between the existing waypoints and the newly added waypoint.</w:t>
      </w:r>
    </w:p>
    <w:p w14:paraId="45183AF2" w14:textId="77777777" w:rsidR="009A21D3" w:rsidRPr="002B05E7" w:rsidRDefault="009A21D3" w:rsidP="009A21D3">
      <w:pPr>
        <w:rPr>
          <w:rFonts w:ascii="Calibri" w:hAnsi="Calibri" w:cs="Calibri"/>
          <w:sz w:val="2"/>
          <w:szCs w:val="2"/>
          <w:lang w:val="en-US"/>
        </w:rPr>
      </w:pPr>
    </w:p>
    <w:p w14:paraId="2BB7A156" w14:textId="0C2047C2" w:rsidR="006A58DF" w:rsidRDefault="002B05E7" w:rsidP="006A58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B05E7">
        <w:rPr>
          <w:rFonts w:ascii="Calibri" w:hAnsi="Calibri" w:cs="Calibri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B37BF51" wp14:editId="5F0B6112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3286125" cy="2511425"/>
            <wp:effectExtent l="0" t="0" r="9525" b="3175"/>
            <wp:wrapTopAndBottom/>
            <wp:docPr id="1304480091" name="Picture 1" descr="A computer generated image of a computer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80091" name="Picture 1" descr="A computer generated image of a computer mou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8DF" w:rsidRPr="006A58DF">
        <w:rPr>
          <w:rFonts w:ascii="Calibri" w:hAnsi="Calibri" w:cs="Calibri"/>
          <w:b/>
          <w:bCs/>
          <w:sz w:val="28"/>
          <w:szCs w:val="28"/>
          <w:lang w:val="en-US"/>
        </w:rPr>
        <w:t>Using Sphere Collider for Sound Detection</w:t>
      </w:r>
    </w:p>
    <w:p w14:paraId="0EE845C8" w14:textId="0B1DAA70" w:rsidR="00166DF3" w:rsidRPr="002B05E7" w:rsidRDefault="006A58DF" w:rsidP="006A58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lang w:val="en-US"/>
        </w:rPr>
        <w:t>A</w:t>
      </w:r>
      <w:r w:rsidRPr="006A58DF">
        <w:rPr>
          <w:rFonts w:ascii="Calibri" w:hAnsi="Calibri" w:cs="Calibri"/>
          <w:lang w:val="en-US"/>
        </w:rPr>
        <w:t xml:space="preserve"> sphere collider attached to the player is used for sound detection. The collider is always active and checks if an AI </w:t>
      </w:r>
      <w:r w:rsidR="00FA277C">
        <w:rPr>
          <w:rFonts w:ascii="Calibri" w:hAnsi="Calibri" w:cs="Calibri"/>
          <w:lang w:val="en-US"/>
        </w:rPr>
        <w:t xml:space="preserve">is inside </w:t>
      </w:r>
      <w:r w:rsidRPr="006A58DF">
        <w:rPr>
          <w:rFonts w:ascii="Calibri" w:hAnsi="Calibri" w:cs="Calibri"/>
          <w:lang w:val="en-US"/>
        </w:rPr>
        <w:t>collider while the player presses the 'F' key. If</w:t>
      </w:r>
      <w:r w:rsidR="00FA277C">
        <w:rPr>
          <w:rFonts w:ascii="Calibri" w:hAnsi="Calibri" w:cs="Calibri"/>
          <w:lang w:val="en-US"/>
        </w:rPr>
        <w:t xml:space="preserve"> the AI is inside the collider</w:t>
      </w:r>
      <w:r w:rsidRPr="006A58DF">
        <w:rPr>
          <w:rFonts w:ascii="Calibri" w:hAnsi="Calibri" w:cs="Calibri"/>
          <w:lang w:val="en-US"/>
        </w:rPr>
        <w:t>, the AI will check for obstacles between itself and the player. If there are no obstacles, the AI will move towards the player's position.</w:t>
      </w:r>
    </w:p>
    <w:p w14:paraId="4C14830A" w14:textId="4EA7F43A" w:rsidR="00FA277C" w:rsidRPr="006A58DF" w:rsidRDefault="00FA277C" w:rsidP="006A58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Below is the </w:t>
      </w:r>
      <w:r w:rsidR="00166DF3">
        <w:rPr>
          <w:rFonts w:ascii="Calibri" w:hAnsi="Calibri" w:cs="Calibri"/>
          <w:lang w:val="en-US"/>
        </w:rPr>
        <w:t xml:space="preserve">configuration </w:t>
      </w:r>
      <w:r>
        <w:rPr>
          <w:rFonts w:ascii="Calibri" w:hAnsi="Calibri" w:cs="Calibri"/>
          <w:lang w:val="en-US"/>
        </w:rPr>
        <w:t>for the sphere collider:</w:t>
      </w:r>
    </w:p>
    <w:p w14:paraId="5918780F" w14:textId="1F76188A" w:rsidR="006A58DF" w:rsidRPr="00FA277C" w:rsidRDefault="006A58DF" w:rsidP="00FA277C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FA277C">
        <w:rPr>
          <w:rFonts w:ascii="Calibri" w:hAnsi="Calibri" w:cs="Calibri"/>
          <w:lang w:val="en-US"/>
        </w:rPr>
        <w:t>Add a sphere collider component to the player</w:t>
      </w:r>
      <w:r w:rsidR="002B05E7">
        <w:rPr>
          <w:rFonts w:ascii="Calibri" w:hAnsi="Calibri" w:cs="Calibri"/>
          <w:lang w:val="en-US"/>
        </w:rPr>
        <w:t xml:space="preserve">’s child </w:t>
      </w:r>
      <w:proofErr w:type="spellStart"/>
      <w:r w:rsidR="002B05E7">
        <w:rPr>
          <w:rFonts w:ascii="Calibri" w:hAnsi="Calibri" w:cs="Calibri"/>
          <w:lang w:val="en-US"/>
        </w:rPr>
        <w:t>GameObject</w:t>
      </w:r>
      <w:proofErr w:type="spellEnd"/>
      <w:r w:rsidR="002B05E7">
        <w:rPr>
          <w:rFonts w:ascii="Calibri" w:hAnsi="Calibri" w:cs="Calibri"/>
          <w:lang w:val="en-US"/>
        </w:rPr>
        <w:t xml:space="preserve"> name </w:t>
      </w:r>
      <w:proofErr w:type="spellStart"/>
      <w:r w:rsidR="002B05E7" w:rsidRPr="002B05E7">
        <w:rPr>
          <w:rFonts w:ascii="Calibri" w:hAnsi="Calibri" w:cs="Calibri"/>
          <w:b/>
          <w:bCs/>
          <w:lang w:val="en-US"/>
        </w:rPr>
        <w:t>PlayerObject</w:t>
      </w:r>
      <w:proofErr w:type="spellEnd"/>
      <w:r w:rsidRPr="00FA277C">
        <w:rPr>
          <w:rFonts w:ascii="Calibri" w:hAnsi="Calibri" w:cs="Calibri"/>
          <w:lang w:val="en-US"/>
        </w:rPr>
        <w:t>.</w:t>
      </w:r>
    </w:p>
    <w:p w14:paraId="1AC2BB2E" w14:textId="00EDA18E" w:rsidR="006A58DF" w:rsidRPr="00FA277C" w:rsidRDefault="006A58DF" w:rsidP="00FA277C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FA277C">
        <w:rPr>
          <w:rFonts w:ascii="Calibri" w:hAnsi="Calibri" w:cs="Calibri"/>
          <w:lang w:val="en-US"/>
        </w:rPr>
        <w:t>Configure the collider's radius to define the range of the sound detection.</w:t>
      </w:r>
    </w:p>
    <w:p w14:paraId="13DA7A31" w14:textId="77777777" w:rsidR="00FA277C" w:rsidRPr="00FA277C" w:rsidRDefault="00FA277C" w:rsidP="00FA277C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FA277C">
        <w:rPr>
          <w:rFonts w:ascii="Calibri" w:hAnsi="Calibri" w:cs="Calibri"/>
          <w:lang w:val="en-US"/>
        </w:rPr>
        <w:t>Set the sphere collider as a trigger to detect collisions without causing physical interactions.</w:t>
      </w:r>
    </w:p>
    <w:p w14:paraId="682EFE9F" w14:textId="35D91B0F" w:rsidR="0007499B" w:rsidRPr="00166DF3" w:rsidRDefault="00FA277C" w:rsidP="006A58D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6A58DF">
        <w:rPr>
          <w:rFonts w:ascii="Calibri" w:hAnsi="Calibri" w:cs="Calibri"/>
          <w:lang w:val="en-US"/>
        </w:rPr>
        <w:t>Position the collider appropriately to cover the area around the player where sound should be detected.</w:t>
      </w:r>
    </w:p>
    <w:sectPr w:rsidR="0007499B" w:rsidRPr="00166DF3" w:rsidSect="007A04D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E8"/>
    <w:multiLevelType w:val="hybridMultilevel"/>
    <w:tmpl w:val="D1148EDA"/>
    <w:lvl w:ilvl="0" w:tplc="6F8CC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F91"/>
    <w:multiLevelType w:val="hybridMultilevel"/>
    <w:tmpl w:val="D0B8B6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B7C25"/>
    <w:multiLevelType w:val="hybridMultilevel"/>
    <w:tmpl w:val="455E8A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63922">
    <w:abstractNumId w:val="1"/>
  </w:num>
  <w:num w:numId="2" w16cid:durableId="1533768607">
    <w:abstractNumId w:val="2"/>
  </w:num>
  <w:num w:numId="3" w16cid:durableId="181502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83"/>
    <w:rsid w:val="0007499B"/>
    <w:rsid w:val="00133C25"/>
    <w:rsid w:val="00166DF3"/>
    <w:rsid w:val="001A2DB6"/>
    <w:rsid w:val="002B05E7"/>
    <w:rsid w:val="002B7A89"/>
    <w:rsid w:val="006774AF"/>
    <w:rsid w:val="006A58DF"/>
    <w:rsid w:val="00776F30"/>
    <w:rsid w:val="007A04DA"/>
    <w:rsid w:val="009A21D3"/>
    <w:rsid w:val="00BB53B6"/>
    <w:rsid w:val="00BF3FB4"/>
    <w:rsid w:val="00C8361A"/>
    <w:rsid w:val="00D80683"/>
    <w:rsid w:val="00EC5AEF"/>
    <w:rsid w:val="00F81825"/>
    <w:rsid w:val="00FA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0FF2"/>
  <w15:chartTrackingRefBased/>
  <w15:docId w15:val="{1E15601B-F6F9-4272-B0C5-687A8CF2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18908-146E-43EB-BDDF-CFA42225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haizat haneefa</dc:creator>
  <cp:keywords/>
  <dc:description/>
  <cp:lastModifiedBy>haizat haneefa</cp:lastModifiedBy>
  <cp:revision>3</cp:revision>
  <dcterms:created xsi:type="dcterms:W3CDTF">2024-03-24T18:09:00Z</dcterms:created>
  <dcterms:modified xsi:type="dcterms:W3CDTF">2024-03-24T18:26:00Z</dcterms:modified>
</cp:coreProperties>
</file>