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0D87" w14:textId="3934B425" w:rsidR="00AD265E" w:rsidRPr="00AD265E" w:rsidRDefault="00AD265E" w:rsidP="00AD265E">
      <w:pPr>
        <w:shd w:val="clear" w:color="auto" w:fill="FFFFFF"/>
        <w:spacing w:after="0" w:line="240" w:lineRule="auto"/>
        <w:textAlignment w:val="baseline"/>
        <w:outlineLvl w:val="2"/>
        <w:rPr>
          <w:rFonts w:ascii="inherit" w:eastAsia="Times New Roman" w:hAnsi="inherit" w:cs="Times New Roman"/>
          <w:color w:val="161616"/>
          <w:sz w:val="27"/>
          <w:szCs w:val="27"/>
        </w:rPr>
      </w:pPr>
      <w:r w:rsidRPr="00AD265E">
        <w:rPr>
          <w:rFonts w:ascii="inherit" w:eastAsia="Times New Roman" w:hAnsi="inherit" w:cs="Times New Roman"/>
          <w:color w:val="161616"/>
          <w:sz w:val="27"/>
          <w:szCs w:val="27"/>
        </w:rPr>
        <w:t>Predictive analytics</w:t>
      </w:r>
    </w:p>
    <w:p w14:paraId="788FBD8B" w14:textId="0CBFAB9E" w:rsidR="00AD265E" w:rsidRDefault="00AD265E" w:rsidP="00AD265E">
      <w:pPr>
        <w:shd w:val="clear" w:color="auto" w:fill="FFFFFF"/>
        <w:spacing w:after="0" w:line="240" w:lineRule="auto"/>
        <w:textAlignment w:val="baseline"/>
        <w:rPr>
          <w:rFonts w:ascii="inherit" w:eastAsia="Times New Roman" w:hAnsi="inherit" w:cs="Times New Roman"/>
          <w:color w:val="161616"/>
          <w:sz w:val="24"/>
          <w:szCs w:val="24"/>
        </w:rPr>
      </w:pPr>
      <w:r w:rsidRPr="00AD265E">
        <w:rPr>
          <w:rFonts w:ascii="inherit" w:eastAsia="Times New Roman" w:hAnsi="inherit" w:cs="Times New Roman"/>
          <w:color w:val="161616"/>
          <w:sz w:val="24"/>
          <w:szCs w:val="24"/>
        </w:rPr>
        <w:t xml:space="preserve">Predictive analytics uses historical data to forecast future trends and outcomes. ERP systems infused with AI tools use past behaviors and organization-specific inputs </w:t>
      </w:r>
      <w:r w:rsidRPr="00AD265E">
        <w:rPr>
          <w:rFonts w:ascii="inherit" w:eastAsia="Times New Roman" w:hAnsi="inherit" w:cs="Times New Roman"/>
          <w:color w:val="161616"/>
          <w:sz w:val="24"/>
          <w:szCs w:val="24"/>
          <w:highlight w:val="yellow"/>
        </w:rPr>
        <w:t>to predict</w:t>
      </w:r>
      <w:r w:rsidRPr="00AD265E">
        <w:rPr>
          <w:rFonts w:ascii="inherit" w:eastAsia="Times New Roman" w:hAnsi="inherit" w:cs="Times New Roman"/>
          <w:color w:val="161616"/>
          <w:sz w:val="24"/>
          <w:szCs w:val="24"/>
        </w:rPr>
        <w:t xml:space="preserve"> </w:t>
      </w:r>
      <w:r w:rsidRPr="00AD265E">
        <w:rPr>
          <w:rFonts w:ascii="inherit" w:eastAsia="Times New Roman" w:hAnsi="inherit" w:cs="Times New Roman"/>
          <w:color w:val="161616"/>
          <w:sz w:val="24"/>
          <w:szCs w:val="24"/>
          <w:highlight w:val="yellow"/>
        </w:rPr>
        <w:t>consumer behavior or market dynamics,</w:t>
      </w:r>
      <w:r w:rsidRPr="00AD265E">
        <w:rPr>
          <w:rFonts w:ascii="inherit" w:eastAsia="Times New Roman" w:hAnsi="inherit" w:cs="Times New Roman"/>
          <w:color w:val="161616"/>
          <w:sz w:val="24"/>
          <w:szCs w:val="24"/>
        </w:rPr>
        <w:t xml:space="preserve"> allowing business leaders to make data-driven decisions quickly.</w:t>
      </w:r>
    </w:p>
    <w:p w14:paraId="30277D54" w14:textId="75FFCA71" w:rsidR="00DD46B7" w:rsidRDefault="00DD46B7" w:rsidP="00AD265E">
      <w:pPr>
        <w:shd w:val="clear" w:color="auto" w:fill="FFFFFF"/>
        <w:spacing w:after="0" w:line="240" w:lineRule="auto"/>
        <w:textAlignment w:val="baseline"/>
        <w:rPr>
          <w:rFonts w:ascii="inherit" w:eastAsia="Times New Roman" w:hAnsi="inherit" w:cs="Times New Roman"/>
          <w:color w:val="161616"/>
          <w:sz w:val="24"/>
          <w:szCs w:val="24"/>
        </w:rPr>
      </w:pPr>
    </w:p>
    <w:p w14:paraId="71064377" w14:textId="77777777" w:rsidR="00DD46B7" w:rsidRPr="00AD265E" w:rsidRDefault="00DD46B7" w:rsidP="00AD265E">
      <w:pPr>
        <w:shd w:val="clear" w:color="auto" w:fill="FFFFFF"/>
        <w:spacing w:after="0" w:line="240" w:lineRule="auto"/>
        <w:textAlignment w:val="baseline"/>
        <w:rPr>
          <w:rFonts w:ascii="inherit" w:eastAsia="Times New Roman" w:hAnsi="inherit" w:cs="Times New Roman"/>
          <w:color w:val="161616"/>
          <w:sz w:val="24"/>
          <w:szCs w:val="24"/>
        </w:rPr>
      </w:pPr>
    </w:p>
    <w:p w14:paraId="5668B8BD" w14:textId="77777777" w:rsidR="00DD46B7" w:rsidRPr="00DD46B7" w:rsidRDefault="00DD46B7" w:rsidP="00DD46B7">
      <w:pPr>
        <w:shd w:val="clear" w:color="auto" w:fill="FFFFFF"/>
        <w:spacing w:after="0" w:line="240" w:lineRule="auto"/>
        <w:textAlignment w:val="baseline"/>
        <w:outlineLvl w:val="2"/>
        <w:rPr>
          <w:rFonts w:ascii="inherit" w:eastAsia="Times New Roman" w:hAnsi="inherit" w:cs="Times New Roman"/>
          <w:color w:val="161616"/>
          <w:sz w:val="27"/>
          <w:szCs w:val="27"/>
        </w:rPr>
      </w:pPr>
      <w:r w:rsidRPr="00DD46B7">
        <w:rPr>
          <w:rFonts w:ascii="inherit" w:eastAsia="Times New Roman" w:hAnsi="inherit" w:cs="Times New Roman"/>
          <w:color w:val="161616"/>
          <w:sz w:val="27"/>
          <w:szCs w:val="27"/>
        </w:rPr>
        <w:t>Natural language processing</w:t>
      </w:r>
    </w:p>
    <w:p w14:paraId="0A840268" w14:textId="77777777" w:rsidR="00DD46B7" w:rsidRPr="00DD46B7" w:rsidRDefault="00DD46B7" w:rsidP="00DD46B7">
      <w:pPr>
        <w:shd w:val="clear" w:color="auto" w:fill="FFFFFF"/>
        <w:spacing w:beforeAutospacing="1" w:after="0" w:afterAutospacing="1" w:line="240" w:lineRule="auto"/>
        <w:textAlignment w:val="baseline"/>
        <w:rPr>
          <w:rFonts w:ascii="inherit" w:eastAsia="Times New Roman" w:hAnsi="inherit" w:cs="Times New Roman"/>
          <w:color w:val="161616"/>
          <w:sz w:val="24"/>
          <w:szCs w:val="24"/>
        </w:rPr>
      </w:pPr>
      <w:r w:rsidRPr="00DD46B7">
        <w:rPr>
          <w:rFonts w:ascii="inherit" w:eastAsia="Times New Roman" w:hAnsi="inherit" w:cs="Times New Roman"/>
          <w:color w:val="161616"/>
          <w:sz w:val="24"/>
          <w:szCs w:val="24"/>
        </w:rPr>
        <w:t>Natural language processing (NLP) allows an ERP system to understand and respond to human language, facilitating better user interactions. In recent years newer </w:t>
      </w:r>
      <w:hyperlink r:id="rId7" w:tgtFrame="_self" w:history="1">
        <w:r w:rsidRPr="00DD46B7">
          <w:rPr>
            <w:rFonts w:ascii="inherit" w:eastAsia="Times New Roman" w:hAnsi="inherit" w:cs="Times New Roman"/>
            <w:color w:val="0000FF"/>
            <w:sz w:val="24"/>
            <w:szCs w:val="24"/>
            <w:u w:val="single"/>
            <w:bdr w:val="none" w:sz="0" w:space="0" w:color="auto" w:frame="1"/>
          </w:rPr>
          <w:t>large language model</w:t>
        </w:r>
      </w:hyperlink>
      <w:r w:rsidRPr="00DD46B7">
        <w:rPr>
          <w:rFonts w:ascii="inherit" w:eastAsia="Times New Roman" w:hAnsi="inherit" w:cs="Times New Roman"/>
          <w:color w:val="161616"/>
          <w:sz w:val="24"/>
          <w:szCs w:val="24"/>
        </w:rPr>
        <w:t xml:space="preserve"> (LLM) technologies such as </w:t>
      </w:r>
      <w:proofErr w:type="spellStart"/>
      <w:r w:rsidRPr="00DD46B7">
        <w:rPr>
          <w:rFonts w:ascii="inherit" w:eastAsia="Times New Roman" w:hAnsi="inherit" w:cs="Times New Roman"/>
          <w:color w:val="161616"/>
          <w:sz w:val="24"/>
          <w:szCs w:val="24"/>
        </w:rPr>
        <w:t>ChatGPT</w:t>
      </w:r>
      <w:proofErr w:type="spellEnd"/>
      <w:r w:rsidRPr="00DD46B7">
        <w:rPr>
          <w:rFonts w:ascii="inherit" w:eastAsia="Times New Roman" w:hAnsi="inherit" w:cs="Times New Roman"/>
          <w:color w:val="161616"/>
          <w:sz w:val="24"/>
          <w:szCs w:val="24"/>
        </w:rPr>
        <w:t xml:space="preserve"> have significantly improved the discipline, allowing for more nuanced and contextually relevant NLP tools within ERP software.</w:t>
      </w:r>
    </w:p>
    <w:p w14:paraId="055CF7CC" w14:textId="4E9D360E" w:rsidR="00DD46B7" w:rsidRDefault="00DD46B7" w:rsidP="00DD46B7">
      <w:pPr>
        <w:shd w:val="clear" w:color="auto" w:fill="FFFFFF"/>
        <w:spacing w:after="0" w:line="240" w:lineRule="auto"/>
        <w:textAlignment w:val="baseline"/>
        <w:rPr>
          <w:rFonts w:ascii="inherit" w:eastAsia="Times New Roman" w:hAnsi="inherit" w:cs="Times New Roman"/>
          <w:color w:val="161616"/>
          <w:sz w:val="24"/>
          <w:szCs w:val="24"/>
        </w:rPr>
      </w:pPr>
      <w:r w:rsidRPr="00DD46B7">
        <w:rPr>
          <w:rFonts w:ascii="inherit" w:eastAsia="Times New Roman" w:hAnsi="inherit" w:cs="Times New Roman"/>
          <w:color w:val="161616"/>
          <w:sz w:val="24"/>
          <w:szCs w:val="24"/>
        </w:rPr>
        <w:t xml:space="preserve">For example, </w:t>
      </w:r>
      <w:r w:rsidRPr="00DD46B7">
        <w:rPr>
          <w:rFonts w:ascii="inherit" w:eastAsia="Times New Roman" w:hAnsi="inherit" w:cs="Times New Roman"/>
          <w:color w:val="161616"/>
          <w:sz w:val="24"/>
          <w:szCs w:val="24"/>
          <w:highlight w:val="yellow"/>
        </w:rPr>
        <w:t>NLP can process unstructured text like customer emails to perform sentiment analysis</w:t>
      </w:r>
      <w:r w:rsidRPr="00DD46B7">
        <w:rPr>
          <w:rFonts w:ascii="inherit" w:eastAsia="Times New Roman" w:hAnsi="inherit" w:cs="Times New Roman"/>
          <w:color w:val="161616"/>
          <w:sz w:val="24"/>
          <w:szCs w:val="24"/>
        </w:rPr>
        <w:t xml:space="preserve">, or </w:t>
      </w:r>
      <w:r w:rsidRPr="00DD46B7">
        <w:rPr>
          <w:rFonts w:ascii="inherit" w:eastAsia="Times New Roman" w:hAnsi="inherit" w:cs="Times New Roman"/>
          <w:color w:val="161616"/>
          <w:sz w:val="24"/>
          <w:szCs w:val="24"/>
          <w:highlight w:val="yellow"/>
        </w:rPr>
        <w:t>understand back-office user queries in informal language</w:t>
      </w:r>
      <w:r w:rsidRPr="00DD46B7">
        <w:rPr>
          <w:rFonts w:ascii="inherit" w:eastAsia="Times New Roman" w:hAnsi="inherit" w:cs="Times New Roman"/>
          <w:color w:val="161616"/>
          <w:sz w:val="24"/>
          <w:szCs w:val="24"/>
        </w:rPr>
        <w:t xml:space="preserve">, </w:t>
      </w:r>
      <w:r w:rsidRPr="00DD46B7">
        <w:rPr>
          <w:rFonts w:ascii="inherit" w:eastAsia="Times New Roman" w:hAnsi="inherit" w:cs="Times New Roman"/>
          <w:color w:val="161616"/>
          <w:sz w:val="24"/>
          <w:szCs w:val="24"/>
          <w:highlight w:val="yellow"/>
        </w:rPr>
        <w:t>making the software more intuitive to use.</w:t>
      </w:r>
    </w:p>
    <w:p w14:paraId="002FA59C" w14:textId="3EF10213" w:rsidR="004C59D5" w:rsidRDefault="004C59D5" w:rsidP="00DD46B7">
      <w:pPr>
        <w:shd w:val="clear" w:color="auto" w:fill="FFFFFF"/>
        <w:spacing w:after="0" w:line="240" w:lineRule="auto"/>
        <w:textAlignment w:val="baseline"/>
        <w:rPr>
          <w:rFonts w:ascii="inherit" w:eastAsia="Times New Roman" w:hAnsi="inherit" w:cs="Times New Roman"/>
          <w:color w:val="161616"/>
          <w:sz w:val="24"/>
          <w:szCs w:val="24"/>
        </w:rPr>
      </w:pPr>
    </w:p>
    <w:p w14:paraId="3EE979C8" w14:textId="1D8C59FA" w:rsidR="004C59D5" w:rsidRPr="004C59D5" w:rsidRDefault="004C59D5" w:rsidP="004C59D5">
      <w:pPr>
        <w:pStyle w:val="Heading3"/>
        <w:shd w:val="clear" w:color="auto" w:fill="FFFFFF"/>
        <w:spacing w:before="0" w:beforeAutospacing="0" w:after="0" w:afterAutospacing="0"/>
        <w:textAlignment w:val="baseline"/>
        <w:rPr>
          <w:rFonts w:ascii="IBM Plex Sans" w:hAnsi="IBM Plex Sans"/>
          <w:b w:val="0"/>
          <w:bCs w:val="0"/>
          <w:color w:val="161616"/>
        </w:rPr>
      </w:pPr>
      <w:r>
        <w:rPr>
          <w:rFonts w:ascii="IBM Plex Sans" w:hAnsi="IBM Plex Sans"/>
          <w:b w:val="0"/>
          <w:bCs w:val="0"/>
          <w:color w:val="161616"/>
        </w:rPr>
        <w:t>Robotic process automation</w:t>
      </w:r>
    </w:p>
    <w:p w14:paraId="2BA64542" w14:textId="24BBBF62" w:rsidR="004C59D5" w:rsidRDefault="004C59D5" w:rsidP="00DD46B7">
      <w:pPr>
        <w:shd w:val="clear" w:color="auto" w:fill="FFFFFF"/>
        <w:spacing w:after="0" w:line="240" w:lineRule="auto"/>
        <w:textAlignment w:val="baseline"/>
        <w:rPr>
          <w:rFonts w:ascii="inherit" w:eastAsia="Times New Roman" w:hAnsi="inherit" w:cs="Times New Roman"/>
          <w:color w:val="161616"/>
          <w:sz w:val="24"/>
          <w:szCs w:val="24"/>
        </w:rPr>
      </w:pPr>
    </w:p>
    <w:p w14:paraId="51A9D43D" w14:textId="3A828FAC" w:rsidR="004C59D5" w:rsidRDefault="00B5186F" w:rsidP="00DD46B7">
      <w:pPr>
        <w:shd w:val="clear" w:color="auto" w:fill="FFFFFF"/>
        <w:spacing w:after="0" w:line="240" w:lineRule="auto"/>
        <w:textAlignment w:val="baseline"/>
        <w:rPr>
          <w:rFonts w:ascii="IBM Plex Sans" w:hAnsi="IBM Plex Sans"/>
          <w:color w:val="161616"/>
          <w:shd w:val="clear" w:color="auto" w:fill="FFFFFF"/>
        </w:rPr>
      </w:pPr>
      <w:hyperlink r:id="rId8" w:tgtFrame="_self" w:history="1">
        <w:r w:rsidR="004C59D5">
          <w:rPr>
            <w:rStyle w:val="Hyperlink"/>
            <w:bdr w:val="none" w:sz="0" w:space="0" w:color="auto" w:frame="1"/>
            <w:shd w:val="clear" w:color="auto" w:fill="FFFFFF"/>
          </w:rPr>
          <w:t>Robotic process automation</w:t>
        </w:r>
      </w:hyperlink>
      <w:r w:rsidR="004C59D5">
        <w:rPr>
          <w:rFonts w:ascii="IBM Plex Sans" w:hAnsi="IBM Plex Sans"/>
          <w:color w:val="161616"/>
          <w:shd w:val="clear" w:color="auto" w:fill="FFFFFF"/>
        </w:rPr>
        <w:t xml:space="preserve"> (RPA) automates routine and repetitive tasks—or entire workflows—using “bots.” Applications include data extraction, data entry and file migration. Using RPA, an </w:t>
      </w:r>
      <w:r w:rsidR="004C59D5" w:rsidRPr="004C59D5">
        <w:rPr>
          <w:rFonts w:ascii="IBM Plex Sans" w:hAnsi="IBM Plex Sans"/>
          <w:color w:val="161616"/>
          <w:highlight w:val="yellow"/>
          <w:shd w:val="clear" w:color="auto" w:fill="FFFFFF"/>
        </w:rPr>
        <w:t>ERP system might automatically generate reports, distribute key human resources documents</w:t>
      </w:r>
      <w:r w:rsidR="004C59D5">
        <w:rPr>
          <w:rFonts w:ascii="IBM Plex Sans" w:hAnsi="IBM Plex Sans"/>
          <w:color w:val="161616"/>
          <w:shd w:val="clear" w:color="auto" w:fill="FFFFFF"/>
        </w:rPr>
        <w:t xml:space="preserve">, </w:t>
      </w:r>
      <w:r w:rsidR="004C59D5" w:rsidRPr="004C59D5">
        <w:rPr>
          <w:rFonts w:ascii="IBM Plex Sans" w:hAnsi="IBM Plex Sans"/>
          <w:color w:val="161616"/>
          <w:highlight w:val="yellow"/>
          <w:shd w:val="clear" w:color="auto" w:fill="FFFFFF"/>
        </w:rPr>
        <w:t>or automatically provide data management</w:t>
      </w:r>
      <w:r w:rsidR="004C59D5">
        <w:rPr>
          <w:rFonts w:ascii="IBM Plex Sans" w:hAnsi="IBM Plex Sans"/>
          <w:color w:val="161616"/>
          <w:shd w:val="clear" w:color="auto" w:fill="FFFFFF"/>
        </w:rPr>
        <w:t xml:space="preserve"> for customer and employee information.</w:t>
      </w:r>
    </w:p>
    <w:p w14:paraId="3DCE9AD1" w14:textId="3A161BE4" w:rsidR="00B44E11" w:rsidRDefault="00B44E11" w:rsidP="00DD46B7">
      <w:pPr>
        <w:shd w:val="clear" w:color="auto" w:fill="FFFFFF"/>
        <w:spacing w:after="0" w:line="240" w:lineRule="auto"/>
        <w:textAlignment w:val="baseline"/>
        <w:rPr>
          <w:rFonts w:ascii="IBM Plex Sans" w:hAnsi="IBM Plex Sans"/>
          <w:color w:val="161616"/>
          <w:shd w:val="clear" w:color="auto" w:fill="FFFFFF"/>
        </w:rPr>
      </w:pPr>
    </w:p>
    <w:p w14:paraId="7D38DD1B" w14:textId="09874880" w:rsidR="00B44E11" w:rsidRDefault="00B44E11" w:rsidP="00DD46B7">
      <w:pPr>
        <w:shd w:val="clear" w:color="auto" w:fill="FFFFFF"/>
        <w:spacing w:after="0" w:line="240" w:lineRule="auto"/>
        <w:textAlignment w:val="baseline"/>
        <w:rPr>
          <w:rFonts w:ascii="IBM Plex Sans" w:hAnsi="IBM Plex Sans"/>
          <w:color w:val="161616"/>
          <w:shd w:val="clear" w:color="auto" w:fill="FFFFFF"/>
        </w:rPr>
      </w:pPr>
    </w:p>
    <w:p w14:paraId="18BE370F" w14:textId="77777777" w:rsidR="00B44E11" w:rsidRDefault="00B44E11" w:rsidP="00B44E11">
      <w:pPr>
        <w:pStyle w:val="Heading3"/>
        <w:shd w:val="clear" w:color="auto" w:fill="FFFFFF"/>
        <w:spacing w:before="0" w:beforeAutospacing="0" w:after="0" w:afterAutospacing="0"/>
        <w:textAlignment w:val="baseline"/>
        <w:rPr>
          <w:rFonts w:ascii="inherit" w:hAnsi="inherit"/>
          <w:b w:val="0"/>
          <w:bCs w:val="0"/>
          <w:color w:val="161616"/>
        </w:rPr>
      </w:pPr>
      <w:r>
        <w:rPr>
          <w:rFonts w:ascii="inherit" w:hAnsi="inherit"/>
          <w:b w:val="0"/>
          <w:bCs w:val="0"/>
          <w:color w:val="161616"/>
        </w:rPr>
        <w:t>Machine learning</w:t>
      </w:r>
    </w:p>
    <w:p w14:paraId="5452FDCF" w14:textId="0EDFD35B" w:rsidR="00B44E11" w:rsidRDefault="00B44E11" w:rsidP="00B44E11">
      <w:pPr>
        <w:pStyle w:val="NormalWeb"/>
        <w:shd w:val="clear" w:color="auto" w:fill="FFFFFF"/>
        <w:spacing w:before="0" w:beforeAutospacing="0" w:after="0" w:afterAutospacing="0"/>
        <w:textAlignment w:val="baseline"/>
        <w:rPr>
          <w:rFonts w:ascii="inherit" w:hAnsi="inherit"/>
          <w:color w:val="161616"/>
        </w:rPr>
      </w:pPr>
      <w:r>
        <w:rPr>
          <w:rFonts w:ascii="inherit" w:hAnsi="inherit"/>
          <w:color w:val="161616"/>
        </w:rPr>
        <w:t>Machine learning (ML) systems “learn” from data over time to improve predictions and decision-making processes. Applied to ERP solutions, the technology can help reduce operational errors and increase efficiency as an AI becomes better at a task over time. As ERP systems tend to harness large quantities of organization-specific data, ML models trained for specific business cases can have a major impact on an ERP’s functions.</w:t>
      </w:r>
    </w:p>
    <w:p w14:paraId="3BBC05C7" w14:textId="37367437" w:rsidR="00B44E11" w:rsidRDefault="00B44E11" w:rsidP="00B44E11">
      <w:pPr>
        <w:pStyle w:val="NormalWeb"/>
        <w:shd w:val="clear" w:color="auto" w:fill="FFFFFF"/>
        <w:spacing w:before="0" w:beforeAutospacing="0" w:after="0" w:afterAutospacing="0"/>
        <w:textAlignment w:val="baseline"/>
        <w:rPr>
          <w:rFonts w:ascii="inherit" w:hAnsi="inherit"/>
          <w:color w:val="161616"/>
        </w:rPr>
      </w:pPr>
    </w:p>
    <w:p w14:paraId="3F15426A" w14:textId="2DA1AD95" w:rsidR="00B44E11" w:rsidRDefault="00B44E11" w:rsidP="00B44E11">
      <w:pPr>
        <w:pStyle w:val="NormalWeb"/>
        <w:shd w:val="clear" w:color="auto" w:fill="FFFFFF"/>
        <w:spacing w:before="0" w:beforeAutospacing="0" w:after="0" w:afterAutospacing="0"/>
        <w:textAlignment w:val="baseline"/>
        <w:rPr>
          <w:rFonts w:ascii="inherit" w:hAnsi="inherit"/>
          <w:color w:val="161616"/>
        </w:rPr>
      </w:pPr>
    </w:p>
    <w:p w14:paraId="31191EE4" w14:textId="77777777" w:rsidR="00B44E11" w:rsidRDefault="00B44E11" w:rsidP="00B44E11">
      <w:pPr>
        <w:pStyle w:val="Heading3"/>
        <w:shd w:val="clear" w:color="auto" w:fill="FFFFFF"/>
        <w:spacing w:before="0" w:beforeAutospacing="0" w:after="0" w:afterAutospacing="0"/>
        <w:textAlignment w:val="baseline"/>
        <w:rPr>
          <w:rFonts w:ascii="inherit" w:hAnsi="inherit"/>
          <w:b w:val="0"/>
          <w:bCs w:val="0"/>
          <w:color w:val="161616"/>
        </w:rPr>
      </w:pPr>
      <w:r>
        <w:rPr>
          <w:rFonts w:ascii="inherit" w:hAnsi="inherit"/>
          <w:b w:val="0"/>
          <w:bCs w:val="0"/>
          <w:color w:val="161616"/>
        </w:rPr>
        <w:t>Chatbots and virtual assistants</w:t>
      </w:r>
    </w:p>
    <w:p w14:paraId="2BC2EBA5" w14:textId="23508804" w:rsidR="00B44E11" w:rsidRDefault="00B5186F" w:rsidP="00B44E11">
      <w:pPr>
        <w:pStyle w:val="NormalWeb"/>
        <w:shd w:val="clear" w:color="auto" w:fill="FFFFFF"/>
        <w:spacing w:before="0" w:beforeAutospacing="0" w:after="0" w:afterAutospacing="0"/>
        <w:textAlignment w:val="baseline"/>
        <w:rPr>
          <w:rFonts w:ascii="inherit" w:hAnsi="inherit"/>
          <w:color w:val="161616"/>
        </w:rPr>
      </w:pPr>
      <w:hyperlink r:id="rId9" w:tgtFrame="_self" w:history="1">
        <w:r w:rsidR="00B44E11">
          <w:rPr>
            <w:rStyle w:val="Hyperlink"/>
            <w:rFonts w:ascii="inherit" w:hAnsi="inherit"/>
            <w:bdr w:val="none" w:sz="0" w:space="0" w:color="auto" w:frame="1"/>
          </w:rPr>
          <w:t>Chatbots</w:t>
        </w:r>
      </w:hyperlink>
      <w:r w:rsidR="00B44E11">
        <w:rPr>
          <w:rFonts w:ascii="inherit" w:hAnsi="inherit"/>
          <w:color w:val="161616"/>
        </w:rPr>
        <w:t xml:space="preserve"> and virtual assistants take advantage of NLP to </w:t>
      </w:r>
      <w:r w:rsidR="00B44E11" w:rsidRPr="00B44E11">
        <w:rPr>
          <w:rFonts w:ascii="inherit" w:hAnsi="inherit"/>
          <w:color w:val="161616"/>
          <w:highlight w:val="yellow"/>
        </w:rPr>
        <w:t>provide real-time support, improving customer experience</w:t>
      </w:r>
      <w:r w:rsidR="00B44E11">
        <w:rPr>
          <w:rFonts w:ascii="inherit" w:hAnsi="inherit"/>
          <w:color w:val="161616"/>
        </w:rPr>
        <w:t xml:space="preserve"> and ushering employees through ERP software workflows. In an ERP system, </w:t>
      </w:r>
      <w:r w:rsidR="00B44E11" w:rsidRPr="00B44E11">
        <w:rPr>
          <w:rFonts w:ascii="inherit" w:hAnsi="inherit"/>
          <w:color w:val="161616"/>
          <w:highlight w:val="yellow"/>
        </w:rPr>
        <w:t>chatbots and </w:t>
      </w:r>
      <w:hyperlink r:id="rId10" w:tgtFrame="_self" w:history="1">
        <w:r w:rsidR="00B44E11" w:rsidRPr="00B44E11">
          <w:rPr>
            <w:rStyle w:val="Hyperlink"/>
            <w:rFonts w:ascii="inherit" w:hAnsi="inherit"/>
            <w:highlight w:val="yellow"/>
            <w:bdr w:val="none" w:sz="0" w:space="0" w:color="auto" w:frame="1"/>
          </w:rPr>
          <w:t>virtual assistants</w:t>
        </w:r>
      </w:hyperlink>
      <w:r w:rsidR="00B44E11" w:rsidRPr="00B44E11">
        <w:rPr>
          <w:rFonts w:ascii="inherit" w:hAnsi="inherit"/>
          <w:color w:val="161616"/>
          <w:highlight w:val="yellow"/>
        </w:rPr>
        <w:t> are adept at handling employee self-service portal</w:t>
      </w:r>
      <w:r w:rsidR="00B44E11">
        <w:rPr>
          <w:rFonts w:ascii="inherit" w:hAnsi="inherit"/>
          <w:color w:val="161616"/>
        </w:rPr>
        <w:t>s, such as answering questions about routine </w:t>
      </w:r>
      <w:hyperlink r:id="rId11" w:tgtFrame="_self" w:history="1">
        <w:r w:rsidR="00B44E11">
          <w:rPr>
            <w:rStyle w:val="Hyperlink"/>
            <w:rFonts w:ascii="inherit" w:hAnsi="inherit"/>
            <w:bdr w:val="none" w:sz="0" w:space="0" w:color="auto" w:frame="1"/>
          </w:rPr>
          <w:t>human resources</w:t>
        </w:r>
      </w:hyperlink>
      <w:r w:rsidR="00B44E11">
        <w:rPr>
          <w:rFonts w:ascii="inherit" w:hAnsi="inherit"/>
          <w:color w:val="161616"/>
        </w:rPr>
        <w:t> tasks.</w:t>
      </w:r>
    </w:p>
    <w:p w14:paraId="637EC796" w14:textId="11BB9FEF" w:rsidR="00B44E11" w:rsidRDefault="00B44E11" w:rsidP="00B44E11">
      <w:pPr>
        <w:pStyle w:val="NormalWeb"/>
        <w:shd w:val="clear" w:color="auto" w:fill="FFFFFF"/>
        <w:spacing w:before="0" w:beforeAutospacing="0" w:after="0" w:afterAutospacing="0"/>
        <w:textAlignment w:val="baseline"/>
        <w:rPr>
          <w:rFonts w:ascii="inherit" w:hAnsi="inherit"/>
          <w:color w:val="161616"/>
        </w:rPr>
      </w:pPr>
    </w:p>
    <w:p w14:paraId="65F35084" w14:textId="4264B6BD" w:rsidR="00B44E11" w:rsidRDefault="00B44E11" w:rsidP="00B44E11">
      <w:pPr>
        <w:pStyle w:val="NormalWeb"/>
        <w:shd w:val="clear" w:color="auto" w:fill="FFFFFF"/>
        <w:spacing w:before="0" w:beforeAutospacing="0" w:after="0" w:afterAutospacing="0"/>
        <w:textAlignment w:val="baseline"/>
        <w:rPr>
          <w:rFonts w:ascii="inherit" w:hAnsi="inherit"/>
          <w:color w:val="161616"/>
        </w:rPr>
      </w:pPr>
    </w:p>
    <w:p w14:paraId="2CC341E2" w14:textId="59C3510B" w:rsidR="00B44E11" w:rsidRDefault="00B44E11" w:rsidP="00B44E11">
      <w:pPr>
        <w:pStyle w:val="NormalWeb"/>
        <w:shd w:val="clear" w:color="auto" w:fill="FFFFFF"/>
        <w:spacing w:before="0" w:beforeAutospacing="0" w:after="0" w:afterAutospacing="0"/>
        <w:textAlignment w:val="baseline"/>
        <w:rPr>
          <w:rFonts w:ascii="inherit" w:hAnsi="inherit"/>
          <w:color w:val="161616"/>
        </w:rPr>
      </w:pPr>
    </w:p>
    <w:p w14:paraId="3508F9F3" w14:textId="3469A8C8" w:rsidR="00B44E11" w:rsidRDefault="00B44E11" w:rsidP="00B44E11">
      <w:pPr>
        <w:pStyle w:val="NormalWeb"/>
        <w:shd w:val="clear" w:color="auto" w:fill="FFFFFF"/>
        <w:spacing w:before="0" w:beforeAutospacing="0" w:after="0" w:afterAutospacing="0"/>
        <w:textAlignment w:val="baseline"/>
        <w:rPr>
          <w:rFonts w:ascii="inherit" w:hAnsi="inherit"/>
          <w:color w:val="161616"/>
        </w:rPr>
      </w:pPr>
    </w:p>
    <w:p w14:paraId="547CE1C3" w14:textId="77777777" w:rsidR="00B44E11" w:rsidRDefault="00B44E11" w:rsidP="00B44E11">
      <w:pPr>
        <w:pStyle w:val="NormalWeb"/>
        <w:shd w:val="clear" w:color="auto" w:fill="FFFFFF"/>
        <w:spacing w:before="0" w:beforeAutospacing="0" w:after="0" w:afterAutospacing="0"/>
        <w:textAlignment w:val="baseline"/>
        <w:rPr>
          <w:rFonts w:ascii="inherit" w:hAnsi="inherit"/>
          <w:color w:val="161616"/>
        </w:rPr>
      </w:pPr>
    </w:p>
    <w:p w14:paraId="2E8CF523" w14:textId="77777777" w:rsidR="00B44E11" w:rsidRDefault="00B44E11" w:rsidP="00B44E11">
      <w:pPr>
        <w:pStyle w:val="NormalWeb"/>
        <w:shd w:val="clear" w:color="auto" w:fill="FFFFFF"/>
        <w:spacing w:before="0" w:beforeAutospacing="0" w:after="0" w:afterAutospacing="0"/>
        <w:textAlignment w:val="baseline"/>
        <w:rPr>
          <w:rFonts w:ascii="inherit" w:hAnsi="inherit"/>
          <w:color w:val="161616"/>
        </w:rPr>
      </w:pPr>
    </w:p>
    <w:p w14:paraId="7B9D4532" w14:textId="77777777" w:rsidR="00B44E11" w:rsidRDefault="00B44E11" w:rsidP="00B44E11">
      <w:pPr>
        <w:pStyle w:val="Heading3"/>
        <w:shd w:val="clear" w:color="auto" w:fill="FFFFFF"/>
        <w:spacing w:before="0" w:beforeAutospacing="0" w:after="0" w:afterAutospacing="0"/>
        <w:textAlignment w:val="baseline"/>
        <w:rPr>
          <w:rFonts w:ascii="inherit" w:hAnsi="inherit"/>
          <w:b w:val="0"/>
          <w:bCs w:val="0"/>
          <w:color w:val="161616"/>
        </w:rPr>
      </w:pPr>
      <w:r>
        <w:rPr>
          <w:rFonts w:ascii="inherit" w:hAnsi="inherit"/>
          <w:b w:val="0"/>
          <w:bCs w:val="0"/>
          <w:color w:val="161616"/>
        </w:rPr>
        <w:lastRenderedPageBreak/>
        <w:t>Image recognition</w:t>
      </w:r>
    </w:p>
    <w:p w14:paraId="5B749A4E" w14:textId="77777777" w:rsidR="00B44E11" w:rsidRDefault="00B44E11" w:rsidP="00B44E11">
      <w:pPr>
        <w:pStyle w:val="NormalWeb"/>
        <w:shd w:val="clear" w:color="auto" w:fill="FFFFFF"/>
        <w:spacing w:before="0" w:beforeAutospacing="0" w:after="0" w:afterAutospacing="0"/>
        <w:textAlignment w:val="baseline"/>
        <w:rPr>
          <w:rFonts w:ascii="inherit" w:hAnsi="inherit"/>
          <w:color w:val="161616"/>
        </w:rPr>
      </w:pPr>
      <w:r>
        <w:rPr>
          <w:rFonts w:ascii="inherit" w:hAnsi="inherit"/>
          <w:color w:val="161616"/>
        </w:rPr>
        <w:t>Image recognition or </w:t>
      </w:r>
      <w:hyperlink r:id="rId12" w:tgtFrame="_self" w:history="1">
        <w:r>
          <w:rPr>
            <w:rStyle w:val="Hyperlink"/>
            <w:rFonts w:ascii="inherit" w:hAnsi="inherit"/>
            <w:bdr w:val="none" w:sz="0" w:space="0" w:color="auto" w:frame="1"/>
          </w:rPr>
          <w:t>computer vision</w:t>
        </w:r>
      </w:hyperlink>
      <w:r>
        <w:rPr>
          <w:rFonts w:ascii="inherit" w:hAnsi="inherit"/>
          <w:color w:val="161616"/>
        </w:rPr>
        <w:t xml:space="preserve">, uses AI to identify </w:t>
      </w:r>
      <w:r w:rsidRPr="00B44E11">
        <w:rPr>
          <w:rFonts w:ascii="inherit" w:hAnsi="inherit"/>
          <w:color w:val="161616"/>
          <w:highlight w:val="yellow"/>
        </w:rPr>
        <w:t>visual inputs such as objects, text</w:t>
      </w:r>
      <w:r>
        <w:rPr>
          <w:rFonts w:ascii="inherit" w:hAnsi="inherit"/>
          <w:color w:val="161616"/>
        </w:rPr>
        <w:t xml:space="preserve"> </w:t>
      </w:r>
      <w:r w:rsidRPr="00B44E11">
        <w:rPr>
          <w:rFonts w:ascii="inherit" w:hAnsi="inherit"/>
          <w:color w:val="161616"/>
          <w:highlight w:val="yellow"/>
        </w:rPr>
        <w:t>or locations</w:t>
      </w:r>
      <w:r>
        <w:rPr>
          <w:rFonts w:ascii="inherit" w:hAnsi="inherit"/>
          <w:color w:val="161616"/>
        </w:rPr>
        <w:t xml:space="preserve">. ERP systems use the technology to analyze </w:t>
      </w:r>
      <w:r w:rsidRPr="00B44E11">
        <w:rPr>
          <w:rFonts w:ascii="inherit" w:hAnsi="inherit"/>
          <w:color w:val="161616"/>
          <w:highlight w:val="yellow"/>
        </w:rPr>
        <w:t>visual data—such as videos or scanned documents—and render them in searchable or editable formats</w:t>
      </w:r>
      <w:r>
        <w:rPr>
          <w:rFonts w:ascii="inherit" w:hAnsi="inherit"/>
          <w:color w:val="161616"/>
        </w:rPr>
        <w:t xml:space="preserve">. Image recognition </w:t>
      </w:r>
      <w:r w:rsidRPr="00B44E11">
        <w:rPr>
          <w:rFonts w:ascii="inherit" w:hAnsi="inherit"/>
          <w:color w:val="161616"/>
          <w:highlight w:val="yellow"/>
        </w:rPr>
        <w:t>technology can also be used to monitor manufacturing materials for better quality control.</w:t>
      </w:r>
    </w:p>
    <w:p w14:paraId="25F51B5C" w14:textId="77777777" w:rsidR="00B44E11" w:rsidRPr="00DD46B7" w:rsidRDefault="00B44E11" w:rsidP="00DD46B7">
      <w:pPr>
        <w:shd w:val="clear" w:color="auto" w:fill="FFFFFF"/>
        <w:spacing w:after="0" w:line="240" w:lineRule="auto"/>
        <w:textAlignment w:val="baseline"/>
        <w:rPr>
          <w:rFonts w:ascii="inherit" w:eastAsia="Times New Roman" w:hAnsi="inherit" w:cs="Times New Roman"/>
          <w:b/>
          <w:bCs/>
          <w:color w:val="161616"/>
          <w:sz w:val="24"/>
          <w:szCs w:val="24"/>
        </w:rPr>
      </w:pPr>
    </w:p>
    <w:p w14:paraId="621B3C4A" w14:textId="66BB96A3" w:rsidR="000D3973" w:rsidRDefault="000D3973"/>
    <w:p w14:paraId="458EC714" w14:textId="11781845" w:rsidR="00E7507C" w:rsidRDefault="00E7507C"/>
    <w:p w14:paraId="4747C5EA" w14:textId="2C9456F2" w:rsidR="00E7507C" w:rsidRPr="00E7507C" w:rsidRDefault="00E7507C">
      <w:r w:rsidRPr="00E7507C">
        <w:t>Bullet point summary:</w:t>
      </w:r>
    </w:p>
    <w:p w14:paraId="51D84619" w14:textId="1C94B2C8" w:rsidR="00E7507C" w:rsidRPr="00E7507C" w:rsidRDefault="00E7507C" w:rsidP="00E7507C">
      <w:pPr>
        <w:pStyle w:val="ListParagraph"/>
        <w:numPr>
          <w:ilvl w:val="0"/>
          <w:numId w:val="1"/>
        </w:numPr>
      </w:pPr>
      <w:r w:rsidRPr="00E7507C">
        <w:rPr>
          <w:rFonts w:ascii="inherit" w:eastAsia="Times New Roman" w:hAnsi="inherit" w:cs="Times New Roman"/>
          <w:color w:val="161616"/>
          <w:sz w:val="24"/>
          <w:szCs w:val="24"/>
        </w:rPr>
        <w:t>predict consumer behavior or market dynamics</w:t>
      </w:r>
    </w:p>
    <w:p w14:paraId="0F9B5ADB" w14:textId="04A24EB5" w:rsidR="00E7507C" w:rsidRPr="00E7507C" w:rsidRDefault="00E7507C" w:rsidP="00E7507C">
      <w:pPr>
        <w:pStyle w:val="ListParagraph"/>
        <w:numPr>
          <w:ilvl w:val="0"/>
          <w:numId w:val="1"/>
        </w:numPr>
      </w:pPr>
      <w:r w:rsidRPr="00DD46B7">
        <w:rPr>
          <w:rFonts w:ascii="inherit" w:eastAsia="Times New Roman" w:hAnsi="inherit" w:cs="Times New Roman"/>
          <w:color w:val="161616"/>
          <w:sz w:val="24"/>
          <w:szCs w:val="24"/>
        </w:rPr>
        <w:t>NLP can process unstructured text like customer emails to perform sentiment analysis, or understand back-office user queries in informal language, making the software more intuitive to use.</w:t>
      </w:r>
    </w:p>
    <w:p w14:paraId="61B22196" w14:textId="0087DE18" w:rsidR="00E7507C" w:rsidRPr="00E7507C" w:rsidRDefault="00E7507C" w:rsidP="00E7507C">
      <w:pPr>
        <w:pStyle w:val="ListParagraph"/>
        <w:numPr>
          <w:ilvl w:val="0"/>
          <w:numId w:val="1"/>
        </w:numPr>
      </w:pPr>
      <w:r w:rsidRPr="00E7507C">
        <w:rPr>
          <w:rFonts w:ascii="IBM Plex Sans" w:hAnsi="IBM Plex Sans"/>
          <w:color w:val="161616"/>
          <w:shd w:val="clear" w:color="auto" w:fill="FFFFFF"/>
        </w:rPr>
        <w:t>ERP system might automatically generate reports, distribute key human resources documents, or automatically provide data management</w:t>
      </w:r>
    </w:p>
    <w:p w14:paraId="35CD05FF" w14:textId="77777777" w:rsidR="00E7507C" w:rsidRPr="00E7507C" w:rsidRDefault="00E7507C" w:rsidP="00E7507C">
      <w:pPr>
        <w:pStyle w:val="NormalWeb"/>
        <w:numPr>
          <w:ilvl w:val="0"/>
          <w:numId w:val="1"/>
        </w:numPr>
        <w:shd w:val="clear" w:color="auto" w:fill="FFFFFF"/>
        <w:spacing w:before="0" w:beforeAutospacing="0" w:after="0" w:afterAutospacing="0"/>
        <w:textAlignment w:val="baseline"/>
        <w:rPr>
          <w:rFonts w:ascii="inherit" w:hAnsi="inherit"/>
          <w:color w:val="161616"/>
        </w:rPr>
      </w:pPr>
      <w:r w:rsidRPr="00E7507C">
        <w:rPr>
          <w:rFonts w:ascii="inherit" w:hAnsi="inherit"/>
          <w:color w:val="161616"/>
        </w:rPr>
        <w:t>chatbots and </w:t>
      </w:r>
      <w:hyperlink r:id="rId13" w:tgtFrame="_self" w:history="1">
        <w:r w:rsidRPr="00E7507C">
          <w:rPr>
            <w:rStyle w:val="Hyperlink"/>
            <w:rFonts w:ascii="inherit" w:hAnsi="inherit"/>
            <w:bdr w:val="none" w:sz="0" w:space="0" w:color="auto" w:frame="1"/>
          </w:rPr>
          <w:t>virtual assistants</w:t>
        </w:r>
      </w:hyperlink>
      <w:r w:rsidRPr="00E7507C">
        <w:rPr>
          <w:rFonts w:ascii="inherit" w:hAnsi="inherit"/>
          <w:color w:val="161616"/>
        </w:rPr>
        <w:t> are adept at handling employee self-service portals, such as answering questions about routine </w:t>
      </w:r>
      <w:hyperlink r:id="rId14" w:tgtFrame="_self" w:history="1">
        <w:r w:rsidRPr="00E7507C">
          <w:rPr>
            <w:rStyle w:val="Hyperlink"/>
            <w:rFonts w:ascii="inherit" w:hAnsi="inherit"/>
            <w:bdr w:val="none" w:sz="0" w:space="0" w:color="auto" w:frame="1"/>
          </w:rPr>
          <w:t>human resources</w:t>
        </w:r>
      </w:hyperlink>
      <w:r w:rsidRPr="00E7507C">
        <w:rPr>
          <w:rFonts w:ascii="inherit" w:hAnsi="inherit"/>
          <w:color w:val="161616"/>
        </w:rPr>
        <w:t> tasks.</w:t>
      </w:r>
    </w:p>
    <w:p w14:paraId="156BC9F4" w14:textId="4F7D7CA9" w:rsidR="00E7507C" w:rsidRPr="00E7507C" w:rsidRDefault="00E7507C" w:rsidP="00E7507C">
      <w:pPr>
        <w:pStyle w:val="NormalWeb"/>
        <w:numPr>
          <w:ilvl w:val="0"/>
          <w:numId w:val="1"/>
        </w:numPr>
        <w:shd w:val="clear" w:color="auto" w:fill="FFFFFF"/>
        <w:spacing w:before="0" w:beforeAutospacing="0" w:after="0" w:afterAutospacing="0"/>
        <w:textAlignment w:val="baseline"/>
        <w:rPr>
          <w:rFonts w:ascii="inherit" w:hAnsi="inherit"/>
          <w:color w:val="161616"/>
        </w:rPr>
      </w:pPr>
      <w:r w:rsidRPr="00E7507C">
        <w:rPr>
          <w:rFonts w:ascii="inherit" w:hAnsi="inherit"/>
          <w:color w:val="161616"/>
        </w:rPr>
        <w:t>provide real-time support, improving customer experience and ushering employees through ERP software workflows</w:t>
      </w:r>
    </w:p>
    <w:p w14:paraId="775FEB26" w14:textId="6D054F04" w:rsidR="00E7507C" w:rsidRPr="00E7507C" w:rsidRDefault="00E7507C" w:rsidP="00E7507C">
      <w:pPr>
        <w:pStyle w:val="ListParagraph"/>
        <w:numPr>
          <w:ilvl w:val="0"/>
          <w:numId w:val="1"/>
        </w:numPr>
      </w:pPr>
      <w:r w:rsidRPr="00E7507C">
        <w:rPr>
          <w:rFonts w:ascii="inherit" w:hAnsi="inherit"/>
          <w:color w:val="161616"/>
        </w:rPr>
        <w:t>visual inputs such as objects, text or locations. ERP systems use the technology to analyze visual data—such as videos or scanned documents—and render them in searchable or editable formats</w:t>
      </w:r>
    </w:p>
    <w:p w14:paraId="69A3B6D7" w14:textId="77777777" w:rsidR="00E7507C" w:rsidRPr="00E7507C" w:rsidRDefault="00E7507C" w:rsidP="00E7507C">
      <w:pPr>
        <w:pStyle w:val="NormalWeb"/>
        <w:numPr>
          <w:ilvl w:val="0"/>
          <w:numId w:val="1"/>
        </w:numPr>
        <w:shd w:val="clear" w:color="auto" w:fill="FFFFFF"/>
        <w:spacing w:before="0" w:beforeAutospacing="0" w:after="0" w:afterAutospacing="0"/>
        <w:textAlignment w:val="baseline"/>
        <w:rPr>
          <w:rFonts w:ascii="inherit" w:hAnsi="inherit"/>
          <w:color w:val="161616"/>
        </w:rPr>
      </w:pPr>
      <w:r w:rsidRPr="00E7507C">
        <w:rPr>
          <w:rFonts w:ascii="inherit" w:hAnsi="inherit"/>
          <w:color w:val="161616"/>
        </w:rPr>
        <w:t>Image recognition technology can also be used to monitor manufacturing materials for better quality control.</w:t>
      </w:r>
    </w:p>
    <w:p w14:paraId="7FB54EFA" w14:textId="7EA6BF94" w:rsidR="00E7507C" w:rsidRDefault="00E7507C" w:rsidP="00E7507C"/>
    <w:p w14:paraId="5E109550" w14:textId="3D3D0457" w:rsidR="00E7507C" w:rsidRDefault="00E7507C" w:rsidP="00E7507C"/>
    <w:p w14:paraId="68DC551F" w14:textId="67BA6618" w:rsidR="00E7507C" w:rsidRDefault="00E7507C" w:rsidP="00E7507C"/>
    <w:p w14:paraId="71A50B8D" w14:textId="77777777" w:rsidR="00E7507C" w:rsidRDefault="00E7507C" w:rsidP="00E7507C">
      <w:pPr>
        <w:pStyle w:val="Heading3"/>
        <w:shd w:val="clear" w:color="auto" w:fill="FFFFFF"/>
        <w:spacing w:before="0" w:beforeAutospacing="0" w:after="0" w:afterAutospacing="0"/>
        <w:textAlignment w:val="baseline"/>
        <w:rPr>
          <w:rFonts w:ascii="inherit" w:hAnsi="inherit"/>
          <w:b w:val="0"/>
          <w:bCs w:val="0"/>
          <w:color w:val="161616"/>
        </w:rPr>
      </w:pPr>
      <w:r>
        <w:rPr>
          <w:rFonts w:ascii="inherit" w:hAnsi="inherit"/>
          <w:b w:val="0"/>
          <w:bCs w:val="0"/>
          <w:color w:val="161616"/>
        </w:rPr>
        <w:t>Report generation</w:t>
      </w:r>
    </w:p>
    <w:p w14:paraId="63B91FAD" w14:textId="0D424D98" w:rsidR="00E7507C" w:rsidRDefault="00E7507C" w:rsidP="00E7507C">
      <w:pPr>
        <w:pStyle w:val="NormalWeb"/>
        <w:shd w:val="clear" w:color="auto" w:fill="FFFFFF"/>
        <w:spacing w:before="0" w:beforeAutospacing="0" w:after="0" w:afterAutospacing="0"/>
        <w:textAlignment w:val="baseline"/>
        <w:rPr>
          <w:rFonts w:ascii="inherit" w:hAnsi="inherit"/>
          <w:color w:val="161616"/>
        </w:rPr>
      </w:pPr>
      <w:r>
        <w:rPr>
          <w:rFonts w:ascii="inherit" w:hAnsi="inherit"/>
          <w:color w:val="161616"/>
        </w:rPr>
        <w:t>Generative AI can automatically create detailed business reports from raw data, saving time and ensuring consistency. These reports can be generated on-demand, providing stakeholders with information as they need it.</w:t>
      </w:r>
    </w:p>
    <w:p w14:paraId="43A78933" w14:textId="0D474039" w:rsidR="00E7507C" w:rsidRDefault="00E7507C" w:rsidP="00E7507C">
      <w:pPr>
        <w:pStyle w:val="NormalWeb"/>
        <w:shd w:val="clear" w:color="auto" w:fill="FFFFFF"/>
        <w:spacing w:before="0" w:beforeAutospacing="0" w:after="0" w:afterAutospacing="0"/>
        <w:textAlignment w:val="baseline"/>
        <w:rPr>
          <w:rFonts w:ascii="inherit" w:hAnsi="inherit"/>
          <w:color w:val="161616"/>
        </w:rPr>
      </w:pPr>
    </w:p>
    <w:p w14:paraId="642FFE34" w14:textId="77777777" w:rsidR="00E7507C" w:rsidRDefault="00E7507C" w:rsidP="00E7507C">
      <w:pPr>
        <w:pStyle w:val="Heading3"/>
        <w:shd w:val="clear" w:color="auto" w:fill="FFFFFF"/>
        <w:spacing w:before="0" w:beforeAutospacing="0" w:after="0" w:afterAutospacing="0"/>
        <w:textAlignment w:val="baseline"/>
        <w:rPr>
          <w:rFonts w:ascii="inherit" w:hAnsi="inherit"/>
          <w:b w:val="0"/>
          <w:bCs w:val="0"/>
          <w:color w:val="161616"/>
        </w:rPr>
      </w:pPr>
      <w:r>
        <w:rPr>
          <w:rFonts w:ascii="inherit" w:hAnsi="inherit"/>
          <w:b w:val="0"/>
          <w:bCs w:val="0"/>
          <w:color w:val="161616"/>
        </w:rPr>
        <w:t>Content creation</w:t>
      </w:r>
    </w:p>
    <w:p w14:paraId="2037EE41" w14:textId="77777777" w:rsidR="00E7507C" w:rsidRDefault="00E7507C" w:rsidP="00E7507C">
      <w:pPr>
        <w:pStyle w:val="NormalWeb"/>
        <w:shd w:val="clear" w:color="auto" w:fill="FFFFFF"/>
        <w:spacing w:before="0" w:beforeAutospacing="0" w:after="0" w:afterAutospacing="0"/>
        <w:textAlignment w:val="baseline"/>
        <w:rPr>
          <w:rFonts w:ascii="inherit" w:hAnsi="inherit"/>
          <w:color w:val="161616"/>
        </w:rPr>
      </w:pPr>
      <w:r>
        <w:rPr>
          <w:rFonts w:ascii="inherit" w:hAnsi="inherit"/>
          <w:color w:val="161616"/>
        </w:rPr>
        <w:t>Generative AI can draft emails, marketing content, code or technical documentation based on predefined parameters. Applications include generating personalized messages to individual consumers or employees or translating code from one language to another.</w:t>
      </w:r>
    </w:p>
    <w:p w14:paraId="01778442" w14:textId="299C4778" w:rsidR="00E7507C" w:rsidRDefault="00E7507C" w:rsidP="00E7507C">
      <w:pPr>
        <w:pStyle w:val="NormalWeb"/>
        <w:shd w:val="clear" w:color="auto" w:fill="FFFFFF"/>
        <w:spacing w:before="0" w:beforeAutospacing="0" w:after="0" w:afterAutospacing="0"/>
        <w:textAlignment w:val="baseline"/>
        <w:rPr>
          <w:rFonts w:ascii="inherit" w:hAnsi="inherit"/>
          <w:color w:val="161616"/>
        </w:rPr>
      </w:pPr>
    </w:p>
    <w:p w14:paraId="6B6E9604" w14:textId="0C7E05FA" w:rsidR="00E7507C" w:rsidRDefault="00E7507C" w:rsidP="00E7507C">
      <w:pPr>
        <w:pStyle w:val="NormalWeb"/>
        <w:shd w:val="clear" w:color="auto" w:fill="FFFFFF"/>
        <w:spacing w:before="0" w:beforeAutospacing="0" w:after="0" w:afterAutospacing="0"/>
        <w:textAlignment w:val="baseline"/>
        <w:rPr>
          <w:rFonts w:ascii="inherit" w:hAnsi="inherit"/>
          <w:color w:val="161616"/>
        </w:rPr>
      </w:pPr>
    </w:p>
    <w:p w14:paraId="59B7F84C" w14:textId="01BD6975" w:rsidR="00E7507C" w:rsidRDefault="00E7507C" w:rsidP="00E7507C">
      <w:pPr>
        <w:pStyle w:val="NormalWeb"/>
        <w:shd w:val="clear" w:color="auto" w:fill="FFFFFF"/>
        <w:spacing w:before="0" w:beforeAutospacing="0" w:after="0" w:afterAutospacing="0"/>
        <w:textAlignment w:val="baseline"/>
        <w:rPr>
          <w:rFonts w:ascii="inherit" w:hAnsi="inherit"/>
          <w:color w:val="161616"/>
        </w:rPr>
      </w:pPr>
    </w:p>
    <w:p w14:paraId="5A836BEB" w14:textId="77777777" w:rsidR="00E7507C" w:rsidRDefault="00E7507C" w:rsidP="00E7507C">
      <w:pPr>
        <w:pStyle w:val="NormalWeb"/>
        <w:shd w:val="clear" w:color="auto" w:fill="FFFFFF"/>
        <w:spacing w:before="0" w:beforeAutospacing="0" w:after="0" w:afterAutospacing="0"/>
        <w:textAlignment w:val="baseline"/>
        <w:rPr>
          <w:rFonts w:ascii="inherit" w:hAnsi="inherit"/>
          <w:color w:val="161616"/>
        </w:rPr>
      </w:pPr>
    </w:p>
    <w:p w14:paraId="748F5D21" w14:textId="77777777" w:rsidR="00E7507C" w:rsidRDefault="00E7507C" w:rsidP="00E7507C">
      <w:pPr>
        <w:pStyle w:val="Heading3"/>
        <w:shd w:val="clear" w:color="auto" w:fill="FFFFFF"/>
        <w:spacing w:before="0" w:beforeAutospacing="0" w:after="0" w:afterAutospacing="0"/>
        <w:textAlignment w:val="baseline"/>
        <w:rPr>
          <w:rFonts w:ascii="inherit" w:hAnsi="inherit"/>
          <w:b w:val="0"/>
          <w:bCs w:val="0"/>
          <w:color w:val="161616"/>
        </w:rPr>
      </w:pPr>
      <w:r>
        <w:rPr>
          <w:rFonts w:ascii="inherit" w:hAnsi="inherit"/>
          <w:b w:val="0"/>
          <w:bCs w:val="0"/>
          <w:color w:val="161616"/>
        </w:rPr>
        <w:t>Scenario planning</w:t>
      </w:r>
    </w:p>
    <w:p w14:paraId="3AF4C41C" w14:textId="0C9B66A9" w:rsidR="00E7507C" w:rsidRDefault="00E7507C" w:rsidP="00E7507C">
      <w:pPr>
        <w:pStyle w:val="NormalWeb"/>
        <w:shd w:val="clear" w:color="auto" w:fill="FFFFFF"/>
        <w:spacing w:before="0" w:beforeAutospacing="0" w:after="0" w:afterAutospacing="0"/>
        <w:textAlignment w:val="baseline"/>
        <w:rPr>
          <w:rFonts w:ascii="inherit" w:hAnsi="inherit"/>
          <w:color w:val="161616"/>
        </w:rPr>
      </w:pPr>
      <w:r>
        <w:rPr>
          <w:rFonts w:ascii="inherit" w:hAnsi="inherit"/>
          <w:color w:val="161616"/>
        </w:rPr>
        <w:t>AI generates various business scenarios and evaluates potential outcomes, significantly advancing the strategic planning capacity of earlier ERP systems. For example, an AI-enabled ERP system might analyze sustainability regulations and produce a series of customized recommendations to reduce an organization’s carbon footprint.</w:t>
      </w:r>
    </w:p>
    <w:p w14:paraId="40BE1FF6" w14:textId="58DCED8B" w:rsidR="00C9410A" w:rsidRDefault="00C9410A" w:rsidP="00E7507C">
      <w:pPr>
        <w:pStyle w:val="NormalWeb"/>
        <w:shd w:val="clear" w:color="auto" w:fill="FFFFFF"/>
        <w:spacing w:before="0" w:beforeAutospacing="0" w:after="0" w:afterAutospacing="0"/>
        <w:textAlignment w:val="baseline"/>
        <w:rPr>
          <w:rFonts w:ascii="inherit" w:hAnsi="inherit"/>
          <w:color w:val="161616"/>
        </w:rPr>
      </w:pPr>
    </w:p>
    <w:p w14:paraId="2E91CAC9" w14:textId="2A1D39F7" w:rsidR="00C9410A" w:rsidRDefault="00C9410A" w:rsidP="00E7507C">
      <w:pPr>
        <w:pStyle w:val="NormalWeb"/>
        <w:shd w:val="clear" w:color="auto" w:fill="FFFFFF"/>
        <w:spacing w:before="0" w:beforeAutospacing="0" w:after="0" w:afterAutospacing="0"/>
        <w:textAlignment w:val="baseline"/>
        <w:rPr>
          <w:rFonts w:ascii="inherit" w:hAnsi="inherit"/>
          <w:color w:val="161616"/>
        </w:rPr>
      </w:pPr>
    </w:p>
    <w:p w14:paraId="3E45945E" w14:textId="0E59B99C" w:rsidR="00C9410A" w:rsidRDefault="00C9410A" w:rsidP="00E7507C">
      <w:pPr>
        <w:pStyle w:val="NormalWeb"/>
        <w:shd w:val="clear" w:color="auto" w:fill="FFFFFF"/>
        <w:spacing w:before="0" w:beforeAutospacing="0" w:after="0" w:afterAutospacing="0"/>
        <w:textAlignment w:val="baseline"/>
        <w:rPr>
          <w:rFonts w:ascii="inherit" w:hAnsi="inherit"/>
          <w:color w:val="161616"/>
        </w:rPr>
      </w:pPr>
    </w:p>
    <w:p w14:paraId="233258E2" w14:textId="5D88AD51" w:rsidR="00C9410A" w:rsidRDefault="00C9410A" w:rsidP="00E7507C">
      <w:pPr>
        <w:pStyle w:val="NormalWeb"/>
        <w:shd w:val="clear" w:color="auto" w:fill="FFFFFF"/>
        <w:spacing w:before="0" w:beforeAutospacing="0" w:after="0" w:afterAutospacing="0"/>
        <w:textAlignment w:val="baseline"/>
        <w:rPr>
          <w:rFonts w:ascii="inherit" w:hAnsi="inherit"/>
          <w:color w:val="161616"/>
        </w:rPr>
      </w:pPr>
    </w:p>
    <w:p w14:paraId="5F6DE6BF" w14:textId="163A23ED" w:rsidR="00C9410A" w:rsidRDefault="00C9410A" w:rsidP="00E7507C">
      <w:pPr>
        <w:pStyle w:val="NormalWeb"/>
        <w:shd w:val="clear" w:color="auto" w:fill="FFFFFF"/>
        <w:spacing w:before="0" w:beforeAutospacing="0" w:after="0" w:afterAutospacing="0"/>
        <w:textAlignment w:val="baseline"/>
        <w:rPr>
          <w:rFonts w:ascii="inherit" w:hAnsi="inherit"/>
          <w:color w:val="161616"/>
        </w:rPr>
      </w:pPr>
    </w:p>
    <w:p w14:paraId="4F80FC36" w14:textId="2258778A" w:rsidR="00C9410A" w:rsidRDefault="00C9410A" w:rsidP="00E7507C">
      <w:pPr>
        <w:pStyle w:val="NormalWeb"/>
        <w:shd w:val="clear" w:color="auto" w:fill="FFFFFF"/>
        <w:spacing w:before="0" w:beforeAutospacing="0" w:after="0" w:afterAutospacing="0"/>
        <w:textAlignment w:val="baseline"/>
        <w:rPr>
          <w:rFonts w:ascii="inherit" w:hAnsi="inherit"/>
          <w:color w:val="161616"/>
        </w:rPr>
      </w:pPr>
    </w:p>
    <w:p w14:paraId="36EEAD65" w14:textId="7D7EC15F" w:rsidR="00C9410A" w:rsidRDefault="00C9410A" w:rsidP="00E7507C">
      <w:pPr>
        <w:pStyle w:val="NormalWeb"/>
        <w:shd w:val="clear" w:color="auto" w:fill="FFFFFF"/>
        <w:spacing w:before="0" w:beforeAutospacing="0" w:after="0" w:afterAutospacing="0"/>
        <w:textAlignment w:val="baseline"/>
        <w:rPr>
          <w:rFonts w:ascii="inherit" w:hAnsi="inherit"/>
          <w:color w:val="161616"/>
        </w:rPr>
      </w:pPr>
    </w:p>
    <w:p w14:paraId="02CD56DF" w14:textId="1A8A5825" w:rsidR="00C9410A" w:rsidRDefault="00C9410A" w:rsidP="00E7507C">
      <w:pPr>
        <w:pStyle w:val="NormalWeb"/>
        <w:shd w:val="clear" w:color="auto" w:fill="FFFFFF"/>
        <w:spacing w:before="0" w:beforeAutospacing="0" w:after="0" w:afterAutospacing="0"/>
        <w:textAlignment w:val="baseline"/>
        <w:rPr>
          <w:rFonts w:ascii="inherit" w:hAnsi="inherit"/>
          <w:color w:val="161616"/>
        </w:rPr>
      </w:pPr>
    </w:p>
    <w:p w14:paraId="48644096" w14:textId="490E8D5D" w:rsidR="00C9410A" w:rsidRDefault="00C9410A" w:rsidP="00E7507C">
      <w:pPr>
        <w:pStyle w:val="NormalWeb"/>
        <w:shd w:val="clear" w:color="auto" w:fill="FFFFFF"/>
        <w:spacing w:before="0" w:beforeAutospacing="0" w:after="0" w:afterAutospacing="0"/>
        <w:textAlignment w:val="baseline"/>
        <w:rPr>
          <w:rFonts w:ascii="inherit" w:hAnsi="inherit"/>
          <w:color w:val="161616"/>
        </w:rPr>
      </w:pPr>
    </w:p>
    <w:p w14:paraId="4E51FE94" w14:textId="3AA04CC8" w:rsidR="00C9410A" w:rsidRDefault="00C9410A" w:rsidP="00E7507C">
      <w:pPr>
        <w:pStyle w:val="NormalWeb"/>
        <w:shd w:val="clear" w:color="auto" w:fill="FFFFFF"/>
        <w:spacing w:before="0" w:beforeAutospacing="0" w:after="0" w:afterAutospacing="0"/>
        <w:textAlignment w:val="baseline"/>
        <w:rPr>
          <w:rFonts w:ascii="inherit" w:hAnsi="inherit"/>
          <w:color w:val="161616"/>
        </w:rPr>
      </w:pPr>
    </w:p>
    <w:p w14:paraId="67B1820A" w14:textId="77777777" w:rsidR="00C9410A" w:rsidRDefault="00C9410A" w:rsidP="00C9410A">
      <w:pPr>
        <w:pStyle w:val="Heading2"/>
        <w:shd w:val="clear" w:color="auto" w:fill="FFFFFF"/>
        <w:spacing w:before="0"/>
        <w:textAlignment w:val="baseline"/>
        <w:rPr>
          <w:rFonts w:ascii="inherit" w:hAnsi="inherit"/>
          <w:color w:val="161616"/>
        </w:rPr>
      </w:pPr>
      <w:r>
        <w:rPr>
          <w:rFonts w:ascii="inherit" w:hAnsi="inherit"/>
          <w:b/>
          <w:bCs/>
          <w:color w:val="161616"/>
        </w:rPr>
        <w:t>Examples of AI in ERP</w:t>
      </w:r>
    </w:p>
    <w:p w14:paraId="1FD6A695" w14:textId="77777777" w:rsidR="00C9410A" w:rsidRDefault="00C9410A" w:rsidP="00C9410A">
      <w:pPr>
        <w:pStyle w:val="NormalWeb"/>
        <w:shd w:val="clear" w:color="auto" w:fill="FFFFFF"/>
        <w:spacing w:before="0" w:beforeAutospacing="0" w:after="0" w:afterAutospacing="0"/>
        <w:textAlignment w:val="baseline"/>
        <w:rPr>
          <w:rFonts w:ascii="inherit" w:hAnsi="inherit"/>
          <w:color w:val="161616"/>
        </w:rPr>
      </w:pPr>
      <w:bookmarkStart w:id="0" w:name="Examples+of+AI+in+ERP"/>
      <w:bookmarkEnd w:id="0"/>
      <w:r>
        <w:rPr>
          <w:rFonts w:ascii="inherit" w:hAnsi="inherit"/>
          <w:color w:val="161616"/>
        </w:rPr>
        <w:t>Given the number of AI tools available for integration with ERP platforms, the technology has a wide range of practical applications and potential use cases. Some common AI ERP implementations include: </w:t>
      </w:r>
    </w:p>
    <w:p w14:paraId="08C159A8" w14:textId="77777777" w:rsidR="00C9410A" w:rsidRDefault="00C9410A" w:rsidP="00C9410A">
      <w:pPr>
        <w:shd w:val="clear" w:color="auto" w:fill="FFFFFF"/>
        <w:textAlignment w:val="baseline"/>
        <w:rPr>
          <w:rFonts w:ascii="IBM Plex Sans" w:hAnsi="IBM Plex Sans"/>
          <w:color w:val="161616"/>
        </w:rPr>
      </w:pPr>
      <w:r>
        <w:rPr>
          <w:rFonts w:ascii="IBM Plex Sans" w:hAnsi="IBM Plex Sans"/>
          <w:color w:val="161616"/>
        </w:rPr>
        <w:t>Predictive maintenance</w:t>
      </w:r>
    </w:p>
    <w:p w14:paraId="7C9925FE" w14:textId="77777777" w:rsidR="00C9410A" w:rsidRDefault="00C9410A" w:rsidP="00C9410A">
      <w:pPr>
        <w:pStyle w:val="NormalWeb"/>
        <w:shd w:val="clear" w:color="auto" w:fill="FFFFFF"/>
        <w:spacing w:before="0" w:after="0"/>
        <w:textAlignment w:val="baseline"/>
        <w:rPr>
          <w:rFonts w:ascii="inherit" w:hAnsi="inherit"/>
          <w:color w:val="161616"/>
        </w:rPr>
      </w:pPr>
      <w:r>
        <w:rPr>
          <w:rFonts w:ascii="inherit" w:hAnsi="inherit"/>
          <w:color w:val="161616"/>
        </w:rPr>
        <w:t>A </w:t>
      </w:r>
      <w:hyperlink r:id="rId15" w:tgtFrame="_self" w:history="1">
        <w:r>
          <w:rPr>
            <w:rStyle w:val="Hyperlink"/>
            <w:rFonts w:ascii="inherit" w:hAnsi="inherit"/>
            <w:bdr w:val="none" w:sz="0" w:space="0" w:color="auto" w:frame="1"/>
          </w:rPr>
          <w:t>predictive maintenance</w:t>
        </w:r>
      </w:hyperlink>
      <w:r>
        <w:rPr>
          <w:rFonts w:ascii="inherit" w:hAnsi="inherit"/>
          <w:color w:val="161616"/>
        </w:rPr>
        <w:t> system typically involves </w:t>
      </w:r>
      <w:hyperlink r:id="rId16" w:tgtFrame="_self" w:history="1">
        <w:r>
          <w:rPr>
            <w:rStyle w:val="Hyperlink"/>
            <w:rFonts w:ascii="inherit" w:hAnsi="inherit"/>
            <w:bdr w:val="none" w:sz="0" w:space="0" w:color="auto" w:frame="1"/>
          </w:rPr>
          <w:t>Internet of Things (IoT)</w:t>
        </w:r>
      </w:hyperlink>
      <w:r>
        <w:rPr>
          <w:rFonts w:ascii="inherit" w:hAnsi="inherit"/>
          <w:color w:val="161616"/>
        </w:rPr>
        <w:t> sensors or</w:t>
      </w:r>
      <w:hyperlink r:id="rId17" w:tgtFrame="_self" w:history="1">
        <w:r>
          <w:rPr>
            <w:rStyle w:val="Hyperlink"/>
            <w:rFonts w:ascii="inherit" w:hAnsi="inherit"/>
            <w:bdr w:val="none" w:sz="0" w:space="0" w:color="auto" w:frame="1"/>
          </w:rPr>
          <w:t> digital twins</w:t>
        </w:r>
      </w:hyperlink>
      <w:r>
        <w:rPr>
          <w:rFonts w:ascii="inherit" w:hAnsi="inherit"/>
          <w:color w:val="161616"/>
        </w:rPr>
        <w:t>. Using these systems, an organization can monitor a piece of crucial equipment to forecast routine maintenance or flag issues, preventing unnecessary disruptions or costly last-minute repairs.</w:t>
      </w:r>
    </w:p>
    <w:p w14:paraId="1A5388AC" w14:textId="77777777" w:rsidR="00C9410A" w:rsidRDefault="00C9410A" w:rsidP="00C9410A">
      <w:pPr>
        <w:pStyle w:val="NormalWeb"/>
        <w:shd w:val="clear" w:color="auto" w:fill="FFFFFF"/>
        <w:spacing w:before="0" w:beforeAutospacing="0" w:after="0" w:afterAutospacing="0"/>
        <w:textAlignment w:val="baseline"/>
        <w:rPr>
          <w:rFonts w:ascii="inherit" w:hAnsi="inherit"/>
          <w:color w:val="161616"/>
        </w:rPr>
      </w:pPr>
      <w:r>
        <w:rPr>
          <w:rFonts w:ascii="inherit" w:hAnsi="inherit"/>
          <w:color w:val="161616"/>
        </w:rPr>
        <w:t>Industries such as transportation, energy civil infrastructure and defense significantly benefit from intelligent predictive maintenance, as it can prevent potentially dangerous breakages or outages. The technology has been used successfully to </w:t>
      </w:r>
      <w:hyperlink r:id="rId18" w:tgtFrame="_self" w:history="1">
        <w:r>
          <w:rPr>
            <w:rStyle w:val="Hyperlink"/>
            <w:rFonts w:ascii="inherit" w:hAnsi="inherit"/>
            <w:bdr w:val="none" w:sz="0" w:space="0" w:color="auto" w:frame="1"/>
          </w:rPr>
          <w:t>increase wind farm output</w:t>
        </w:r>
      </w:hyperlink>
      <w:r>
        <w:rPr>
          <w:rFonts w:ascii="inherit" w:hAnsi="inherit"/>
          <w:color w:val="161616"/>
        </w:rPr>
        <w:t> and decrease the amount of unnecessary energy </w:t>
      </w:r>
      <w:hyperlink r:id="rId19" w:tgtFrame="_self" w:history="1">
        <w:r>
          <w:rPr>
            <w:rStyle w:val="Hyperlink"/>
            <w:rFonts w:ascii="inherit" w:hAnsi="inherit"/>
            <w:bdr w:val="none" w:sz="0" w:space="0" w:color="auto" w:frame="1"/>
          </w:rPr>
          <w:t>used by agricultural manufacturing plants</w:t>
        </w:r>
      </w:hyperlink>
      <w:r>
        <w:rPr>
          <w:rFonts w:ascii="inherit" w:hAnsi="inherit"/>
          <w:color w:val="161616"/>
        </w:rPr>
        <w:t>.</w:t>
      </w:r>
    </w:p>
    <w:p w14:paraId="11AEEAA8" w14:textId="77777777" w:rsidR="00C9410A" w:rsidRDefault="00C9410A" w:rsidP="00C9410A">
      <w:pPr>
        <w:shd w:val="clear" w:color="auto" w:fill="FFFFFF"/>
        <w:textAlignment w:val="baseline"/>
        <w:rPr>
          <w:rFonts w:ascii="IBM Plex Sans" w:hAnsi="IBM Plex Sans"/>
          <w:color w:val="161616"/>
        </w:rPr>
      </w:pPr>
      <w:r>
        <w:rPr>
          <w:rFonts w:ascii="IBM Plex Sans" w:hAnsi="IBM Plex Sans"/>
          <w:color w:val="161616"/>
        </w:rPr>
        <w:t>Demand forecasting and spend management</w:t>
      </w:r>
    </w:p>
    <w:p w14:paraId="7E6CDD09" w14:textId="77777777" w:rsidR="00C9410A" w:rsidRDefault="00C9410A" w:rsidP="00C9410A">
      <w:pPr>
        <w:pStyle w:val="NormalWeb"/>
        <w:shd w:val="clear" w:color="auto" w:fill="FFFFFF"/>
        <w:textAlignment w:val="baseline"/>
        <w:rPr>
          <w:rFonts w:ascii="inherit" w:hAnsi="inherit"/>
          <w:color w:val="161616"/>
        </w:rPr>
      </w:pPr>
      <w:r>
        <w:rPr>
          <w:rFonts w:ascii="inherit" w:hAnsi="inherit"/>
          <w:color w:val="161616"/>
        </w:rPr>
        <w:t>Demand forecasting in ERP systems can be critical in the production planning process. Using historical internal data—and sometimes third-party datasets—an organization can anticipate how the market might fluctuate, enabling more precise planning. In ERP systems demand forecasting can be merged with inventory management systems to prevent stockouts.</w:t>
      </w:r>
    </w:p>
    <w:p w14:paraId="31689057" w14:textId="77777777" w:rsidR="00C9410A" w:rsidRDefault="00C9410A" w:rsidP="00C9410A">
      <w:pPr>
        <w:pStyle w:val="NormalWeb"/>
        <w:shd w:val="clear" w:color="auto" w:fill="FFFFFF"/>
        <w:spacing w:before="0" w:beforeAutospacing="0" w:after="0" w:afterAutospacing="0"/>
        <w:textAlignment w:val="baseline"/>
        <w:rPr>
          <w:rFonts w:ascii="inherit" w:hAnsi="inherit"/>
          <w:color w:val="161616"/>
        </w:rPr>
      </w:pPr>
      <w:r>
        <w:rPr>
          <w:rFonts w:ascii="inherit" w:hAnsi="inherit"/>
          <w:color w:val="161616"/>
        </w:rPr>
        <w:t>Machine learning also augments the spend management process. </w:t>
      </w:r>
      <w:hyperlink r:id="rId20" w:tgtFrame="_self" w:history="1">
        <w:r>
          <w:rPr>
            <w:rStyle w:val="Hyperlink"/>
            <w:rFonts w:ascii="inherit" w:hAnsi="inherit"/>
            <w:bdr w:val="none" w:sz="0" w:space="0" w:color="auto" w:frame="1"/>
          </w:rPr>
          <w:t>Oracle’s</w:t>
        </w:r>
      </w:hyperlink>
      <w:r>
        <w:rPr>
          <w:rFonts w:ascii="inherit" w:hAnsi="inherit"/>
          <w:color w:val="161616"/>
        </w:rPr>
        <w:t> financial AI tools automatically optimize cash flows, by using algorithms to compare projections to actual performance and generating more precise cash forecasts.</w:t>
      </w:r>
    </w:p>
    <w:p w14:paraId="13762D01" w14:textId="77777777" w:rsidR="00C9410A" w:rsidRDefault="00C9410A" w:rsidP="00C9410A">
      <w:pPr>
        <w:shd w:val="clear" w:color="auto" w:fill="FFFFFF"/>
        <w:textAlignment w:val="baseline"/>
        <w:rPr>
          <w:rFonts w:ascii="IBM Plex Sans" w:hAnsi="IBM Plex Sans"/>
          <w:color w:val="161616"/>
        </w:rPr>
      </w:pPr>
      <w:r>
        <w:rPr>
          <w:rFonts w:ascii="IBM Plex Sans" w:hAnsi="IBM Plex Sans"/>
          <w:color w:val="161616"/>
        </w:rPr>
        <w:t>Digital transformation and app modernization</w:t>
      </w:r>
    </w:p>
    <w:p w14:paraId="37A93935" w14:textId="77777777" w:rsidR="00C9410A" w:rsidRDefault="00C9410A" w:rsidP="00C9410A">
      <w:pPr>
        <w:pStyle w:val="NormalWeb"/>
        <w:shd w:val="clear" w:color="auto" w:fill="FFFFFF"/>
        <w:spacing w:before="0" w:beforeAutospacing="0" w:after="0" w:afterAutospacing="0"/>
        <w:textAlignment w:val="baseline"/>
        <w:rPr>
          <w:rFonts w:ascii="inherit" w:hAnsi="inherit"/>
          <w:color w:val="161616"/>
        </w:rPr>
      </w:pPr>
      <w:r>
        <w:rPr>
          <w:rFonts w:ascii="inherit" w:hAnsi="inherit"/>
          <w:color w:val="161616"/>
        </w:rPr>
        <w:lastRenderedPageBreak/>
        <w:t>AI transforms the code development and migration process by intelligently automating coding, testing and application lifecycle management—various ERP systems tools for automating code translation or the migration of data.</w:t>
      </w:r>
    </w:p>
    <w:p w14:paraId="720488C8" w14:textId="77777777" w:rsidR="00C9410A" w:rsidRDefault="00C9410A" w:rsidP="00C9410A">
      <w:pPr>
        <w:shd w:val="clear" w:color="auto" w:fill="FFFFFF"/>
        <w:textAlignment w:val="baseline"/>
        <w:rPr>
          <w:rFonts w:ascii="IBM Plex Sans" w:hAnsi="IBM Plex Sans"/>
          <w:color w:val="161616"/>
        </w:rPr>
      </w:pPr>
      <w:r>
        <w:rPr>
          <w:rFonts w:ascii="IBM Plex Sans" w:hAnsi="IBM Plex Sans"/>
          <w:color w:val="161616"/>
        </w:rPr>
        <w:t>Automated invoice processing</w:t>
      </w:r>
    </w:p>
    <w:p w14:paraId="33005B64" w14:textId="77777777" w:rsidR="00C9410A" w:rsidRDefault="00C9410A" w:rsidP="00C9410A">
      <w:pPr>
        <w:pStyle w:val="NormalWeb"/>
        <w:shd w:val="clear" w:color="auto" w:fill="FFFFFF"/>
        <w:spacing w:before="0" w:beforeAutospacing="0" w:after="0" w:afterAutospacing="0"/>
        <w:textAlignment w:val="baseline"/>
        <w:rPr>
          <w:rFonts w:ascii="inherit" w:hAnsi="inherit"/>
          <w:color w:val="161616"/>
        </w:rPr>
      </w:pPr>
      <w:r>
        <w:rPr>
          <w:rFonts w:ascii="inherit" w:hAnsi="inherit"/>
          <w:color w:val="161616"/>
        </w:rPr>
        <w:t>NLP and RPA streamline the processing of invoices and other routine paperwork, reducing manual entry errors and speeding up payment cycles. Some of SAP’s ERP modules automate receipt and invoice verification for deliveries to production sites, while Oracle’s AI-assisted financial tools process supplier invoices with document recognition and intelligent invoice entry.</w:t>
      </w:r>
    </w:p>
    <w:p w14:paraId="2FBED330" w14:textId="77777777" w:rsidR="00C9410A" w:rsidRDefault="00C9410A" w:rsidP="00C9410A">
      <w:pPr>
        <w:shd w:val="clear" w:color="auto" w:fill="FFFFFF"/>
        <w:textAlignment w:val="baseline"/>
        <w:rPr>
          <w:rFonts w:ascii="IBM Plex Sans" w:hAnsi="IBM Plex Sans"/>
          <w:color w:val="161616"/>
        </w:rPr>
      </w:pPr>
      <w:r>
        <w:rPr>
          <w:rFonts w:ascii="IBM Plex Sans" w:hAnsi="IBM Plex Sans"/>
          <w:color w:val="161616"/>
        </w:rPr>
        <w:t>Customer support</w:t>
      </w:r>
    </w:p>
    <w:p w14:paraId="46B89355" w14:textId="77777777" w:rsidR="00C9410A" w:rsidRDefault="00C9410A" w:rsidP="00C9410A">
      <w:pPr>
        <w:pStyle w:val="NormalWeb"/>
        <w:shd w:val="clear" w:color="auto" w:fill="FFFFFF"/>
        <w:spacing w:before="0" w:beforeAutospacing="0" w:after="0" w:afterAutospacing="0"/>
        <w:textAlignment w:val="baseline"/>
        <w:rPr>
          <w:rFonts w:ascii="inherit" w:hAnsi="inherit"/>
          <w:color w:val="161616"/>
        </w:rPr>
      </w:pPr>
      <w:r>
        <w:rPr>
          <w:rFonts w:ascii="inherit" w:hAnsi="inherit"/>
          <w:color w:val="161616"/>
        </w:rPr>
        <w:t>AI-enabled ERP systems dramatically improve the </w:t>
      </w:r>
      <w:hyperlink r:id="rId21" w:tgtFrame="_self" w:history="1">
        <w:r>
          <w:rPr>
            <w:rStyle w:val="Hyperlink"/>
            <w:rFonts w:ascii="inherit" w:hAnsi="inherit"/>
            <w:bdr w:val="none" w:sz="0" w:space="0" w:color="auto" w:frame="1"/>
          </w:rPr>
          <w:t>customer relationship management</w:t>
        </w:r>
      </w:hyperlink>
      <w:r>
        <w:rPr>
          <w:rFonts w:ascii="inherit" w:hAnsi="inherit"/>
          <w:color w:val="161616"/>
        </w:rPr>
        <w:t> (CRM) process. Using NPL and ML technologies an ERP can automatically resolve common issues, improve the user experience, and respond to consumer queries in real-time, 24 hours a day. For example, SAP’s customer relationship management module uses generative AI to write emails and prepare account briefings.</w:t>
      </w:r>
    </w:p>
    <w:p w14:paraId="31F8F4E1" w14:textId="77777777" w:rsidR="00C9410A" w:rsidRDefault="00C9410A" w:rsidP="00C9410A">
      <w:pPr>
        <w:shd w:val="clear" w:color="auto" w:fill="FFFFFF"/>
        <w:textAlignment w:val="baseline"/>
        <w:rPr>
          <w:rFonts w:ascii="IBM Plex Sans" w:hAnsi="IBM Plex Sans"/>
          <w:color w:val="161616"/>
        </w:rPr>
      </w:pPr>
      <w:r>
        <w:rPr>
          <w:rFonts w:ascii="IBM Plex Sans" w:hAnsi="IBM Plex Sans"/>
          <w:color w:val="161616"/>
        </w:rPr>
        <w:t>Human resources management</w:t>
      </w:r>
    </w:p>
    <w:p w14:paraId="36D71CC7" w14:textId="77777777" w:rsidR="00C9410A" w:rsidRDefault="00C9410A" w:rsidP="00C9410A">
      <w:pPr>
        <w:pStyle w:val="NormalWeb"/>
        <w:shd w:val="clear" w:color="auto" w:fill="FFFFFF"/>
        <w:spacing w:before="0" w:after="0"/>
        <w:textAlignment w:val="baseline"/>
        <w:rPr>
          <w:rFonts w:ascii="inherit" w:hAnsi="inherit"/>
          <w:color w:val="161616"/>
        </w:rPr>
      </w:pPr>
      <w:r>
        <w:rPr>
          <w:rFonts w:ascii="inherit" w:hAnsi="inherit"/>
          <w:color w:val="161616"/>
        </w:rPr>
        <w:t>ERP modules designed for </w:t>
      </w:r>
      <w:hyperlink r:id="rId22" w:tgtFrame="_self" w:history="1">
        <w:r>
          <w:rPr>
            <w:rStyle w:val="Hyperlink"/>
            <w:rFonts w:ascii="inherit" w:hAnsi="inherit"/>
            <w:bdr w:val="none" w:sz="0" w:space="0" w:color="auto" w:frame="1"/>
          </w:rPr>
          <w:t>human capital management</w:t>
        </w:r>
      </w:hyperlink>
      <w:r>
        <w:rPr>
          <w:rFonts w:ascii="inherit" w:hAnsi="inherit"/>
          <w:color w:val="161616"/>
        </w:rPr>
        <w:t> (HCM) use AI functionalities to automate routine tasks, personalize the HR process for employees, and surface talent during the recruiting process.</w:t>
      </w:r>
    </w:p>
    <w:p w14:paraId="7577CB3E" w14:textId="77777777" w:rsidR="00C9410A" w:rsidRDefault="00C9410A" w:rsidP="00C9410A">
      <w:pPr>
        <w:pStyle w:val="NormalWeb"/>
        <w:shd w:val="clear" w:color="auto" w:fill="FFFFFF"/>
        <w:spacing w:before="0" w:beforeAutospacing="0" w:after="0" w:afterAutospacing="0"/>
        <w:textAlignment w:val="baseline"/>
        <w:rPr>
          <w:rFonts w:ascii="inherit" w:hAnsi="inherit"/>
          <w:color w:val="161616"/>
        </w:rPr>
      </w:pPr>
      <w:hyperlink r:id="rId23" w:tgtFrame="_self" w:history="1">
        <w:r>
          <w:rPr>
            <w:rStyle w:val="Hyperlink"/>
            <w:rFonts w:ascii="inherit" w:hAnsi="inherit"/>
            <w:bdr w:val="none" w:sz="0" w:space="0" w:color="auto" w:frame="1"/>
          </w:rPr>
          <w:t>SAP SuccessFactors</w:t>
        </w:r>
      </w:hyperlink>
      <w:r>
        <w:rPr>
          <w:rFonts w:ascii="inherit" w:hAnsi="inherit"/>
          <w:color w:val="161616"/>
        </w:rPr>
        <w:t>, for instance, provides personalized learning recommendations to over </w:t>
      </w:r>
      <w:hyperlink r:id="rId24" w:tgtFrame="_blank" w:history="1">
        <w:r>
          <w:rPr>
            <w:rStyle w:val="ibmiconlaunchexternalafter"/>
            <w:rFonts w:ascii="inherit" w:hAnsi="inherit"/>
            <w:color w:val="0000FF"/>
            <w:bdr w:val="none" w:sz="0" w:space="0" w:color="auto" w:frame="1"/>
          </w:rPr>
          <w:t>4 million client employees</w:t>
        </w:r>
      </w:hyperlink>
      <w:r>
        <w:rPr>
          <w:rFonts w:ascii="inherit" w:hAnsi="inherit"/>
          <w:color w:val="161616"/>
        </w:rPr>
        <w:t> a month and automatically sources candidates matching specific job descriptions.</w:t>
      </w:r>
    </w:p>
    <w:p w14:paraId="0FBCF845" w14:textId="77777777" w:rsidR="00C9410A" w:rsidRDefault="00C9410A" w:rsidP="00C9410A">
      <w:pPr>
        <w:shd w:val="clear" w:color="auto" w:fill="FFFFFF"/>
        <w:textAlignment w:val="baseline"/>
        <w:rPr>
          <w:rFonts w:ascii="IBM Plex Sans" w:hAnsi="IBM Plex Sans"/>
          <w:color w:val="161616"/>
        </w:rPr>
      </w:pPr>
      <w:r>
        <w:rPr>
          <w:rFonts w:ascii="IBM Plex Sans" w:hAnsi="IBM Plex Sans"/>
          <w:color w:val="161616"/>
        </w:rPr>
        <w:t>Guided purchasing</w:t>
      </w:r>
    </w:p>
    <w:p w14:paraId="5F8D3486" w14:textId="77777777" w:rsidR="00C9410A" w:rsidRDefault="00C9410A" w:rsidP="00C9410A">
      <w:pPr>
        <w:pStyle w:val="NormalWeb"/>
        <w:shd w:val="clear" w:color="auto" w:fill="FFFFFF"/>
        <w:textAlignment w:val="baseline"/>
        <w:rPr>
          <w:rFonts w:ascii="inherit" w:hAnsi="inherit"/>
          <w:color w:val="161616"/>
        </w:rPr>
      </w:pPr>
      <w:r>
        <w:rPr>
          <w:rFonts w:ascii="inherit" w:hAnsi="inherit"/>
          <w:color w:val="161616"/>
        </w:rPr>
        <w:t>Machine learning algorithms and AI-enabled search functions embedded into business to consumer (B2C) and business to business (B2B) purchasing platforms surface goods and services meeting specific criteria.</w:t>
      </w:r>
    </w:p>
    <w:p w14:paraId="4724E121" w14:textId="77777777" w:rsidR="00C9410A" w:rsidRDefault="00C9410A" w:rsidP="00C9410A">
      <w:pPr>
        <w:pStyle w:val="NormalWeb"/>
        <w:shd w:val="clear" w:color="auto" w:fill="FFFFFF"/>
        <w:spacing w:before="0" w:beforeAutospacing="0" w:after="0" w:afterAutospacing="0"/>
        <w:textAlignment w:val="baseline"/>
        <w:rPr>
          <w:rFonts w:ascii="inherit" w:hAnsi="inherit"/>
          <w:color w:val="161616"/>
        </w:rPr>
      </w:pPr>
      <w:r>
        <w:rPr>
          <w:rFonts w:ascii="inherit" w:hAnsi="inherit"/>
          <w:color w:val="161616"/>
        </w:rPr>
        <w:t>For example, recommendation engines can provide procurement specialists with bids conforming to specific sustainability or budget constraints, as in </w:t>
      </w:r>
      <w:hyperlink r:id="rId25" w:tgtFrame="_self" w:history="1">
        <w:r>
          <w:rPr>
            <w:rStyle w:val="Hyperlink"/>
            <w:rFonts w:ascii="inherit" w:hAnsi="inherit"/>
            <w:bdr w:val="none" w:sz="0" w:space="0" w:color="auto" w:frame="1"/>
          </w:rPr>
          <w:t>SAP’s Ariba</w:t>
        </w:r>
      </w:hyperlink>
      <w:r>
        <w:rPr>
          <w:rFonts w:ascii="inherit" w:hAnsi="inherit"/>
          <w:color w:val="161616"/>
        </w:rPr>
        <w:t> network.</w:t>
      </w:r>
    </w:p>
    <w:p w14:paraId="6CDD90C4" w14:textId="77777777" w:rsidR="00C9410A" w:rsidRDefault="00C9410A" w:rsidP="00C9410A">
      <w:pPr>
        <w:shd w:val="clear" w:color="auto" w:fill="FFFFFF"/>
        <w:textAlignment w:val="baseline"/>
        <w:rPr>
          <w:rFonts w:ascii="IBM Plex Sans" w:hAnsi="IBM Plex Sans"/>
          <w:color w:val="161616"/>
        </w:rPr>
      </w:pPr>
      <w:r>
        <w:rPr>
          <w:rFonts w:ascii="IBM Plex Sans" w:hAnsi="IBM Plex Sans"/>
          <w:color w:val="161616"/>
        </w:rPr>
        <w:t>Process mining</w:t>
      </w:r>
    </w:p>
    <w:p w14:paraId="0B07B0FC" w14:textId="77777777" w:rsidR="00C9410A" w:rsidRDefault="00C9410A" w:rsidP="00C9410A">
      <w:pPr>
        <w:pStyle w:val="NormalWeb"/>
        <w:shd w:val="clear" w:color="auto" w:fill="FFFFFF"/>
        <w:spacing w:before="0" w:beforeAutospacing="0" w:after="0" w:afterAutospacing="0"/>
        <w:textAlignment w:val="baseline"/>
        <w:rPr>
          <w:rFonts w:ascii="inherit" w:hAnsi="inherit"/>
          <w:color w:val="161616"/>
        </w:rPr>
      </w:pPr>
      <w:hyperlink r:id="rId26" w:tgtFrame="_self" w:history="1">
        <w:r>
          <w:rPr>
            <w:rStyle w:val="Hyperlink"/>
            <w:rFonts w:ascii="inherit" w:hAnsi="inherit"/>
            <w:bdr w:val="none" w:sz="0" w:space="0" w:color="auto" w:frame="1"/>
          </w:rPr>
          <w:t>Process mining</w:t>
        </w:r>
      </w:hyperlink>
      <w:r>
        <w:rPr>
          <w:rFonts w:ascii="inherit" w:hAnsi="inherit"/>
          <w:color w:val="161616"/>
        </w:rPr>
        <w:t> uses algorithms to analyze a business’ workflows. With the large volumes of historical organizational data stored within an ERP product, AI can recommend more streamlined, cost-effective or sustainable processes—as well as reveal inefficiencies or pain points.</w:t>
      </w:r>
    </w:p>
    <w:p w14:paraId="411D57BD" w14:textId="77777777" w:rsidR="00C9410A" w:rsidRDefault="00C9410A" w:rsidP="00C9410A">
      <w:pPr>
        <w:shd w:val="clear" w:color="auto" w:fill="FFFFFF"/>
        <w:textAlignment w:val="baseline"/>
        <w:rPr>
          <w:rFonts w:ascii="IBM Plex Sans" w:hAnsi="IBM Plex Sans"/>
          <w:color w:val="161616"/>
        </w:rPr>
      </w:pPr>
      <w:r>
        <w:rPr>
          <w:rFonts w:ascii="IBM Plex Sans" w:hAnsi="IBM Plex Sans"/>
          <w:color w:val="161616"/>
        </w:rPr>
        <w:t>Anomaly detection</w:t>
      </w:r>
    </w:p>
    <w:p w14:paraId="1DBBBD3D" w14:textId="77777777" w:rsidR="00C9410A" w:rsidRDefault="00C9410A" w:rsidP="00C9410A">
      <w:pPr>
        <w:pStyle w:val="NormalWeb"/>
        <w:shd w:val="clear" w:color="auto" w:fill="FFFFFF"/>
        <w:textAlignment w:val="baseline"/>
        <w:rPr>
          <w:rFonts w:ascii="inherit" w:hAnsi="inherit"/>
          <w:color w:val="161616"/>
        </w:rPr>
      </w:pPr>
      <w:r>
        <w:rPr>
          <w:rFonts w:ascii="inherit" w:hAnsi="inherit"/>
          <w:color w:val="161616"/>
        </w:rPr>
        <w:t>Anomaly detection was one of the first major use cases for AI in ERP systems. The technology automatically flags potential fraud issues, providing an early alarm system for stakeholders and freeing up compliance experts for more complex tasks.</w:t>
      </w:r>
    </w:p>
    <w:p w14:paraId="46577CE4" w14:textId="77777777" w:rsidR="00C9410A" w:rsidRDefault="00C9410A" w:rsidP="00C9410A">
      <w:pPr>
        <w:pStyle w:val="NormalWeb"/>
        <w:shd w:val="clear" w:color="auto" w:fill="FFFFFF"/>
        <w:spacing w:before="0" w:beforeAutospacing="0" w:after="0" w:afterAutospacing="0"/>
        <w:textAlignment w:val="baseline"/>
        <w:rPr>
          <w:rFonts w:ascii="inherit" w:hAnsi="inherit"/>
          <w:color w:val="161616"/>
        </w:rPr>
      </w:pPr>
      <w:r>
        <w:rPr>
          <w:rFonts w:ascii="inherit" w:hAnsi="inherit"/>
          <w:color w:val="161616"/>
        </w:rPr>
        <w:lastRenderedPageBreak/>
        <w:t>Historically, anomaly detection has been useful for banks and other financial institutions, though in recent years the use case has been applied to more complex parameters </w:t>
      </w:r>
      <w:hyperlink r:id="rId27" w:tgtFrame="_self" w:history="1">
        <w:r>
          <w:rPr>
            <w:rStyle w:val="Hyperlink"/>
            <w:rFonts w:ascii="inherit" w:hAnsi="inherit"/>
            <w:bdr w:val="none" w:sz="0" w:space="0" w:color="auto" w:frame="1"/>
          </w:rPr>
          <w:t>like predefined KPI standards</w:t>
        </w:r>
      </w:hyperlink>
      <w:r>
        <w:rPr>
          <w:rFonts w:ascii="inherit" w:hAnsi="inherit"/>
          <w:color w:val="161616"/>
        </w:rPr>
        <w:t>.</w:t>
      </w:r>
    </w:p>
    <w:p w14:paraId="255F055B" w14:textId="77777777" w:rsidR="00C9410A" w:rsidRDefault="00C9410A" w:rsidP="00C9410A">
      <w:pPr>
        <w:shd w:val="clear" w:color="auto" w:fill="FFFFFF"/>
        <w:textAlignment w:val="baseline"/>
        <w:rPr>
          <w:rFonts w:ascii="IBM Plex Sans" w:hAnsi="IBM Plex Sans"/>
          <w:color w:val="161616"/>
        </w:rPr>
      </w:pPr>
      <w:r>
        <w:rPr>
          <w:rFonts w:ascii="IBM Plex Sans" w:hAnsi="IBM Plex Sans"/>
          <w:color w:val="161616"/>
        </w:rPr>
        <w:t>Order and supply chain management</w:t>
      </w:r>
    </w:p>
    <w:p w14:paraId="495D3552" w14:textId="77777777" w:rsidR="00C9410A" w:rsidRDefault="00C9410A" w:rsidP="00C9410A">
      <w:pPr>
        <w:pStyle w:val="NormalWeb"/>
        <w:shd w:val="clear" w:color="auto" w:fill="FFFFFF"/>
        <w:textAlignment w:val="baseline"/>
        <w:rPr>
          <w:rFonts w:ascii="inherit" w:hAnsi="inherit"/>
          <w:color w:val="161616"/>
        </w:rPr>
      </w:pPr>
      <w:r>
        <w:rPr>
          <w:rFonts w:ascii="inherit" w:hAnsi="inherit"/>
          <w:color w:val="161616"/>
        </w:rPr>
        <w:t>Intelligent order management can monitor and optimize nearly every aspect of the ecommerce and fulfillment process. From dictating fulfillment routes based on specific constraints to automatically updating customers on the location of their goods. Integrated into an ERP system, these AI-enabled order management tools combine multiple datasets to ensure that the commerce process runs smoothly end-to-end.</w:t>
      </w:r>
    </w:p>
    <w:p w14:paraId="17D36CA6" w14:textId="77777777" w:rsidR="00C9410A" w:rsidRDefault="00C9410A" w:rsidP="00C9410A">
      <w:pPr>
        <w:pStyle w:val="NormalWeb"/>
        <w:shd w:val="clear" w:color="auto" w:fill="FFFFFF"/>
        <w:spacing w:before="0" w:beforeAutospacing="0" w:after="0" w:afterAutospacing="0"/>
        <w:textAlignment w:val="baseline"/>
        <w:rPr>
          <w:rFonts w:ascii="inherit" w:hAnsi="inherit"/>
          <w:color w:val="161616"/>
        </w:rPr>
      </w:pPr>
      <w:r>
        <w:rPr>
          <w:rFonts w:ascii="inherit" w:hAnsi="inherit"/>
          <w:color w:val="161616"/>
        </w:rPr>
        <w:t>The </w:t>
      </w:r>
      <w:hyperlink r:id="rId28" w:tgtFrame="_self" w:history="1">
        <w:r>
          <w:rPr>
            <w:rStyle w:val="Hyperlink"/>
            <w:rFonts w:ascii="inherit" w:hAnsi="inherit"/>
            <w:bdr w:val="none" w:sz="0" w:space="0" w:color="auto" w:frame="1"/>
          </w:rPr>
          <w:t>IBM Sterling® Order Management platform</w:t>
        </w:r>
      </w:hyperlink>
      <w:r>
        <w:rPr>
          <w:rFonts w:ascii="inherit" w:hAnsi="inherit"/>
          <w:color w:val="161616"/>
        </w:rPr>
        <w:t>, for instance, merges sales channels into a unified data stream that tracks inventory levels and organizes customer orders-as well as managing returns and shipping options. The system also identifies potential disruptions, improving supply chain resilience.</w:t>
      </w:r>
    </w:p>
    <w:p w14:paraId="24FBD853" w14:textId="77777777" w:rsidR="00C9410A" w:rsidRDefault="00C9410A" w:rsidP="00C9410A">
      <w:pPr>
        <w:shd w:val="clear" w:color="auto" w:fill="FFFFFF"/>
        <w:textAlignment w:val="baseline"/>
        <w:rPr>
          <w:rFonts w:ascii="IBM Plex Sans" w:hAnsi="IBM Plex Sans"/>
          <w:color w:val="161616"/>
        </w:rPr>
      </w:pPr>
      <w:r>
        <w:rPr>
          <w:rFonts w:ascii="IBM Plex Sans" w:hAnsi="IBM Plex Sans"/>
          <w:color w:val="161616"/>
        </w:rPr>
        <w:t>Automated summarization</w:t>
      </w:r>
    </w:p>
    <w:p w14:paraId="6CA6AE95" w14:textId="77777777" w:rsidR="00C9410A" w:rsidRDefault="00C9410A" w:rsidP="00C9410A">
      <w:pPr>
        <w:pStyle w:val="NormalWeb"/>
        <w:shd w:val="clear" w:color="auto" w:fill="FFFFFF"/>
        <w:spacing w:before="0" w:beforeAutospacing="0" w:after="0" w:afterAutospacing="0"/>
        <w:textAlignment w:val="baseline"/>
        <w:rPr>
          <w:rFonts w:ascii="inherit" w:hAnsi="inherit"/>
          <w:color w:val="161616"/>
        </w:rPr>
      </w:pPr>
      <w:r>
        <w:rPr>
          <w:rFonts w:ascii="inherit" w:hAnsi="inherit"/>
          <w:color w:val="161616"/>
        </w:rPr>
        <w:t>NLP and ML can summarize lengthy reports or documents, providing key insights to human workers. For example, an organization might use AI algorithms to glean key takeaways from legal or compliance documents, or generate summaries of internal reports.</w:t>
      </w:r>
    </w:p>
    <w:p w14:paraId="32AE6667" w14:textId="77777777" w:rsidR="00C9410A" w:rsidRDefault="00C9410A" w:rsidP="00E7507C">
      <w:pPr>
        <w:pStyle w:val="NormalWeb"/>
        <w:shd w:val="clear" w:color="auto" w:fill="FFFFFF"/>
        <w:spacing w:before="0" w:beforeAutospacing="0" w:after="0" w:afterAutospacing="0"/>
        <w:textAlignment w:val="baseline"/>
        <w:rPr>
          <w:rFonts w:ascii="inherit" w:hAnsi="inherit"/>
          <w:color w:val="161616"/>
        </w:rPr>
      </w:pPr>
    </w:p>
    <w:p w14:paraId="61D3B8C8" w14:textId="77777777" w:rsidR="00E7507C" w:rsidRDefault="00E7507C" w:rsidP="00E7507C">
      <w:pPr>
        <w:pStyle w:val="NormalWeb"/>
        <w:shd w:val="clear" w:color="auto" w:fill="FFFFFF"/>
        <w:spacing w:before="0" w:beforeAutospacing="0" w:after="0" w:afterAutospacing="0"/>
        <w:textAlignment w:val="baseline"/>
        <w:rPr>
          <w:rFonts w:ascii="inherit" w:hAnsi="inherit"/>
          <w:color w:val="161616"/>
        </w:rPr>
      </w:pPr>
    </w:p>
    <w:p w14:paraId="74EB8CC5" w14:textId="77777777" w:rsidR="00E7507C" w:rsidRDefault="00E7507C" w:rsidP="00E7507C"/>
    <w:sectPr w:rsidR="00E750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9B1BF" w14:textId="77777777" w:rsidR="00B5186F" w:rsidRDefault="00B5186F" w:rsidP="00E7507C">
      <w:pPr>
        <w:spacing w:after="0" w:line="240" w:lineRule="auto"/>
      </w:pPr>
      <w:r>
        <w:separator/>
      </w:r>
    </w:p>
  </w:endnote>
  <w:endnote w:type="continuationSeparator" w:id="0">
    <w:p w14:paraId="2047E2F7" w14:textId="77777777" w:rsidR="00B5186F" w:rsidRDefault="00B5186F" w:rsidP="00E75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A3FAD" w14:textId="77777777" w:rsidR="00B5186F" w:rsidRDefault="00B5186F" w:rsidP="00E7507C">
      <w:pPr>
        <w:spacing w:after="0" w:line="240" w:lineRule="auto"/>
      </w:pPr>
      <w:r>
        <w:separator/>
      </w:r>
    </w:p>
  </w:footnote>
  <w:footnote w:type="continuationSeparator" w:id="0">
    <w:p w14:paraId="67435007" w14:textId="77777777" w:rsidR="00B5186F" w:rsidRDefault="00B5186F" w:rsidP="00E750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75E72"/>
    <w:multiLevelType w:val="hybridMultilevel"/>
    <w:tmpl w:val="E8E425B2"/>
    <w:lvl w:ilvl="0" w:tplc="48DC7B8A">
      <w:start w:val="1"/>
      <w:numFmt w:val="decimal"/>
      <w:lvlText w:val="%1."/>
      <w:lvlJc w:val="left"/>
      <w:pPr>
        <w:ind w:left="720" w:hanging="360"/>
      </w:pPr>
      <w:rPr>
        <w:rFonts w:ascii="inherit" w:eastAsia="Times New Roman" w:hAnsi="inherit" w:cs="Times New Roman" w:hint="default"/>
        <w:color w:val="161616"/>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1C"/>
    <w:rsid w:val="000D3973"/>
    <w:rsid w:val="0031532A"/>
    <w:rsid w:val="004C59D5"/>
    <w:rsid w:val="00AD265E"/>
    <w:rsid w:val="00B44E11"/>
    <w:rsid w:val="00B5186F"/>
    <w:rsid w:val="00C9410A"/>
    <w:rsid w:val="00DC4276"/>
    <w:rsid w:val="00DD46B7"/>
    <w:rsid w:val="00E4671C"/>
    <w:rsid w:val="00E7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4682"/>
  <w15:chartTrackingRefBased/>
  <w15:docId w15:val="{38C90560-5853-4A57-BA79-179F412B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41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26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26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26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59D5"/>
    <w:rPr>
      <w:color w:val="0000FF"/>
      <w:u w:val="single"/>
    </w:rPr>
  </w:style>
  <w:style w:type="paragraph" w:styleId="Header">
    <w:name w:val="header"/>
    <w:basedOn w:val="Normal"/>
    <w:link w:val="HeaderChar"/>
    <w:uiPriority w:val="99"/>
    <w:unhideWhenUsed/>
    <w:rsid w:val="00E75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07C"/>
  </w:style>
  <w:style w:type="paragraph" w:styleId="Footer">
    <w:name w:val="footer"/>
    <w:basedOn w:val="Normal"/>
    <w:link w:val="FooterChar"/>
    <w:uiPriority w:val="99"/>
    <w:unhideWhenUsed/>
    <w:rsid w:val="00E75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07C"/>
  </w:style>
  <w:style w:type="paragraph" w:styleId="ListParagraph">
    <w:name w:val="List Paragraph"/>
    <w:basedOn w:val="Normal"/>
    <w:uiPriority w:val="34"/>
    <w:qFormat/>
    <w:rsid w:val="00E7507C"/>
    <w:pPr>
      <w:ind w:left="720"/>
      <w:contextualSpacing/>
    </w:pPr>
  </w:style>
  <w:style w:type="character" w:customStyle="1" w:styleId="Heading2Char">
    <w:name w:val="Heading 2 Char"/>
    <w:basedOn w:val="DefaultParagraphFont"/>
    <w:link w:val="Heading2"/>
    <w:uiPriority w:val="9"/>
    <w:semiHidden/>
    <w:rsid w:val="00C9410A"/>
    <w:rPr>
      <w:rFonts w:asciiTheme="majorHAnsi" w:eastAsiaTheme="majorEastAsia" w:hAnsiTheme="majorHAnsi" w:cstheme="majorBidi"/>
      <w:color w:val="2F5496" w:themeColor="accent1" w:themeShade="BF"/>
      <w:sz w:val="26"/>
      <w:szCs w:val="26"/>
    </w:rPr>
  </w:style>
  <w:style w:type="character" w:customStyle="1" w:styleId="ibmiconlaunchexternalafter">
    <w:name w:val="ibm_icon_launch_external_after"/>
    <w:basedOn w:val="DefaultParagraphFont"/>
    <w:rsid w:val="00C94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3769">
      <w:bodyDiv w:val="1"/>
      <w:marLeft w:val="0"/>
      <w:marRight w:val="0"/>
      <w:marTop w:val="0"/>
      <w:marBottom w:val="0"/>
      <w:divBdr>
        <w:top w:val="none" w:sz="0" w:space="0" w:color="auto"/>
        <w:left w:val="none" w:sz="0" w:space="0" w:color="auto"/>
        <w:bottom w:val="none" w:sz="0" w:space="0" w:color="auto"/>
        <w:right w:val="none" w:sz="0" w:space="0" w:color="auto"/>
      </w:divBdr>
      <w:divsChild>
        <w:div w:id="1588346209">
          <w:marLeft w:val="0"/>
          <w:marRight w:val="0"/>
          <w:marTop w:val="0"/>
          <w:marBottom w:val="0"/>
          <w:divBdr>
            <w:top w:val="none" w:sz="0" w:space="0" w:color="auto"/>
            <w:left w:val="none" w:sz="0" w:space="0" w:color="auto"/>
            <w:bottom w:val="none" w:sz="0" w:space="0" w:color="auto"/>
            <w:right w:val="none" w:sz="0" w:space="0" w:color="auto"/>
          </w:divBdr>
        </w:div>
        <w:div w:id="1607347090">
          <w:marLeft w:val="0"/>
          <w:marRight w:val="0"/>
          <w:marTop w:val="0"/>
          <w:marBottom w:val="0"/>
          <w:divBdr>
            <w:top w:val="none" w:sz="0" w:space="0" w:color="auto"/>
            <w:left w:val="none" w:sz="0" w:space="0" w:color="auto"/>
            <w:bottom w:val="none" w:sz="0" w:space="0" w:color="auto"/>
            <w:right w:val="none" w:sz="0" w:space="0" w:color="auto"/>
          </w:divBdr>
          <w:divsChild>
            <w:div w:id="15165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3668">
      <w:bodyDiv w:val="1"/>
      <w:marLeft w:val="0"/>
      <w:marRight w:val="0"/>
      <w:marTop w:val="0"/>
      <w:marBottom w:val="0"/>
      <w:divBdr>
        <w:top w:val="none" w:sz="0" w:space="0" w:color="auto"/>
        <w:left w:val="none" w:sz="0" w:space="0" w:color="auto"/>
        <w:bottom w:val="none" w:sz="0" w:space="0" w:color="auto"/>
        <w:right w:val="none" w:sz="0" w:space="0" w:color="auto"/>
      </w:divBdr>
      <w:divsChild>
        <w:div w:id="532425972">
          <w:marLeft w:val="0"/>
          <w:marRight w:val="0"/>
          <w:marTop w:val="0"/>
          <w:marBottom w:val="0"/>
          <w:divBdr>
            <w:top w:val="none" w:sz="0" w:space="0" w:color="auto"/>
            <w:left w:val="none" w:sz="0" w:space="0" w:color="auto"/>
            <w:bottom w:val="none" w:sz="0" w:space="0" w:color="auto"/>
            <w:right w:val="none" w:sz="0" w:space="0" w:color="auto"/>
          </w:divBdr>
        </w:div>
        <w:div w:id="88794">
          <w:marLeft w:val="0"/>
          <w:marRight w:val="0"/>
          <w:marTop w:val="0"/>
          <w:marBottom w:val="0"/>
          <w:divBdr>
            <w:top w:val="none" w:sz="0" w:space="0" w:color="auto"/>
            <w:left w:val="none" w:sz="0" w:space="0" w:color="auto"/>
            <w:bottom w:val="none" w:sz="0" w:space="0" w:color="auto"/>
            <w:right w:val="none" w:sz="0" w:space="0" w:color="auto"/>
          </w:divBdr>
          <w:divsChild>
            <w:div w:id="4839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3212">
      <w:bodyDiv w:val="1"/>
      <w:marLeft w:val="0"/>
      <w:marRight w:val="0"/>
      <w:marTop w:val="0"/>
      <w:marBottom w:val="0"/>
      <w:divBdr>
        <w:top w:val="none" w:sz="0" w:space="0" w:color="auto"/>
        <w:left w:val="none" w:sz="0" w:space="0" w:color="auto"/>
        <w:bottom w:val="none" w:sz="0" w:space="0" w:color="auto"/>
        <w:right w:val="none" w:sz="0" w:space="0" w:color="auto"/>
      </w:divBdr>
      <w:divsChild>
        <w:div w:id="970281151">
          <w:marLeft w:val="0"/>
          <w:marRight w:val="0"/>
          <w:marTop w:val="0"/>
          <w:marBottom w:val="0"/>
          <w:divBdr>
            <w:top w:val="none" w:sz="0" w:space="0" w:color="auto"/>
            <w:left w:val="none" w:sz="0" w:space="0" w:color="auto"/>
            <w:bottom w:val="none" w:sz="0" w:space="0" w:color="auto"/>
            <w:right w:val="none" w:sz="0" w:space="0" w:color="auto"/>
          </w:divBdr>
        </w:div>
        <w:div w:id="582371550">
          <w:marLeft w:val="0"/>
          <w:marRight w:val="0"/>
          <w:marTop w:val="0"/>
          <w:marBottom w:val="0"/>
          <w:divBdr>
            <w:top w:val="none" w:sz="0" w:space="0" w:color="auto"/>
            <w:left w:val="none" w:sz="0" w:space="0" w:color="auto"/>
            <w:bottom w:val="none" w:sz="0" w:space="0" w:color="auto"/>
            <w:right w:val="none" w:sz="0" w:space="0" w:color="auto"/>
          </w:divBdr>
          <w:divsChild>
            <w:div w:id="15233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4984">
      <w:bodyDiv w:val="1"/>
      <w:marLeft w:val="0"/>
      <w:marRight w:val="0"/>
      <w:marTop w:val="0"/>
      <w:marBottom w:val="0"/>
      <w:divBdr>
        <w:top w:val="none" w:sz="0" w:space="0" w:color="auto"/>
        <w:left w:val="none" w:sz="0" w:space="0" w:color="auto"/>
        <w:bottom w:val="none" w:sz="0" w:space="0" w:color="auto"/>
        <w:right w:val="none" w:sz="0" w:space="0" w:color="auto"/>
      </w:divBdr>
      <w:divsChild>
        <w:div w:id="304238577">
          <w:marLeft w:val="0"/>
          <w:marRight w:val="0"/>
          <w:marTop w:val="0"/>
          <w:marBottom w:val="0"/>
          <w:divBdr>
            <w:top w:val="none" w:sz="0" w:space="0" w:color="auto"/>
            <w:left w:val="none" w:sz="0" w:space="0" w:color="auto"/>
            <w:bottom w:val="none" w:sz="0" w:space="0" w:color="auto"/>
            <w:right w:val="none" w:sz="0" w:space="0" w:color="auto"/>
          </w:divBdr>
        </w:div>
        <w:div w:id="753205656">
          <w:marLeft w:val="0"/>
          <w:marRight w:val="0"/>
          <w:marTop w:val="0"/>
          <w:marBottom w:val="0"/>
          <w:divBdr>
            <w:top w:val="none" w:sz="0" w:space="0" w:color="auto"/>
            <w:left w:val="none" w:sz="0" w:space="0" w:color="auto"/>
            <w:bottom w:val="none" w:sz="0" w:space="0" w:color="auto"/>
            <w:right w:val="none" w:sz="0" w:space="0" w:color="auto"/>
          </w:divBdr>
          <w:divsChild>
            <w:div w:id="20486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3786">
      <w:bodyDiv w:val="1"/>
      <w:marLeft w:val="0"/>
      <w:marRight w:val="0"/>
      <w:marTop w:val="0"/>
      <w:marBottom w:val="0"/>
      <w:divBdr>
        <w:top w:val="none" w:sz="0" w:space="0" w:color="auto"/>
        <w:left w:val="none" w:sz="0" w:space="0" w:color="auto"/>
        <w:bottom w:val="none" w:sz="0" w:space="0" w:color="auto"/>
        <w:right w:val="none" w:sz="0" w:space="0" w:color="auto"/>
      </w:divBdr>
      <w:divsChild>
        <w:div w:id="1240015426">
          <w:marLeft w:val="0"/>
          <w:marRight w:val="0"/>
          <w:marTop w:val="0"/>
          <w:marBottom w:val="0"/>
          <w:divBdr>
            <w:top w:val="none" w:sz="0" w:space="0" w:color="auto"/>
            <w:left w:val="none" w:sz="0" w:space="0" w:color="auto"/>
            <w:bottom w:val="none" w:sz="0" w:space="0" w:color="auto"/>
            <w:right w:val="none" w:sz="0" w:space="0" w:color="auto"/>
          </w:divBdr>
        </w:div>
        <w:div w:id="1512525167">
          <w:marLeft w:val="0"/>
          <w:marRight w:val="0"/>
          <w:marTop w:val="0"/>
          <w:marBottom w:val="0"/>
          <w:divBdr>
            <w:top w:val="none" w:sz="0" w:space="0" w:color="auto"/>
            <w:left w:val="none" w:sz="0" w:space="0" w:color="auto"/>
            <w:bottom w:val="none" w:sz="0" w:space="0" w:color="auto"/>
            <w:right w:val="none" w:sz="0" w:space="0" w:color="auto"/>
          </w:divBdr>
          <w:divsChild>
            <w:div w:id="11820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6504">
      <w:bodyDiv w:val="1"/>
      <w:marLeft w:val="0"/>
      <w:marRight w:val="0"/>
      <w:marTop w:val="0"/>
      <w:marBottom w:val="0"/>
      <w:divBdr>
        <w:top w:val="none" w:sz="0" w:space="0" w:color="auto"/>
        <w:left w:val="none" w:sz="0" w:space="0" w:color="auto"/>
        <w:bottom w:val="none" w:sz="0" w:space="0" w:color="auto"/>
        <w:right w:val="none" w:sz="0" w:space="0" w:color="auto"/>
      </w:divBdr>
      <w:divsChild>
        <w:div w:id="2012759715">
          <w:marLeft w:val="0"/>
          <w:marRight w:val="0"/>
          <w:marTop w:val="0"/>
          <w:marBottom w:val="0"/>
          <w:divBdr>
            <w:top w:val="none" w:sz="0" w:space="0" w:color="auto"/>
            <w:left w:val="none" w:sz="0" w:space="0" w:color="auto"/>
            <w:bottom w:val="none" w:sz="0" w:space="0" w:color="auto"/>
            <w:right w:val="none" w:sz="0" w:space="0" w:color="auto"/>
          </w:divBdr>
        </w:div>
        <w:div w:id="462043599">
          <w:marLeft w:val="0"/>
          <w:marRight w:val="0"/>
          <w:marTop w:val="0"/>
          <w:marBottom w:val="0"/>
          <w:divBdr>
            <w:top w:val="none" w:sz="0" w:space="0" w:color="auto"/>
            <w:left w:val="none" w:sz="0" w:space="0" w:color="auto"/>
            <w:bottom w:val="none" w:sz="0" w:space="0" w:color="auto"/>
            <w:right w:val="none" w:sz="0" w:space="0" w:color="auto"/>
          </w:divBdr>
          <w:divsChild>
            <w:div w:id="20976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59259">
      <w:bodyDiv w:val="1"/>
      <w:marLeft w:val="0"/>
      <w:marRight w:val="0"/>
      <w:marTop w:val="0"/>
      <w:marBottom w:val="0"/>
      <w:divBdr>
        <w:top w:val="none" w:sz="0" w:space="0" w:color="auto"/>
        <w:left w:val="none" w:sz="0" w:space="0" w:color="auto"/>
        <w:bottom w:val="none" w:sz="0" w:space="0" w:color="auto"/>
        <w:right w:val="none" w:sz="0" w:space="0" w:color="auto"/>
      </w:divBdr>
      <w:divsChild>
        <w:div w:id="1912037992">
          <w:marLeft w:val="0"/>
          <w:marRight w:val="0"/>
          <w:marTop w:val="0"/>
          <w:marBottom w:val="0"/>
          <w:divBdr>
            <w:top w:val="none" w:sz="0" w:space="0" w:color="auto"/>
            <w:left w:val="none" w:sz="0" w:space="0" w:color="auto"/>
            <w:bottom w:val="none" w:sz="0" w:space="0" w:color="auto"/>
            <w:right w:val="none" w:sz="0" w:space="0" w:color="auto"/>
          </w:divBdr>
        </w:div>
        <w:div w:id="278487799">
          <w:marLeft w:val="0"/>
          <w:marRight w:val="0"/>
          <w:marTop w:val="0"/>
          <w:marBottom w:val="0"/>
          <w:divBdr>
            <w:top w:val="none" w:sz="0" w:space="0" w:color="auto"/>
            <w:left w:val="none" w:sz="0" w:space="0" w:color="auto"/>
            <w:bottom w:val="none" w:sz="0" w:space="0" w:color="auto"/>
            <w:right w:val="none" w:sz="0" w:space="0" w:color="auto"/>
          </w:divBdr>
          <w:divsChild>
            <w:div w:id="13946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1186">
      <w:bodyDiv w:val="1"/>
      <w:marLeft w:val="0"/>
      <w:marRight w:val="0"/>
      <w:marTop w:val="0"/>
      <w:marBottom w:val="0"/>
      <w:divBdr>
        <w:top w:val="none" w:sz="0" w:space="0" w:color="auto"/>
        <w:left w:val="none" w:sz="0" w:space="0" w:color="auto"/>
        <w:bottom w:val="none" w:sz="0" w:space="0" w:color="auto"/>
        <w:right w:val="none" w:sz="0" w:space="0" w:color="auto"/>
      </w:divBdr>
      <w:divsChild>
        <w:div w:id="71588133">
          <w:marLeft w:val="0"/>
          <w:marRight w:val="0"/>
          <w:marTop w:val="0"/>
          <w:marBottom w:val="0"/>
          <w:divBdr>
            <w:top w:val="none" w:sz="0" w:space="0" w:color="auto"/>
            <w:left w:val="none" w:sz="0" w:space="0" w:color="auto"/>
            <w:bottom w:val="none" w:sz="0" w:space="0" w:color="auto"/>
            <w:right w:val="none" w:sz="0" w:space="0" w:color="auto"/>
          </w:divBdr>
        </w:div>
        <w:div w:id="454099384">
          <w:marLeft w:val="0"/>
          <w:marRight w:val="0"/>
          <w:marTop w:val="0"/>
          <w:marBottom w:val="0"/>
          <w:divBdr>
            <w:top w:val="none" w:sz="0" w:space="0" w:color="auto"/>
            <w:left w:val="none" w:sz="0" w:space="0" w:color="auto"/>
            <w:bottom w:val="none" w:sz="0" w:space="0" w:color="auto"/>
            <w:right w:val="none" w:sz="0" w:space="0" w:color="auto"/>
          </w:divBdr>
          <w:divsChild>
            <w:div w:id="2586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8341">
      <w:bodyDiv w:val="1"/>
      <w:marLeft w:val="0"/>
      <w:marRight w:val="0"/>
      <w:marTop w:val="0"/>
      <w:marBottom w:val="0"/>
      <w:divBdr>
        <w:top w:val="none" w:sz="0" w:space="0" w:color="auto"/>
        <w:left w:val="none" w:sz="0" w:space="0" w:color="auto"/>
        <w:bottom w:val="none" w:sz="0" w:space="0" w:color="auto"/>
        <w:right w:val="none" w:sz="0" w:space="0" w:color="auto"/>
      </w:divBdr>
    </w:div>
    <w:div w:id="2128113306">
      <w:bodyDiv w:val="1"/>
      <w:marLeft w:val="0"/>
      <w:marRight w:val="0"/>
      <w:marTop w:val="0"/>
      <w:marBottom w:val="0"/>
      <w:divBdr>
        <w:top w:val="none" w:sz="0" w:space="0" w:color="auto"/>
        <w:left w:val="none" w:sz="0" w:space="0" w:color="auto"/>
        <w:bottom w:val="none" w:sz="0" w:space="0" w:color="auto"/>
        <w:right w:val="none" w:sz="0" w:space="0" w:color="auto"/>
      </w:divBdr>
      <w:divsChild>
        <w:div w:id="808060893">
          <w:marLeft w:val="0"/>
          <w:marRight w:val="0"/>
          <w:marTop w:val="0"/>
          <w:marBottom w:val="0"/>
          <w:divBdr>
            <w:top w:val="none" w:sz="0" w:space="0" w:color="auto"/>
            <w:left w:val="none" w:sz="0" w:space="0" w:color="auto"/>
            <w:bottom w:val="none" w:sz="0" w:space="0" w:color="auto"/>
            <w:right w:val="none" w:sz="0" w:space="0" w:color="auto"/>
          </w:divBdr>
        </w:div>
        <w:div w:id="1138693072">
          <w:marLeft w:val="0"/>
          <w:marRight w:val="0"/>
          <w:marTop w:val="0"/>
          <w:marBottom w:val="0"/>
          <w:divBdr>
            <w:top w:val="none" w:sz="0" w:space="0" w:color="auto"/>
            <w:left w:val="none" w:sz="0" w:space="0" w:color="auto"/>
            <w:bottom w:val="none" w:sz="0" w:space="0" w:color="auto"/>
            <w:right w:val="none" w:sz="0" w:space="0" w:color="auto"/>
          </w:divBdr>
          <w:divsChild>
            <w:div w:id="1111129839">
              <w:marLeft w:val="0"/>
              <w:marRight w:val="0"/>
              <w:marTop w:val="0"/>
              <w:marBottom w:val="0"/>
              <w:divBdr>
                <w:top w:val="none" w:sz="0" w:space="0" w:color="auto"/>
                <w:left w:val="none" w:sz="0" w:space="0" w:color="auto"/>
                <w:bottom w:val="none" w:sz="0" w:space="0" w:color="auto"/>
                <w:right w:val="none" w:sz="0" w:space="0" w:color="auto"/>
              </w:divBdr>
            </w:div>
          </w:divsChild>
        </w:div>
        <w:div w:id="2135713237">
          <w:marLeft w:val="0"/>
          <w:marRight w:val="0"/>
          <w:marTop w:val="0"/>
          <w:marBottom w:val="0"/>
          <w:divBdr>
            <w:top w:val="none" w:sz="0" w:space="0" w:color="auto"/>
            <w:left w:val="none" w:sz="0" w:space="0" w:color="auto"/>
            <w:bottom w:val="none" w:sz="0" w:space="0" w:color="auto"/>
            <w:right w:val="none" w:sz="0" w:space="0" w:color="auto"/>
          </w:divBdr>
          <w:divsChild>
            <w:div w:id="185875223">
              <w:marLeft w:val="0"/>
              <w:marRight w:val="0"/>
              <w:marTop w:val="0"/>
              <w:marBottom w:val="0"/>
              <w:divBdr>
                <w:top w:val="none" w:sz="0" w:space="0" w:color="auto"/>
                <w:left w:val="none" w:sz="0" w:space="0" w:color="auto"/>
                <w:bottom w:val="none" w:sz="0" w:space="0" w:color="auto"/>
                <w:right w:val="none" w:sz="0" w:space="0" w:color="auto"/>
              </w:divBdr>
              <w:divsChild>
                <w:div w:id="1737630589">
                  <w:marLeft w:val="0"/>
                  <w:marRight w:val="0"/>
                  <w:marTop w:val="0"/>
                  <w:marBottom w:val="0"/>
                  <w:divBdr>
                    <w:top w:val="none" w:sz="0" w:space="0" w:color="auto"/>
                    <w:left w:val="none" w:sz="0" w:space="0" w:color="auto"/>
                    <w:bottom w:val="none" w:sz="0" w:space="0" w:color="auto"/>
                    <w:right w:val="none" w:sz="0" w:space="0" w:color="auto"/>
                  </w:divBdr>
                  <w:divsChild>
                    <w:div w:id="5173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16297">
          <w:marLeft w:val="0"/>
          <w:marRight w:val="0"/>
          <w:marTop w:val="0"/>
          <w:marBottom w:val="0"/>
          <w:divBdr>
            <w:top w:val="none" w:sz="0" w:space="0" w:color="auto"/>
            <w:left w:val="none" w:sz="0" w:space="0" w:color="auto"/>
            <w:bottom w:val="none" w:sz="0" w:space="0" w:color="auto"/>
            <w:right w:val="none" w:sz="0" w:space="0" w:color="auto"/>
          </w:divBdr>
          <w:divsChild>
            <w:div w:id="1106462800">
              <w:marLeft w:val="0"/>
              <w:marRight w:val="0"/>
              <w:marTop w:val="0"/>
              <w:marBottom w:val="0"/>
              <w:divBdr>
                <w:top w:val="none" w:sz="0" w:space="0" w:color="auto"/>
                <w:left w:val="none" w:sz="0" w:space="0" w:color="auto"/>
                <w:bottom w:val="none" w:sz="0" w:space="0" w:color="auto"/>
                <w:right w:val="none" w:sz="0" w:space="0" w:color="auto"/>
              </w:divBdr>
              <w:divsChild>
                <w:div w:id="1229462798">
                  <w:marLeft w:val="0"/>
                  <w:marRight w:val="0"/>
                  <w:marTop w:val="0"/>
                  <w:marBottom w:val="0"/>
                  <w:divBdr>
                    <w:top w:val="none" w:sz="0" w:space="0" w:color="auto"/>
                    <w:left w:val="none" w:sz="0" w:space="0" w:color="auto"/>
                    <w:bottom w:val="none" w:sz="0" w:space="0" w:color="auto"/>
                    <w:right w:val="none" w:sz="0" w:space="0" w:color="auto"/>
                  </w:divBdr>
                  <w:divsChild>
                    <w:div w:id="10484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28944">
          <w:marLeft w:val="0"/>
          <w:marRight w:val="0"/>
          <w:marTop w:val="0"/>
          <w:marBottom w:val="0"/>
          <w:divBdr>
            <w:top w:val="none" w:sz="0" w:space="0" w:color="auto"/>
            <w:left w:val="none" w:sz="0" w:space="0" w:color="auto"/>
            <w:bottom w:val="none" w:sz="0" w:space="0" w:color="auto"/>
            <w:right w:val="none" w:sz="0" w:space="0" w:color="auto"/>
          </w:divBdr>
          <w:divsChild>
            <w:div w:id="2025007785">
              <w:marLeft w:val="0"/>
              <w:marRight w:val="0"/>
              <w:marTop w:val="0"/>
              <w:marBottom w:val="0"/>
              <w:divBdr>
                <w:top w:val="none" w:sz="0" w:space="0" w:color="auto"/>
                <w:left w:val="none" w:sz="0" w:space="0" w:color="auto"/>
                <w:bottom w:val="none" w:sz="0" w:space="0" w:color="auto"/>
                <w:right w:val="none" w:sz="0" w:space="0" w:color="auto"/>
              </w:divBdr>
              <w:divsChild>
                <w:div w:id="2129280568">
                  <w:marLeft w:val="0"/>
                  <w:marRight w:val="0"/>
                  <w:marTop w:val="0"/>
                  <w:marBottom w:val="0"/>
                  <w:divBdr>
                    <w:top w:val="none" w:sz="0" w:space="0" w:color="auto"/>
                    <w:left w:val="none" w:sz="0" w:space="0" w:color="auto"/>
                    <w:bottom w:val="none" w:sz="0" w:space="0" w:color="auto"/>
                    <w:right w:val="none" w:sz="0" w:space="0" w:color="auto"/>
                  </w:divBdr>
                  <w:divsChild>
                    <w:div w:id="391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06916">
          <w:marLeft w:val="0"/>
          <w:marRight w:val="0"/>
          <w:marTop w:val="0"/>
          <w:marBottom w:val="0"/>
          <w:divBdr>
            <w:top w:val="none" w:sz="0" w:space="0" w:color="auto"/>
            <w:left w:val="none" w:sz="0" w:space="0" w:color="auto"/>
            <w:bottom w:val="none" w:sz="0" w:space="0" w:color="auto"/>
            <w:right w:val="none" w:sz="0" w:space="0" w:color="auto"/>
          </w:divBdr>
          <w:divsChild>
            <w:div w:id="1438721361">
              <w:marLeft w:val="0"/>
              <w:marRight w:val="0"/>
              <w:marTop w:val="0"/>
              <w:marBottom w:val="0"/>
              <w:divBdr>
                <w:top w:val="none" w:sz="0" w:space="0" w:color="auto"/>
                <w:left w:val="none" w:sz="0" w:space="0" w:color="auto"/>
                <w:bottom w:val="none" w:sz="0" w:space="0" w:color="auto"/>
                <w:right w:val="none" w:sz="0" w:space="0" w:color="auto"/>
              </w:divBdr>
              <w:divsChild>
                <w:div w:id="92746160">
                  <w:marLeft w:val="0"/>
                  <w:marRight w:val="0"/>
                  <w:marTop w:val="0"/>
                  <w:marBottom w:val="0"/>
                  <w:divBdr>
                    <w:top w:val="none" w:sz="0" w:space="0" w:color="auto"/>
                    <w:left w:val="none" w:sz="0" w:space="0" w:color="auto"/>
                    <w:bottom w:val="none" w:sz="0" w:space="0" w:color="auto"/>
                    <w:right w:val="none" w:sz="0" w:space="0" w:color="auto"/>
                  </w:divBdr>
                  <w:divsChild>
                    <w:div w:id="6884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7454">
          <w:marLeft w:val="0"/>
          <w:marRight w:val="0"/>
          <w:marTop w:val="0"/>
          <w:marBottom w:val="0"/>
          <w:divBdr>
            <w:top w:val="none" w:sz="0" w:space="0" w:color="auto"/>
            <w:left w:val="none" w:sz="0" w:space="0" w:color="auto"/>
            <w:bottom w:val="none" w:sz="0" w:space="0" w:color="auto"/>
            <w:right w:val="none" w:sz="0" w:space="0" w:color="auto"/>
          </w:divBdr>
          <w:divsChild>
            <w:div w:id="1381594952">
              <w:marLeft w:val="0"/>
              <w:marRight w:val="0"/>
              <w:marTop w:val="0"/>
              <w:marBottom w:val="0"/>
              <w:divBdr>
                <w:top w:val="none" w:sz="0" w:space="0" w:color="auto"/>
                <w:left w:val="none" w:sz="0" w:space="0" w:color="auto"/>
                <w:bottom w:val="none" w:sz="0" w:space="0" w:color="auto"/>
                <w:right w:val="none" w:sz="0" w:space="0" w:color="auto"/>
              </w:divBdr>
              <w:divsChild>
                <w:div w:id="1137842336">
                  <w:marLeft w:val="0"/>
                  <w:marRight w:val="0"/>
                  <w:marTop w:val="0"/>
                  <w:marBottom w:val="0"/>
                  <w:divBdr>
                    <w:top w:val="none" w:sz="0" w:space="0" w:color="auto"/>
                    <w:left w:val="none" w:sz="0" w:space="0" w:color="auto"/>
                    <w:bottom w:val="none" w:sz="0" w:space="0" w:color="auto"/>
                    <w:right w:val="none" w:sz="0" w:space="0" w:color="auto"/>
                  </w:divBdr>
                  <w:divsChild>
                    <w:div w:id="12875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61849">
          <w:marLeft w:val="0"/>
          <w:marRight w:val="0"/>
          <w:marTop w:val="0"/>
          <w:marBottom w:val="0"/>
          <w:divBdr>
            <w:top w:val="none" w:sz="0" w:space="0" w:color="auto"/>
            <w:left w:val="none" w:sz="0" w:space="0" w:color="auto"/>
            <w:bottom w:val="none" w:sz="0" w:space="0" w:color="auto"/>
            <w:right w:val="none" w:sz="0" w:space="0" w:color="auto"/>
          </w:divBdr>
          <w:divsChild>
            <w:div w:id="2112505075">
              <w:marLeft w:val="0"/>
              <w:marRight w:val="0"/>
              <w:marTop w:val="0"/>
              <w:marBottom w:val="0"/>
              <w:divBdr>
                <w:top w:val="none" w:sz="0" w:space="0" w:color="auto"/>
                <w:left w:val="none" w:sz="0" w:space="0" w:color="auto"/>
                <w:bottom w:val="none" w:sz="0" w:space="0" w:color="auto"/>
                <w:right w:val="none" w:sz="0" w:space="0" w:color="auto"/>
              </w:divBdr>
              <w:divsChild>
                <w:div w:id="26150168">
                  <w:marLeft w:val="0"/>
                  <w:marRight w:val="0"/>
                  <w:marTop w:val="0"/>
                  <w:marBottom w:val="0"/>
                  <w:divBdr>
                    <w:top w:val="none" w:sz="0" w:space="0" w:color="auto"/>
                    <w:left w:val="none" w:sz="0" w:space="0" w:color="auto"/>
                    <w:bottom w:val="none" w:sz="0" w:space="0" w:color="auto"/>
                    <w:right w:val="none" w:sz="0" w:space="0" w:color="auto"/>
                  </w:divBdr>
                  <w:divsChild>
                    <w:div w:id="6081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01846">
          <w:marLeft w:val="0"/>
          <w:marRight w:val="0"/>
          <w:marTop w:val="0"/>
          <w:marBottom w:val="0"/>
          <w:divBdr>
            <w:top w:val="none" w:sz="0" w:space="0" w:color="auto"/>
            <w:left w:val="none" w:sz="0" w:space="0" w:color="auto"/>
            <w:bottom w:val="none" w:sz="0" w:space="0" w:color="auto"/>
            <w:right w:val="none" w:sz="0" w:space="0" w:color="auto"/>
          </w:divBdr>
          <w:divsChild>
            <w:div w:id="1613592076">
              <w:marLeft w:val="0"/>
              <w:marRight w:val="0"/>
              <w:marTop w:val="0"/>
              <w:marBottom w:val="0"/>
              <w:divBdr>
                <w:top w:val="none" w:sz="0" w:space="0" w:color="auto"/>
                <w:left w:val="none" w:sz="0" w:space="0" w:color="auto"/>
                <w:bottom w:val="none" w:sz="0" w:space="0" w:color="auto"/>
                <w:right w:val="none" w:sz="0" w:space="0" w:color="auto"/>
              </w:divBdr>
              <w:divsChild>
                <w:div w:id="1398892060">
                  <w:marLeft w:val="0"/>
                  <w:marRight w:val="0"/>
                  <w:marTop w:val="0"/>
                  <w:marBottom w:val="0"/>
                  <w:divBdr>
                    <w:top w:val="none" w:sz="0" w:space="0" w:color="auto"/>
                    <w:left w:val="none" w:sz="0" w:space="0" w:color="auto"/>
                    <w:bottom w:val="none" w:sz="0" w:space="0" w:color="auto"/>
                    <w:right w:val="none" w:sz="0" w:space="0" w:color="auto"/>
                  </w:divBdr>
                  <w:divsChild>
                    <w:div w:id="7926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12597">
          <w:marLeft w:val="0"/>
          <w:marRight w:val="0"/>
          <w:marTop w:val="0"/>
          <w:marBottom w:val="0"/>
          <w:divBdr>
            <w:top w:val="none" w:sz="0" w:space="0" w:color="auto"/>
            <w:left w:val="none" w:sz="0" w:space="0" w:color="auto"/>
            <w:bottom w:val="none" w:sz="0" w:space="0" w:color="auto"/>
            <w:right w:val="none" w:sz="0" w:space="0" w:color="auto"/>
          </w:divBdr>
          <w:divsChild>
            <w:div w:id="796490077">
              <w:marLeft w:val="0"/>
              <w:marRight w:val="0"/>
              <w:marTop w:val="0"/>
              <w:marBottom w:val="0"/>
              <w:divBdr>
                <w:top w:val="none" w:sz="0" w:space="0" w:color="auto"/>
                <w:left w:val="none" w:sz="0" w:space="0" w:color="auto"/>
                <w:bottom w:val="none" w:sz="0" w:space="0" w:color="auto"/>
                <w:right w:val="none" w:sz="0" w:space="0" w:color="auto"/>
              </w:divBdr>
              <w:divsChild>
                <w:div w:id="801846700">
                  <w:marLeft w:val="0"/>
                  <w:marRight w:val="0"/>
                  <w:marTop w:val="0"/>
                  <w:marBottom w:val="0"/>
                  <w:divBdr>
                    <w:top w:val="none" w:sz="0" w:space="0" w:color="auto"/>
                    <w:left w:val="none" w:sz="0" w:space="0" w:color="auto"/>
                    <w:bottom w:val="none" w:sz="0" w:space="0" w:color="auto"/>
                    <w:right w:val="none" w:sz="0" w:space="0" w:color="auto"/>
                  </w:divBdr>
                  <w:divsChild>
                    <w:div w:id="13109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75606">
          <w:marLeft w:val="0"/>
          <w:marRight w:val="0"/>
          <w:marTop w:val="0"/>
          <w:marBottom w:val="0"/>
          <w:divBdr>
            <w:top w:val="none" w:sz="0" w:space="0" w:color="auto"/>
            <w:left w:val="none" w:sz="0" w:space="0" w:color="auto"/>
            <w:bottom w:val="none" w:sz="0" w:space="0" w:color="auto"/>
            <w:right w:val="none" w:sz="0" w:space="0" w:color="auto"/>
          </w:divBdr>
          <w:divsChild>
            <w:div w:id="1009453744">
              <w:marLeft w:val="0"/>
              <w:marRight w:val="0"/>
              <w:marTop w:val="0"/>
              <w:marBottom w:val="0"/>
              <w:divBdr>
                <w:top w:val="none" w:sz="0" w:space="0" w:color="auto"/>
                <w:left w:val="none" w:sz="0" w:space="0" w:color="auto"/>
                <w:bottom w:val="none" w:sz="0" w:space="0" w:color="auto"/>
                <w:right w:val="none" w:sz="0" w:space="0" w:color="auto"/>
              </w:divBdr>
              <w:divsChild>
                <w:div w:id="1174882587">
                  <w:marLeft w:val="0"/>
                  <w:marRight w:val="0"/>
                  <w:marTop w:val="0"/>
                  <w:marBottom w:val="0"/>
                  <w:divBdr>
                    <w:top w:val="none" w:sz="0" w:space="0" w:color="auto"/>
                    <w:left w:val="none" w:sz="0" w:space="0" w:color="auto"/>
                    <w:bottom w:val="none" w:sz="0" w:space="0" w:color="auto"/>
                    <w:right w:val="none" w:sz="0" w:space="0" w:color="auto"/>
                  </w:divBdr>
                  <w:divsChild>
                    <w:div w:id="958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53907">
          <w:marLeft w:val="0"/>
          <w:marRight w:val="0"/>
          <w:marTop w:val="0"/>
          <w:marBottom w:val="0"/>
          <w:divBdr>
            <w:top w:val="none" w:sz="0" w:space="0" w:color="auto"/>
            <w:left w:val="none" w:sz="0" w:space="0" w:color="auto"/>
            <w:bottom w:val="none" w:sz="0" w:space="0" w:color="auto"/>
            <w:right w:val="none" w:sz="0" w:space="0" w:color="auto"/>
          </w:divBdr>
          <w:divsChild>
            <w:div w:id="487402416">
              <w:marLeft w:val="0"/>
              <w:marRight w:val="0"/>
              <w:marTop w:val="0"/>
              <w:marBottom w:val="0"/>
              <w:divBdr>
                <w:top w:val="none" w:sz="0" w:space="0" w:color="auto"/>
                <w:left w:val="none" w:sz="0" w:space="0" w:color="auto"/>
                <w:bottom w:val="none" w:sz="0" w:space="0" w:color="auto"/>
                <w:right w:val="none" w:sz="0" w:space="0" w:color="auto"/>
              </w:divBdr>
              <w:divsChild>
                <w:div w:id="2027250839">
                  <w:marLeft w:val="0"/>
                  <w:marRight w:val="0"/>
                  <w:marTop w:val="0"/>
                  <w:marBottom w:val="0"/>
                  <w:divBdr>
                    <w:top w:val="none" w:sz="0" w:space="0" w:color="auto"/>
                    <w:left w:val="none" w:sz="0" w:space="0" w:color="auto"/>
                    <w:bottom w:val="none" w:sz="0" w:space="0" w:color="auto"/>
                    <w:right w:val="none" w:sz="0" w:space="0" w:color="auto"/>
                  </w:divBdr>
                  <w:divsChild>
                    <w:div w:id="20176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35497">
          <w:marLeft w:val="0"/>
          <w:marRight w:val="0"/>
          <w:marTop w:val="0"/>
          <w:marBottom w:val="0"/>
          <w:divBdr>
            <w:top w:val="none" w:sz="0" w:space="0" w:color="auto"/>
            <w:left w:val="none" w:sz="0" w:space="0" w:color="auto"/>
            <w:bottom w:val="none" w:sz="0" w:space="0" w:color="auto"/>
            <w:right w:val="none" w:sz="0" w:space="0" w:color="auto"/>
          </w:divBdr>
          <w:divsChild>
            <w:div w:id="221982702">
              <w:marLeft w:val="0"/>
              <w:marRight w:val="0"/>
              <w:marTop w:val="0"/>
              <w:marBottom w:val="0"/>
              <w:divBdr>
                <w:top w:val="none" w:sz="0" w:space="0" w:color="auto"/>
                <w:left w:val="none" w:sz="0" w:space="0" w:color="auto"/>
                <w:bottom w:val="none" w:sz="0" w:space="0" w:color="auto"/>
                <w:right w:val="none" w:sz="0" w:space="0" w:color="auto"/>
              </w:divBdr>
              <w:divsChild>
                <w:div w:id="954870694">
                  <w:marLeft w:val="0"/>
                  <w:marRight w:val="0"/>
                  <w:marTop w:val="0"/>
                  <w:marBottom w:val="0"/>
                  <w:divBdr>
                    <w:top w:val="none" w:sz="0" w:space="0" w:color="auto"/>
                    <w:left w:val="none" w:sz="0" w:space="0" w:color="auto"/>
                    <w:bottom w:val="none" w:sz="0" w:space="0" w:color="auto"/>
                    <w:right w:val="none" w:sz="0" w:space="0" w:color="auto"/>
                  </w:divBdr>
                  <w:divsChild>
                    <w:div w:id="15638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rpa" TargetMode="External"/><Relationship Id="rId13" Type="http://schemas.openxmlformats.org/officeDocument/2006/relationships/hyperlink" Target="https://www.ibm.com/think/topics/virtual-agent" TargetMode="External"/><Relationship Id="rId18" Type="http://schemas.openxmlformats.org/officeDocument/2006/relationships/hyperlink" Target="https://www.ibm.com/blog/predictive-maintenance-efficiencies-client-case-studies/" TargetMode="External"/><Relationship Id="rId26" Type="http://schemas.openxmlformats.org/officeDocument/2006/relationships/hyperlink" Target="https://www.ibm.com/topics/process-mining" TargetMode="External"/><Relationship Id="rId3" Type="http://schemas.openxmlformats.org/officeDocument/2006/relationships/settings" Target="settings.xml"/><Relationship Id="rId21" Type="http://schemas.openxmlformats.org/officeDocument/2006/relationships/hyperlink" Target="https://www.ibm.com/topics/crm" TargetMode="External"/><Relationship Id="rId7" Type="http://schemas.openxmlformats.org/officeDocument/2006/relationships/hyperlink" Target="https://www.ibm.com/think/topics/large-language-models" TargetMode="External"/><Relationship Id="rId12" Type="http://schemas.openxmlformats.org/officeDocument/2006/relationships/hyperlink" Target="https://www.ibm.com/think/topics/computer-vision" TargetMode="External"/><Relationship Id="rId17" Type="http://schemas.openxmlformats.org/officeDocument/2006/relationships/hyperlink" Target="https://www.ibm.com/topics/what-is-a-digital-twin" TargetMode="External"/><Relationship Id="rId25" Type="http://schemas.openxmlformats.org/officeDocument/2006/relationships/hyperlink" Target="https://www.ibm.com/consulting/sap-ariba" TargetMode="External"/><Relationship Id="rId2" Type="http://schemas.openxmlformats.org/officeDocument/2006/relationships/styles" Target="styles.xml"/><Relationship Id="rId16" Type="http://schemas.openxmlformats.org/officeDocument/2006/relationships/hyperlink" Target="https://www.ibm.com/topics/internet-of-things" TargetMode="External"/><Relationship Id="rId20" Type="http://schemas.openxmlformats.org/officeDocument/2006/relationships/hyperlink" Target="https://www.ibm.com/consulting/oracl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topics/human-capital-management" TargetMode="External"/><Relationship Id="rId24" Type="http://schemas.openxmlformats.org/officeDocument/2006/relationships/hyperlink" Target="https://www.sap.com/documents/2023/09/bac24f28-a57e-0010-bca6-c68f7e60039b.html?url_id=ctabutton-glo-ai-pdf-vision-adint-7075" TargetMode="External"/><Relationship Id="rId5" Type="http://schemas.openxmlformats.org/officeDocument/2006/relationships/footnotes" Target="footnotes.xml"/><Relationship Id="rId15" Type="http://schemas.openxmlformats.org/officeDocument/2006/relationships/hyperlink" Target="https://www.ibm.com/topics/predictive-maintenance" TargetMode="External"/><Relationship Id="rId23" Type="http://schemas.openxmlformats.org/officeDocument/2006/relationships/hyperlink" Target="https://www.ibm.com/consulting/sap-successfactors" TargetMode="External"/><Relationship Id="rId28" Type="http://schemas.openxmlformats.org/officeDocument/2006/relationships/hyperlink" Target="https://www.ibm.com/products/order-management" TargetMode="External"/><Relationship Id="rId10" Type="http://schemas.openxmlformats.org/officeDocument/2006/relationships/hyperlink" Target="https://www.ibm.com/think/topics/virtual-agent" TargetMode="External"/><Relationship Id="rId19" Type="http://schemas.openxmlformats.org/officeDocument/2006/relationships/hyperlink" Target="https://www.ibm.com/blog/predictive-maintenance-efficiencies-client-case-studies/" TargetMode="External"/><Relationship Id="rId4" Type="http://schemas.openxmlformats.org/officeDocument/2006/relationships/webSettings" Target="webSettings.xml"/><Relationship Id="rId9" Type="http://schemas.openxmlformats.org/officeDocument/2006/relationships/hyperlink" Target="https://www.ibm.com/think/topics/chatbots" TargetMode="External"/><Relationship Id="rId14" Type="http://schemas.openxmlformats.org/officeDocument/2006/relationships/hyperlink" Target="https://www.ibm.com/topics/human-capital-management" TargetMode="External"/><Relationship Id="rId22" Type="http://schemas.openxmlformats.org/officeDocument/2006/relationships/hyperlink" Target="https://www.ibm.com/topics/human-capital-management" TargetMode="External"/><Relationship Id="rId27" Type="http://schemas.openxmlformats.org/officeDocument/2006/relationships/hyperlink" Target="https://www.ibm.com/products/process-min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Mithun-565335</dc:creator>
  <cp:keywords/>
  <dc:description/>
  <cp:lastModifiedBy>Mithun-565335</cp:lastModifiedBy>
  <cp:revision>7</cp:revision>
  <dcterms:created xsi:type="dcterms:W3CDTF">2025-01-07T05:04:00Z</dcterms:created>
  <dcterms:modified xsi:type="dcterms:W3CDTF">2025-01-07T09:33:00Z</dcterms:modified>
</cp:coreProperties>
</file>