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spacing w:lineRule="auto" w:line="276" w:before="228" w:after="228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Syrian Arab Republic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Ministry of Interior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Communications and Network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982980" cy="98298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982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1"/>
              <w:spacing w:lineRule="auto" w:line="276" w:before="285" w:after="285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الجمهورية العربية السورية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وزارة الداخلية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إدارة الاتصالات والشبكات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الرقم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registry_number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التاريخ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gregorian_date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الموافق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hijri_date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1"/>
        <w:jc w:val="center"/>
        <w:rPr/>
      </w:pP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{{</w:t>
      </w:r>
      <w:r>
        <w:rPr>
          <w:rFonts w:cs="Times New Roman" w:ascii="Times New Roman" w:hAnsi="Times New Roman"/>
          <w:b/>
          <w:bCs/>
          <w:sz w:val="30"/>
          <w:szCs w:val="30"/>
          <w:lang w:bidi="ar-SY"/>
        </w:rPr>
        <w:t>recipient</w:t>
      </w: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}}</w:t>
      </w:r>
    </w:p>
    <w:p>
      <w:pPr>
        <w:pStyle w:val="Normal"/>
        <w:bidi w:val="1"/>
        <w:spacing w:before="420" w:after="120"/>
        <w:jc w:val="right"/>
        <w:rPr/>
      </w:pPr>
      <w:r>
        <w:rPr>
          <w:rtl w:val="true"/>
        </w:rPr>
      </w:r>
    </w:p>
    <w:tbl>
      <w:tblPr>
        <w:tblW w:w="5000" w:type="pct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102"/>
        <w:gridCol w:w="5104"/>
      </w:tblGrid>
      <w:tr>
        <w:trPr>
          <w:trHeight w:val="9090" w:hRule="atLeast"/>
        </w:trPr>
        <w:tc>
          <w:tcPr>
            <w:tcW w:w="10206" w:type="dxa"/>
            <w:gridSpan w:val="2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body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</w:tc>
      </w:tr>
      <w:tr>
        <w:trPr>
          <w:trHeight w:val="1700" w:hRule="atLeast"/>
        </w:trPr>
        <w:tc>
          <w:tcPr>
            <w:tcW w:w="510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{{qr_code}}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signer_name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signer_role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tl w:val="true"/>
              </w:rPr>
              <w:br/>
            </w:r>
          </w:p>
        </w:tc>
      </w:tr>
    </w:tbl>
    <w:sectPr>
      <w:type w:val="nextPage"/>
      <w:pgSz w:w="11906" w:h="16838"/>
      <w:pgMar w:left="850" w:right="850" w:gutter="0" w:header="0" w:top="900" w:footer="0" w:bottom="700"/>
      <w:pgBorders w:display="allPages" w:offsetFrom="text"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  <Pages>1</Pages>
  <Words>29</Words>
  <Characters>263</Characters>
  <CharactersWithSpaces>286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2026-06-19T23:51:20Z</dcterms:modified>
  <cp:revision>2</cp:revision>
  <dc:subject/>
  <dc:title>كتاب رد خارجي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