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AF459" w14:textId="77777777" w:rsidR="00454892" w:rsidRDefault="00454892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خريطة المجلدات</w:t>
      </w:r>
    </w:p>
    <w:p w14:paraId="028CBB60" w14:textId="77777777" w:rsidR="00454892" w:rsidRDefault="00454892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الجذر</w:t>
      </w:r>
    </w:p>
    <w:p w14:paraId="6BFCF876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NCM-manager/</w:t>
      </w:r>
    </w:p>
    <w:p w14:paraId="62D4B59D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BackEnd/        Laravel 12 — </w:t>
      </w:r>
      <w:r>
        <w:rPr>
          <w:color w:val="17201D"/>
          <w:shd w:val="clear" w:color="auto" w:fill="EEF5F3"/>
          <w:rtl/>
          <w:lang w:bidi="ar"/>
        </w:rPr>
        <w:t>الـ</w:t>
      </w:r>
      <w:r>
        <w:rPr>
          <w:color w:val="17201D"/>
          <w:shd w:val="clear" w:color="auto" w:fill="EEF5F3"/>
          <w:lang w:bidi="ar"/>
        </w:rPr>
        <w:t xml:space="preserve">API </w:t>
      </w:r>
      <w:r>
        <w:rPr>
          <w:color w:val="17201D"/>
          <w:shd w:val="clear" w:color="auto" w:fill="EEF5F3"/>
          <w:rtl/>
          <w:lang w:bidi="ar"/>
        </w:rPr>
        <w:t>وقاعدة البيانات والوثائق المولّدة</w:t>
      </w:r>
    </w:p>
    <w:p w14:paraId="1548246D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FrontEnd/       React 19 + Vite — </w:t>
      </w:r>
      <w:r>
        <w:rPr>
          <w:color w:val="17201D"/>
          <w:shd w:val="clear" w:color="auto" w:fill="EEF5F3"/>
          <w:rtl/>
          <w:lang w:bidi="ar"/>
        </w:rPr>
        <w:t>الواجهة</w:t>
      </w:r>
    </w:p>
    <w:p w14:paraId="0BAA1BA7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docs/           </w:t>
      </w:r>
      <w:r>
        <w:rPr>
          <w:color w:val="17201D"/>
          <w:shd w:val="clear" w:color="auto" w:fill="EEF5F3"/>
          <w:rtl/>
          <w:lang w:bidi="ar"/>
        </w:rPr>
        <w:t>هذا التوثيق + المرفقات القديمة</w:t>
      </w:r>
    </w:p>
    <w:p w14:paraId="17F39609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README.md       </w:t>
      </w:r>
      <w:r>
        <w:rPr>
          <w:color w:val="17201D"/>
          <w:shd w:val="clear" w:color="auto" w:fill="EEF5F3"/>
          <w:rtl/>
          <w:lang w:bidi="ar"/>
        </w:rPr>
        <w:t>ملخص عام سريع</w:t>
      </w:r>
    </w:p>
    <w:p w14:paraId="76CF8BDE" w14:textId="77777777" w:rsidR="00454892" w:rsidRDefault="00454892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└── viewer.html     </w:t>
      </w:r>
      <w:r>
        <w:rPr>
          <w:color w:val="17201D"/>
          <w:shd w:val="clear" w:color="auto" w:fill="EEF5F3"/>
          <w:rtl/>
          <w:lang w:bidi="ar"/>
        </w:rPr>
        <w:t>صفحة معاينة مستقلة</w:t>
      </w:r>
    </w:p>
    <w:p w14:paraId="1335B11F" w14:textId="77777777" w:rsidR="00454892" w:rsidRDefault="00454892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D8AB4B6">
          <v:rect id="_x0000_i1025" style="width:0;height:1.5pt" o:hralign="center" o:hrstd="t" o:hr="t" fillcolor="#a0a0a0" stroked="f"/>
        </w:pict>
      </w:r>
    </w:p>
    <w:p w14:paraId="0DD8B447" w14:textId="77777777" w:rsidR="00454892" w:rsidRDefault="00454892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lang w:bidi="ar"/>
        </w:rPr>
        <w:t>BackEnd</w:t>
      </w:r>
    </w:p>
    <w:p w14:paraId="4D88BC3E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BackEnd/</w:t>
      </w:r>
    </w:p>
    <w:p w14:paraId="11AA760F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app/</w:t>
      </w:r>
    </w:p>
    <w:p w14:paraId="537FE7A1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├── Events/                 </w:t>
      </w:r>
      <w:r>
        <w:rPr>
          <w:color w:val="17201D"/>
          <w:shd w:val="clear" w:color="auto" w:fill="EEF5F3"/>
          <w:rtl/>
          <w:lang w:bidi="ar"/>
        </w:rPr>
        <w:t>أحداث البث اللحظي</w:t>
      </w:r>
    </w:p>
    <w:p w14:paraId="6CE5DE95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│   ├── MessageCreated.php          </w:t>
      </w:r>
      <w:r>
        <w:rPr>
          <w:color w:val="17201D"/>
          <w:shd w:val="clear" w:color="auto" w:fill="EEF5F3"/>
          <w:rtl/>
          <w:lang w:bidi="ar"/>
        </w:rPr>
        <w:t>رسالة جديدة</w:t>
      </w:r>
      <w:r>
        <w:rPr>
          <w:color w:val="17201D"/>
          <w:shd w:val="clear" w:color="auto" w:fill="EEF5F3"/>
          <w:lang w:bidi="ar"/>
        </w:rPr>
        <w:t xml:space="preserve"> → private-user.{id}</w:t>
      </w:r>
    </w:p>
    <w:p w14:paraId="4998E4D4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│   └── MessageReplyCreated.php     </w:t>
      </w:r>
      <w:r>
        <w:rPr>
          <w:color w:val="17201D"/>
          <w:shd w:val="clear" w:color="auto" w:fill="EEF5F3"/>
          <w:rtl/>
          <w:lang w:bidi="ar"/>
        </w:rPr>
        <w:t>رد جديد</w:t>
      </w:r>
      <w:r>
        <w:rPr>
          <w:color w:val="17201D"/>
          <w:shd w:val="clear" w:color="auto" w:fill="EEF5F3"/>
          <w:lang w:bidi="ar"/>
        </w:rPr>
        <w:t xml:space="preserve"> → private-user.{id}</w:t>
      </w:r>
    </w:p>
    <w:p w14:paraId="098F65AC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</w:t>
      </w:r>
      <w:r>
        <w:rPr>
          <w:color w:val="17201D"/>
          <w:shd w:val="clear" w:color="auto" w:fill="EEF5F3"/>
          <w:lang w:bidi="ar"/>
        </w:rPr>
        <w:t>├── Http/</w:t>
      </w:r>
    </w:p>
    <w:p w14:paraId="5D3C23FE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│   ├── Controllers/Controller.php  </w:t>
      </w:r>
      <w:r>
        <w:rPr>
          <w:color w:val="17201D"/>
          <w:shd w:val="clear" w:color="auto" w:fill="EEF5F3"/>
          <w:rtl/>
          <w:lang w:bidi="ar"/>
        </w:rPr>
        <w:t>الصنف الأساسي</w:t>
      </w:r>
    </w:p>
    <w:p w14:paraId="673D9D10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│   └── Middleware/</w:t>
      </w:r>
    </w:p>
    <w:p w14:paraId="41BF6E31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│       ├── AuthenticateApiToken.php  </w:t>
      </w:r>
      <w:r>
        <w:rPr>
          <w:color w:val="17201D"/>
          <w:shd w:val="clear" w:color="auto" w:fill="EEF5F3"/>
          <w:rtl/>
          <w:lang w:bidi="ar"/>
        </w:rPr>
        <w:t>فحص</w:t>
      </w:r>
      <w:r>
        <w:rPr>
          <w:color w:val="17201D"/>
          <w:shd w:val="clear" w:color="auto" w:fill="EEF5F3"/>
          <w:lang w:bidi="ar"/>
        </w:rPr>
        <w:t xml:space="preserve"> Bearer token</w:t>
      </w:r>
    </w:p>
    <w:p w14:paraId="67F31F8C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│       └── SetLocale.php             </w:t>
      </w:r>
      <w:r>
        <w:rPr>
          <w:color w:val="17201D"/>
          <w:shd w:val="clear" w:color="auto" w:fill="EEF5F3"/>
          <w:rtl/>
          <w:lang w:bidi="ar"/>
        </w:rPr>
        <w:t>قراءة ترويسة</w:t>
      </w:r>
      <w:r>
        <w:rPr>
          <w:color w:val="17201D"/>
          <w:shd w:val="clear" w:color="auto" w:fill="EEF5F3"/>
          <w:lang w:bidi="ar"/>
        </w:rPr>
        <w:t xml:space="preserve"> X-Language</w:t>
      </w:r>
    </w:p>
    <w:p w14:paraId="750E1E37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├── Models/                 31 </w:t>
      </w:r>
      <w:r>
        <w:rPr>
          <w:color w:val="17201D"/>
          <w:shd w:val="clear" w:color="auto" w:fill="EEF5F3"/>
          <w:rtl/>
          <w:lang w:bidi="ar"/>
        </w:rPr>
        <w:t>موديل</w:t>
      </w:r>
      <w:r>
        <w:rPr>
          <w:color w:val="17201D"/>
          <w:shd w:val="clear" w:color="auto" w:fill="EEF5F3"/>
          <w:lang w:bidi="ar"/>
        </w:rPr>
        <w:t xml:space="preserve"> Eloquent — </w:t>
      </w:r>
      <w:r>
        <w:rPr>
          <w:color w:val="17201D"/>
          <w:shd w:val="clear" w:color="auto" w:fill="EEF5F3"/>
          <w:rtl/>
          <w:lang w:bidi="ar"/>
        </w:rPr>
        <w:t>انظر 04</w:t>
      </w:r>
      <w:r>
        <w:rPr>
          <w:color w:val="17201D"/>
          <w:shd w:val="clear" w:color="auto" w:fill="EEF5F3"/>
          <w:lang w:bidi="ar"/>
        </w:rPr>
        <w:t>-database</w:t>
      </w:r>
    </w:p>
    <w:p w14:paraId="39AA1473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├── Modules/               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★</w:t>
      </w:r>
      <w:r>
        <w:rPr>
          <w:color w:val="17201D"/>
          <w:shd w:val="clear" w:color="auto" w:fill="EEF5F3"/>
          <w:lang w:bidi="ar"/>
        </w:rPr>
        <w:t xml:space="preserve"> </w:t>
      </w:r>
      <w:r>
        <w:rPr>
          <w:color w:val="17201D"/>
          <w:shd w:val="clear" w:color="auto" w:fill="EEF5F3"/>
          <w:rtl/>
          <w:lang w:bidi="ar"/>
        </w:rPr>
        <w:t>قلب المشروع — وحدة لكل نطاق</w:t>
      </w:r>
    </w:p>
    <w:p w14:paraId="4CDF4BFB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├── Providers/AppServiceProvider.php  </w:t>
      </w:r>
      <w:r>
        <w:rPr>
          <w:color w:val="17201D"/>
          <w:shd w:val="clear" w:color="auto" w:fill="EEF5F3"/>
          <w:rtl/>
          <w:lang w:bidi="ar"/>
        </w:rPr>
        <w:t>يعطّل تغليف</w:t>
      </w:r>
      <w:r>
        <w:rPr>
          <w:color w:val="17201D"/>
          <w:shd w:val="clear" w:color="auto" w:fill="EEF5F3"/>
          <w:lang w:bidi="ar"/>
        </w:rPr>
        <w:t xml:space="preserve"> JsonResource</w:t>
      </w:r>
    </w:p>
    <w:p w14:paraId="2D72AB9C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└── Services/Documents/     </w:t>
      </w:r>
      <w:r>
        <w:rPr>
          <w:color w:val="17201D"/>
          <w:shd w:val="clear" w:color="auto" w:fill="EEF5F3"/>
          <w:rtl/>
          <w:lang w:bidi="ar"/>
        </w:rPr>
        <w:t>خدمات عامة لتوليد الوثائق</w:t>
      </w:r>
    </w:p>
    <w:p w14:paraId="232E47D4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    ├── DocxTemplateRenderer.php    </w:t>
      </w:r>
      <w:r>
        <w:rPr>
          <w:color w:val="17201D"/>
          <w:shd w:val="clear" w:color="auto" w:fill="EEF5F3"/>
          <w:rtl/>
          <w:lang w:bidi="ar"/>
        </w:rPr>
        <w:t>محرك قوالب</w:t>
      </w:r>
      <w:r>
        <w:rPr>
          <w:color w:val="17201D"/>
          <w:shd w:val="clear" w:color="auto" w:fill="EEF5F3"/>
          <w:lang w:bidi="ar"/>
        </w:rPr>
        <w:t xml:space="preserve"> DOCX</w:t>
      </w:r>
    </w:p>
    <w:p w14:paraId="418666C8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    └── SimpleQrImage.php           </w:t>
      </w:r>
      <w:r>
        <w:rPr>
          <w:color w:val="17201D"/>
          <w:shd w:val="clear" w:color="auto" w:fill="EEF5F3"/>
          <w:rtl/>
          <w:lang w:bidi="ar"/>
        </w:rPr>
        <w:t>توليد</w:t>
      </w:r>
      <w:r>
        <w:rPr>
          <w:color w:val="17201D"/>
          <w:shd w:val="clear" w:color="auto" w:fill="EEF5F3"/>
          <w:lang w:bidi="ar"/>
        </w:rPr>
        <w:t xml:space="preserve"> QR </w:t>
      </w:r>
      <w:r>
        <w:rPr>
          <w:color w:val="17201D"/>
          <w:shd w:val="clear" w:color="auto" w:fill="EEF5F3"/>
          <w:rtl/>
          <w:lang w:bidi="ar"/>
        </w:rPr>
        <w:t>بلا مكتبات خارجية</w:t>
      </w:r>
    </w:p>
    <w:p w14:paraId="5C21ED88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bootstrap/app.php          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★</w:t>
      </w:r>
      <w:r>
        <w:rPr>
          <w:color w:val="17201D"/>
          <w:shd w:val="clear" w:color="auto" w:fill="EEF5F3"/>
          <w:lang w:bidi="ar"/>
        </w:rPr>
        <w:t xml:space="preserve"> </w:t>
      </w:r>
      <w:r>
        <w:rPr>
          <w:color w:val="17201D"/>
          <w:shd w:val="clear" w:color="auto" w:fill="EEF5F3"/>
          <w:rtl/>
          <w:lang w:bidi="ar"/>
        </w:rPr>
        <w:t>تسجيل الـ</w:t>
      </w:r>
      <w:r>
        <w:rPr>
          <w:color w:val="17201D"/>
          <w:shd w:val="clear" w:color="auto" w:fill="EEF5F3"/>
          <w:lang w:bidi="ar"/>
        </w:rPr>
        <w:t xml:space="preserve">middleware </w:t>
      </w:r>
      <w:r>
        <w:rPr>
          <w:color w:val="17201D"/>
          <w:shd w:val="clear" w:color="auto" w:fill="EEF5F3"/>
          <w:rtl/>
          <w:lang w:bidi="ar"/>
        </w:rPr>
        <w:t>ومعالج الأخطاء</w:t>
      </w:r>
    </w:p>
    <w:p w14:paraId="1CA2634F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config/                     </w:t>
      </w:r>
      <w:r>
        <w:rPr>
          <w:color w:val="17201D"/>
          <w:shd w:val="clear" w:color="auto" w:fill="EEF5F3"/>
          <w:rtl/>
          <w:lang w:bidi="ar"/>
        </w:rPr>
        <w:t>إعدادات</w:t>
      </w:r>
      <w:r>
        <w:rPr>
          <w:color w:val="17201D"/>
          <w:shd w:val="clear" w:color="auto" w:fill="EEF5F3"/>
          <w:lang w:bidi="ar"/>
        </w:rPr>
        <w:t xml:space="preserve"> Laravel (database, filesystems, ...)</w:t>
      </w:r>
    </w:p>
    <w:p w14:paraId="1CC88C91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database/</w:t>
      </w:r>
    </w:p>
    <w:p w14:paraId="54C5595C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│   ├── migrations/             54 </w:t>
      </w:r>
      <w:r>
        <w:rPr>
          <w:color w:val="17201D"/>
          <w:shd w:val="clear" w:color="auto" w:fill="EEF5F3"/>
          <w:rtl/>
          <w:lang w:bidi="ar"/>
        </w:rPr>
        <w:t>ترحيلاً</w:t>
      </w:r>
    </w:p>
    <w:p w14:paraId="32021196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├── seeders/                8 </w:t>
      </w:r>
      <w:r>
        <w:rPr>
          <w:color w:val="17201D"/>
          <w:shd w:val="clear" w:color="auto" w:fill="EEF5F3"/>
          <w:rtl/>
          <w:lang w:bidi="ar"/>
        </w:rPr>
        <w:t>بذور</w:t>
      </w:r>
    </w:p>
    <w:p w14:paraId="1469884D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└── factories/              </w:t>
      </w:r>
      <w:r>
        <w:rPr>
          <w:color w:val="17201D"/>
          <w:shd w:val="clear" w:color="auto" w:fill="EEF5F3"/>
          <w:rtl/>
          <w:lang w:bidi="ar"/>
        </w:rPr>
        <w:t>مصانع الاختبارات</w:t>
      </w:r>
    </w:p>
    <w:p w14:paraId="2F9EBF86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public/                     </w:t>
      </w:r>
      <w:r>
        <w:rPr>
          <w:color w:val="17201D"/>
          <w:shd w:val="clear" w:color="auto" w:fill="EEF5F3"/>
          <w:rtl/>
          <w:lang w:bidi="ar"/>
        </w:rPr>
        <w:t>نقطة الدخول + الرابط الرمزي</w:t>
      </w:r>
      <w:r>
        <w:rPr>
          <w:color w:val="17201D"/>
          <w:shd w:val="clear" w:color="auto" w:fill="EEF5F3"/>
          <w:lang w:bidi="ar"/>
        </w:rPr>
        <w:t xml:space="preserve"> storage</w:t>
      </w:r>
    </w:p>
    <w:p w14:paraId="78265171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resources/templates/       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★</w:t>
      </w:r>
      <w:r>
        <w:rPr>
          <w:color w:val="17201D"/>
          <w:shd w:val="clear" w:color="auto" w:fill="EEF5F3"/>
          <w:lang w:bidi="ar"/>
        </w:rPr>
        <w:t xml:space="preserve"> </w:t>
      </w:r>
      <w:r>
        <w:rPr>
          <w:color w:val="17201D"/>
          <w:shd w:val="clear" w:color="auto" w:fill="EEF5F3"/>
          <w:rtl/>
          <w:lang w:bidi="ar"/>
        </w:rPr>
        <w:t>قوالب</w:t>
      </w:r>
      <w:r>
        <w:rPr>
          <w:color w:val="17201D"/>
          <w:shd w:val="clear" w:color="auto" w:fill="EEF5F3"/>
          <w:lang w:bidi="ar"/>
        </w:rPr>
        <w:t xml:space="preserve"> Word </w:t>
      </w:r>
      <w:r>
        <w:rPr>
          <w:color w:val="17201D"/>
          <w:shd w:val="clear" w:color="auto" w:fill="EEF5F3"/>
          <w:rtl/>
          <w:lang w:bidi="ar"/>
        </w:rPr>
        <w:t>الرسمية</w:t>
      </w:r>
    </w:p>
    <w:p w14:paraId="710F4D1D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</w:t>
      </w:r>
      <w:r>
        <w:rPr>
          <w:color w:val="17201D"/>
          <w:shd w:val="clear" w:color="auto" w:fill="EEF5F3"/>
          <w:lang w:bidi="ar"/>
        </w:rPr>
        <w:t>├── documents/</w:t>
      </w:r>
    </w:p>
    <w:p w14:paraId="730E557B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│   ├── custom-forms/</w:t>
      </w:r>
    </w:p>
    <w:p w14:paraId="07F24AF2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│   ├── formal-correspondences/</w:t>
      </w:r>
    </w:p>
    <w:p w14:paraId="7531D1BF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│   ├── hr/</w:t>
      </w:r>
    </w:p>
    <w:p w14:paraId="13487032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│   ├── messages/</w:t>
      </w:r>
    </w:p>
    <w:p w14:paraId="5D04DF8A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│   └── reports/</w:t>
      </w:r>
    </w:p>
    <w:p w14:paraId="1F00A5E0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├── backups/                </w:t>
      </w:r>
      <w:r>
        <w:rPr>
          <w:color w:val="17201D"/>
          <w:shd w:val="clear" w:color="auto" w:fill="EEF5F3"/>
          <w:rtl/>
          <w:lang w:bidi="ar"/>
        </w:rPr>
        <w:t>نسخ احتياطية للقوالب قبل التعديل</w:t>
      </w:r>
    </w:p>
    <w:p w14:paraId="76E835B3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└── README.md               </w:t>
      </w:r>
      <w:r>
        <w:rPr>
          <w:color w:val="17201D"/>
          <w:shd w:val="clear" w:color="auto" w:fill="EEF5F3"/>
          <w:rtl/>
          <w:lang w:bidi="ar"/>
        </w:rPr>
        <w:t>توثيق القوالب والمتغيرات داخلها</w:t>
      </w:r>
    </w:p>
    <w:p w14:paraId="4560FE20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routes/</w:t>
      </w:r>
    </w:p>
    <w:p w14:paraId="3501F342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├── api.php                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★</w:t>
      </w:r>
      <w:r>
        <w:rPr>
          <w:color w:val="17201D"/>
          <w:shd w:val="clear" w:color="auto" w:fill="EEF5F3"/>
          <w:lang w:bidi="ar"/>
        </w:rPr>
        <w:t xml:space="preserve"> </w:t>
      </w:r>
      <w:r>
        <w:rPr>
          <w:color w:val="17201D"/>
          <w:shd w:val="clear" w:color="auto" w:fill="EEF5F3"/>
          <w:rtl/>
          <w:lang w:bidi="ar"/>
        </w:rPr>
        <w:t>يحمّل مسارات كل الموديولات تلقائياً</w:t>
      </w:r>
    </w:p>
    <w:p w14:paraId="26DDF874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├── channels.php            </w:t>
      </w:r>
      <w:r>
        <w:rPr>
          <w:color w:val="17201D"/>
          <w:shd w:val="clear" w:color="auto" w:fill="EEF5F3"/>
          <w:rtl/>
          <w:lang w:bidi="ar"/>
        </w:rPr>
        <w:t>تصريح قنوات البث الخاصة</w:t>
      </w:r>
    </w:p>
    <w:p w14:paraId="2C914CF0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├── console.php             </w:t>
      </w:r>
      <w:r>
        <w:rPr>
          <w:color w:val="17201D"/>
          <w:shd w:val="clear" w:color="auto" w:fill="EEF5F3"/>
          <w:rtl/>
          <w:lang w:bidi="ar"/>
        </w:rPr>
        <w:t>أوامر</w:t>
      </w:r>
      <w:r>
        <w:rPr>
          <w:color w:val="17201D"/>
          <w:shd w:val="clear" w:color="auto" w:fill="EEF5F3"/>
          <w:lang w:bidi="ar"/>
        </w:rPr>
        <w:t xml:space="preserve"> artisan </w:t>
      </w:r>
      <w:r>
        <w:rPr>
          <w:color w:val="17201D"/>
          <w:shd w:val="clear" w:color="auto" w:fill="EEF5F3"/>
          <w:rtl/>
          <w:lang w:bidi="ar"/>
        </w:rPr>
        <w:t>مخصصة</w:t>
      </w:r>
    </w:p>
    <w:p w14:paraId="5D416203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└── web.php                 </w:t>
      </w:r>
      <w:r>
        <w:rPr>
          <w:color w:val="17201D"/>
          <w:shd w:val="clear" w:color="auto" w:fill="EEF5F3"/>
          <w:rtl/>
          <w:lang w:bidi="ar"/>
        </w:rPr>
        <w:t>مسارات الويب (شبه فارغ)</w:t>
      </w:r>
    </w:p>
    <w:p w14:paraId="3059EA3A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scripts/postgres-provision.sql   </w:t>
      </w:r>
      <w:r>
        <w:rPr>
          <w:color w:val="17201D"/>
          <w:shd w:val="clear" w:color="auto" w:fill="EEF5F3"/>
          <w:rtl/>
          <w:lang w:bidi="ar"/>
        </w:rPr>
        <w:t>إنشاء القاعدة والمستخدمين</w:t>
      </w:r>
    </w:p>
    <w:p w14:paraId="047B8472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storage/app/</w:t>
      </w:r>
    </w:p>
    <w:p w14:paraId="1194C6EF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├── private/drive/          </w:t>
      </w:r>
      <w:r>
        <w:rPr>
          <w:color w:val="17201D"/>
          <w:shd w:val="clear" w:color="auto" w:fill="EEF5F3"/>
          <w:rtl/>
          <w:lang w:bidi="ar"/>
        </w:rPr>
        <w:t>ملفات</w:t>
      </w:r>
      <w:r>
        <w:rPr>
          <w:color w:val="17201D"/>
          <w:shd w:val="clear" w:color="auto" w:fill="EEF5F3"/>
          <w:lang w:bidi="ar"/>
        </w:rPr>
        <w:t xml:space="preserve"> Drive </w:t>
      </w:r>
      <w:r>
        <w:rPr>
          <w:color w:val="17201D"/>
          <w:shd w:val="clear" w:color="auto" w:fill="EEF5F3"/>
          <w:rtl/>
          <w:lang w:bidi="ar"/>
        </w:rPr>
        <w:t>الخاصة</w:t>
      </w:r>
    </w:p>
    <w:p w14:paraId="13A0772C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└── public/                 </w:t>
      </w:r>
      <w:r>
        <w:rPr>
          <w:color w:val="17201D"/>
          <w:shd w:val="clear" w:color="auto" w:fill="EEF5F3"/>
          <w:rtl/>
          <w:lang w:bidi="ar"/>
        </w:rPr>
        <w:t>الملفات المنشورة عامةً</w:t>
      </w:r>
    </w:p>
    <w:p w14:paraId="0E089D3E" w14:textId="77777777" w:rsidR="00454892" w:rsidRDefault="00454892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>└── tests/                      Pest</w:t>
      </w:r>
    </w:p>
    <w:p w14:paraId="7B850738" w14:textId="77777777" w:rsidR="00454892" w:rsidRDefault="00454892">
      <w:pPr>
        <w:pStyle w:val="Heading3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داخل </w:t>
      </w:r>
      <w:r>
        <w:rPr>
          <w:rFonts w:ascii="Segoe UI" w:eastAsia="Times New Roman" w:hAnsi="Segoe UI" w:cs="Segoe UI"/>
          <w:lang w:bidi="ar"/>
        </w:rPr>
        <w:t>Modules</w:t>
      </w:r>
    </w:p>
    <w:p w14:paraId="3972FC49" w14:textId="77777777" w:rsidR="00454892" w:rsidRDefault="00454892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كل موديول يتبع نفس الهيكل (ليست كل الأجزاء موجودة في كل موديول):</w:t>
      </w:r>
    </w:p>
    <w:p w14:paraId="0B4549A0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Modules/&lt;</w:t>
      </w:r>
      <w:r>
        <w:rPr>
          <w:color w:val="17201D"/>
          <w:shd w:val="clear" w:color="auto" w:fill="EEF5F3"/>
          <w:rtl/>
          <w:lang w:bidi="ar"/>
        </w:rPr>
        <w:t>الاسم</w:t>
      </w:r>
      <w:r>
        <w:rPr>
          <w:color w:val="17201D"/>
          <w:shd w:val="clear" w:color="auto" w:fill="EEF5F3"/>
          <w:lang w:bidi="ar"/>
        </w:rPr>
        <w:t>&gt;/</w:t>
      </w:r>
    </w:p>
    <w:p w14:paraId="7C262F13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Routes/api.php          </w:t>
      </w:r>
      <w:r>
        <w:rPr>
          <w:color w:val="17201D"/>
          <w:shd w:val="clear" w:color="auto" w:fill="EEF5F3"/>
          <w:rtl/>
          <w:lang w:bidi="ar"/>
        </w:rPr>
        <w:t>المسارات — يُحمّل تلقائياً</w:t>
      </w:r>
    </w:p>
    <w:p w14:paraId="5FE8F5B2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Controllers/            </w:t>
      </w:r>
      <w:r>
        <w:rPr>
          <w:color w:val="17201D"/>
          <w:shd w:val="clear" w:color="auto" w:fill="EEF5F3"/>
          <w:rtl/>
          <w:lang w:bidi="ar"/>
        </w:rPr>
        <w:t>استقبال الطلب وإرجاع الاستجابة</w:t>
      </w:r>
    </w:p>
    <w:p w14:paraId="07268901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Requests/               </w:t>
      </w:r>
      <w:r>
        <w:rPr>
          <w:color w:val="17201D"/>
          <w:shd w:val="clear" w:color="auto" w:fill="EEF5F3"/>
          <w:rtl/>
          <w:lang w:bidi="ar"/>
        </w:rPr>
        <w:t>التحقق من المدخلات</w:t>
      </w:r>
      <w:r>
        <w:rPr>
          <w:color w:val="17201D"/>
          <w:shd w:val="clear" w:color="auto" w:fill="EEF5F3"/>
          <w:lang w:bidi="ar"/>
        </w:rPr>
        <w:t xml:space="preserve"> (FormRequest)</w:t>
      </w:r>
    </w:p>
    <w:p w14:paraId="6C62AEF2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Resources/     </w:t>
      </w:r>
      <w:r>
        <w:rPr>
          <w:color w:val="17201D"/>
          <w:shd w:val="clear" w:color="auto" w:fill="EEF5F3"/>
          <w:lang w:bidi="ar"/>
        </w:rPr>
        <w:t xml:space="preserve">         </w:t>
      </w:r>
      <w:r>
        <w:rPr>
          <w:color w:val="17201D"/>
          <w:shd w:val="clear" w:color="auto" w:fill="EEF5F3"/>
          <w:rtl/>
          <w:lang w:bidi="ar"/>
        </w:rPr>
        <w:t>تشكيل المخرجات</w:t>
      </w:r>
      <w:r>
        <w:rPr>
          <w:color w:val="17201D"/>
          <w:shd w:val="clear" w:color="auto" w:fill="EEF5F3"/>
          <w:lang w:bidi="ar"/>
        </w:rPr>
        <w:t xml:space="preserve"> (JsonResource)</w:t>
      </w:r>
    </w:p>
    <w:p w14:paraId="20DE73F9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Services/               </w:t>
      </w:r>
      <w:r>
        <w:rPr>
          <w:color w:val="17201D"/>
          <w:shd w:val="clear" w:color="auto" w:fill="EEF5F3"/>
          <w:rtl/>
          <w:lang w:bidi="ar"/>
        </w:rPr>
        <w:t>قواعد العمل</w:t>
      </w:r>
    </w:p>
    <w:p w14:paraId="1113ED41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Repositories/</w:t>
      </w:r>
    </w:p>
    <w:p w14:paraId="44818944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│   ├── Interfaces/         </w:t>
      </w:r>
      <w:r>
        <w:rPr>
          <w:color w:val="17201D"/>
          <w:shd w:val="clear" w:color="auto" w:fill="EEF5F3"/>
          <w:rtl/>
          <w:lang w:bidi="ar"/>
        </w:rPr>
        <w:t>العقد</w:t>
      </w:r>
    </w:p>
    <w:p w14:paraId="387BC773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└── Eloquent/           </w:t>
      </w:r>
      <w:r>
        <w:rPr>
          <w:color w:val="17201D"/>
          <w:shd w:val="clear" w:color="auto" w:fill="EEF5F3"/>
          <w:rtl/>
          <w:lang w:bidi="ar"/>
        </w:rPr>
        <w:t>التنفيذ</w:t>
      </w:r>
    </w:p>
    <w:p w14:paraId="7F9F6722" w14:textId="77777777" w:rsidR="00454892" w:rsidRDefault="00454892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└── Providers/              </w:t>
      </w:r>
      <w:r>
        <w:rPr>
          <w:color w:val="17201D"/>
          <w:shd w:val="clear" w:color="auto" w:fill="EEF5F3"/>
          <w:rtl/>
          <w:lang w:bidi="ar"/>
        </w:rPr>
        <w:t>ربط الواجهة بالتنفيذ في الحاوية</w:t>
      </w:r>
    </w:p>
    <w:p w14:paraId="214473D2" w14:textId="77777777" w:rsidR="00454892" w:rsidRDefault="00454892">
      <w:pPr>
        <w:pStyle w:val="Heading3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الموديولات الثلاثة عشر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4666"/>
        <w:gridCol w:w="2768"/>
      </w:tblGrid>
      <w:tr w:rsidR="00000000" w14:paraId="764D7C57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1C0B7D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الموديول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F1B034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المسؤولية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015CAF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التوثيق</w:t>
            </w:r>
          </w:p>
        </w:tc>
      </w:tr>
      <w:tr w:rsidR="00000000" w14:paraId="3B833EE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A807F3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Core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45AFF2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الصحة، الدخول، الخروج، لوحة المعلومات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7BB960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05-modules/01</w:t>
            </w:r>
          </w:p>
        </w:tc>
      </w:tr>
      <w:tr w:rsidR="00000000" w14:paraId="45CA621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1162D6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Organization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097EAF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الفروع والأقسام والنطاق التنظيمي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4E02B3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05-modules/02</w:t>
            </w:r>
          </w:p>
        </w:tc>
      </w:tr>
      <w:tr w:rsidR="00000000" w14:paraId="7C7FD2B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212C9A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Offices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B8BE2E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المكاتب (بديل تنظيمي مستقل)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64A0F6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05-modules/02</w:t>
            </w:r>
          </w:p>
        </w:tc>
      </w:tr>
      <w:tr w:rsidR="00000000" w14:paraId="6D2821E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C2ADBC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Employees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8FF29F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الموظفون والملف الشخصي والتوقيع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5B71C3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05-modules/03</w:t>
            </w:r>
          </w:p>
        </w:tc>
      </w:tr>
      <w:tr w:rsidR="00000000" w14:paraId="466E6AD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AA6401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Reports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CB4B37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التقارير وخطط العمل ودورة الاعتماد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113014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05-modules/04</w:t>
            </w:r>
          </w:p>
        </w:tc>
      </w:tr>
      <w:tr w:rsidR="00000000" w14:paraId="62AEBF1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04E85D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Tasks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52E4BD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لوحة المهام وسجل الحركات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1E2644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05-modules/05</w:t>
            </w:r>
          </w:p>
        </w:tc>
      </w:tr>
      <w:tr w:rsidR="00000000" w14:paraId="1B74FBB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E4CA23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Drive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2B8E30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الملفات والمجلدات والمشاركة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FA895F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05-modules/06</w:t>
            </w:r>
          </w:p>
        </w:tc>
      </w:tr>
      <w:tr w:rsidR="00000000" w14:paraId="49FA188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E9A592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81C92D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الفورمات المخصصة والنشر والإجابات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0F95FF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05-modules/07</w:t>
            </w:r>
          </w:p>
        </w:tc>
      </w:tr>
      <w:tr w:rsidR="00000000" w14:paraId="6C86A37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8BB20F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Communications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3ABA12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الرسائل الداخلية + المراسلات الرسمية + التعاميم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012F75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05-modules/08</w:t>
            </w:r>
            <w:r>
              <w:rPr>
                <w:rStyle w:val="HTMLCode"/>
                <w:color w:val="17201D"/>
                <w:rtl/>
              </w:rPr>
              <w:t>، 09، 10</w:t>
            </w:r>
          </w:p>
        </w:tc>
      </w:tr>
      <w:tr w:rsidR="00000000" w14:paraId="4EE9791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3B330E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22538F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الإشعارات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EC8CFC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05-modules/10</w:t>
            </w:r>
          </w:p>
        </w:tc>
      </w:tr>
      <w:tr w:rsidR="00000000" w14:paraId="0826BFF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D71D27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864B0A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طلبات الموارد البشرية والأرصدة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F9B1CC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05-modules/11</w:t>
            </w:r>
          </w:p>
        </w:tc>
      </w:tr>
      <w:tr w:rsidR="00000000" w14:paraId="2E9676F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A047DE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Permissions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F1EC43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إدارة أدوار وصلاحيات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018D4C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05-modules/12</w:t>
            </w:r>
          </w:p>
        </w:tc>
      </w:tr>
      <w:tr w:rsidR="00000000" w14:paraId="31192B2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5F0A8B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245967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النسخ الاحتياطي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869543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05-modules/13</w:t>
            </w:r>
          </w:p>
        </w:tc>
      </w:tr>
      <w:tr w:rsidR="00000000" w14:paraId="7421935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99E5D1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Locale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124A90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تبديل اللغة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C31C4D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05-modules/01</w:t>
            </w:r>
          </w:p>
        </w:tc>
      </w:tr>
    </w:tbl>
    <w:p w14:paraId="471E0A28" w14:textId="77777777" w:rsidR="00454892" w:rsidRDefault="00454892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D437FFD">
          <v:rect id="_x0000_i1026" style="width:0;height:1.5pt" o:hralign="center" o:hrstd="t" o:hr="t" fillcolor="#a0a0a0" stroked="f"/>
        </w:pict>
      </w:r>
    </w:p>
    <w:p w14:paraId="6678781F" w14:textId="77777777" w:rsidR="00454892" w:rsidRDefault="00454892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lang w:bidi="ar"/>
        </w:rPr>
        <w:t>FrontEnd</w:t>
      </w:r>
    </w:p>
    <w:p w14:paraId="36A52410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FrontEnd/</w:t>
      </w:r>
    </w:p>
    <w:p w14:paraId="78655BBE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src/</w:t>
      </w:r>
    </w:p>
    <w:p w14:paraId="637D715F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├── main.jsx               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★</w:t>
      </w:r>
      <w:r>
        <w:rPr>
          <w:color w:val="17201D"/>
          <w:shd w:val="clear" w:color="auto" w:fill="EEF5F3"/>
          <w:lang w:bidi="ar"/>
        </w:rPr>
        <w:t xml:space="preserve"> </w:t>
      </w:r>
      <w:r>
        <w:rPr>
          <w:color w:val="17201D"/>
          <w:shd w:val="clear" w:color="auto" w:fill="EEF5F3"/>
          <w:rtl/>
          <w:lang w:bidi="ar"/>
        </w:rPr>
        <w:t>نقطة الدخول</w:t>
      </w:r>
      <w:r>
        <w:rPr>
          <w:color w:val="17201D"/>
          <w:shd w:val="clear" w:color="auto" w:fill="EEF5F3"/>
          <w:lang w:bidi="ar"/>
        </w:rPr>
        <w:t xml:space="preserve"> — Router + QueryClient</w:t>
      </w:r>
    </w:p>
    <w:p w14:paraId="5E733256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├── App.jsx                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★</w:t>
      </w:r>
      <w:r>
        <w:rPr>
          <w:color w:val="17201D"/>
          <w:shd w:val="clear" w:color="auto" w:fill="EEF5F3"/>
          <w:lang w:bidi="ar"/>
        </w:rPr>
        <w:t xml:space="preserve"> </w:t>
      </w:r>
      <w:r>
        <w:rPr>
          <w:color w:val="17201D"/>
          <w:shd w:val="clear" w:color="auto" w:fill="EEF5F3"/>
          <w:rtl/>
          <w:lang w:bidi="ar"/>
        </w:rPr>
        <w:t>بوابة الاتصال والمصادقة</w:t>
      </w:r>
    </w:p>
    <w:p w14:paraId="045EEB82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├── lib.js                  </w:t>
      </w:r>
      <w:r>
        <w:rPr>
          <w:color w:val="17201D"/>
          <w:shd w:val="clear" w:color="auto" w:fill="EEF5F3"/>
          <w:rtl/>
          <w:lang w:bidi="ar"/>
        </w:rPr>
        <w:t>إعادة تصدير مختصرة</w:t>
      </w:r>
      <w:r>
        <w:rPr>
          <w:color w:val="17201D"/>
          <w:shd w:val="clear" w:color="auto" w:fill="EEF5F3"/>
          <w:lang w:bidi="ar"/>
        </w:rPr>
        <w:t xml:space="preserve"> (api, token, language)</w:t>
      </w:r>
    </w:p>
    <w:p w14:paraId="487D7AAC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├── realtime.js             </w:t>
      </w:r>
      <w:r>
        <w:rPr>
          <w:color w:val="17201D"/>
          <w:shd w:val="clear" w:color="auto" w:fill="EEF5F3"/>
          <w:rtl/>
          <w:lang w:bidi="ar"/>
        </w:rPr>
        <w:t>إنشاء عميل</w:t>
      </w:r>
      <w:r>
        <w:rPr>
          <w:color w:val="17201D"/>
          <w:shd w:val="clear" w:color="auto" w:fill="EEF5F3"/>
          <w:lang w:bidi="ar"/>
        </w:rPr>
        <w:t xml:space="preserve"> Echo</w:t>
      </w:r>
    </w:p>
    <w:p w14:paraId="10D7E4EA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├── index.css               </w:t>
      </w:r>
      <w:r>
        <w:rPr>
          <w:color w:val="17201D"/>
          <w:shd w:val="clear" w:color="auto" w:fill="EEF5F3"/>
          <w:rtl/>
          <w:lang w:bidi="ar"/>
        </w:rPr>
        <w:t>الثيم والمتغيرات ودعم</w:t>
      </w:r>
      <w:r>
        <w:rPr>
          <w:color w:val="17201D"/>
          <w:shd w:val="clear" w:color="auto" w:fill="EEF5F3"/>
          <w:lang w:bidi="ar"/>
        </w:rPr>
        <w:t xml:space="preserve"> RTL</w:t>
      </w:r>
    </w:p>
    <w:p w14:paraId="4575A2F9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├── Api/</w:t>
      </w:r>
    </w:p>
    <w:p w14:paraId="4CFA0C9D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│   ├── http.js            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★</w:t>
      </w:r>
      <w:r>
        <w:rPr>
          <w:color w:val="17201D"/>
          <w:shd w:val="clear" w:color="auto" w:fill="EEF5F3"/>
          <w:lang w:bidi="ar"/>
        </w:rPr>
        <w:t xml:space="preserve"> </w:t>
      </w:r>
      <w:r>
        <w:rPr>
          <w:color w:val="17201D"/>
          <w:shd w:val="clear" w:color="auto" w:fill="EEF5F3"/>
          <w:rtl/>
          <w:lang w:bidi="ar"/>
        </w:rPr>
        <w:t>الطبقة الدنيا</w:t>
      </w:r>
      <w:r>
        <w:rPr>
          <w:color w:val="17201D"/>
          <w:shd w:val="clear" w:color="auto" w:fill="EEF5F3"/>
          <w:lang w:bidi="ar"/>
        </w:rPr>
        <w:t xml:space="preserve">: fetch + XHR </w:t>
      </w:r>
      <w:r>
        <w:rPr>
          <w:color w:val="17201D"/>
          <w:shd w:val="clear" w:color="auto" w:fill="EEF5F3"/>
          <w:rtl/>
          <w:lang w:bidi="ar"/>
        </w:rPr>
        <w:t>للتقدّم</w:t>
      </w:r>
    </w:p>
    <w:p w14:paraId="2FC2BAED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│   ├── api.js             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★</w:t>
      </w:r>
      <w:r>
        <w:rPr>
          <w:color w:val="17201D"/>
          <w:shd w:val="clear" w:color="auto" w:fill="EEF5F3"/>
          <w:lang w:bidi="ar"/>
        </w:rPr>
        <w:t xml:space="preserve"> </w:t>
      </w:r>
      <w:r>
        <w:rPr>
          <w:color w:val="17201D"/>
          <w:shd w:val="clear" w:color="auto" w:fill="EEF5F3"/>
          <w:rtl/>
          <w:lang w:bidi="ar"/>
        </w:rPr>
        <w:t>كل دوال الـ</w:t>
      </w:r>
      <w:r>
        <w:rPr>
          <w:color w:val="17201D"/>
          <w:shd w:val="clear" w:color="auto" w:fill="EEF5F3"/>
          <w:lang w:bidi="ar"/>
        </w:rPr>
        <w:t xml:space="preserve">API </w:t>
      </w:r>
      <w:r>
        <w:rPr>
          <w:color w:val="17201D"/>
          <w:shd w:val="clear" w:color="auto" w:fill="EEF5F3"/>
          <w:rtl/>
          <w:lang w:bidi="ar"/>
        </w:rPr>
        <w:t>مجمّعة</w:t>
      </w:r>
    </w:p>
    <w:p w14:paraId="5C89F268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│   ├── axios-client.js     </w:t>
      </w:r>
      <w:r>
        <w:rPr>
          <w:color w:val="17201D"/>
          <w:shd w:val="clear" w:color="auto" w:fill="EEF5F3"/>
          <w:rtl/>
          <w:lang w:bidi="ar"/>
        </w:rPr>
        <w:t>إعادة تصدير من</w:t>
      </w:r>
      <w:r>
        <w:rPr>
          <w:color w:val="17201D"/>
          <w:shd w:val="clear" w:color="auto" w:fill="EEF5F3"/>
          <w:lang w:bidi="ar"/>
        </w:rPr>
        <w:t xml:space="preserve"> http.js (</w:t>
      </w:r>
      <w:r>
        <w:rPr>
          <w:color w:val="17201D"/>
          <w:shd w:val="clear" w:color="auto" w:fill="EEF5F3"/>
          <w:rtl/>
          <w:lang w:bidi="ar"/>
        </w:rPr>
        <w:t>اسم تاريخي</w:t>
      </w:r>
      <w:r>
        <w:rPr>
          <w:color w:val="17201D"/>
          <w:shd w:val="clear" w:color="auto" w:fill="EEF5F3"/>
          <w:lang w:bidi="ar"/>
        </w:rPr>
        <w:t>)</w:t>
      </w:r>
    </w:p>
    <w:p w14:paraId="33257798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│   ├── storage.js          localStorage: </w:t>
      </w:r>
      <w:r>
        <w:rPr>
          <w:color w:val="17201D"/>
          <w:shd w:val="clear" w:color="auto" w:fill="EEF5F3"/>
          <w:rtl/>
          <w:lang w:bidi="ar"/>
        </w:rPr>
        <w:t>التوكن واللغة</w:t>
      </w:r>
    </w:p>
    <w:p w14:paraId="3F69C6B4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│   ├── reportExportService.js       </w:t>
      </w:r>
      <w:r>
        <w:rPr>
          <w:color w:val="17201D"/>
          <w:shd w:val="clear" w:color="auto" w:fill="EEF5F3"/>
          <w:rtl/>
          <w:lang w:bidi="ar"/>
        </w:rPr>
        <w:t>تصدير التقارير</w:t>
      </w:r>
    </w:p>
    <w:p w14:paraId="57F8C1FA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│   └── formSubmissionExportService.js  </w:t>
      </w:r>
      <w:r>
        <w:rPr>
          <w:color w:val="17201D"/>
          <w:shd w:val="clear" w:color="auto" w:fill="EEF5F3"/>
          <w:rtl/>
          <w:lang w:bidi="ar"/>
        </w:rPr>
        <w:t>تصدير إجابات الفورمات</w:t>
      </w:r>
    </w:p>
    <w:p w14:paraId="7D3684CF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├── Apihooks/</w:t>
      </w:r>
    </w:p>
    <w:p w14:paraId="2F91F61B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│   ├── route.jsx           </w:t>
      </w:r>
      <w:r>
        <w:rPr>
          <w:color w:val="17201D"/>
          <w:shd w:val="clear" w:color="auto" w:fill="EEF5F3"/>
          <w:rtl/>
          <w:lang w:bidi="ar"/>
        </w:rPr>
        <w:t>تعريف المسارات وقائمة معرّفات التبويبات</w:t>
      </w:r>
    </w:p>
    <w:p w14:paraId="0D9B3BDC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│   ├── queryClient.js      </w:t>
      </w:r>
      <w:r>
        <w:rPr>
          <w:color w:val="17201D"/>
          <w:shd w:val="clear" w:color="auto" w:fill="EEF5F3"/>
          <w:rtl/>
          <w:lang w:bidi="ar"/>
        </w:rPr>
        <w:t>إعدادات</w:t>
      </w:r>
      <w:r>
        <w:rPr>
          <w:color w:val="17201D"/>
          <w:shd w:val="clear" w:color="auto" w:fill="EEF5F3"/>
          <w:lang w:bidi="ar"/>
        </w:rPr>
        <w:t xml:space="preserve"> React Query</w:t>
      </w:r>
    </w:p>
    <w:p w14:paraId="1754166E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│   ├── useDashboard.js     hook </w:t>
      </w:r>
      <w:r>
        <w:rPr>
          <w:color w:val="17201D"/>
          <w:shd w:val="clear" w:color="auto" w:fill="EEF5F3"/>
          <w:rtl/>
          <w:lang w:bidi="ar"/>
        </w:rPr>
        <w:t>لوحة المعلومات</w:t>
      </w:r>
    </w:p>
    <w:p w14:paraId="0FED3396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│   ├── useForms.js         </w:t>
      </w:r>
      <w:r>
        <w:rPr>
          <w:color w:val="17201D"/>
          <w:shd w:val="clear" w:color="auto" w:fill="EEF5F3"/>
          <w:lang w:bidi="ar"/>
        </w:rPr>
        <w:t xml:space="preserve">hooks </w:t>
      </w:r>
      <w:r>
        <w:rPr>
          <w:color w:val="17201D"/>
          <w:shd w:val="clear" w:color="auto" w:fill="EEF5F3"/>
          <w:rtl/>
          <w:lang w:bidi="ar"/>
        </w:rPr>
        <w:t>الفورمات</w:t>
      </w:r>
    </w:p>
    <w:p w14:paraId="19E0A8C2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│   ├── useMessages.js      hooks </w:t>
      </w:r>
      <w:r>
        <w:rPr>
          <w:color w:val="17201D"/>
          <w:shd w:val="clear" w:color="auto" w:fill="EEF5F3"/>
          <w:rtl/>
          <w:lang w:bidi="ar"/>
        </w:rPr>
        <w:t>الرسائل</w:t>
      </w:r>
    </w:p>
    <w:p w14:paraId="5AB6D4D8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│   └── useNotifications.js hooks </w:t>
      </w:r>
      <w:r>
        <w:rPr>
          <w:color w:val="17201D"/>
          <w:shd w:val="clear" w:color="auto" w:fill="EEF5F3"/>
          <w:rtl/>
          <w:lang w:bidi="ar"/>
        </w:rPr>
        <w:t>الإشعارات</w:t>
      </w:r>
    </w:p>
    <w:p w14:paraId="33104F6A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├── Layout/AppShell.jsx    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★</w:t>
      </w:r>
      <w:r>
        <w:rPr>
          <w:color w:val="17201D"/>
          <w:shd w:val="clear" w:color="auto" w:fill="EEF5F3"/>
          <w:lang w:bidi="ar"/>
        </w:rPr>
        <w:t xml:space="preserve"> </w:t>
      </w:r>
      <w:r>
        <w:rPr>
          <w:color w:val="17201D"/>
          <w:shd w:val="clear" w:color="auto" w:fill="EEF5F3"/>
          <w:rtl/>
          <w:lang w:bidi="ar"/>
        </w:rPr>
        <w:t>الهيكل: القائمة الجانبية + توجيه التبويبات</w:t>
      </w:r>
    </w:p>
    <w:p w14:paraId="13C37365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├── Page/                   </w:t>
      </w:r>
      <w:r>
        <w:rPr>
          <w:color w:val="17201D"/>
          <w:shd w:val="clear" w:color="auto" w:fill="EEF5F3"/>
          <w:rtl/>
          <w:lang w:bidi="ar"/>
        </w:rPr>
        <w:t>صفحة لكل تبويب</w:t>
      </w:r>
    </w:p>
    <w:p w14:paraId="4C2EB405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├── Components/             </w:t>
      </w:r>
      <w:r>
        <w:rPr>
          <w:color w:val="17201D"/>
          <w:shd w:val="clear" w:color="auto" w:fill="EEF5F3"/>
          <w:rtl/>
          <w:lang w:bidi="ar"/>
        </w:rPr>
        <w:t>مكوّنات مشتركة عبر الصفحات</w:t>
      </w:r>
    </w:p>
    <w:p w14:paraId="36BD04D9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├── Provider/</w:t>
      </w:r>
    </w:p>
    <w:p w14:paraId="0C6FDB4B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│   ├── LanguageContext.jsx  </w:t>
      </w:r>
      <w:r>
        <w:rPr>
          <w:color w:val="17201D"/>
          <w:shd w:val="clear" w:color="auto" w:fill="EEF5F3"/>
          <w:rtl/>
          <w:lang w:bidi="ar"/>
        </w:rPr>
        <w:t>سياق اللغة و</w:t>
      </w:r>
      <w:r>
        <w:rPr>
          <w:color w:val="17201D"/>
          <w:shd w:val="clear" w:color="auto" w:fill="EEF5F3"/>
          <w:lang w:bidi="ar"/>
        </w:rPr>
        <w:t xml:space="preserve"> t()</w:t>
      </w:r>
    </w:p>
    <w:p w14:paraId="3A3C7349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│   └── ConfirmContext.jsx   </w:t>
      </w:r>
      <w:r>
        <w:rPr>
          <w:color w:val="17201D"/>
          <w:shd w:val="clear" w:color="auto" w:fill="EEF5F3"/>
          <w:rtl/>
          <w:lang w:bidi="ar"/>
        </w:rPr>
        <w:t>نوافذ التأكيد</w:t>
      </w:r>
    </w:p>
    <w:p w14:paraId="3C1F8359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├── i18n/</w:t>
      </w:r>
    </w:p>
    <w:p w14:paraId="1FFEC048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│   ├── translations.js      </w:t>
      </w:r>
      <w:r>
        <w:rPr>
          <w:color w:val="17201D"/>
          <w:shd w:val="clear" w:color="auto" w:fill="EEF5F3"/>
          <w:rtl/>
          <w:lang w:bidi="ar"/>
        </w:rPr>
        <w:t>يجمع الأجزاء</w:t>
      </w:r>
    </w:p>
    <w:p w14:paraId="0B23408F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│   ├── tr.js                </w:t>
      </w:r>
      <w:r>
        <w:rPr>
          <w:color w:val="17201D"/>
          <w:shd w:val="clear" w:color="auto" w:fill="EEF5F3"/>
          <w:rtl/>
          <w:lang w:bidi="ar"/>
        </w:rPr>
        <w:t>مترجم خارج</w:t>
      </w:r>
      <w:r>
        <w:rPr>
          <w:color w:val="17201D"/>
          <w:shd w:val="clear" w:color="auto" w:fill="EEF5F3"/>
          <w:lang w:bidi="ar"/>
        </w:rPr>
        <w:t xml:space="preserve"> React</w:t>
      </w:r>
    </w:p>
    <w:p w14:paraId="62705C7A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│   ├── permissionDescriptions.js  </w:t>
      </w:r>
      <w:r>
        <w:rPr>
          <w:color w:val="17201D"/>
          <w:shd w:val="clear" w:color="auto" w:fill="EEF5F3"/>
          <w:rtl/>
          <w:lang w:bidi="ar"/>
        </w:rPr>
        <w:t>وصف كل صلاحية بالعربية</w:t>
      </w:r>
    </w:p>
    <w:p w14:paraId="0B98ACCF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│   └── parts/               ui, api, drive, formal, guide, hr, task</w:t>
      </w:r>
    </w:p>
    <w:p w14:paraId="7B2A37AB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├── config/environment.js    </w:t>
      </w:r>
      <w:r>
        <w:rPr>
          <w:color w:val="17201D"/>
          <w:shd w:val="clear" w:color="auto" w:fill="EEF5F3"/>
          <w:rtl/>
          <w:lang w:bidi="ar"/>
        </w:rPr>
        <w:t>قراءة متغيرات</w:t>
      </w:r>
      <w:r>
        <w:rPr>
          <w:color w:val="17201D"/>
          <w:shd w:val="clear" w:color="auto" w:fill="EEF5F3"/>
          <w:lang w:bidi="ar"/>
        </w:rPr>
        <w:t xml:space="preserve"> Vite </w:t>
      </w:r>
      <w:r>
        <w:rPr>
          <w:color w:val="17201D"/>
          <w:shd w:val="clear" w:color="auto" w:fill="EEF5F3"/>
          <w:rtl/>
          <w:lang w:bidi="ar"/>
        </w:rPr>
        <w:t>والتحقق منها</w:t>
      </w:r>
    </w:p>
    <w:p w14:paraId="1DA69D59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├── utils/</w:t>
      </w:r>
    </w:p>
    <w:p w14:paraId="1BEF2D7C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│   ├── exportHtml.js        </w:t>
      </w:r>
      <w:r>
        <w:rPr>
          <w:color w:val="17201D"/>
          <w:shd w:val="clear" w:color="auto" w:fill="EEF5F3"/>
          <w:rtl/>
          <w:lang w:bidi="ar"/>
        </w:rPr>
        <w:t>بناء</w:t>
      </w:r>
      <w:r>
        <w:rPr>
          <w:color w:val="17201D"/>
          <w:shd w:val="clear" w:color="auto" w:fill="EEF5F3"/>
          <w:lang w:bidi="ar"/>
        </w:rPr>
        <w:t xml:space="preserve"> HTML </w:t>
      </w:r>
      <w:r>
        <w:rPr>
          <w:color w:val="17201D"/>
          <w:shd w:val="clear" w:color="auto" w:fill="EEF5F3"/>
          <w:rtl/>
          <w:lang w:bidi="ar"/>
        </w:rPr>
        <w:t>للتصدير</w:t>
      </w:r>
    </w:p>
    <w:p w14:paraId="41B0B2D5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│   ├── formData.js          </w:t>
      </w:r>
      <w:r>
        <w:rPr>
          <w:color w:val="17201D"/>
          <w:shd w:val="clear" w:color="auto" w:fill="EEF5F3"/>
          <w:rtl/>
          <w:lang w:bidi="ar"/>
        </w:rPr>
        <w:t>مساعدات</w:t>
      </w:r>
      <w:r>
        <w:rPr>
          <w:color w:val="17201D"/>
          <w:shd w:val="clear" w:color="auto" w:fill="EEF5F3"/>
          <w:lang w:bidi="ar"/>
        </w:rPr>
        <w:t xml:space="preserve"> FormData</w:t>
      </w:r>
    </w:p>
    <w:p w14:paraId="32C9657A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│   └── sound.js             </w:t>
      </w:r>
      <w:r>
        <w:rPr>
          <w:color w:val="17201D"/>
          <w:shd w:val="clear" w:color="auto" w:fill="EEF5F3"/>
          <w:rtl/>
          <w:lang w:bidi="ar"/>
        </w:rPr>
        <w:t>التنبيهات الصوتية</w:t>
      </w:r>
    </w:p>
    <w:p w14:paraId="7346D9D3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└── assets/                  logo.jpg</w:t>
      </w:r>
      <w:r>
        <w:rPr>
          <w:color w:val="17201D"/>
          <w:shd w:val="clear" w:color="auto" w:fill="EEF5F3"/>
          <w:rtl/>
          <w:lang w:bidi="ar"/>
        </w:rPr>
        <w:t xml:space="preserve">، </w:t>
      </w:r>
      <w:r>
        <w:rPr>
          <w:color w:val="17201D"/>
          <w:shd w:val="clear" w:color="auto" w:fill="EEF5F3"/>
          <w:lang w:bidi="ar"/>
        </w:rPr>
        <w:t>hero.png</w:t>
      </w:r>
      <w:r>
        <w:rPr>
          <w:color w:val="17201D"/>
          <w:shd w:val="clear" w:color="auto" w:fill="EEF5F3"/>
          <w:rtl/>
          <w:lang w:bidi="ar"/>
        </w:rPr>
        <w:t xml:space="preserve">، </w:t>
      </w:r>
      <w:r>
        <w:rPr>
          <w:color w:val="17201D"/>
          <w:shd w:val="clear" w:color="auto" w:fill="EEF5F3"/>
          <w:lang w:bidi="ar"/>
        </w:rPr>
        <w:t>syrian-eagle.png</w:t>
      </w:r>
    </w:p>
    <w:p w14:paraId="001F7210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json/navigation.json        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★</w:t>
      </w:r>
      <w:r>
        <w:rPr>
          <w:color w:val="17201D"/>
          <w:shd w:val="clear" w:color="auto" w:fill="EEF5F3"/>
          <w:lang w:bidi="ar"/>
        </w:rPr>
        <w:t xml:space="preserve"> </w:t>
      </w:r>
      <w:r>
        <w:rPr>
          <w:color w:val="17201D"/>
          <w:shd w:val="clear" w:color="auto" w:fill="EEF5F3"/>
          <w:rtl/>
          <w:lang w:bidi="ar"/>
        </w:rPr>
        <w:t>تعريف عناصر القائمة الجانبية وصلاحياتها</w:t>
      </w:r>
    </w:p>
    <w:p w14:paraId="51676D69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helpJson/interfaceGuide.json  </w:t>
      </w:r>
      <w:r>
        <w:rPr>
          <w:color w:val="17201D"/>
          <w:shd w:val="clear" w:color="auto" w:fill="EEF5F3"/>
          <w:rtl/>
          <w:lang w:bidi="ar"/>
        </w:rPr>
        <w:t>محتوى الجولة الإرشادية</w:t>
      </w:r>
    </w:p>
    <w:p w14:paraId="07DD2553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vite.config.js              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★</w:t>
      </w:r>
      <w:r>
        <w:rPr>
          <w:color w:val="17201D"/>
          <w:shd w:val="clear" w:color="auto" w:fill="EEF5F3"/>
          <w:lang w:bidi="ar"/>
        </w:rPr>
        <w:t xml:space="preserve"> </w:t>
      </w:r>
      <w:r>
        <w:rPr>
          <w:color w:val="17201D"/>
          <w:shd w:val="clear" w:color="auto" w:fill="EEF5F3"/>
          <w:rtl/>
          <w:lang w:bidi="ar"/>
        </w:rPr>
        <w:t>الوكيل وإعدادات</w:t>
      </w:r>
      <w:r>
        <w:rPr>
          <w:color w:val="17201D"/>
          <w:shd w:val="clear" w:color="auto" w:fill="EEF5F3"/>
          <w:lang w:bidi="ar"/>
        </w:rPr>
        <w:t xml:space="preserve"> Vite</w:t>
      </w:r>
    </w:p>
    <w:p w14:paraId="49ED8A4A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eslint.config.js</w:t>
      </w:r>
    </w:p>
    <w:p w14:paraId="38DF0802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I18N-CONVENTION.md           </w:t>
      </w:r>
      <w:r>
        <w:rPr>
          <w:color w:val="17201D"/>
          <w:shd w:val="clear" w:color="auto" w:fill="EEF5F3"/>
          <w:rtl/>
          <w:lang w:bidi="ar"/>
        </w:rPr>
        <w:t>قواعد الترجمة</w:t>
      </w:r>
    </w:p>
    <w:p w14:paraId="5F43075F" w14:textId="77777777" w:rsidR="00454892" w:rsidRDefault="00454892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└── STYLEGUIDE.md                </w:t>
      </w:r>
      <w:r>
        <w:rPr>
          <w:color w:val="17201D"/>
          <w:shd w:val="clear" w:color="auto" w:fill="EEF5F3"/>
          <w:rtl/>
          <w:lang w:bidi="ar"/>
        </w:rPr>
        <w:t>قواعد التنسيق</w:t>
      </w:r>
    </w:p>
    <w:p w14:paraId="297EAEC4" w14:textId="77777777" w:rsidR="00454892" w:rsidRDefault="00454892">
      <w:pPr>
        <w:pStyle w:val="Heading3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تنظيم الصفحات</w:t>
      </w:r>
    </w:p>
    <w:p w14:paraId="7C035437" w14:textId="77777777" w:rsidR="00454892" w:rsidRDefault="00454892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الصفحات البسيطة ملف واحد </w:t>
      </w:r>
      <w:r>
        <w:rPr>
          <w:rStyle w:val="HTMLCode"/>
          <w:color w:val="17201D"/>
          <w:lang w:bidi="ar"/>
        </w:rPr>
        <w:t>Page/&lt;</w:t>
      </w:r>
      <w:r>
        <w:rPr>
          <w:rStyle w:val="HTMLCode"/>
          <w:color w:val="17201D"/>
          <w:rtl/>
          <w:lang w:bidi="ar"/>
        </w:rPr>
        <w:t>الاسم</w:t>
      </w:r>
      <w:r>
        <w:rPr>
          <w:rStyle w:val="HTMLCode"/>
          <w:color w:val="17201D"/>
          <w:lang w:bidi="ar"/>
        </w:rPr>
        <w:t>&gt;/index.jsx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الصفحات الكبيرة تُقسَّم إلى مجلد </w:t>
      </w:r>
      <w:r>
        <w:rPr>
          <w:rStyle w:val="HTMLCode"/>
          <w:color w:val="17201D"/>
          <w:lang w:bidi="ar"/>
        </w:rPr>
        <w:t>components/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بجانب </w:t>
      </w:r>
      <w:r>
        <w:rPr>
          <w:rStyle w:val="HTMLCode"/>
          <w:color w:val="17201D"/>
          <w:lang w:bidi="ar"/>
        </w:rPr>
        <w:t>index.jsx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  <w:gridCol w:w="6431"/>
      </w:tblGrid>
      <w:tr w:rsidR="00000000" w14:paraId="5E57D639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C2B8F8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الصفحة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3EC6A8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التقسيم</w:t>
            </w:r>
          </w:p>
        </w:tc>
      </w:tr>
      <w:tr w:rsidR="00000000" w14:paraId="6814190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C23593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Page/Drive/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8E45AF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index.jsx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</w:t>
            </w:r>
            <w:r>
              <w:rPr>
                <w:rStyle w:val="HTMLCode"/>
                <w:color w:val="17201D"/>
              </w:rPr>
              <w:t>components/DriveComponents.jsx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</w:t>
            </w:r>
            <w:r>
              <w:rPr>
                <w:rStyle w:val="HTMLCode"/>
                <w:color w:val="17201D"/>
              </w:rPr>
              <w:t>components/driveUtils.jsx</w:t>
            </w:r>
          </w:p>
        </w:tc>
      </w:tr>
      <w:tr w:rsidR="00000000" w14:paraId="211322D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10DBD6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Page/Tasks/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CE86B9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index.jsx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</w:t>
            </w:r>
            <w:r>
              <w:rPr>
                <w:rStyle w:val="HTMLCode"/>
                <w:color w:val="17201D"/>
              </w:rPr>
              <w:t>useFocusTask.js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</w:t>
            </w:r>
            <w:r>
              <w:rPr>
                <w:rStyle w:val="HTMLCode"/>
                <w:color w:val="17201D"/>
              </w:rPr>
              <w:t>components/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TaskComponents · TaskFilters · TaskCard · TaskStatusMenu · TaskBoardStats · taskFiltering · taskMeta · taskUtils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  <w:tr w:rsidR="00000000" w14:paraId="02209F4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2CCF26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Page/Hr/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13C95C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index.jsx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+ 4 مكوّنات + </w:t>
            </w:r>
            <w:r>
              <w:rPr>
                <w:rStyle w:val="HTMLCode"/>
                <w:color w:val="17201D"/>
              </w:rPr>
              <w:t>hrUtils.js</w:t>
            </w:r>
          </w:p>
        </w:tc>
      </w:tr>
      <w:tr w:rsidR="00000000" w14:paraId="2BB85B9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8AF388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Page/FormalCorrespondences/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AD7D9A" w14:textId="77777777" w:rsidR="00454892" w:rsidRDefault="0045489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index.jsx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+ 10 مكوّنات + </w:t>
            </w:r>
            <w:r>
              <w:rPr>
                <w:rStyle w:val="HTMLCode"/>
                <w:color w:val="17201D"/>
              </w:rPr>
              <w:t>formalUtils.js</w:t>
            </w:r>
          </w:p>
        </w:tc>
      </w:tr>
    </w:tbl>
    <w:p w14:paraId="5A9E266A" w14:textId="77777777" w:rsidR="00454892" w:rsidRDefault="00454892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هذا يطبّق قاعدة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لا ملف مصدر يتجاوز 400 سطر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انظر </w:t>
      </w:r>
      <w:r>
        <w:rPr>
          <w:rStyle w:val="HTMLCode"/>
          <w:color w:val="17201D"/>
          <w:lang w:bidi="ar"/>
        </w:rPr>
        <w:t>07-guides/02-</w:t>
      </w:r>
      <w:r>
        <w:rPr>
          <w:rStyle w:val="HTMLCode"/>
          <w:color w:val="17201D"/>
          <w:rtl/>
          <w:lang w:bidi="ar"/>
        </w:rPr>
        <w:t>قواعد-التطوير</w:t>
      </w:r>
      <w:r>
        <w:rPr>
          <w:rStyle w:val="HTMLCode"/>
          <w:color w:val="17201D"/>
          <w:lang w:bidi="ar"/>
        </w:rPr>
        <w:t>.md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00348EB2" w14:textId="77777777" w:rsidR="00454892" w:rsidRDefault="00454892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191C688">
          <v:rect id="_x0000_i1027" style="width:0;height:1.5pt" o:hralign="center" o:hrstd="t" o:hr="t" fillcolor="#a0a0a0" stroked="f"/>
        </w:pict>
      </w:r>
    </w:p>
    <w:p w14:paraId="7B530280" w14:textId="77777777" w:rsidR="00454892" w:rsidRDefault="00454892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lang w:bidi="ar"/>
        </w:rPr>
        <w:t>docs</w:t>
      </w:r>
      <w:r>
        <w:rPr>
          <w:rFonts w:ascii="Segoe UI" w:eastAsia="Times New Roman" w:hAnsi="Segoe UI" w:cs="Segoe UI"/>
          <w:rtl/>
          <w:lang w:bidi="ar"/>
        </w:rPr>
        <w:t xml:space="preserve"> (هذا المجلد)</w:t>
      </w:r>
    </w:p>
    <w:p w14:paraId="3A93DF6A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docs/</w:t>
      </w:r>
    </w:p>
    <w:p w14:paraId="55EEB18F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README.md               </w:t>
      </w:r>
      <w:r>
        <w:rPr>
          <w:color w:val="17201D"/>
          <w:shd w:val="clear" w:color="auto" w:fill="EEF5F3"/>
          <w:rtl/>
          <w:lang w:bidi="ar"/>
        </w:rPr>
        <w:t>الفهرس — ابدأ منه</w:t>
      </w:r>
    </w:p>
    <w:p w14:paraId="411EA2CD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00-getting-started/     </w:t>
      </w:r>
      <w:r>
        <w:rPr>
          <w:color w:val="17201D"/>
          <w:shd w:val="clear" w:color="auto" w:fill="EEF5F3"/>
          <w:rtl/>
          <w:lang w:bidi="ar"/>
        </w:rPr>
        <w:t>التشغيل والبيئة والخريطة</w:t>
      </w:r>
    </w:p>
    <w:p w14:paraId="4F5862DF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01-architecture/        </w:t>
      </w:r>
      <w:r>
        <w:rPr>
          <w:color w:val="17201D"/>
          <w:shd w:val="clear" w:color="auto" w:fill="EEF5F3"/>
          <w:rtl/>
          <w:lang w:bidi="ar"/>
        </w:rPr>
        <w:t>المعمارية ودورة الطلب والموديولات والبث</w:t>
      </w:r>
    </w:p>
    <w:p w14:paraId="0CD5DB08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02-backend/             </w:t>
      </w:r>
      <w:r>
        <w:rPr>
          <w:color w:val="17201D"/>
          <w:shd w:val="clear" w:color="auto" w:fill="EEF5F3"/>
          <w:rtl/>
          <w:lang w:bidi="ar"/>
        </w:rPr>
        <w:t>تفصيل الباك أند</w:t>
      </w:r>
    </w:p>
    <w:p w14:paraId="03408978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03-frontend/            </w:t>
      </w:r>
      <w:r>
        <w:rPr>
          <w:color w:val="17201D"/>
          <w:shd w:val="clear" w:color="auto" w:fill="EEF5F3"/>
          <w:rtl/>
          <w:lang w:bidi="ar"/>
        </w:rPr>
        <w:t>تفصيل الفرونت أند</w:t>
      </w:r>
    </w:p>
    <w:p w14:paraId="5DE65F9D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04-database/            </w:t>
      </w:r>
      <w:r>
        <w:rPr>
          <w:color w:val="17201D"/>
          <w:shd w:val="clear" w:color="auto" w:fill="EEF5F3"/>
          <w:rtl/>
          <w:lang w:bidi="ar"/>
        </w:rPr>
        <w:t>الجداول والعلاقات والترحيلات</w:t>
      </w:r>
    </w:p>
    <w:p w14:paraId="69EEEB84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05-modules/             </w:t>
      </w:r>
      <w:r>
        <w:rPr>
          <w:color w:val="17201D"/>
          <w:shd w:val="clear" w:color="auto" w:fill="EEF5F3"/>
          <w:rtl/>
          <w:lang w:bidi="ar"/>
        </w:rPr>
        <w:t>قواعد عمل كل وحدة</w:t>
      </w:r>
    </w:p>
    <w:p w14:paraId="0DCE23DD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06-api/                 </w:t>
      </w:r>
      <w:r>
        <w:rPr>
          <w:color w:val="17201D"/>
          <w:shd w:val="clear" w:color="auto" w:fill="EEF5F3"/>
          <w:rtl/>
          <w:lang w:bidi="ar"/>
        </w:rPr>
        <w:t>مرجع كل الـ</w:t>
      </w:r>
      <w:r>
        <w:rPr>
          <w:color w:val="17201D"/>
          <w:shd w:val="clear" w:color="auto" w:fill="EEF5F3"/>
          <w:lang w:bidi="ar"/>
        </w:rPr>
        <w:t>endpoints</w:t>
      </w:r>
    </w:p>
    <w:p w14:paraId="384280E5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07-guides/              </w:t>
      </w:r>
      <w:r>
        <w:rPr>
          <w:color w:val="17201D"/>
          <w:shd w:val="clear" w:color="auto" w:fill="EEF5F3"/>
          <w:rtl/>
          <w:lang w:bidi="ar"/>
        </w:rPr>
        <w:t>أدلة عملية وقواعد وحلول مشاكل</w:t>
      </w:r>
    </w:p>
    <w:p w14:paraId="6A57A017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word/                   </w:t>
      </w:r>
      <w:r>
        <w:rPr>
          <w:color w:val="17201D"/>
          <w:shd w:val="clear" w:color="auto" w:fill="EEF5F3"/>
          <w:rtl/>
          <w:lang w:bidi="ar"/>
        </w:rPr>
        <w:t>نسخة</w:t>
      </w:r>
      <w:r>
        <w:rPr>
          <w:color w:val="17201D"/>
          <w:shd w:val="clear" w:color="auto" w:fill="EEF5F3"/>
          <w:lang w:bidi="ar"/>
        </w:rPr>
        <w:t xml:space="preserve"> .docx </w:t>
      </w:r>
      <w:r>
        <w:rPr>
          <w:color w:val="17201D"/>
          <w:shd w:val="clear" w:color="auto" w:fill="EEF5F3"/>
          <w:rtl/>
          <w:lang w:bidi="ar"/>
        </w:rPr>
        <w:t>من كل ملف أعلاه</w:t>
      </w:r>
    </w:p>
    <w:p w14:paraId="3EA57676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tools/build-docx.py     </w:t>
      </w:r>
      <w:r>
        <w:rPr>
          <w:color w:val="17201D"/>
          <w:shd w:val="clear" w:color="auto" w:fill="EEF5F3"/>
          <w:rtl/>
          <w:lang w:bidi="ar"/>
        </w:rPr>
        <w:t>السكربت الذي يولّد نسخة</w:t>
      </w:r>
      <w:r>
        <w:rPr>
          <w:color w:val="17201D"/>
          <w:shd w:val="clear" w:color="auto" w:fill="EEF5F3"/>
          <w:lang w:bidi="ar"/>
        </w:rPr>
        <w:t xml:space="preserve"> Word</w:t>
      </w:r>
    </w:p>
    <w:p w14:paraId="6CBE5A1E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└── attachments/           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★</w:t>
      </w:r>
      <w:r>
        <w:rPr>
          <w:color w:val="17201D"/>
          <w:shd w:val="clear" w:color="auto" w:fill="EEF5F3"/>
          <w:lang w:bidi="ar"/>
        </w:rPr>
        <w:t xml:space="preserve"> </w:t>
      </w:r>
      <w:r>
        <w:rPr>
          <w:color w:val="17201D"/>
          <w:shd w:val="clear" w:color="auto" w:fill="EEF5F3"/>
          <w:rtl/>
          <w:lang w:bidi="ar"/>
        </w:rPr>
        <w:t>الملفات القديمة كما هي، لم يُحذف منها شيء</w:t>
      </w:r>
    </w:p>
    <w:p w14:paraId="5D941527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├── CND-Manager-Arabic-Completion-Report.docx</w:t>
      </w:r>
    </w:p>
    <w:p w14:paraId="14FC5482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├── CND-Manager-Arabic-Completion-Report.pdf</w:t>
      </w:r>
    </w:p>
    <w:p w14:paraId="2F42C2D0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├── QGIS_PostgreSQL.docx</w:t>
      </w:r>
    </w:p>
    <w:p w14:paraId="2F387942" w14:textId="77777777" w:rsidR="00454892" w:rsidRDefault="0045489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├── qgis_postgres.sql</w:t>
      </w:r>
    </w:p>
    <w:p w14:paraId="2490AEB2" w14:textId="77777777" w:rsidR="00454892" w:rsidRDefault="00454892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└── New Microsoft Word Document.docx</w:t>
      </w:r>
    </w:p>
    <w:sectPr w:rsidR="00454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134"/>
    <w:rsid w:val="00324134"/>
    <w:rsid w:val="00454892"/>
    <w:rsid w:val="008E5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73CE95"/>
  <w15:chartTrackingRefBased/>
  <w15:docId w15:val="{76DDD017-399C-4D82-99A6-844B692E2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1076</Words>
  <Characters>6134</Characters>
  <Application>Microsoft Office Word</Application>
  <DocSecurity>4</DocSecurity>
  <Lines>51</Lines>
  <Paragraphs>14</Paragraphs>
  <ScaleCrop>false</ScaleCrop>
  <Company/>
  <LinksUpToDate>false</LinksUpToDate>
  <CharactersWithSpaces>7196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03-خريطة-المجلدات</dc:title>
  <dc:subject/>
  <dc:creator>muhammed edden</dc:creator>
  <cp:keywords/>
  <dc:description/>
  <cp:lastModifiedBy>muhammed edden</cp:lastModifiedBy>
  <cp:revision>2</cp:revision>
  <dcterms:created xsi:type="dcterms:W3CDTF">2026-08-26T08:20:00Z</dcterms:created>
  <dcterms:modified xsi:type="dcterms:W3CDTF">2026-08-26T08:20:00Z</dcterms:modified>
</cp:coreProperties>
</file>