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DFA99" w14:textId="77777777" w:rsidR="007F3155" w:rsidRDefault="007F3155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التخزين والملفات</w:t>
      </w:r>
    </w:p>
    <w:p w14:paraId="57339FB7" w14:textId="77777777" w:rsidR="007F3155" w:rsidRDefault="007F315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قرصان لا أكثر</w:t>
      </w:r>
    </w:p>
    <w:p w14:paraId="72830B0A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BackEnd/config/filesystems.php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032"/>
        <w:gridCol w:w="4196"/>
      </w:tblGrid>
      <w:tr w:rsidR="00000000" w14:paraId="6008AC0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4B7D7D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القرص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19EBD0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 الفيزيائي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788EBC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الوصول</w:t>
            </w:r>
          </w:p>
        </w:tc>
      </w:tr>
      <w:tr w:rsidR="00000000" w14:paraId="5940367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BC20F8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local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49AC2D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BackEnd/storage/app/private/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5F0B46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عبر الخادم فقط، بعد فحص الصلاحية</w:t>
            </w:r>
          </w:p>
        </w:tc>
      </w:tr>
      <w:tr w:rsidR="00000000" w14:paraId="7E1B369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779D94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4E6CB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BackEnd/storage/app/public/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76E425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مباشرةً من المتصفح عبر الرابط الرمزي</w:t>
            </w:r>
          </w:p>
        </w:tc>
      </w:tr>
    </w:tbl>
    <w:p w14:paraId="7509D57B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الرابط الرمزي يُنشأ بـ:</w:t>
      </w:r>
    </w:p>
    <w:p w14:paraId="154FCA7E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storage:link</w:t>
      </w:r>
    </w:p>
    <w:p w14:paraId="31181286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ينشئ </w:t>
      </w:r>
      <w:r>
        <w:rPr>
          <w:rStyle w:val="HTMLCode"/>
          <w:color w:val="17201D"/>
          <w:lang w:bidi="ar"/>
        </w:rPr>
        <w:t>BackEnd/public/storage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← </w:t>
      </w:r>
      <w:r>
        <w:rPr>
          <w:rStyle w:val="HTMLCode"/>
          <w:color w:val="17201D"/>
          <w:lang w:bidi="ar"/>
        </w:rPr>
        <w:t>BackEnd/storage/app/public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بدونه تُرجع كل روابط المرفقات 404.</w:t>
      </w:r>
    </w:p>
    <w:p w14:paraId="038B74DA" w14:textId="77777777" w:rsidR="007F3155" w:rsidRDefault="007F315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قاعدة الاختيار</w:t>
      </w:r>
    </w:p>
    <w:p w14:paraId="180E7E54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rtl/>
          <w:lang w:bidi="ar"/>
        </w:rPr>
        <w:t>هل يجوز لأي شخص يملك الرابط أن يفتح الملف؟</w:t>
      </w:r>
    </w:p>
    <w:p w14:paraId="7F1119A7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</w:t>
      </w:r>
    </w:p>
    <w:p w14:paraId="4E122443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├── </w:t>
      </w:r>
      <w:r>
        <w:rPr>
          <w:color w:val="17201D"/>
          <w:shd w:val="clear" w:color="auto" w:fill="EEF5F3"/>
          <w:rtl/>
          <w:lang w:bidi="ar"/>
        </w:rPr>
        <w:t>نعم</w:t>
      </w:r>
      <w:r>
        <w:rPr>
          <w:color w:val="17201D"/>
          <w:shd w:val="clear" w:color="auto" w:fill="EEF5F3"/>
          <w:lang w:bidi="ar"/>
        </w:rPr>
        <w:t xml:space="preserve">  ──►  </w:t>
      </w:r>
      <w:r>
        <w:rPr>
          <w:color w:val="17201D"/>
          <w:shd w:val="clear" w:color="auto" w:fill="EEF5F3"/>
          <w:rtl/>
          <w:lang w:bidi="ar"/>
        </w:rPr>
        <w:t>قرص</w:t>
      </w:r>
      <w:r>
        <w:rPr>
          <w:color w:val="17201D"/>
          <w:shd w:val="clear" w:color="auto" w:fill="EEF5F3"/>
          <w:lang w:bidi="ar"/>
        </w:rPr>
        <w:t xml:space="preserve"> public</w:t>
      </w:r>
    </w:p>
    <w:p w14:paraId="2905FD47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             </w:t>
      </w:r>
      <w:r>
        <w:rPr>
          <w:color w:val="17201D"/>
          <w:shd w:val="clear" w:color="auto" w:fill="EEF5F3"/>
          <w:rtl/>
          <w:lang w:bidi="ar"/>
        </w:rPr>
        <w:t>المرفقات، الوثائق المولّدة، التواقيع، الملفات المنشورة</w:t>
      </w:r>
    </w:p>
    <w:p w14:paraId="65D24596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│</w:t>
      </w:r>
    </w:p>
    <w:p w14:paraId="4EC47F8E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└── </w:t>
      </w:r>
      <w:r>
        <w:rPr>
          <w:color w:val="17201D"/>
          <w:shd w:val="clear" w:color="auto" w:fill="EEF5F3"/>
          <w:rtl/>
          <w:lang w:bidi="ar"/>
        </w:rPr>
        <w:t>لا</w:t>
      </w:r>
      <w:r>
        <w:rPr>
          <w:color w:val="17201D"/>
          <w:shd w:val="clear" w:color="auto" w:fill="EEF5F3"/>
          <w:lang w:bidi="ar"/>
        </w:rPr>
        <w:t xml:space="preserve">   ──►  </w:t>
      </w:r>
      <w:r>
        <w:rPr>
          <w:color w:val="17201D"/>
          <w:shd w:val="clear" w:color="auto" w:fill="EEF5F3"/>
          <w:rtl/>
          <w:lang w:bidi="ar"/>
        </w:rPr>
        <w:t>قرص</w:t>
      </w:r>
      <w:r>
        <w:rPr>
          <w:color w:val="17201D"/>
          <w:shd w:val="clear" w:color="auto" w:fill="EEF5F3"/>
          <w:lang w:bidi="ar"/>
        </w:rPr>
        <w:t xml:space="preserve"> local</w:t>
      </w:r>
    </w:p>
    <w:p w14:paraId="635E5249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</w:t>
      </w:r>
      <w:r>
        <w:rPr>
          <w:color w:val="17201D"/>
          <w:shd w:val="clear" w:color="auto" w:fill="EEF5F3"/>
          <w:rtl/>
          <w:lang w:bidi="ar"/>
        </w:rPr>
        <w:t>ملفات</w:t>
      </w:r>
      <w:r>
        <w:rPr>
          <w:color w:val="17201D"/>
          <w:shd w:val="clear" w:color="auto" w:fill="EEF5F3"/>
          <w:lang w:bidi="ar"/>
        </w:rPr>
        <w:t xml:space="preserve"> Drive </w:t>
      </w:r>
      <w:r>
        <w:rPr>
          <w:color w:val="17201D"/>
          <w:shd w:val="clear" w:color="auto" w:fill="EEF5F3"/>
          <w:rtl/>
          <w:lang w:bidi="ar"/>
        </w:rPr>
        <w:t>الخاصة، النسخ الاحتياطية، الملفات المؤقتة</w:t>
      </w:r>
    </w:p>
    <w:p w14:paraId="3487A358" w14:textId="77777777" w:rsidR="007F3155" w:rsidRDefault="007F315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DDFC675">
          <v:rect id="_x0000_i1025" style="width:0;height:1.5pt" o:hralign="center" o:hrstd="t" o:hr="t" fillcolor="#a0a0a0" stroked="f"/>
        </w:pict>
      </w:r>
    </w:p>
    <w:p w14:paraId="5292453A" w14:textId="77777777" w:rsidR="007F3155" w:rsidRDefault="007F315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خريطة المسارات</w:t>
      </w:r>
    </w:p>
    <w:p w14:paraId="5076AF3D" w14:textId="77777777" w:rsidR="007F3155" w:rsidRDefault="007F315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قرص </w:t>
      </w:r>
      <w:r>
        <w:rPr>
          <w:rStyle w:val="HTMLCode"/>
          <w:lang w:bidi="ar"/>
        </w:rPr>
        <w:t>local</w:t>
      </w:r>
      <w:r>
        <w:rPr>
          <w:rFonts w:ascii="Segoe UI" w:eastAsia="Times New Roman" w:hAnsi="Segoe UI" w:cs="Segoe UI"/>
          <w:rtl/>
          <w:lang w:bidi="ar"/>
        </w:rPr>
        <w:t xml:space="preserve"> — خاص</w:t>
      </w:r>
    </w:p>
    <w:p w14:paraId="742DA9F3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storage/app/private/</w:t>
      </w:r>
    </w:p>
    <w:p w14:paraId="16DDB39C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drive/</w:t>
      </w:r>
    </w:p>
    <w:p w14:paraId="5240238A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│   └── users/{user_id}/            </w:t>
      </w:r>
      <w:r>
        <w:rPr>
          <w:color w:val="17201D"/>
          <w:shd w:val="clear" w:color="auto" w:fill="EEF5F3"/>
          <w:rtl/>
          <w:lang w:bidi="ar"/>
        </w:rPr>
        <w:t>ملفات المستخدم ومجلداته الفيزيائية</w:t>
      </w:r>
    </w:p>
    <w:p w14:paraId="01A043FF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│       └── {</w:t>
      </w:r>
      <w:r>
        <w:rPr>
          <w:color w:val="17201D"/>
          <w:shd w:val="clear" w:color="auto" w:fill="EEF5F3"/>
          <w:rtl/>
          <w:lang w:bidi="ar"/>
        </w:rPr>
        <w:t>اسم المجلد</w:t>
      </w:r>
      <w:r>
        <w:rPr>
          <w:color w:val="17201D"/>
          <w:shd w:val="clear" w:color="auto" w:fill="EEF5F3"/>
          <w:lang w:bidi="ar"/>
        </w:rPr>
        <w:t xml:space="preserve">}/            </w:t>
      </w:r>
      <w:r>
        <w:rPr>
          <w:color w:val="17201D"/>
          <w:shd w:val="clear" w:color="auto" w:fill="EEF5F3"/>
          <w:rtl/>
          <w:lang w:bidi="ar"/>
        </w:rPr>
        <w:t>مجلدات فرعية حقيقية</w:t>
      </w:r>
    </w:p>
    <w:p w14:paraId="7C5D3F76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backups/                        </w:t>
      </w:r>
      <w:r>
        <w:rPr>
          <w:color w:val="17201D"/>
          <w:shd w:val="clear" w:color="auto" w:fill="EEF5F3"/>
          <w:rtl/>
          <w:lang w:bidi="ar"/>
        </w:rPr>
        <w:t>نسخ قاعدة البيانات</w:t>
      </w:r>
    </w:p>
    <w:p w14:paraId="20588A0E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libreoffice/                    </w:t>
      </w:r>
      <w:r>
        <w:rPr>
          <w:color w:val="17201D"/>
          <w:shd w:val="clear" w:color="auto" w:fill="EEF5F3"/>
          <w:rtl/>
          <w:lang w:bidi="ar"/>
        </w:rPr>
        <w:t>ملف تعريف</w:t>
      </w:r>
      <w:r>
        <w:rPr>
          <w:color w:val="17201D"/>
          <w:shd w:val="clear" w:color="auto" w:fill="EEF5F3"/>
          <w:lang w:bidi="ar"/>
        </w:rPr>
        <w:t xml:space="preserve"> LibreOffice (</w:t>
      </w:r>
      <w:r>
        <w:rPr>
          <w:color w:val="17201D"/>
          <w:shd w:val="clear" w:color="auto" w:fill="EEF5F3"/>
          <w:rtl/>
          <w:lang w:bidi="ar"/>
        </w:rPr>
        <w:t>ضروري للتحويل</w:t>
      </w:r>
      <w:r>
        <w:rPr>
          <w:color w:val="17201D"/>
          <w:shd w:val="clear" w:color="auto" w:fill="EEF5F3"/>
          <w:lang w:bidi="ar"/>
        </w:rPr>
        <w:t>)</w:t>
      </w:r>
    </w:p>
    <w:p w14:paraId="7FB50796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└── tmp/                        </w:t>
      </w: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rtl/>
          <w:lang w:bidi="ar"/>
        </w:rPr>
        <w:t>ملفات مؤقتة</w:t>
      </w:r>
      <w:r>
        <w:rPr>
          <w:color w:val="17201D"/>
          <w:shd w:val="clear" w:color="auto" w:fill="EEF5F3"/>
          <w:lang w:bidi="ar"/>
        </w:rPr>
        <w:t xml:space="preserve"> (QR</w:t>
      </w:r>
      <w:r>
        <w:rPr>
          <w:color w:val="17201D"/>
          <w:shd w:val="clear" w:color="auto" w:fill="EEF5F3"/>
          <w:rtl/>
          <w:lang w:bidi="ar"/>
        </w:rPr>
        <w:t>، تواقيع محوّلة</w:t>
      </w:r>
      <w:r>
        <w:rPr>
          <w:color w:val="17201D"/>
          <w:shd w:val="clear" w:color="auto" w:fill="EEF5F3"/>
          <w:lang w:bidi="ar"/>
        </w:rPr>
        <w:t>)</w:t>
      </w:r>
    </w:p>
    <w:p w14:paraId="5EF0F0CA" w14:textId="77777777" w:rsidR="007F3155" w:rsidRDefault="007F315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قرص </w:t>
      </w:r>
      <w:r>
        <w:rPr>
          <w:rStyle w:val="HTMLCode"/>
          <w:lang w:bidi="ar"/>
        </w:rPr>
        <w:t>public</w:t>
      </w:r>
      <w:r>
        <w:rPr>
          <w:rFonts w:ascii="Segoe UI" w:eastAsia="Times New Roman" w:hAnsi="Segoe UI" w:cs="Segoe UI"/>
          <w:rtl/>
          <w:lang w:bidi="ar"/>
        </w:rPr>
        <w:t xml:space="preserve"> — منشور</w:t>
      </w:r>
    </w:p>
    <w:p w14:paraId="5C52536B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storage/app/public/</w:t>
      </w:r>
    </w:p>
    <w:p w14:paraId="5D570823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communications/</w:t>
      </w:r>
    </w:p>
    <w:p w14:paraId="6EDFFF81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messages/                   </w:t>
      </w:r>
      <w:r>
        <w:rPr>
          <w:color w:val="17201D"/>
          <w:shd w:val="clear" w:color="auto" w:fill="EEF5F3"/>
          <w:rtl/>
          <w:lang w:bidi="ar"/>
        </w:rPr>
        <w:t>مرفقات الرسائل</w:t>
      </w:r>
    </w:p>
    <w:p w14:paraId="2259DB12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├── message-replies/            </w:t>
      </w:r>
      <w:r>
        <w:rPr>
          <w:color w:val="17201D"/>
          <w:shd w:val="clear" w:color="auto" w:fill="EEF5F3"/>
          <w:rtl/>
          <w:lang w:bidi="ar"/>
        </w:rPr>
        <w:t>مرفقات الردود</w:t>
      </w:r>
    </w:p>
    <w:p w14:paraId="6C3607E5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└── circulars/                  </w:t>
      </w:r>
      <w:r>
        <w:rPr>
          <w:color w:val="17201D"/>
          <w:shd w:val="clear" w:color="auto" w:fill="EEF5F3"/>
          <w:rtl/>
          <w:lang w:bidi="ar"/>
        </w:rPr>
        <w:t>مرفقات التعاميم</w:t>
      </w:r>
    </w:p>
    <w:p w14:paraId="6FD9CB88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formal-correspondences/         </w:t>
      </w:r>
      <w:r>
        <w:rPr>
          <w:color w:val="17201D"/>
          <w:shd w:val="clear" w:color="auto" w:fill="EEF5F3"/>
          <w:rtl/>
          <w:lang w:bidi="ar"/>
        </w:rPr>
        <w:t>وثائق المراسلات المولّدة</w:t>
      </w:r>
    </w:p>
    <w:p w14:paraId="11621D9D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hr-requests/</w:t>
      </w:r>
    </w:p>
    <w:p w14:paraId="7C16D797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│   └── generated/{Y}/{m}/{d}/      </w:t>
      </w:r>
      <w:r>
        <w:rPr>
          <w:color w:val="17201D"/>
          <w:shd w:val="clear" w:color="auto" w:fill="EEF5F3"/>
          <w:rtl/>
          <w:lang w:bidi="ar"/>
        </w:rPr>
        <w:t>وثائق طلبات</w:t>
      </w:r>
      <w:r>
        <w:rPr>
          <w:color w:val="17201D"/>
          <w:shd w:val="clear" w:color="auto" w:fill="EEF5F3"/>
          <w:lang w:bidi="ar"/>
        </w:rPr>
        <w:t xml:space="preserve"> HR</w:t>
      </w:r>
    </w:p>
    <w:p w14:paraId="1359A79B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signatures/                     </w:t>
      </w:r>
      <w:r>
        <w:rPr>
          <w:color w:val="17201D"/>
          <w:shd w:val="clear" w:color="auto" w:fill="EEF5F3"/>
          <w:rtl/>
          <w:lang w:bidi="ar"/>
        </w:rPr>
        <w:t>التواقيع الرقمية</w:t>
      </w:r>
    </w:p>
    <w:p w14:paraId="717FA093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└── drive-public/                   </w:t>
      </w:r>
      <w:r>
        <w:rPr>
          <w:color w:val="17201D"/>
          <w:shd w:val="clear" w:color="auto" w:fill="EEF5F3"/>
          <w:rtl/>
          <w:lang w:bidi="ar"/>
        </w:rPr>
        <w:t>مرآة الملفات المنشورة من</w:t>
      </w:r>
      <w:r>
        <w:rPr>
          <w:color w:val="17201D"/>
          <w:shd w:val="clear" w:color="auto" w:fill="EEF5F3"/>
          <w:lang w:bidi="ar"/>
        </w:rPr>
        <w:t xml:space="preserve"> Drive</w:t>
      </w:r>
    </w:p>
    <w:p w14:paraId="48401B3E" w14:textId="77777777" w:rsidR="007F3155" w:rsidRDefault="007F3155">
      <w:pPr>
        <w:shd w:val="clear" w:color="auto" w:fill="FDF5E9"/>
        <w:bidi/>
        <w:spacing w:after="60"/>
        <w:divId w:val="1785881743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التنظيم الزمني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5A4520"/>
          <w:lang w:bidi="ar"/>
        </w:rPr>
        <w:t>generated/{Y}/{m}/{d}/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يمنع تراكم آلاف الملفات في مجلد واحد،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ويسهّل الأرشفة والحذف بحسب الفترة. اتبعه في أي وثائق جديدة.</w:t>
      </w:r>
    </w:p>
    <w:p w14:paraId="5E61EC78" w14:textId="77777777" w:rsidR="007F3155" w:rsidRDefault="007F315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CCD4ACD">
          <v:rect id="_x0000_i1026" style="width:0;height:1.5pt" o:hralign="center" o:hrstd="t" o:hr="t" fillcolor="#a0a0a0" stroked="f"/>
        </w:pict>
      </w:r>
    </w:p>
    <w:p w14:paraId="6DB9945A" w14:textId="77777777" w:rsidR="007F3155" w:rsidRDefault="007F315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نمط رفع المرفقات</w:t>
      </w:r>
    </w:p>
    <w:p w14:paraId="037D3BF5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المتكرر في </w:t>
      </w:r>
      <w:r>
        <w:rPr>
          <w:rStyle w:val="HTMLCode"/>
          <w:color w:val="17201D"/>
          <w:lang w:bidi="ar"/>
        </w:rPr>
        <w:t>Modules/Communications/Controllers/CommunicationController.php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7671D1D5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($request-&gt;hasFile('attachment')) {</w:t>
      </w:r>
    </w:p>
    <w:p w14:paraId="078BE28D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$file = $request-&gt;file('attachment');</w:t>
      </w:r>
    </w:p>
    <w:p w14:paraId="1C7EEC9A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$data['attachment_path'] = $file-&gt;store('communications/messages', 'public');</w:t>
      </w:r>
    </w:p>
    <w:p w14:paraId="4C479E52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$data['attachment_name'] = $file-&gt;getClientOriginalName();</w:t>
      </w:r>
    </w:p>
    <w:p w14:paraId="7291897A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$data['attachment_mime'] = $file-&gt;getClientMimeType();</w:t>
      </w:r>
    </w:p>
    <w:p w14:paraId="5453F76B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</w:t>
      </w:r>
      <w:r>
        <w:rPr>
          <w:color w:val="17201D"/>
          <w:shd w:val="clear" w:color="auto" w:fill="EEF5F3"/>
          <w:lang w:bidi="ar"/>
        </w:rPr>
        <w:t>$data['attachment_size'] = $file-&gt;getSize();</w:t>
      </w:r>
    </w:p>
    <w:p w14:paraId="3447A581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3BA51357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أربعة أعمدة ثابتة في كل جدول له مرفق: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3418"/>
        <w:gridCol w:w="3583"/>
      </w:tblGrid>
      <w:tr w:rsidR="00000000" w14:paraId="2CB9CCC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E3C367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CC153F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المصدر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57C8A8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الغرض</w:t>
            </w:r>
          </w:p>
        </w:tc>
      </w:tr>
      <w:tr w:rsidR="00000000" w14:paraId="67F5D82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15F3B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attachment_path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DF4715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store()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B6B2CA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المسار المخزَّن — اسم عشوائي</w:t>
            </w:r>
          </w:p>
        </w:tc>
      </w:tr>
      <w:tr w:rsidR="00000000" w14:paraId="269AEFA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7167A4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attachment_name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A1EFDE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getClientOriginalName()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7C0A10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الاسم الأصلي للعرض والتنزيل</w:t>
            </w:r>
          </w:p>
        </w:tc>
      </w:tr>
      <w:tr w:rsidR="00000000" w14:paraId="0406AB7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E91D4F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attachment_mime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161D4B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getClientMimeType()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6E8590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تحديد طريقة العرض</w:t>
            </w:r>
          </w:p>
        </w:tc>
      </w:tr>
      <w:tr w:rsidR="00000000" w14:paraId="71E1CC7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EC0EDB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attachment_size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02A441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getSize()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640A09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العرض والإحصاء</w:t>
            </w:r>
          </w:p>
        </w:tc>
      </w:tr>
    </w:tbl>
    <w:p w14:paraId="7E6ED3B6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store()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يولّد اسماً عشوائياً — يمنع تصادم الأسماء وتخمين المسارات.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الاسم الأصلي محفوظ منفصلاً للعرض.</w:t>
      </w:r>
    </w:p>
    <w:p w14:paraId="7CBCFA81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الرابط يُحسب في الموديل عبر </w:t>
      </w:r>
      <w:r>
        <w:rPr>
          <w:rStyle w:val="HTMLCode"/>
          <w:color w:val="17201D"/>
          <w:lang w:bidi="ar"/>
        </w:rPr>
        <w:t>$appends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78E31DC5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protected $appends = ['attachment_url'];</w:t>
      </w:r>
    </w:p>
    <w:p w14:paraId="3BFA18F6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</w:p>
    <w:p w14:paraId="049C5BBB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getAttachmentUrlAttribute(): ?string</w:t>
      </w:r>
    </w:p>
    <w:p w14:paraId="7D77B78C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74C972E9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$this-&gt;attachment_path ? Storage::disk('public')-&gt;url($this-&gt;attachment_path) : null;</w:t>
      </w:r>
    </w:p>
    <w:p w14:paraId="6F4A5AFD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12918FFA" w14:textId="77777777" w:rsidR="007F3155" w:rsidRDefault="007F315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ABB5B36">
          <v:rect id="_x0000_i1027" style="width:0;height:1.5pt" o:hralign="center" o:hrstd="t" o:hr="t" fillcolor="#a0a0a0" stroked="f"/>
        </w:pict>
      </w:r>
    </w:p>
    <w:p w14:paraId="754D2B3B" w14:textId="77777777" w:rsidR="007F3155" w:rsidRDefault="007F315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Drive</w:t>
      </w:r>
      <w:r>
        <w:rPr>
          <w:rFonts w:ascii="Segoe UI" w:eastAsia="Times New Roman" w:hAnsi="Segoe UI" w:cs="Segoe UI"/>
          <w:rtl/>
          <w:lang w:bidi="ar"/>
        </w:rPr>
        <w:t xml:space="preserve"> — النموذج الأعقد</w:t>
      </w:r>
    </w:p>
    <w:p w14:paraId="2C80663A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Modules/Drive/Controllers/DriveController.php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(776 سطراً).</w:t>
      </w:r>
    </w:p>
    <w:p w14:paraId="54DE9935" w14:textId="77777777" w:rsidR="007F3155" w:rsidRDefault="007F315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الفرق الجوهري عن المرفقات</w:t>
      </w:r>
    </w:p>
    <w:p w14:paraId="7AA873CC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lang w:bidi="ar"/>
        </w:rPr>
        <w:t>Drive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ينشئ مجلدات فيزيائية حقيقية ويحفظ الملفات بأسمائها الأصلية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، ليتمكن مدير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النظام من تصفح </w:t>
      </w:r>
      <w:r>
        <w:rPr>
          <w:rStyle w:val="HTMLCode"/>
          <w:color w:val="17201D"/>
          <w:lang w:bidi="ar"/>
        </w:rPr>
        <w:t>storage/app/private/drive/users/{id}/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من نظام التشغيل ويرى نفس ما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يراه المستخدم في الواجهة.</w:t>
      </w:r>
    </w:p>
    <w:p w14:paraId="2B6F4861" w14:textId="77777777" w:rsidR="007F3155" w:rsidRDefault="007F315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حدود الرفع</w:t>
      </w:r>
    </w:p>
    <w:p w14:paraId="67388109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private const MAX_UPLOAD_FILES = 100;              // </w:t>
      </w:r>
      <w:r>
        <w:rPr>
          <w:color w:val="17201D"/>
          <w:shd w:val="clear" w:color="auto" w:fill="EEF5F3"/>
          <w:rtl/>
          <w:lang w:bidi="ar"/>
        </w:rPr>
        <w:t>ملف في الطلب الواحد</w:t>
      </w:r>
    </w:p>
    <w:p w14:paraId="7DBB2144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private const MAX_UPLOAD_FILE_KILOBYTES = 102400;  // 100 </w:t>
      </w:r>
      <w:r>
        <w:rPr>
          <w:color w:val="17201D"/>
          <w:shd w:val="clear" w:color="auto" w:fill="EEF5F3"/>
          <w:rtl/>
          <w:lang w:bidi="ar"/>
        </w:rPr>
        <w:t>ميغابايت للملف</w:t>
      </w:r>
    </w:p>
    <w:p w14:paraId="0EF8163B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private const MAX_UPLOAD_TOTAL_BYTES = 1073741824; // 1 </w:t>
      </w:r>
      <w:r>
        <w:rPr>
          <w:color w:val="17201D"/>
          <w:shd w:val="clear" w:color="auto" w:fill="EEF5F3"/>
          <w:rtl/>
          <w:lang w:bidi="ar"/>
        </w:rPr>
        <w:t>غيغابايت إجمالاً</w:t>
      </w:r>
    </w:p>
    <w:p w14:paraId="5E7997E5" w14:textId="77777777" w:rsidR="007F3155" w:rsidRDefault="007F3155">
      <w:pPr>
        <w:shd w:val="clear" w:color="auto" w:fill="FDF5E9"/>
        <w:bidi/>
        <w:spacing w:after="60"/>
        <w:divId w:val="211852096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هذه حدود التطبيق. حدود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PHP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نفسها (</w:t>
      </w:r>
      <w:r>
        <w:rPr>
          <w:rStyle w:val="HTMLCode"/>
          <w:color w:val="5A4520"/>
          <w:lang w:bidi="ar"/>
        </w:rPr>
        <w:t>upload_max_filesize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5A4520"/>
          <w:lang w:bidi="ar"/>
        </w:rPr>
        <w:t>post_max_size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,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</w:r>
      <w:r>
        <w:rPr>
          <w:rStyle w:val="HTMLCode"/>
          <w:color w:val="5A4520"/>
          <w:lang w:bidi="ar"/>
        </w:rPr>
        <w:t>max_file_uploads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) قد تكون أقل — يعرضها </w:t>
      </w:r>
      <w:r>
        <w:rPr>
          <w:rStyle w:val="HTMLCode"/>
          <w:color w:val="5A4520"/>
          <w:lang w:bidi="ar"/>
        </w:rPr>
        <w:t>GET /api/status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في حقل </w:t>
      </w:r>
      <w:r>
        <w:rPr>
          <w:rStyle w:val="HTMLCode"/>
          <w:color w:val="5A4520"/>
          <w:lang w:bidi="ar"/>
        </w:rPr>
        <w:t>upload_limits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لتشخيص المشكلة بسرعة.</w:t>
      </w:r>
    </w:p>
    <w:p w14:paraId="79C50A73" w14:textId="77777777" w:rsidR="007F3155" w:rsidRDefault="007F315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تسلسل الرفع</w:t>
      </w:r>
    </w:p>
    <w:p w14:paraId="172ECAF3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1. </w:t>
      </w:r>
      <w:r>
        <w:rPr>
          <w:color w:val="17201D"/>
          <w:shd w:val="clear" w:color="auto" w:fill="EEF5F3"/>
          <w:rtl/>
          <w:lang w:bidi="ar"/>
        </w:rPr>
        <w:t>التحقق من الحجم الإجمالي</w:t>
      </w:r>
    </w:p>
    <w:p w14:paraId="792C98C7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$incomingSize = collect($request-&gt;file('files'))-&gt;sum(fn ($file) =&gt; $file-&gt;</w:t>
      </w:r>
      <w:r>
        <w:rPr>
          <w:color w:val="17201D"/>
          <w:shd w:val="clear" w:color="auto" w:fill="EEF5F3"/>
          <w:lang w:bidi="ar"/>
        </w:rPr>
        <w:t>getSize());</w:t>
      </w:r>
    </w:p>
    <w:p w14:paraId="3EEDF597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abort_if($incomingSize &gt; self::MAX_UPLOAD_TOTAL_BYTES, 422, '...');</w:t>
      </w:r>
    </w:p>
    <w:p w14:paraId="49F37FE4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</w:p>
    <w:p w14:paraId="1D7E2619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2. </w:t>
      </w:r>
      <w:r>
        <w:rPr>
          <w:color w:val="17201D"/>
          <w:shd w:val="clear" w:color="auto" w:fill="EEF5F3"/>
          <w:rtl/>
          <w:lang w:bidi="ar"/>
        </w:rPr>
        <w:t>نطاق المؤسسة حكر على مدير قواعد البيانات</w:t>
      </w:r>
    </w:p>
    <w:p w14:paraId="0B883F83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($data['scope'] === 'organization') {</w:t>
      </w:r>
    </w:p>
    <w:p w14:paraId="04F94170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abort_unless($user-&gt;primaryRole() === 'database_manager', 403);</w:t>
      </w:r>
    </w:p>
    <w:p w14:paraId="695005AE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3DF6D38E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</w:p>
    <w:p w14:paraId="411EC547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3. </w:t>
      </w:r>
      <w:r>
        <w:rPr>
          <w:color w:val="17201D"/>
          <w:shd w:val="clear" w:color="auto" w:fill="EEF5F3"/>
          <w:rtl/>
          <w:lang w:bidi="ar"/>
        </w:rPr>
        <w:t>الوراثة من المجلد الأب</w:t>
      </w:r>
    </w:p>
    <w:p w14:paraId="548314B3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$scope = $folder?-&gt;scope ?? $data['scope'];</w:t>
      </w:r>
    </w:p>
    <w:p w14:paraId="43BE040C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$departmentId = $folder?-&gt;department_id ?? ($data['department_id'] ?? $user-&gt;department_id);</w:t>
      </w:r>
    </w:p>
    <w:p w14:paraId="6BAE2536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</w:p>
    <w:p w14:paraId="12D67531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4. </w:t>
      </w:r>
      <w:r>
        <w:rPr>
          <w:color w:val="17201D"/>
          <w:shd w:val="clear" w:color="auto" w:fill="EEF5F3"/>
          <w:rtl/>
          <w:lang w:bidi="ar"/>
        </w:rPr>
        <w:t>فحص الوصول للقسم</w:t>
      </w:r>
    </w:p>
    <w:p w14:paraId="485A93EB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abort_unless($departmentId &amp;&amp; $this-&gt;</w:t>
      </w:r>
      <w:r>
        <w:rPr>
          <w:color w:val="17201D"/>
          <w:shd w:val="clear" w:color="auto" w:fill="EEF5F3"/>
          <w:lang w:bidi="ar"/>
        </w:rPr>
        <w:t>canAccessDepartment($user, $departmentId), 403);</w:t>
      </w:r>
    </w:p>
    <w:p w14:paraId="55E98446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</w:p>
    <w:p w14:paraId="7A844C77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5. </w:t>
      </w:r>
      <w:r>
        <w:rPr>
          <w:color w:val="17201D"/>
          <w:shd w:val="clear" w:color="auto" w:fill="EEF5F3"/>
          <w:rtl/>
          <w:lang w:bidi="ar"/>
        </w:rPr>
        <w:t>فحص الحصة</w:t>
      </w:r>
    </w:p>
    <w:p w14:paraId="407665AB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$this-&gt;ensureQuotaAllowsUpload($user, $incomingSize);</w:t>
      </w:r>
    </w:p>
    <w:p w14:paraId="19273574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</w:p>
    <w:p w14:paraId="103A5EF0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6. </w:t>
      </w:r>
      <w:r>
        <w:rPr>
          <w:color w:val="17201D"/>
          <w:shd w:val="clear" w:color="auto" w:fill="EEF5F3"/>
          <w:rtl/>
          <w:lang w:bidi="ar"/>
        </w:rPr>
        <w:t>الحفظ باسم فريد</w:t>
      </w:r>
    </w:p>
    <w:p w14:paraId="2A58CEB7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$storedName = $this-&gt;uniqueName('local', $directory, $uploaded-&gt;getClientOriginalName());</w:t>
      </w:r>
    </w:p>
    <w:p w14:paraId="2BFF1ECB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$storedPath = $uploaded-&gt;storeAs($directory, $storedName, 'local');</w:t>
      </w:r>
    </w:p>
    <w:p w14:paraId="754D2331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</w:p>
    <w:p w14:paraId="2B4BF9A6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// 7. </w:t>
      </w:r>
      <w:r>
        <w:rPr>
          <w:color w:val="17201D"/>
          <w:shd w:val="clear" w:color="auto" w:fill="EEF5F3"/>
          <w:rtl/>
          <w:lang w:bidi="ar"/>
        </w:rPr>
        <w:t>النشر التلقائي إن كان المجلد منشوراً</w:t>
      </w:r>
    </w:p>
    <w:p w14:paraId="1CB5300C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($folder?-&gt;public_token) { $this-&gt;publishFile($file); }</w:t>
      </w:r>
    </w:p>
    <w:p w14:paraId="6E00EE8F" w14:textId="77777777" w:rsidR="007F3155" w:rsidRDefault="007F315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الوراثة — قاعدة مهمة</w:t>
      </w:r>
    </w:p>
    <w:p w14:paraId="34CCD89D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lastRenderedPageBreak/>
        <w:t xml:space="preserve">الملف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يرث نطاق المجلد الأب وقسمه وحالة نشره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رفع ملف في مجلد منشور ينشره تلقائياً.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هذا مقصود ليتصرف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Drive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كنظام ملفات حقيقي.</w:t>
      </w:r>
    </w:p>
    <w:p w14:paraId="319ED1D5" w14:textId="77777777" w:rsidR="007F3155" w:rsidRDefault="007F315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تكرار الأسماء</w:t>
      </w:r>
    </w:p>
    <w:p w14:paraId="34E4A734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uniqueName()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يضيف </w:t>
      </w:r>
      <w:r>
        <w:rPr>
          <w:rStyle w:val="HTMLCode"/>
          <w:color w:val="17201D"/>
          <w:lang w:bidi="ar"/>
        </w:rPr>
        <w:t>(2)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, </w:t>
      </w:r>
      <w:r>
        <w:rPr>
          <w:rStyle w:val="HTMLCode"/>
          <w:color w:val="17201D"/>
          <w:lang w:bidi="ar"/>
        </w:rPr>
        <w:t>(3)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عند التكرار — كما في ويندوز.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يكتب فوق ملف موجود أبداً.</w:t>
      </w:r>
    </w:p>
    <w:p w14:paraId="42EF5307" w14:textId="77777777" w:rsidR="007F3155" w:rsidRDefault="007F315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النشر العام — مساران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3225"/>
        <w:gridCol w:w="4658"/>
      </w:tblGrid>
      <w:tr w:rsidR="00000000" w14:paraId="0F50877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5104EA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الرابط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3668E4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الشكل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62AB40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المميزات</w:t>
            </w:r>
          </w:p>
        </w:tc>
      </w:tr>
      <w:tr w:rsidR="00000000" w14:paraId="4732730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6A02E7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public_url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FE1882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/api/public-files/{token}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FEFCBB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توكن عشوائي قابل للإلغاء، يمرّ بالخادم</w:t>
            </w:r>
          </w:p>
        </w:tc>
      </w:tr>
      <w:tr w:rsidR="00000000" w14:paraId="78924FE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74300E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direct_url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6478BC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رابط ثابت على </w:t>
            </w:r>
            <w:r>
              <w:rPr>
                <w:rStyle w:val="HTMLCode"/>
                <w:color w:val="17201D"/>
              </w:rPr>
              <w:t>drive-public/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786A48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يعمل من أي برنامج خارجي، بنية مجلدات مطابقة</w:t>
            </w:r>
          </w:p>
        </w:tc>
      </w:tr>
    </w:tbl>
    <w:p w14:paraId="200F512B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عند النشر تُنشأ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مرآة فعلية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storage/app/public/drive-public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بنفس بنية المجلدات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والأسماء. إلغاء النشر يحذف النسخة العامة فقط ويُبقي الأصل الخاص.</w:t>
      </w:r>
    </w:p>
    <w:p w14:paraId="06A99DCA" w14:textId="77777777" w:rsidR="007F3155" w:rsidRDefault="007F315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حصص التخزين</w:t>
      </w:r>
    </w:p>
    <w:p w14:paraId="34170695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جدول </w:t>
      </w:r>
      <w:r>
        <w:rPr>
          <w:rStyle w:val="HTMLCode"/>
          <w:color w:val="17201D"/>
          <w:lang w:bidi="ar"/>
        </w:rPr>
        <w:t>role_drive_quotas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حصة لكل دور: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0"/>
        <w:gridCol w:w="3014"/>
      </w:tblGrid>
      <w:tr w:rsidR="00000000" w14:paraId="7C2FE1AB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643E72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BC7DB9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الغرض</w:t>
            </w:r>
          </w:p>
        </w:tc>
      </w:tr>
      <w:tr w:rsidR="00000000" w14:paraId="0502003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F1578E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GET /api/drive-role-quotas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B8B4EE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قراءة الحصص</w:t>
            </w:r>
          </w:p>
        </w:tc>
      </w:tr>
      <w:tr w:rsidR="00000000" w14:paraId="78CEB19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E9A8A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PUT /api/drive-role-quotas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0B7D31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تعديلها</w:t>
            </w:r>
          </w:p>
        </w:tc>
      </w:tr>
    </w:tbl>
    <w:p w14:paraId="2C7EEFAE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ensureQuotaAllowsUpload()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يفحص قبل كل رفع.</w:t>
      </w:r>
    </w:p>
    <w:p w14:paraId="1CBD9E2F" w14:textId="77777777" w:rsidR="007F3155" w:rsidRDefault="007F3155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التنزيل والمعاينة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3"/>
        <w:gridCol w:w="1314"/>
        <w:gridCol w:w="3967"/>
      </w:tblGrid>
      <w:tr w:rsidR="00000000" w14:paraId="7BA7118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6A3EDA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F9F980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E58834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الاستجابة</w:t>
            </w:r>
          </w:p>
        </w:tc>
      </w:tr>
      <w:tr w:rsidR="00000000" w14:paraId="4B779BE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582B54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GET /api/drive-files/{file}/download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8313D9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download()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9D5FF8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BinaryFileResponse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تنزيل</w:t>
            </w:r>
          </w:p>
        </w:tc>
      </w:tr>
      <w:tr w:rsidR="00000000" w14:paraId="517F302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52C49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GET /api/drive-files/{file}/preview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A0C2E9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preview()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624F0B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StreamedResponse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عرض داخل المتصفح</w:t>
            </w:r>
          </w:p>
        </w:tc>
      </w:tr>
    </w:tbl>
    <w:p w14:paraId="17669213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lastRenderedPageBreak/>
        <w:t xml:space="preserve">كلاهما يفحص الصلاحية في الخادم قبل التسليم. الملفات في </w:t>
      </w:r>
      <w:r>
        <w:rPr>
          <w:rStyle w:val="HTMLCode"/>
          <w:color w:val="17201D"/>
          <w:lang w:bidi="ar"/>
        </w:rPr>
        <w:t>local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تُخدَم مباشرةً أبداً.</w:t>
      </w:r>
    </w:p>
    <w:p w14:paraId="54FE90D5" w14:textId="77777777" w:rsidR="007F3155" w:rsidRDefault="007F315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0A6FE0F">
          <v:rect id="_x0000_i1028" style="width:0;height:1.5pt" o:hralign="center" o:hrstd="t" o:hr="t" fillcolor="#a0a0a0" stroked="f"/>
        </w:pict>
      </w:r>
    </w:p>
    <w:p w14:paraId="4507227B" w14:textId="77777777" w:rsidR="007F3155" w:rsidRDefault="007F315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النسخ الاحتياطي — </w:t>
      </w:r>
      <w:r>
        <w:rPr>
          <w:rStyle w:val="HTMLCode"/>
          <w:lang w:bidi="ar"/>
        </w:rPr>
        <w:t>Modules/Database/Services/DatabaseBackupService.php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7"/>
        <w:gridCol w:w="4237"/>
      </w:tblGrid>
      <w:tr w:rsidR="00000000" w14:paraId="1CCFD99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2A020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الدالة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85C47D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الغرض</w:t>
            </w:r>
          </w:p>
        </w:tc>
      </w:tr>
      <w:tr w:rsidR="00000000" w14:paraId="5878DFF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DB11CD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listBackups()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46DC29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قائمة النسخ مع بياناتها الوصفية</w:t>
            </w:r>
          </w:p>
        </w:tc>
      </w:tr>
      <w:tr w:rsidR="00000000" w14:paraId="75F3941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341298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createBackup(string $kind)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BA163A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إنشاء نسخة: </w:t>
            </w:r>
            <w:r>
              <w:rPr>
                <w:rStyle w:val="HTMLCode"/>
                <w:color w:val="17201D"/>
              </w:rPr>
              <w:t>internal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أو </w:t>
            </w:r>
            <w:r>
              <w:rPr>
                <w:rStyle w:val="HTMLCode"/>
                <w:color w:val="17201D"/>
              </w:rPr>
              <w:t>external</w:t>
            </w:r>
          </w:p>
        </w:tc>
      </w:tr>
      <w:tr w:rsidR="00000000" w14:paraId="165D7E3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84710D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delete(string $fileName)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F1B29A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حذف نسخة</w:t>
            </w:r>
          </w:p>
        </w:tc>
      </w:tr>
      <w:tr w:rsidR="00000000" w14:paraId="069A656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C097CB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pathFor()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absolutePath()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/ </w:t>
            </w:r>
            <w:r>
              <w:rPr>
                <w:rStyle w:val="HTMLCode"/>
                <w:color w:val="17201D"/>
              </w:rPr>
              <w:t>exists()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C11F9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مساعدات المسار</w:t>
            </w:r>
          </w:p>
        </w:tc>
      </w:tr>
      <w:tr w:rsidR="00000000" w14:paraId="7B13364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3037F7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downloadName()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DFF6FE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اسم الملف عند التنزيل</w:t>
            </w:r>
          </w:p>
        </w:tc>
      </w:tr>
    </w:tbl>
    <w:p w14:paraId="2B1630FD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النسخ في </w:t>
      </w:r>
      <w:r>
        <w:rPr>
          <w:rStyle w:val="HTMLCode"/>
          <w:color w:val="17201D"/>
          <w:lang w:bidi="ar"/>
        </w:rPr>
        <w:t>storage/app/private/backups/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— قرص </w:t>
      </w:r>
      <w:r>
        <w:rPr>
          <w:rStyle w:val="HTMLCode"/>
          <w:color w:val="17201D"/>
          <w:lang w:bidi="ar"/>
        </w:rPr>
        <w:t>local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لأنها بيانات حساسة.</w:t>
      </w:r>
    </w:p>
    <w:p w14:paraId="0D6222AB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المسار محمي بقيد على شكل الاسم في </w:t>
      </w:r>
      <w:r>
        <w:rPr>
          <w:rStyle w:val="HTMLCode"/>
          <w:color w:val="17201D"/>
          <w:lang w:bidi="ar"/>
        </w:rPr>
        <w:t>Modules/Database/Routes/api.php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08D8BBE9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-&gt;where('fileName', '[A-Za-z0-9._-]+')</w:t>
      </w:r>
    </w:p>
    <w:p w14:paraId="7DAD9F8D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يمنع </w:t>
      </w:r>
      <w:r>
        <w:rPr>
          <w:rStyle w:val="HTMLCode"/>
          <w:color w:val="17201D"/>
          <w:lang w:bidi="ar"/>
        </w:rPr>
        <w:t>../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— إغلاق ثغرة اجتياز المسارات على مستوى التوجيه.</w:t>
      </w:r>
    </w:p>
    <w:p w14:paraId="08CED020" w14:textId="77777777" w:rsidR="007F3155" w:rsidRDefault="007F315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16D5E51">
          <v:rect id="_x0000_i1029" style="width:0;height:1.5pt" o:hralign="center" o:hrstd="t" o:hr="t" fillcolor="#a0a0a0" stroked="f"/>
        </w:pict>
      </w:r>
    </w:p>
    <w:p w14:paraId="0112FE52" w14:textId="77777777" w:rsidR="007F3155" w:rsidRDefault="007F315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فحص صحة التخزين</w:t>
      </w:r>
    </w:p>
    <w:p w14:paraId="50B34716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Modules/Core/Controllers/SystemController.php::health()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يختبر الكتابة فعلياً:</w:t>
      </w:r>
    </w:p>
    <w:p w14:paraId="08BAF2C9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$probe = ".health/{$disk}-write-probe";</w:t>
      </w:r>
    </w:p>
    <w:p w14:paraId="0700B528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$contents = 'ok-' . Str::uuid();</w:t>
      </w:r>
    </w:p>
    <w:p w14:paraId="4132727C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$written = $filesystem-&gt;put($probe, $contents);</w:t>
      </w:r>
    </w:p>
    <w:p w14:paraId="475EC64E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$readable = $written &amp;&amp; $filesystem-&gt;get($probe) === $contents;</w:t>
      </w:r>
    </w:p>
    <w:p w14:paraId="19EA6E36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$filesystem-&gt;delete($probe);</w:t>
      </w:r>
    </w:p>
    <w:p w14:paraId="5192D938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يكتب ثم يقرأ ثم يحذف على كلا القرصين. النتيجة في </w:t>
      </w:r>
      <w:r>
        <w:rPr>
          <w:rStyle w:val="HTMLCode"/>
          <w:color w:val="17201D"/>
          <w:lang w:bidi="ar"/>
        </w:rPr>
        <w:t>GET /api/status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09A41DC0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78161182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"status": "ready",</w:t>
      </w:r>
    </w:p>
    <w:p w14:paraId="01AAA25D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"storage": { "local": {"writable": true}, "public": {"writable"</w:t>
      </w:r>
      <w:r>
        <w:rPr>
          <w:color w:val="17201D"/>
          <w:shd w:val="clear" w:color="auto" w:fill="EEF5F3"/>
          <w:lang w:bidi="ar"/>
        </w:rPr>
        <w:t>: true} },</w:t>
      </w:r>
    </w:p>
    <w:p w14:paraId="0A238043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"upload_limits": { "upload_max_filesize": "100M", "post_max_size": "100M" }</w:t>
      </w:r>
    </w:p>
    <w:p w14:paraId="0EFC3FD8" w14:textId="77777777" w:rsidR="007F3155" w:rsidRDefault="007F3155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7E2A0019" w14:textId="77777777" w:rsidR="007F3155" w:rsidRDefault="007F3155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عند فشل أي قرص يرجع 503 وتتوقف الواجهة عند بوابة الاتصال — تشخيص فوري قبل ظهور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أخطاء غامضة عند أول رفع.</w:t>
      </w:r>
    </w:p>
    <w:p w14:paraId="2C52AA58" w14:textId="77777777" w:rsidR="007F3155" w:rsidRDefault="007F3155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BC80D3C">
          <v:rect id="_x0000_i1030" style="width:0;height:1.5pt" o:hralign="center" o:hrstd="t" o:hr="t" fillcolor="#a0a0a0" stroked="f"/>
        </w:pict>
      </w:r>
    </w:p>
    <w:p w14:paraId="7A5DB95F" w14:textId="77777777" w:rsidR="007F3155" w:rsidRDefault="007F3155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قواعد عند التعامل مع الملفات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0"/>
        <w:gridCol w:w="4604"/>
      </w:tblGrid>
      <w:tr w:rsidR="00000000" w14:paraId="0583DCD7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9D75AF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القاعدة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B8A44C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687AC9A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BBE6CB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 تضع ملفاً حساساً على </w:t>
            </w:r>
            <w:r>
              <w:rPr>
                <w:rStyle w:val="HTMLCode"/>
                <w:color w:val="17201D"/>
              </w:rPr>
              <w:t>public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91C68B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يصبح متاحاً لأي شخص يملك الرابط</w:t>
            </w:r>
          </w:p>
        </w:tc>
      </w:tr>
      <w:tr w:rsidR="00000000" w14:paraId="58F103F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772AC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احفظ الاسم الأصلي منفصلاً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170A3F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المسار المخزَّن عشوائي</w:t>
            </w:r>
          </w:p>
        </w:tc>
      </w:tr>
      <w:tr w:rsidR="00000000" w14:paraId="1F8A4A1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318527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افحص الصلاحية قبل التسليم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CDF705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حتى مع مسار غير قابل للتخمين</w:t>
            </w:r>
          </w:p>
        </w:tc>
      </w:tr>
      <w:tr w:rsidR="00000000" w14:paraId="5B73F64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4934F1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نظّف الملفات المؤقتة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80BA32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@unlink()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بعد الاستخدام مباشرةً</w:t>
            </w:r>
          </w:p>
        </w:tc>
      </w:tr>
      <w:tr w:rsidR="00000000" w14:paraId="243E60C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BC64E7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قيّد شكل أسماء الملفات في المسارات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7BA98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-&gt;</w:t>
            </w:r>
            <w:r>
              <w:rPr>
                <w:rStyle w:val="HTMLCode"/>
                <w:color w:val="17201D"/>
              </w:rPr>
              <w:t>where(...)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يمنع اجتياز المسارات</w:t>
            </w:r>
          </w:p>
        </w:tc>
      </w:tr>
      <w:tr w:rsidR="00000000" w14:paraId="36C2787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130950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نظّم المجلدات زمنياً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58E7D3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يمنع التراكم ويسهّل الأرشفة</w:t>
            </w:r>
          </w:p>
        </w:tc>
      </w:tr>
      <w:tr w:rsidR="00000000" w14:paraId="4A0555D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94863C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احذف الملف عند حذف السجل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EE8231" w14:textId="77777777" w:rsidR="007F3155" w:rsidRDefault="007F3155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وإلا تتراكم ملفات يتيمة</w:t>
            </w:r>
          </w:p>
        </w:tc>
      </w:tr>
    </w:tbl>
    <w:p w14:paraId="49BAC9E2" w14:textId="77777777" w:rsidR="007F3155" w:rsidRDefault="007F3155">
      <w:pPr>
        <w:rPr>
          <w:rFonts w:eastAsia="Times New Roman"/>
        </w:rPr>
      </w:pPr>
    </w:p>
    <w:sectPr w:rsidR="007F3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5B"/>
    <w:rsid w:val="00087A81"/>
    <w:rsid w:val="00654B5B"/>
    <w:rsid w:val="007F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76800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881743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11852096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1057</Words>
  <Characters>6025</Characters>
  <Application>Microsoft Office Word</Application>
  <DocSecurity>4</DocSecurity>
  <Lines>50</Lines>
  <Paragraphs>14</Paragraphs>
  <ScaleCrop>false</ScaleCrop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07-التخزين-والملفات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