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tbl>
      <w:tblPr>
        <w:tblStyle w:val="a4"/>
        <w:tblW w:w="16740" w:type="dxa"/>
        <w:tblInd w:w="-522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630"/>
        <w:gridCol w:w="3119"/>
        <w:gridCol w:w="3071"/>
        <w:gridCol w:w="47"/>
        <w:gridCol w:w="1499"/>
        <w:gridCol w:w="1591"/>
        <w:gridCol w:w="6"/>
        <w:gridCol w:w="3103"/>
        <w:gridCol w:w="3110"/>
        <w:gridCol w:w="564"/>
      </w:tblGrid>
      <w:tr w:rsidR="00BE33F3" w:rsidRPr="00F076D7" w14:paraId="37B57F5E" w14:textId="77777777" w:rsidTr="00BE33F3">
        <w:trPr>
          <w:trHeight w:val="415"/>
        </w:trPr>
        <w:tc>
          <w:tcPr>
            <w:tcW w:w="16740" w:type="dxa"/>
            <w:gridSpan w:val="10"/>
            <w:shd w:val="clear" w:color="auto" w:fill="F3F3F3"/>
            <w:vAlign w:val="center"/>
          </w:tcPr>
          <w:p w14:paraId="592F99BD" w14:textId="26D0B679" w:rsidR="00BE33F3" w:rsidRPr="00000413" w:rsidRDefault="00BE33F3" w:rsidP="00BE33F3">
            <w:pPr>
              <w:ind w:left="720" w:right="-944"/>
              <w:jc w:val="center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Business Model</w:t>
            </w:r>
          </w:p>
        </w:tc>
      </w:tr>
      <w:tr w:rsidR="00812A86" w:rsidRPr="00F076D7" w14:paraId="7A7F24E0" w14:textId="77777777" w:rsidTr="00BE33F3">
        <w:trPr>
          <w:gridBefore w:val="1"/>
          <w:gridAfter w:val="1"/>
          <w:wBefore w:w="630" w:type="dxa"/>
          <w:wAfter w:w="564" w:type="dxa"/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BE33F3">
        <w:trPr>
          <w:gridBefore w:val="1"/>
          <w:gridAfter w:val="1"/>
          <w:wBefore w:w="630" w:type="dxa"/>
          <w:wAfter w:w="564" w:type="dxa"/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Partners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Activities</w:t>
            </w:r>
          </w:p>
        </w:tc>
        <w:tc>
          <w:tcPr>
            <w:tcW w:w="3090" w:type="dxa"/>
            <w:gridSpan w:val="2"/>
            <w:tcBorders>
              <w:bottom w:val="nil"/>
            </w:tcBorders>
            <w:shd w:val="clear" w:color="auto" w:fill="FFFFFF"/>
          </w:tcPr>
          <w:p w14:paraId="7588236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9" w:type="dxa"/>
            <w:gridSpan w:val="2"/>
            <w:tcBorders>
              <w:bottom w:val="nil"/>
            </w:tcBorders>
            <w:shd w:val="clear" w:color="auto" w:fill="FFFFFF"/>
          </w:tcPr>
          <w:p w14:paraId="02C3F93F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Relationships</w:t>
            </w:r>
          </w:p>
        </w:tc>
        <w:tc>
          <w:tcPr>
            <w:tcW w:w="3110" w:type="dxa"/>
            <w:tcBorders>
              <w:bottom w:val="nil"/>
            </w:tcBorders>
            <w:shd w:val="clear" w:color="auto" w:fill="FFFFFF"/>
          </w:tcPr>
          <w:p w14:paraId="333DA80D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 w:rsidR="00812A86" w:rsidRPr="00F076D7" w14:paraId="44AF0848" w14:textId="77777777" w:rsidTr="00BE33F3">
        <w:trPr>
          <w:gridBefore w:val="1"/>
          <w:gridAfter w:val="1"/>
          <w:wBefore w:w="630" w:type="dxa"/>
          <w:wAfter w:w="564" w:type="dxa"/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400AC8" w:rsidRDefault="00812A86" w:rsidP="00DE19A1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</w:p>
          <w:p w14:paraId="4D3FA87B" w14:textId="06391547" w:rsidR="00400AC8" w:rsidRDefault="00400AC8" w:rsidP="00DE19A1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</w:p>
          <w:p w14:paraId="56F20036" w14:textId="1CFF0A07" w:rsidR="00400AC8" w:rsidRDefault="00400AC8" w:rsidP="00DE19A1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</w:p>
          <w:p w14:paraId="7F3060BE" w14:textId="77777777" w:rsidR="00400AC8" w:rsidRPr="00400AC8" w:rsidRDefault="00400AC8" w:rsidP="00DE19A1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</w:p>
          <w:p w14:paraId="1AB1F984" w14:textId="77777777" w:rsidR="00400AC8" w:rsidRPr="00400AC8" w:rsidRDefault="00400AC8" w:rsidP="00DE19A1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  <w:r w:rsidRPr="00400AC8">
              <w:rPr>
                <w:rFonts w:ascii="Arial" w:hAnsi="Arial"/>
                <w:color w:val="7F7F7F" w:themeColor="text1" w:themeTint="80"/>
                <w:sz w:val="22"/>
                <w:szCs w:val="22"/>
              </w:rPr>
              <w:t xml:space="preserve">THE BUSINESS </w:t>
            </w:r>
          </w:p>
          <w:p w14:paraId="69EE5B6F" w14:textId="77777777" w:rsidR="00400AC8" w:rsidRPr="00400AC8" w:rsidRDefault="00400AC8" w:rsidP="00DE19A1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  <w:r w:rsidRPr="00400AC8">
              <w:rPr>
                <w:rFonts w:ascii="Arial" w:hAnsi="Arial"/>
                <w:color w:val="7F7F7F" w:themeColor="text1" w:themeTint="80"/>
                <w:sz w:val="22"/>
                <w:szCs w:val="22"/>
              </w:rPr>
              <w:t xml:space="preserve">MODEL AQABA </w:t>
            </w:r>
          </w:p>
          <w:p w14:paraId="60743132" w14:textId="77777777" w:rsidR="00400AC8" w:rsidRPr="00400AC8" w:rsidRDefault="00400AC8" w:rsidP="00DE19A1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  <w:r w:rsidRPr="00400AC8">
              <w:rPr>
                <w:rFonts w:ascii="Arial" w:hAnsi="Arial"/>
                <w:color w:val="7F7F7F" w:themeColor="text1" w:themeTint="80"/>
                <w:sz w:val="22"/>
                <w:szCs w:val="22"/>
              </w:rPr>
              <w:t xml:space="preserve">HOMES AND TAXI </w:t>
            </w:r>
          </w:p>
          <w:p w14:paraId="4708A404" w14:textId="78369161" w:rsidR="00812A86" w:rsidRPr="00400AC8" w:rsidRDefault="00400AC8" w:rsidP="00DE19A1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  <w:r w:rsidRPr="00400AC8">
              <w:rPr>
                <w:rFonts w:ascii="Arial" w:hAnsi="Arial"/>
                <w:color w:val="7F7F7F" w:themeColor="text1" w:themeTint="80"/>
                <w:sz w:val="22"/>
                <w:szCs w:val="22"/>
              </w:rPr>
              <w:t>AND ROOM SERVICE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2AA65914" w14:textId="77777777" w:rsidR="00400AC8" w:rsidRPr="00400AC8" w:rsidRDefault="00400AC8" w:rsidP="00400AC8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</w:p>
          <w:p w14:paraId="7C0662BD" w14:textId="77777777" w:rsidR="00400AC8" w:rsidRPr="00400AC8" w:rsidRDefault="00400AC8" w:rsidP="00400AC8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</w:p>
          <w:p w14:paraId="4ECB4247" w14:textId="77777777" w:rsidR="00400AC8" w:rsidRPr="00400AC8" w:rsidRDefault="00400AC8" w:rsidP="00400AC8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</w:p>
          <w:p w14:paraId="18840AEF" w14:textId="77777777" w:rsidR="00400AC8" w:rsidRPr="00400AC8" w:rsidRDefault="00400AC8" w:rsidP="00400AC8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</w:p>
          <w:p w14:paraId="7F7B0FAA" w14:textId="66BA6A11" w:rsidR="00400AC8" w:rsidRPr="00400AC8" w:rsidRDefault="00400AC8" w:rsidP="00400AC8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  <w:r w:rsidRPr="00400AC8">
              <w:rPr>
                <w:rFonts w:ascii="Arial" w:hAnsi="Arial"/>
                <w:color w:val="7F7F7F" w:themeColor="text1" w:themeTint="80"/>
                <w:sz w:val="22"/>
                <w:szCs w:val="22"/>
              </w:rPr>
              <w:t>RENT</w:t>
            </w:r>
          </w:p>
          <w:p w14:paraId="1E6FF1F0" w14:textId="2F14E6AB" w:rsidR="00812A86" w:rsidRPr="00400AC8" w:rsidRDefault="00400AC8" w:rsidP="00400AC8">
            <w:pPr>
              <w:rPr>
                <w:rFonts w:ascii="Arial" w:hAnsi="Arial"/>
                <w:color w:val="7F7F7F" w:themeColor="text1" w:themeTint="80"/>
                <w:sz w:val="22"/>
                <w:szCs w:val="22"/>
              </w:rPr>
            </w:pPr>
            <w:r w:rsidRPr="00400AC8">
              <w:rPr>
                <w:rFonts w:ascii="Arial" w:hAnsi="Arial"/>
                <w:color w:val="7F7F7F" w:themeColor="text1" w:themeTint="80"/>
                <w:sz w:val="22"/>
                <w:szCs w:val="22"/>
              </w:rPr>
              <w:t>RESERVATION</w:t>
            </w:r>
          </w:p>
        </w:tc>
        <w:tc>
          <w:tcPr>
            <w:tcW w:w="3096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23443C9A" w14:textId="77777777" w:rsidR="00812A86" w:rsidRPr="00400AC8" w:rsidRDefault="00812A86" w:rsidP="00DE19A1">
            <w:pPr>
              <w:rPr>
                <w:rFonts w:ascii="Arial" w:hAnsi="Arial"/>
                <w:color w:val="808080" w:themeColor="background1" w:themeShade="80"/>
                <w:sz w:val="22"/>
                <w:szCs w:val="22"/>
              </w:rPr>
            </w:pPr>
          </w:p>
          <w:p w14:paraId="20900DD7" w14:textId="77777777" w:rsidR="00400AC8" w:rsidRPr="00400AC8" w:rsidRDefault="00400AC8" w:rsidP="00DE19A1">
            <w:pPr>
              <w:rPr>
                <w:rFonts w:ascii="Arial" w:hAnsi="Arial"/>
                <w:color w:val="808080" w:themeColor="background1" w:themeShade="80"/>
                <w:sz w:val="22"/>
                <w:szCs w:val="22"/>
              </w:rPr>
            </w:pPr>
          </w:p>
          <w:p w14:paraId="476227C0" w14:textId="77777777" w:rsidR="00400AC8" w:rsidRPr="00400AC8" w:rsidRDefault="00400AC8" w:rsidP="00DE19A1">
            <w:pPr>
              <w:rPr>
                <w:rFonts w:ascii="Arial" w:hAnsi="Arial"/>
                <w:color w:val="808080" w:themeColor="background1" w:themeShade="80"/>
                <w:sz w:val="22"/>
                <w:szCs w:val="22"/>
              </w:rPr>
            </w:pPr>
          </w:p>
          <w:p w14:paraId="11676A0E" w14:textId="404AC2BE" w:rsidR="00400AC8" w:rsidRPr="00400AC8" w:rsidRDefault="00400AC8" w:rsidP="00DE19A1">
            <w:pPr>
              <w:rPr>
                <w:rFonts w:ascii="Arial" w:hAnsi="Arial"/>
                <w:color w:val="808080" w:themeColor="background1" w:themeShade="80"/>
                <w:sz w:val="22"/>
                <w:szCs w:val="22"/>
              </w:rPr>
            </w:pPr>
            <w:r w:rsidRPr="00400AC8">
              <w:rPr>
                <w:rFonts w:ascii="Arial" w:hAnsi="Arial"/>
                <w:color w:val="808080" w:themeColor="background1" w:themeShade="80"/>
                <w:sz w:val="22"/>
                <w:szCs w:val="22"/>
              </w:rPr>
              <w:t>THERE IS NO WEBSITE DEDICATED TO DISPLAYING THE APARTMENTS OF UNIVERSITY STUDENTS IN AQABA</w:t>
            </w:r>
          </w:p>
        </w:tc>
        <w:tc>
          <w:tcPr>
            <w:tcW w:w="3103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533D2BBC" w14:textId="77777777" w:rsidR="00812A86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6FF5445" w14:textId="77777777" w:rsidR="00400AC8" w:rsidRDefault="00400AC8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D560FAE" w14:textId="77777777" w:rsidR="00400AC8" w:rsidRDefault="00400AC8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12C5395" w14:textId="77777777" w:rsidR="00400AC8" w:rsidRPr="00400AC8" w:rsidRDefault="00400AC8" w:rsidP="00400AC8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00AC8">
              <w:rPr>
                <w:rFonts w:ascii="Arial" w:hAnsi="Arial"/>
                <w:color w:val="808080" w:themeColor="background1" w:themeShade="80"/>
                <w:sz w:val="20"/>
              </w:rPr>
              <w:t>SELF SERVICE</w:t>
            </w:r>
          </w:p>
          <w:p w14:paraId="3C8F4948" w14:textId="77777777" w:rsidR="00400AC8" w:rsidRPr="00400AC8" w:rsidRDefault="00400AC8" w:rsidP="00400AC8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00AC8">
              <w:rPr>
                <w:rFonts w:ascii="Arial" w:hAnsi="Arial"/>
                <w:color w:val="808080" w:themeColor="background1" w:themeShade="80"/>
                <w:sz w:val="20"/>
              </w:rPr>
              <w:t>RENT</w:t>
            </w:r>
          </w:p>
          <w:p w14:paraId="39926F41" w14:textId="5FFB13F0" w:rsidR="00400AC8" w:rsidRPr="00F83D4F" w:rsidRDefault="00400AC8" w:rsidP="00400AC8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00AC8">
              <w:rPr>
                <w:rFonts w:ascii="Arial" w:hAnsi="Arial"/>
                <w:color w:val="808080" w:themeColor="background1" w:themeShade="80"/>
                <w:sz w:val="20"/>
              </w:rPr>
              <w:t>PERSONA ASSISTANCE</w:t>
            </w:r>
          </w:p>
        </w:tc>
        <w:tc>
          <w:tcPr>
            <w:tcW w:w="3110" w:type="dxa"/>
            <w:vMerge w:val="restart"/>
            <w:tcBorders>
              <w:top w:val="nil"/>
            </w:tcBorders>
            <w:shd w:val="clear" w:color="auto" w:fill="FFFFFF"/>
          </w:tcPr>
          <w:p w14:paraId="2542C4D0" w14:textId="77777777" w:rsidR="00812A86" w:rsidRDefault="00812A86" w:rsidP="00DE19A1">
            <w:pPr>
              <w:ind w:right="-18"/>
              <w:rPr>
                <w:rFonts w:ascii="Arial" w:hAnsi="Arial"/>
              </w:rPr>
            </w:pPr>
          </w:p>
          <w:p w14:paraId="4AB2F931" w14:textId="77777777" w:rsidR="00400AC8" w:rsidRDefault="00400AC8" w:rsidP="00DE19A1">
            <w:pPr>
              <w:ind w:right="-18"/>
              <w:rPr>
                <w:rFonts w:ascii="Arial" w:hAnsi="Arial"/>
              </w:rPr>
            </w:pPr>
          </w:p>
          <w:p w14:paraId="6DA09633" w14:textId="2EDBB244" w:rsidR="00400AC8" w:rsidRPr="00400AC8" w:rsidRDefault="00400AC8" w:rsidP="00DE19A1">
            <w:pPr>
              <w:ind w:right="-18"/>
              <w:rPr>
                <w:rFonts w:ascii="Arial" w:hAnsi="Arial"/>
                <w:sz w:val="20"/>
                <w:szCs w:val="20"/>
              </w:rPr>
            </w:pPr>
            <w:r w:rsidRPr="00400AC8">
              <w:rPr>
                <w:rFonts w:ascii="Arial" w:hAnsi="Arial"/>
                <w:color w:val="7F7F7F" w:themeColor="text1" w:themeTint="80"/>
                <w:sz w:val="20"/>
                <w:szCs w:val="20"/>
              </w:rPr>
              <w:t>UNIVERSITY STUDENTS IN</w:t>
            </w:r>
            <w:r>
              <w:rPr>
                <w:rFonts w:ascii="Arial" w:hAnsi="Arial"/>
                <w:color w:val="7F7F7F" w:themeColor="text1" w:themeTint="80"/>
                <w:sz w:val="20"/>
                <w:szCs w:val="20"/>
              </w:rPr>
              <w:br/>
            </w:r>
            <w:r w:rsidRPr="00400AC8">
              <w:rPr>
                <w:rFonts w:ascii="Arial" w:hAnsi="Arial"/>
                <w:color w:val="808080" w:themeColor="background1" w:themeShade="80"/>
                <w:sz w:val="22"/>
                <w:szCs w:val="22"/>
              </w:rPr>
              <w:t>AQABA</w:t>
            </w:r>
          </w:p>
        </w:tc>
        <w:bookmarkStart w:id="0" w:name="_GoBack"/>
        <w:bookmarkEnd w:id="0"/>
      </w:tr>
      <w:tr w:rsidR="00812A86" w:rsidRPr="00F076D7" w14:paraId="157BEBCD" w14:textId="77777777" w:rsidTr="00BE33F3">
        <w:trPr>
          <w:gridBefore w:val="1"/>
          <w:gridAfter w:val="1"/>
          <w:wBefore w:w="630" w:type="dxa"/>
          <w:wAfter w:w="564" w:type="dxa"/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C991E4D" w14:textId="77777777" w:rsidR="00812A86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Key Resources</w:t>
            </w:r>
          </w:p>
          <w:p w14:paraId="116D9D0A" w14:textId="4DD5EAEF" w:rsidR="00BE33F3" w:rsidRPr="00000413" w:rsidRDefault="00BE33F3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096" w:type="dxa"/>
            <w:gridSpan w:val="3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10" w:type="dxa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BE33F3">
        <w:trPr>
          <w:gridBefore w:val="1"/>
          <w:gridAfter w:val="1"/>
          <w:wBefore w:w="630" w:type="dxa"/>
          <w:wAfter w:w="564" w:type="dxa"/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7DA5CE5F" w14:textId="77777777" w:rsidR="00BE33F3" w:rsidRPr="00BE33F3" w:rsidRDefault="00BE33F3" w:rsidP="00BE33F3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THE MINISTRY OF PUBLIC WORKS</w:t>
            </w:r>
          </w:p>
          <w:p w14:paraId="5CEB06CD" w14:textId="77777777" w:rsidR="00BE33F3" w:rsidRPr="00BE33F3" w:rsidRDefault="00BE33F3" w:rsidP="00BE33F3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ASSOCIATION OF ENGINEERS</w:t>
            </w:r>
          </w:p>
          <w:p w14:paraId="3F70BCB7" w14:textId="77777777" w:rsidR="00BE33F3" w:rsidRPr="00BE33F3" w:rsidRDefault="00BE33F3" w:rsidP="00BE33F3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THE GENERAL CORPORATION FOR</w:t>
            </w:r>
          </w:p>
          <w:p w14:paraId="630494F1" w14:textId="77777777" w:rsidR="00BE33F3" w:rsidRPr="00BE33F3" w:rsidRDefault="00BE33F3" w:rsidP="00BE33F3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HOUSING AND URBAN</w:t>
            </w:r>
          </w:p>
          <w:p w14:paraId="631A5A65" w14:textId="41D2C0EF" w:rsidR="00812A86" w:rsidRPr="00494DA4" w:rsidRDefault="00BE33F3" w:rsidP="00BE33F3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DEVELOPMENT</w:t>
            </w:r>
          </w:p>
        </w:tc>
        <w:tc>
          <w:tcPr>
            <w:tcW w:w="3096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A30E49F" w14:textId="77777777" w:rsidR="00BE33F3" w:rsidRPr="00BE33F3" w:rsidRDefault="00BE33F3" w:rsidP="00BE33F3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WEBSITES</w:t>
            </w:r>
          </w:p>
          <w:p w14:paraId="34EA0F1C" w14:textId="60BF661A" w:rsidR="00812A86" w:rsidRPr="00F83D4F" w:rsidRDefault="00BE33F3" w:rsidP="00BE33F3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ADVERTISEMENTS</w:t>
            </w:r>
          </w:p>
        </w:tc>
        <w:tc>
          <w:tcPr>
            <w:tcW w:w="3110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BE33F3">
        <w:trPr>
          <w:gridBefore w:val="1"/>
          <w:gridAfter w:val="1"/>
          <w:wBefore w:w="630" w:type="dxa"/>
          <w:wAfter w:w="564" w:type="dxa"/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10" w:type="dxa"/>
            <w:gridSpan w:val="4"/>
            <w:tcBorders>
              <w:bottom w:val="nil"/>
            </w:tcBorders>
            <w:shd w:val="clear" w:color="auto" w:fill="FFFFFF"/>
          </w:tcPr>
          <w:p w14:paraId="43C3A355" w14:textId="77777777" w:rsidR="00812A86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 w:rsidRPr="00000413">
              <w:rPr>
                <w:rFonts w:ascii="Arial" w:hAnsi="Arial"/>
                <w:b/>
                <w:sz w:val="22"/>
              </w:rPr>
              <w:t xml:space="preserve">Revenue </w:t>
            </w:r>
            <w:r>
              <w:rPr>
                <w:rFonts w:ascii="Arial" w:hAnsi="Arial"/>
                <w:b/>
                <w:sz w:val="22"/>
              </w:rPr>
              <w:t>Streams</w:t>
            </w:r>
          </w:p>
          <w:p w14:paraId="4BBC544D" w14:textId="4CAA7E7F" w:rsidR="00BE33F3" w:rsidRPr="00000413" w:rsidRDefault="00BE33F3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</w:tr>
      <w:tr w:rsidR="00812A86" w:rsidRPr="00F076D7" w14:paraId="27ACDC95" w14:textId="77777777" w:rsidTr="00BE33F3">
        <w:trPr>
          <w:gridBefore w:val="1"/>
          <w:gridAfter w:val="1"/>
          <w:wBefore w:w="630" w:type="dxa"/>
          <w:wAfter w:w="564" w:type="dxa"/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0A0A827" w14:textId="77777777" w:rsidR="00BE33F3" w:rsidRPr="00BE33F3" w:rsidRDefault="00BE33F3" w:rsidP="00BE33F3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PAID ADS ON SOCIAL MEDIA</w:t>
            </w:r>
          </w:p>
          <w:p w14:paraId="1E5FB7E9" w14:textId="77777777" w:rsidR="00BE33F3" w:rsidRPr="00BE33F3" w:rsidRDefault="00BE33F3" w:rsidP="00BE33F3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WEBSITE MAINTENANCE AND DEVELOPMENT</w:t>
            </w:r>
          </w:p>
          <w:p w14:paraId="3E45AC1D" w14:textId="591F3405" w:rsidR="00812A86" w:rsidRPr="00F83D4F" w:rsidRDefault="00BE33F3" w:rsidP="00BE33F3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SERVER COST</w:t>
            </w:r>
          </w:p>
        </w:tc>
        <w:tc>
          <w:tcPr>
            <w:tcW w:w="7810" w:type="dxa"/>
            <w:gridSpan w:val="4"/>
            <w:tcBorders>
              <w:top w:val="nil"/>
            </w:tcBorders>
            <w:shd w:val="clear" w:color="auto" w:fill="FFFFFF"/>
          </w:tcPr>
          <w:p w14:paraId="652E2C1A" w14:textId="77777777" w:rsidR="00BE33F3" w:rsidRPr="00BE33F3" w:rsidRDefault="00BE33F3" w:rsidP="00BE33F3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MEMBERSHIP FEE</w:t>
            </w:r>
          </w:p>
          <w:p w14:paraId="11E8B678" w14:textId="375ED8A8" w:rsidR="00812A86" w:rsidRPr="00F83D4F" w:rsidRDefault="00BE33F3" w:rsidP="00BE33F3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BE33F3">
              <w:rPr>
                <w:rFonts w:ascii="Arial" w:hAnsi="Arial"/>
                <w:color w:val="808080" w:themeColor="background1" w:themeShade="80"/>
                <w:sz w:val="20"/>
              </w:rPr>
              <w:t>ADS ON THE PAGE</w:t>
            </w:r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FB0D93" w14:textId="77777777" w:rsidR="00377BCA" w:rsidRDefault="00377BCA" w:rsidP="00000413">
      <w:r>
        <w:separator/>
      </w:r>
    </w:p>
  </w:endnote>
  <w:endnote w:type="continuationSeparator" w:id="0">
    <w:p w14:paraId="5C93A894" w14:textId="77777777" w:rsidR="00377BCA" w:rsidRDefault="00377BCA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0D999" w14:textId="77777777" w:rsidR="00CE5510" w:rsidRDefault="00CE551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E07F3" w14:textId="77777777" w:rsidR="00CE5510" w:rsidRDefault="00CE551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6A7AE" w14:textId="77777777" w:rsidR="00CE5510" w:rsidRDefault="00CE551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5C95C" w14:textId="77777777" w:rsidR="00377BCA" w:rsidRDefault="00377BCA" w:rsidP="00000413">
      <w:r>
        <w:separator/>
      </w:r>
    </w:p>
  </w:footnote>
  <w:footnote w:type="continuationSeparator" w:id="0">
    <w:p w14:paraId="39F7C4F9" w14:textId="77777777" w:rsidR="00377BCA" w:rsidRDefault="00377BCA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7F38" w14:textId="4EFA2766" w:rsidR="00CE5510" w:rsidRDefault="00377BCA">
    <w:pPr>
      <w:pStyle w:val="a5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1pt;height:40.65pt;z-index:-251655168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670E1" w14:textId="1441B2A4" w:rsidR="00CE5510" w:rsidRDefault="00377BCA">
    <w:pPr>
      <w:pStyle w:val="a5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1pt;height:40.65pt;z-index:-251657216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C0236" w14:textId="1DC53D3D" w:rsidR="00CE5510" w:rsidRDefault="00377BCA">
    <w:pPr>
      <w:pStyle w:val="a5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1pt;height:40.65pt;z-index:-251653120;mso-wrap-edited:f;mso-position-horizontal:center;mso-position-horizontal-relative:margin;mso-position-vertical:center;mso-position-vertical-relative:margin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GB" w:vendorID="64" w:dllVersion="131078" w:nlCheck="1" w:checkStyle="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E65"/>
    <w:rsid w:val="00000413"/>
    <w:rsid w:val="00031262"/>
    <w:rsid w:val="00277AE1"/>
    <w:rsid w:val="00302C5A"/>
    <w:rsid w:val="00312950"/>
    <w:rsid w:val="00377BCA"/>
    <w:rsid w:val="003B2072"/>
    <w:rsid w:val="00400AC8"/>
    <w:rsid w:val="00480E3D"/>
    <w:rsid w:val="00494DA4"/>
    <w:rsid w:val="004B5316"/>
    <w:rsid w:val="004C52B9"/>
    <w:rsid w:val="004F4172"/>
    <w:rsid w:val="006760EB"/>
    <w:rsid w:val="007C13A7"/>
    <w:rsid w:val="00812A86"/>
    <w:rsid w:val="009505CB"/>
    <w:rsid w:val="009A02B2"/>
    <w:rsid w:val="00A35899"/>
    <w:rsid w:val="00A86846"/>
    <w:rsid w:val="00AB7D2A"/>
    <w:rsid w:val="00B01DDB"/>
    <w:rsid w:val="00B312C7"/>
    <w:rsid w:val="00B566F7"/>
    <w:rsid w:val="00BA4A1A"/>
    <w:rsid w:val="00BE33F3"/>
    <w:rsid w:val="00C054AF"/>
    <w:rsid w:val="00C9225D"/>
    <w:rsid w:val="00CA30DE"/>
    <w:rsid w:val="00CC7672"/>
    <w:rsid w:val="00CE5510"/>
    <w:rsid w:val="00EF4D8D"/>
    <w:rsid w:val="00F076D7"/>
    <w:rsid w:val="00F72E65"/>
    <w:rsid w:val="00F83D4F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90695A3"/>
  <w14:defaultImageDpi w14:val="300"/>
  <w15:docId w15:val="{381FD279-6028-4450-9B01-FC9DC33D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a4">
    <w:name w:val="Table Grid"/>
    <w:basedOn w:val="a1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4B531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Char0">
    <w:name w:val="رأس الصفحة Char"/>
    <w:basedOn w:val="a0"/>
    <w:link w:val="a5"/>
    <w:uiPriority w:val="99"/>
    <w:rsid w:val="00000413"/>
    <w:rPr>
      <w:noProof/>
    </w:rPr>
  </w:style>
  <w:style w:type="paragraph" w:styleId="a6">
    <w:name w:val="footer"/>
    <w:basedOn w:val="a"/>
    <w:link w:val="Char1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Char1">
    <w:name w:val="تذييل الصفحة Char"/>
    <w:basedOn w:val="a0"/>
    <w:link w:val="a6"/>
    <w:uiPriority w:val="99"/>
    <w:rsid w:val="00000413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Business Model Canvas Template Word DOC</vt:lpstr>
      <vt:lpstr>Business Model Canvas Template Word DOC</vt:lpstr>
    </vt:vector>
  </TitlesOfParts>
  <Manager/>
  <Company>Neos Chronos Limited</Company>
  <LinksUpToDate>false</LinksUpToDate>
  <CharactersWithSpaces>668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muhammed nasser eddin</cp:lastModifiedBy>
  <cp:revision>26</cp:revision>
  <cp:lastPrinted>2019-05-23T09:25:00Z</cp:lastPrinted>
  <dcterms:created xsi:type="dcterms:W3CDTF">2019-05-23T08:39:00Z</dcterms:created>
  <dcterms:modified xsi:type="dcterms:W3CDTF">2023-04-22T10:17:00Z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