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Forge DOCX fixture</w:t>
      </w:r>
    </w:p>
    <w:p>
      <w:r>
        <w:t>Retrieval augmented generation pairs a retriever with a generator.</w:t>
      </w:r>
    </w:p>
    <w:p>
      <w:r>
        <w:t xml:space="preserve">Citations must reference </w:t>
      </w:r>
      <w:r>
        <w:t>exact evidence spans.</w:t>
      </w:r>
    </w:p>
    <w:p>
      <w:r>
        <w:t>Tables and footnotes are out of scope for this fixture.</w:t>
      </w:r>
    </w:p>
  </w:body>
</w:document>
</file>

<file path=word/styles.xml><?xml version="1.0" encoding="utf-8"?>
<w:styles xmlns:w="http://schemas.openxmlformats.org/wordprocessingml/2006/main">
  <w:style w:type="paragraph" w:styleId="Normal"/>
</w:styles>
</file>