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041" w:rsidRPr="007F436E" w:rsidRDefault="00D10041" w:rsidP="00D10041">
      <w:pPr>
        <w:rPr>
          <w:rFonts w:ascii="Arial" w:hAnsi="Arial" w:cs="Arial"/>
          <w:b/>
          <w:sz w:val="40"/>
          <w:szCs w:val="40"/>
        </w:rPr>
      </w:pPr>
      <w:r w:rsidRPr="007F436E">
        <w:rPr>
          <w:rFonts w:ascii="Arial" w:hAnsi="Arial" w:cs="Arial"/>
          <w:b/>
          <w:sz w:val="40"/>
          <w:szCs w:val="40"/>
        </w:rPr>
        <w:t>Teesside</w:t>
      </w:r>
      <w:r w:rsidR="00A64A62" w:rsidRPr="00A64A62">
        <w:rPr>
          <w:rFonts w:ascii="Arial" w:hAnsi="Arial" w:cs="Arial"/>
          <w:b/>
          <w:sz w:val="40"/>
          <w:szCs w:val="40"/>
        </w:rPr>
        <w:t xml:space="preserve"> </w:t>
      </w:r>
      <w:r w:rsidR="00A64A62" w:rsidRPr="007F436E">
        <w:rPr>
          <w:rFonts w:ascii="Arial" w:hAnsi="Arial" w:cs="Arial"/>
          <w:b/>
          <w:sz w:val="40"/>
          <w:szCs w:val="40"/>
        </w:rPr>
        <w:t>University</w:t>
      </w:r>
    </w:p>
    <w:p w:rsidR="00D10041" w:rsidRPr="007F436E" w:rsidRDefault="00D10041" w:rsidP="00D10041">
      <w:pPr>
        <w:rPr>
          <w:rFonts w:ascii="Arial" w:hAnsi="Arial" w:cs="Arial"/>
          <w:b/>
          <w:sz w:val="40"/>
          <w:szCs w:val="40"/>
        </w:rPr>
      </w:pPr>
      <w:r w:rsidRPr="007F436E">
        <w:rPr>
          <w:rFonts w:ascii="Arial" w:hAnsi="Arial" w:cs="Arial"/>
          <w:b/>
          <w:sz w:val="40"/>
          <w:szCs w:val="40"/>
        </w:rPr>
        <w:t>School of Computing</w:t>
      </w:r>
    </w:p>
    <w:p w:rsidR="00D10041" w:rsidRDefault="00D10041" w:rsidP="00D10041">
      <w:pPr>
        <w:rPr>
          <w:rFonts w:ascii="Arial" w:hAnsi="Arial" w:cs="Arial"/>
          <w:b/>
          <w:sz w:val="40"/>
          <w:szCs w:val="40"/>
        </w:rPr>
      </w:pPr>
    </w:p>
    <w:p w:rsidR="00D10041" w:rsidRDefault="00D10041" w:rsidP="00D10041">
      <w:pPr>
        <w:rPr>
          <w:rFonts w:ascii="Arial" w:hAnsi="Arial" w:cs="Arial"/>
          <w:b/>
          <w:sz w:val="40"/>
          <w:szCs w:val="40"/>
        </w:rPr>
      </w:pPr>
    </w:p>
    <w:p w:rsidR="00D10041" w:rsidRPr="007F436E" w:rsidRDefault="00D10041" w:rsidP="00D10041">
      <w:pPr>
        <w:rPr>
          <w:rFonts w:ascii="Arial" w:hAnsi="Arial" w:cs="Arial"/>
          <w:b/>
          <w:sz w:val="40"/>
          <w:szCs w:val="40"/>
        </w:rPr>
      </w:pPr>
    </w:p>
    <w:p w:rsidR="00D10041" w:rsidRPr="007F436E" w:rsidRDefault="000B0FC1" w:rsidP="00D10041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Systems Design &amp; Databases</w:t>
      </w:r>
    </w:p>
    <w:p w:rsidR="00560248" w:rsidRDefault="00560248" w:rsidP="00560248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COM-</w:t>
      </w:r>
      <w:r w:rsidR="000B0FC1">
        <w:rPr>
          <w:rFonts w:ascii="Arial" w:hAnsi="Arial" w:cs="Arial"/>
          <w:b/>
          <w:sz w:val="40"/>
          <w:szCs w:val="40"/>
        </w:rPr>
        <w:t>1076-N</w:t>
      </w:r>
    </w:p>
    <w:p w:rsidR="00560248" w:rsidRDefault="00560248" w:rsidP="00560248">
      <w:pPr>
        <w:rPr>
          <w:rFonts w:ascii="Arial" w:hAnsi="Arial" w:cs="Arial"/>
          <w:b/>
          <w:sz w:val="40"/>
          <w:szCs w:val="40"/>
        </w:rPr>
      </w:pPr>
    </w:p>
    <w:p w:rsidR="005F501A" w:rsidRPr="00560248" w:rsidRDefault="005F501A" w:rsidP="005F501A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TRA Training Courses Application</w:t>
      </w:r>
    </w:p>
    <w:p w:rsidR="005F501A" w:rsidRDefault="005F501A" w:rsidP="005F501A">
      <w:pPr>
        <w:rPr>
          <w:rFonts w:ascii="Arial" w:hAnsi="Arial" w:cs="Arial"/>
          <w:b/>
          <w:sz w:val="40"/>
          <w:szCs w:val="40"/>
        </w:rPr>
      </w:pPr>
    </w:p>
    <w:p w:rsidR="005F501A" w:rsidRDefault="005F501A" w:rsidP="005F501A">
      <w:pPr>
        <w:rPr>
          <w:rFonts w:ascii="Arial" w:hAnsi="Arial" w:cs="Arial"/>
          <w:b/>
          <w:sz w:val="40"/>
          <w:szCs w:val="40"/>
        </w:rPr>
      </w:pPr>
    </w:p>
    <w:p w:rsidR="005F501A" w:rsidRPr="007F436E" w:rsidRDefault="005F501A" w:rsidP="005F501A">
      <w:pPr>
        <w:rPr>
          <w:rFonts w:ascii="Arial" w:hAnsi="Arial" w:cs="Arial"/>
          <w:b/>
          <w:sz w:val="40"/>
          <w:szCs w:val="40"/>
        </w:rPr>
      </w:pPr>
    </w:p>
    <w:p w:rsidR="005F501A" w:rsidRDefault="005F501A" w:rsidP="005F501A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Individual Document</w:t>
      </w:r>
      <w:r w:rsidR="00E46D22">
        <w:rPr>
          <w:rFonts w:ascii="Arial" w:hAnsi="Arial" w:cs="Arial"/>
          <w:b/>
          <w:sz w:val="40"/>
          <w:szCs w:val="40"/>
        </w:rPr>
        <w:t xml:space="preserve"> </w:t>
      </w:r>
    </w:p>
    <w:p w:rsidR="005F501A" w:rsidRDefault="005F501A" w:rsidP="005F501A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Submitted by </w:t>
      </w:r>
      <w:r w:rsidR="00F10150" w:rsidRPr="00420C53">
        <w:rPr>
          <w:rFonts w:ascii="Arial" w:hAnsi="Arial" w:cs="Arial"/>
          <w:b/>
          <w:sz w:val="40"/>
          <w:szCs w:val="40"/>
        </w:rPr>
        <w:t>MUSA HAMWALA</w:t>
      </w:r>
      <w:r w:rsidR="00420C53">
        <w:rPr>
          <w:rFonts w:ascii="Arial" w:hAnsi="Arial" w:cs="Arial"/>
          <w:b/>
          <w:sz w:val="40"/>
          <w:szCs w:val="40"/>
        </w:rPr>
        <w:t xml:space="preserve"> II</w:t>
      </w:r>
      <w:r w:rsidR="00E46D22" w:rsidRPr="00420C53">
        <w:rPr>
          <w:rFonts w:ascii="Arial" w:hAnsi="Arial" w:cs="Arial"/>
          <w:b/>
          <w:sz w:val="40"/>
          <w:szCs w:val="40"/>
        </w:rPr>
        <w:t xml:space="preserve"> – Q5047119</w:t>
      </w:r>
    </w:p>
    <w:p w:rsidR="005F501A" w:rsidRDefault="005F501A" w:rsidP="005F501A">
      <w:pPr>
        <w:rPr>
          <w:rFonts w:ascii="Arial" w:hAnsi="Arial" w:cs="Arial"/>
          <w:b/>
          <w:sz w:val="40"/>
          <w:szCs w:val="40"/>
        </w:rPr>
      </w:pPr>
    </w:p>
    <w:p w:rsidR="005F501A" w:rsidRDefault="005F501A" w:rsidP="005F501A">
      <w:pPr>
        <w:rPr>
          <w:rFonts w:ascii="Arial" w:hAnsi="Arial" w:cs="Arial"/>
          <w:b/>
          <w:sz w:val="40"/>
          <w:szCs w:val="40"/>
        </w:rPr>
      </w:pPr>
    </w:p>
    <w:p w:rsidR="005F501A" w:rsidRDefault="005F501A" w:rsidP="005F501A">
      <w:pPr>
        <w:rPr>
          <w:rFonts w:ascii="Arial" w:hAnsi="Arial" w:cs="Arial"/>
          <w:b/>
          <w:sz w:val="40"/>
          <w:szCs w:val="40"/>
        </w:rPr>
      </w:pPr>
    </w:p>
    <w:p w:rsidR="005F501A" w:rsidRDefault="00F05070" w:rsidP="005F501A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16 JANUARY 2017</w:t>
      </w:r>
    </w:p>
    <w:p w:rsidR="00D10041" w:rsidRDefault="00320282" w:rsidP="00D10041">
      <w:pPr>
        <w:rPr>
          <w:rFonts w:ascii="Arial" w:hAnsi="Arial" w:cs="Arial"/>
          <w:b/>
          <w:sz w:val="40"/>
          <w:szCs w:val="40"/>
        </w:rPr>
        <w:sectPr w:rsidR="00D10041" w:rsidSect="00D100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ab/>
      </w:r>
    </w:p>
    <w:p w:rsidR="00D10041" w:rsidRDefault="00D10041" w:rsidP="00D10041">
      <w:pPr>
        <w:rPr>
          <w:rFonts w:ascii="Arial" w:hAnsi="Arial" w:cs="Arial"/>
          <w:sz w:val="24"/>
          <w:szCs w:val="24"/>
        </w:rPr>
      </w:pPr>
    </w:p>
    <w:p w:rsidR="00D10041" w:rsidRDefault="00D10041" w:rsidP="00D10041">
      <w:pPr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en-GB"/>
        </w:rPr>
        <w:id w:val="-3295266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20C53" w:rsidRDefault="00420C53">
          <w:pPr>
            <w:pStyle w:val="TOCHeading"/>
          </w:pPr>
          <w:r>
            <w:t xml:space="preserve">Table </w:t>
          </w:r>
          <w:bookmarkStart w:id="0" w:name="_GoBack"/>
          <w:bookmarkEnd w:id="0"/>
          <w:r>
            <w:t>of Contents</w:t>
          </w:r>
        </w:p>
        <w:p w:rsidR="00F649C1" w:rsidRDefault="00420C5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263852" w:history="1">
            <w:r w:rsidR="00F649C1" w:rsidRPr="00BE76C3">
              <w:rPr>
                <w:rStyle w:val="Hyperlink"/>
                <w:noProof/>
              </w:rPr>
              <w:t>Introduction</w:t>
            </w:r>
            <w:r w:rsidR="00F649C1">
              <w:rPr>
                <w:noProof/>
                <w:webHidden/>
              </w:rPr>
              <w:tab/>
            </w:r>
            <w:r w:rsidR="00F649C1">
              <w:rPr>
                <w:noProof/>
                <w:webHidden/>
              </w:rPr>
              <w:fldChar w:fldCharType="begin"/>
            </w:r>
            <w:r w:rsidR="00F649C1">
              <w:rPr>
                <w:noProof/>
                <w:webHidden/>
              </w:rPr>
              <w:instrText xml:space="preserve"> PAGEREF _Toc472263852 \h </w:instrText>
            </w:r>
            <w:r w:rsidR="00F649C1">
              <w:rPr>
                <w:noProof/>
                <w:webHidden/>
              </w:rPr>
            </w:r>
            <w:r w:rsidR="00F649C1">
              <w:rPr>
                <w:noProof/>
                <w:webHidden/>
              </w:rPr>
              <w:fldChar w:fldCharType="separate"/>
            </w:r>
            <w:r w:rsidR="00F044CB">
              <w:rPr>
                <w:noProof/>
                <w:webHidden/>
              </w:rPr>
              <w:t>1</w:t>
            </w:r>
            <w:r w:rsidR="00F649C1">
              <w:rPr>
                <w:noProof/>
                <w:webHidden/>
              </w:rPr>
              <w:fldChar w:fldCharType="end"/>
            </w:r>
          </w:hyperlink>
        </w:p>
        <w:p w:rsidR="00F649C1" w:rsidRDefault="00F649C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2263853" w:history="1">
            <w:r w:rsidRPr="00BE76C3">
              <w:rPr>
                <w:rStyle w:val="Hyperlink"/>
                <w:noProof/>
              </w:rPr>
              <w:t>Implementation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_Toc472263853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4C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9C1" w:rsidRDefault="00F649C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2263854" w:history="1">
            <w:r w:rsidRPr="00BE76C3">
              <w:rPr>
                <w:rStyle w:val="Hyperlink"/>
                <w:noProof/>
              </w:rPr>
              <w:t>UML Implementation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_Toc472263854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4C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9C1" w:rsidRDefault="00F649C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2263855" w:history="1">
            <w:r w:rsidRPr="00BE76C3">
              <w:rPr>
                <w:rStyle w:val="Hyperlink"/>
                <w:noProof/>
              </w:rPr>
              <w:t>Figure 1. UML Implementation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_Toc472263855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4C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9C1" w:rsidRDefault="00F649C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2263856" w:history="1">
            <w:r w:rsidRPr="00BE76C3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_Toc472263856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4C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9C1" w:rsidRDefault="00F649C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2263857" w:history="1">
            <w:r w:rsidRPr="00BE76C3">
              <w:rPr>
                <w:rStyle w:val="Hyperlink"/>
                <w:noProof/>
              </w:rPr>
              <w:t>Data Definition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_Toc472263857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4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9C1" w:rsidRDefault="00F649C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2263858" w:history="1">
            <w:r w:rsidRPr="00BE76C3">
              <w:rPr>
                <w:rStyle w:val="Hyperlink"/>
                <w:noProof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_Toc472263858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4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9C1" w:rsidRDefault="00F649C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2263859" w:history="1">
            <w:r w:rsidRPr="00BE76C3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_Toc472263859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4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9C1" w:rsidRDefault="00F649C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2263860" w:history="1">
            <w:r w:rsidRPr="00BE76C3">
              <w:rPr>
                <w:rStyle w:val="Hyperlink"/>
                <w:noProof/>
              </w:rPr>
              <w:t>SQL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_Toc472263860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9C1" w:rsidRDefault="00F649C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2263861" w:history="1">
            <w:r w:rsidRPr="00BE76C3">
              <w:rPr>
                <w:rStyle w:val="Hyperlink"/>
                <w:noProof/>
              </w:rPr>
              <w:t>Query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_Toc472263861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9C1" w:rsidRDefault="00F649C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2263862" w:history="1">
            <w:r w:rsidRPr="00BE76C3">
              <w:rPr>
                <w:rStyle w:val="Hyperlink"/>
                <w:noProof/>
              </w:rPr>
              <w:t>Query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_Toc472263862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9C1" w:rsidRDefault="00F649C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2263863" w:history="1">
            <w:r w:rsidRPr="00BE76C3">
              <w:rPr>
                <w:rStyle w:val="Hyperlink"/>
                <w:noProof/>
              </w:rPr>
              <w:t>Query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_Toc472263863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4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9C1" w:rsidRDefault="00F649C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2263864" w:history="1">
            <w:r w:rsidRPr="00BE76C3">
              <w:rPr>
                <w:rStyle w:val="Hyperlink"/>
                <w:noProof/>
              </w:rPr>
              <w:t>Query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_Toc472263864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4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9C1" w:rsidRDefault="00F649C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2263865" w:history="1">
            <w:r w:rsidRPr="00BE76C3">
              <w:rPr>
                <w:rStyle w:val="Hyperlink"/>
                <w:noProof/>
              </w:rPr>
              <w:t>Query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_Toc472263865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4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9C1" w:rsidRDefault="00F649C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2263866" w:history="1">
            <w:r w:rsidRPr="00BE76C3">
              <w:rPr>
                <w:rStyle w:val="Hyperlink"/>
                <w:noProof/>
              </w:rPr>
              <w:t>Code Harness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_Toc472263866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4C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C53" w:rsidRDefault="00420C53">
          <w:r>
            <w:rPr>
              <w:b/>
              <w:bCs/>
              <w:noProof/>
            </w:rPr>
            <w:fldChar w:fldCharType="end"/>
          </w:r>
        </w:p>
      </w:sdtContent>
    </w:sdt>
    <w:p w:rsidR="00320282" w:rsidRDefault="00320282" w:rsidP="00D10041"/>
    <w:p w:rsidR="00320282" w:rsidRDefault="00320282" w:rsidP="00D10041"/>
    <w:p w:rsidR="00320282" w:rsidRDefault="00320282" w:rsidP="00D10041"/>
    <w:p w:rsidR="00320282" w:rsidRDefault="00320282" w:rsidP="00D10041"/>
    <w:p w:rsidR="00320282" w:rsidRDefault="00320282" w:rsidP="00D10041"/>
    <w:p w:rsidR="00320282" w:rsidRDefault="00320282" w:rsidP="00D10041"/>
    <w:p w:rsidR="00320282" w:rsidRDefault="00320282" w:rsidP="00D10041"/>
    <w:p w:rsidR="00320282" w:rsidRDefault="00320282" w:rsidP="00D10041"/>
    <w:p w:rsidR="00320282" w:rsidRDefault="00320282" w:rsidP="00D10041"/>
    <w:p w:rsidR="00320282" w:rsidRDefault="00320282" w:rsidP="00D10041">
      <w:pPr>
        <w:sectPr w:rsidR="00320282" w:rsidSect="00D10041">
          <w:footerReference w:type="first" r:id="rId14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16240" w:rsidRDefault="00516240" w:rsidP="0000519B">
      <w:pPr>
        <w:pStyle w:val="Heading1"/>
      </w:pPr>
      <w:bookmarkStart w:id="1" w:name="_Toc472263852"/>
      <w:r w:rsidRPr="00F4700F">
        <w:lastRenderedPageBreak/>
        <w:t>Introduction</w:t>
      </w:r>
      <w:bookmarkEnd w:id="1"/>
    </w:p>
    <w:p w:rsidR="0000519B" w:rsidRPr="0000519B" w:rsidRDefault="0000519B" w:rsidP="0000519B"/>
    <w:p w:rsidR="00FD1560" w:rsidRPr="00D0126E" w:rsidRDefault="00516240" w:rsidP="00560248">
      <w:pPr>
        <w:jc w:val="both"/>
        <w:rPr>
          <w:rFonts w:ascii="Arial" w:hAnsi="Arial" w:cs="Arial"/>
          <w:i/>
          <w:sz w:val="24"/>
          <w:szCs w:val="24"/>
        </w:rPr>
      </w:pPr>
      <w:r w:rsidRPr="00F4700F">
        <w:rPr>
          <w:rFonts w:ascii="Arial" w:hAnsi="Arial" w:cs="Arial"/>
          <w:sz w:val="24"/>
          <w:szCs w:val="24"/>
        </w:rPr>
        <w:t>This report documents the development of</w:t>
      </w:r>
      <w:r w:rsidR="003973A4">
        <w:rPr>
          <w:rFonts w:ascii="Arial" w:hAnsi="Arial" w:cs="Arial"/>
          <w:sz w:val="24"/>
          <w:szCs w:val="24"/>
        </w:rPr>
        <w:t xml:space="preserve"> </w:t>
      </w:r>
      <w:r w:rsidR="000B0FC1">
        <w:rPr>
          <w:rFonts w:ascii="Arial" w:hAnsi="Arial" w:cs="Arial"/>
          <w:sz w:val="24"/>
          <w:szCs w:val="24"/>
        </w:rPr>
        <w:t xml:space="preserve">TRA </w:t>
      </w:r>
      <w:r w:rsidR="00D0126E">
        <w:rPr>
          <w:rFonts w:ascii="Arial" w:hAnsi="Arial" w:cs="Arial"/>
          <w:sz w:val="24"/>
          <w:szCs w:val="24"/>
        </w:rPr>
        <w:t>Train</w:t>
      </w:r>
      <w:r w:rsidR="000B0FC1">
        <w:rPr>
          <w:rFonts w:ascii="Arial" w:hAnsi="Arial" w:cs="Arial"/>
          <w:sz w:val="24"/>
          <w:szCs w:val="24"/>
        </w:rPr>
        <w:t>ing Course</w:t>
      </w:r>
      <w:r w:rsidR="00560248" w:rsidRPr="00560248">
        <w:rPr>
          <w:rFonts w:ascii="Arial" w:hAnsi="Arial" w:cs="Arial"/>
          <w:sz w:val="24"/>
          <w:szCs w:val="24"/>
        </w:rPr>
        <w:t xml:space="preserve"> Application </w:t>
      </w:r>
      <w:r w:rsidR="000B0FC1">
        <w:rPr>
          <w:rFonts w:ascii="Arial" w:hAnsi="Arial" w:cs="Arial"/>
          <w:sz w:val="24"/>
          <w:szCs w:val="24"/>
        </w:rPr>
        <w:t xml:space="preserve">and database </w:t>
      </w:r>
      <w:r w:rsidRPr="00F4700F">
        <w:rPr>
          <w:rFonts w:ascii="Arial" w:hAnsi="Arial" w:cs="Arial"/>
          <w:sz w:val="24"/>
          <w:szCs w:val="24"/>
        </w:rPr>
        <w:t xml:space="preserve">software submitted for </w:t>
      </w:r>
      <w:r w:rsidR="003973A4">
        <w:rPr>
          <w:rFonts w:ascii="Arial" w:hAnsi="Arial" w:cs="Arial"/>
          <w:sz w:val="24"/>
          <w:szCs w:val="24"/>
        </w:rPr>
        <w:t xml:space="preserve">assessment for </w:t>
      </w:r>
      <w:r w:rsidRPr="00F4700F">
        <w:rPr>
          <w:rFonts w:ascii="Arial" w:hAnsi="Arial" w:cs="Arial"/>
          <w:sz w:val="24"/>
          <w:szCs w:val="24"/>
        </w:rPr>
        <w:t xml:space="preserve">the </w:t>
      </w:r>
      <w:r w:rsidR="000B0FC1">
        <w:rPr>
          <w:rFonts w:ascii="Arial" w:hAnsi="Arial" w:cs="Arial"/>
          <w:sz w:val="24"/>
          <w:szCs w:val="24"/>
        </w:rPr>
        <w:t>Systems Design &amp; Databases</w:t>
      </w:r>
      <w:r w:rsidRPr="00F4700F">
        <w:rPr>
          <w:rFonts w:ascii="Arial" w:hAnsi="Arial" w:cs="Arial"/>
          <w:sz w:val="24"/>
          <w:szCs w:val="24"/>
        </w:rPr>
        <w:t xml:space="preserve"> Module. </w:t>
      </w:r>
      <w:r w:rsidR="00FD1560">
        <w:rPr>
          <w:rFonts w:ascii="Arial" w:hAnsi="Arial" w:cs="Arial"/>
          <w:sz w:val="24"/>
          <w:szCs w:val="24"/>
        </w:rPr>
        <w:t>In the first section I</w:t>
      </w:r>
      <w:r w:rsidR="00D33928">
        <w:rPr>
          <w:rFonts w:ascii="Arial" w:hAnsi="Arial" w:cs="Arial"/>
          <w:sz w:val="24"/>
          <w:szCs w:val="24"/>
        </w:rPr>
        <w:t xml:space="preserve"> briefly describe the figure below which is my </w:t>
      </w:r>
      <w:r w:rsidR="00FD1560">
        <w:rPr>
          <w:rFonts w:ascii="Arial" w:hAnsi="Arial" w:cs="Arial"/>
          <w:sz w:val="24"/>
          <w:szCs w:val="24"/>
        </w:rPr>
        <w:t>UML</w:t>
      </w:r>
      <w:r w:rsidR="00D33928">
        <w:rPr>
          <w:rFonts w:ascii="Arial" w:hAnsi="Arial" w:cs="Arial"/>
          <w:sz w:val="24"/>
          <w:szCs w:val="24"/>
        </w:rPr>
        <w:t xml:space="preserve"> Implementation Data Model</w:t>
      </w:r>
      <w:r w:rsidRPr="00F4700F">
        <w:rPr>
          <w:rFonts w:ascii="Arial" w:hAnsi="Arial" w:cs="Arial"/>
          <w:sz w:val="24"/>
          <w:szCs w:val="24"/>
        </w:rPr>
        <w:t>.</w:t>
      </w:r>
      <w:r w:rsidR="00D33928">
        <w:rPr>
          <w:rFonts w:ascii="Arial" w:hAnsi="Arial" w:cs="Arial"/>
          <w:sz w:val="24"/>
          <w:szCs w:val="24"/>
        </w:rPr>
        <w:t xml:space="preserve"> The UML Model also acts as</w:t>
      </w:r>
      <w:r w:rsidR="00FD1560">
        <w:rPr>
          <w:rFonts w:ascii="Arial" w:hAnsi="Arial" w:cs="Arial"/>
          <w:sz w:val="24"/>
          <w:szCs w:val="24"/>
        </w:rPr>
        <w:t xml:space="preserve"> the concept design of the database and is the framework of the database.</w:t>
      </w:r>
      <w:r w:rsidR="00FC6AEC">
        <w:rPr>
          <w:rFonts w:ascii="Arial" w:hAnsi="Arial" w:cs="Arial"/>
          <w:sz w:val="24"/>
          <w:szCs w:val="24"/>
        </w:rPr>
        <w:t xml:space="preserve"> The next part of my report is </w:t>
      </w:r>
      <w:r w:rsidR="00FD1560">
        <w:rPr>
          <w:rFonts w:ascii="Arial" w:hAnsi="Arial" w:cs="Arial"/>
          <w:sz w:val="24"/>
          <w:szCs w:val="24"/>
        </w:rPr>
        <w:t xml:space="preserve">the SQL code that I used to generate all the tables that are included in </w:t>
      </w:r>
      <w:r w:rsidR="00FC6AEC">
        <w:rPr>
          <w:rFonts w:ascii="Arial" w:hAnsi="Arial" w:cs="Arial"/>
          <w:sz w:val="24"/>
          <w:szCs w:val="24"/>
        </w:rPr>
        <w:t>my</w:t>
      </w:r>
      <w:r w:rsidR="00FD1560">
        <w:rPr>
          <w:rFonts w:ascii="Arial" w:hAnsi="Arial" w:cs="Arial"/>
          <w:sz w:val="24"/>
          <w:szCs w:val="24"/>
        </w:rPr>
        <w:t xml:space="preserve"> database. </w:t>
      </w:r>
      <w:r w:rsidR="00FC6AEC">
        <w:rPr>
          <w:rFonts w:ascii="Arial" w:hAnsi="Arial" w:cs="Arial"/>
          <w:sz w:val="24"/>
          <w:szCs w:val="24"/>
        </w:rPr>
        <w:t>Finally, the last section</w:t>
      </w:r>
      <w:r w:rsidR="00FD1560">
        <w:rPr>
          <w:rFonts w:ascii="Arial" w:hAnsi="Arial" w:cs="Arial"/>
          <w:sz w:val="24"/>
          <w:szCs w:val="24"/>
        </w:rPr>
        <w:t xml:space="preserve"> is the queries I wrote in PHP that allows the web front to interact with the database depending on the action you want to take.</w:t>
      </w:r>
    </w:p>
    <w:p w:rsidR="0000519B" w:rsidRDefault="0000519B" w:rsidP="0000519B">
      <w:pPr>
        <w:pStyle w:val="Heading1"/>
        <w:rPr>
          <w:rFonts w:ascii="Arial" w:eastAsiaTheme="minorEastAsia" w:hAnsi="Arial" w:cs="Arial"/>
          <w:color w:val="auto"/>
          <w:sz w:val="24"/>
          <w:szCs w:val="24"/>
        </w:rPr>
      </w:pPr>
    </w:p>
    <w:p w:rsidR="001D5EAC" w:rsidRDefault="00241D59" w:rsidP="0000519B">
      <w:pPr>
        <w:pStyle w:val="Heading1"/>
      </w:pPr>
      <w:bookmarkStart w:id="2" w:name="_Toc472263853"/>
      <w:r w:rsidRPr="00EA1DE9">
        <w:t>Implementation Model</w:t>
      </w:r>
      <w:bookmarkEnd w:id="2"/>
      <w:r w:rsidR="00494CB5">
        <w:tab/>
      </w:r>
      <w:r w:rsidR="00112A31">
        <w:tab/>
      </w:r>
      <w:r w:rsidR="00112A31">
        <w:tab/>
      </w:r>
      <w:r w:rsidR="00112A31">
        <w:tab/>
      </w:r>
      <w:r w:rsidR="00112A31">
        <w:tab/>
      </w:r>
      <w:r w:rsidR="00112A31">
        <w:tab/>
      </w:r>
    </w:p>
    <w:p w:rsidR="00EA1DE9" w:rsidRDefault="007008A3" w:rsidP="0000519B">
      <w:pPr>
        <w:pStyle w:val="Heading2"/>
        <w:rPr>
          <w:noProof/>
        </w:rPr>
      </w:pPr>
      <w:bookmarkStart w:id="3" w:name="_Toc472263854"/>
      <w:r w:rsidRPr="001D5EAC">
        <w:t xml:space="preserve">UML </w:t>
      </w:r>
      <w:r w:rsidR="001D5EAC">
        <w:t>Implementation Data Model</w:t>
      </w:r>
      <w:bookmarkEnd w:id="3"/>
      <w:r w:rsidR="00494CB5">
        <w:tab/>
      </w:r>
    </w:p>
    <w:p w:rsidR="00420C53" w:rsidRDefault="00F70CF9" w:rsidP="00420C53">
      <w:r>
        <w:rPr>
          <w:noProof/>
        </w:rPr>
        <w:drawing>
          <wp:inline distT="0" distB="0" distL="0" distR="0" wp14:anchorId="61892B0F" wp14:editId="6087181B">
            <wp:extent cx="6172388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638" t="13588" r="59285" b="26743"/>
                    <a:stretch/>
                  </pic:blipFill>
                  <pic:spPr bwMode="auto">
                    <a:xfrm>
                      <a:off x="0" y="0"/>
                      <a:ext cx="6212389" cy="3355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C53" w:rsidRPr="00FA4789" w:rsidRDefault="007959CD" w:rsidP="00420C53">
      <w:pPr>
        <w:pStyle w:val="Heading3"/>
      </w:pPr>
      <w:bookmarkStart w:id="4" w:name="_Toc472263855"/>
      <w:r>
        <w:t>Figure</w:t>
      </w:r>
      <w:r w:rsidR="008D6F38">
        <w:t xml:space="preserve"> </w:t>
      </w:r>
      <w:r w:rsidR="001D5EAC">
        <w:t>1</w:t>
      </w:r>
      <w:r w:rsidR="00D33928">
        <w:t>.</w:t>
      </w:r>
      <w:r>
        <w:t xml:space="preserve"> </w:t>
      </w:r>
      <w:r w:rsidR="001D5EAC">
        <w:t>UML Implementation Data Model</w:t>
      </w:r>
      <w:bookmarkEnd w:id="4"/>
    </w:p>
    <w:p w:rsidR="00B0024E" w:rsidRDefault="00B0024E" w:rsidP="00516240">
      <w:pPr>
        <w:spacing w:line="360" w:lineRule="auto"/>
        <w:rPr>
          <w:rFonts w:ascii="Arial" w:hAnsi="Arial" w:cs="Arial"/>
          <w:sz w:val="24"/>
          <w:szCs w:val="24"/>
        </w:rPr>
      </w:pPr>
    </w:p>
    <w:p w:rsidR="0000519B" w:rsidRDefault="00241D59" w:rsidP="0000519B">
      <w:pPr>
        <w:pStyle w:val="Heading2"/>
      </w:pPr>
      <w:bookmarkStart w:id="5" w:name="_Toc472263856"/>
      <w:r>
        <w:t>Description</w:t>
      </w:r>
      <w:bookmarkEnd w:id="5"/>
      <w:r w:rsidR="00112A31">
        <w:tab/>
      </w:r>
    </w:p>
    <w:p w:rsidR="001D5EAC" w:rsidRDefault="00112A31" w:rsidP="0000519B">
      <w:pPr>
        <w:pStyle w:val="Heading2"/>
      </w:pPr>
      <w:r>
        <w:tab/>
      </w:r>
    </w:p>
    <w:p w:rsidR="00494CB5" w:rsidRPr="00FD1560" w:rsidRDefault="0000519B" w:rsidP="008A105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</w:t>
      </w:r>
      <w:r w:rsidR="008F6CE6">
        <w:rPr>
          <w:rFonts w:ascii="Arial" w:hAnsi="Arial" w:cs="Arial"/>
          <w:sz w:val="24"/>
          <w:szCs w:val="24"/>
        </w:rPr>
        <w:t>figure</w:t>
      </w:r>
      <w:r>
        <w:rPr>
          <w:rFonts w:ascii="Arial" w:hAnsi="Arial" w:cs="Arial"/>
          <w:sz w:val="24"/>
          <w:szCs w:val="24"/>
        </w:rPr>
        <w:t xml:space="preserve"> shows the relationships between all the tables in the TRA database and the attributes that associate with them.</w:t>
      </w:r>
      <w:r w:rsidR="00494CB5">
        <w:rPr>
          <w:rFonts w:ascii="Arial" w:hAnsi="Arial" w:cs="Arial"/>
          <w:b/>
          <w:sz w:val="24"/>
          <w:szCs w:val="24"/>
        </w:rPr>
        <w:br w:type="page"/>
      </w:r>
    </w:p>
    <w:p w:rsidR="00516240" w:rsidRDefault="0000519B" w:rsidP="0000519B">
      <w:pPr>
        <w:pStyle w:val="Heading1"/>
      </w:pPr>
      <w:bookmarkStart w:id="6" w:name="_Toc472263857"/>
      <w:r>
        <w:lastRenderedPageBreak/>
        <w:t>Data Definition Language</w:t>
      </w:r>
      <w:bookmarkEnd w:id="6"/>
    </w:p>
    <w:p w:rsidR="0000519B" w:rsidRPr="0000519B" w:rsidRDefault="0000519B" w:rsidP="0000519B"/>
    <w:p w:rsidR="007008A3" w:rsidRDefault="007008A3" w:rsidP="0000519B">
      <w:pPr>
        <w:pStyle w:val="Heading2"/>
      </w:pPr>
      <w:bookmarkStart w:id="7" w:name="_Toc472263858"/>
      <w:r>
        <w:t>Schema</w:t>
      </w:r>
      <w:bookmarkEnd w:id="7"/>
    </w:p>
    <w:p w:rsidR="0000519B" w:rsidRPr="0000519B" w:rsidRDefault="0000519B" w:rsidP="0000519B"/>
    <w:p w:rsidR="00BD51A4" w:rsidRDefault="00BD51A4" w:rsidP="00BD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q5047119</w:t>
      </w:r>
    </w:p>
    <w:p w:rsidR="00BD51A4" w:rsidRDefault="00BD51A4" w:rsidP="00BD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07542" w:rsidRPr="00BD51A4" w:rsidRDefault="00BD51A4" w:rsidP="00407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sz w:val="19"/>
          <w:szCs w:val="19"/>
        </w:rPr>
        <w:t xml:space="preserve"> TRA </w:t>
      </w:r>
      <w:r w:rsidR="001F1832">
        <w:rPr>
          <w:rFonts w:ascii="Consolas" w:hAnsi="Consolas" w:cs="Consolas"/>
          <w:color w:val="008080"/>
          <w:sz w:val="19"/>
          <w:szCs w:val="19"/>
        </w:rPr>
        <w:tab/>
      </w:r>
      <w:r w:rsidR="001F1832">
        <w:rPr>
          <w:rFonts w:ascii="Consolas" w:hAnsi="Consolas" w:cs="Consolas"/>
          <w:color w:val="008080"/>
          <w:sz w:val="19"/>
          <w:szCs w:val="19"/>
        </w:rPr>
        <w:tab/>
      </w:r>
      <w:r w:rsidR="001F1832">
        <w:rPr>
          <w:rFonts w:ascii="Consolas" w:hAnsi="Consolas" w:cs="Consolas"/>
          <w:color w:val="008080"/>
          <w:sz w:val="19"/>
          <w:szCs w:val="19"/>
        </w:rPr>
        <w:tab/>
      </w:r>
      <w:r w:rsidR="001F1832">
        <w:rPr>
          <w:rFonts w:ascii="Consolas" w:hAnsi="Consolas" w:cs="Consolas"/>
          <w:color w:val="008080"/>
          <w:sz w:val="19"/>
          <w:szCs w:val="19"/>
        </w:rPr>
        <w:tab/>
      </w:r>
      <w:r w:rsidR="001F1832">
        <w:rPr>
          <w:rFonts w:ascii="Consolas" w:hAnsi="Consolas" w:cs="Consolas"/>
          <w:color w:val="008080"/>
          <w:sz w:val="19"/>
          <w:szCs w:val="19"/>
        </w:rPr>
        <w:tab/>
      </w:r>
    </w:p>
    <w:p w:rsidR="00D0126E" w:rsidRDefault="00D0126E" w:rsidP="002A17F2">
      <w:pPr>
        <w:rPr>
          <w:rFonts w:ascii="Arial" w:hAnsi="Arial" w:cs="Arial"/>
          <w:sz w:val="24"/>
          <w:szCs w:val="24"/>
        </w:rPr>
      </w:pPr>
    </w:p>
    <w:p w:rsidR="002A17F2" w:rsidRDefault="007008A3" w:rsidP="0000519B">
      <w:pPr>
        <w:pStyle w:val="Heading2"/>
      </w:pPr>
      <w:bookmarkStart w:id="8" w:name="_Toc472263859"/>
      <w:r>
        <w:t>Tables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1056" w:rsidTr="008A1056">
        <w:tc>
          <w:tcPr>
            <w:tcW w:w="4508" w:type="dxa"/>
          </w:tcPr>
          <w:p w:rsidR="008A1056" w:rsidRDefault="008A1056" w:rsidP="008A1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members</w:t>
            </w:r>
            <w:proofErr w:type="spellEnd"/>
          </w:p>
          <w:p w:rsidR="008A1056" w:rsidRDefault="008A1056" w:rsidP="008A1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traNumber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1000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8A1056" w:rsidRDefault="008A1056" w:rsidP="008A1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clubID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8A1056" w:rsidRDefault="008A1056" w:rsidP="008A1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courseMember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8A1056" w:rsidRDefault="008A1056" w:rsidP="008A1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coach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8A1056" w:rsidRDefault="008A1056" w:rsidP="008A1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8A1056" w:rsidRDefault="008A1056" w:rsidP="008A1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PK_members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8A1056" w:rsidRDefault="008A1056" w:rsidP="008A1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FK_club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clubID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A1056" w:rsidRDefault="008A1056" w:rsidP="008A10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club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clubID</w:t>
            </w:r>
            <w:proofErr w:type="spellEnd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proofErr w:type="gramEnd"/>
          </w:p>
          <w:p w:rsidR="008A1056" w:rsidRDefault="008A1056" w:rsidP="002A17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8A1056" w:rsidRDefault="00B325E4" w:rsidP="002A17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 Members table</w:t>
            </w:r>
          </w:p>
        </w:tc>
      </w:tr>
      <w:tr w:rsidR="008A1056" w:rsidTr="008A1056">
        <w:tc>
          <w:tcPr>
            <w:tcW w:w="4508" w:type="dxa"/>
          </w:tcPr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enrol</w:t>
            </w:r>
            <w:proofErr w:type="spellEnd"/>
          </w:p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traNumber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courseName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attended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enrolID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PK_enrol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enrolID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FK_members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members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traNumber</w:t>
            </w:r>
            <w:proofErr w:type="spellEnd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proofErr w:type="gramEnd"/>
          </w:p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8A1056" w:rsidRDefault="008A1056" w:rsidP="008A1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8A1056" w:rsidRDefault="008A1056" w:rsidP="002A17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8A1056" w:rsidRDefault="00B325E4" w:rsidP="002A17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Enrolment table</w:t>
            </w:r>
          </w:p>
        </w:tc>
      </w:tr>
      <w:tr w:rsidR="008A1056" w:rsidTr="008A1056">
        <w:tc>
          <w:tcPr>
            <w:tcW w:w="4508" w:type="dxa"/>
          </w:tcPr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course</w:t>
            </w:r>
            <w:proofErr w:type="spellEnd"/>
          </w:p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courseNumber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identity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courseName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courseDate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courseType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courseTerrain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courseTime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time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courseLocation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awardLevel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PK_course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courseNumber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FK_awards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awardLevel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awards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awardLevel</w:t>
            </w:r>
            <w:proofErr w:type="spellEnd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proofErr w:type="gramEnd"/>
          </w:p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8A1056" w:rsidRDefault="008A1056" w:rsidP="002A17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8A1056" w:rsidRDefault="00B325E4" w:rsidP="002A17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Course table</w:t>
            </w:r>
          </w:p>
        </w:tc>
      </w:tr>
      <w:tr w:rsidR="008A1056" w:rsidTr="008A1056">
        <w:tc>
          <w:tcPr>
            <w:tcW w:w="4508" w:type="dxa"/>
          </w:tcPr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club</w:t>
            </w:r>
            <w:proofErr w:type="spellEnd"/>
          </w:p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clubID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identity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clubName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lastRenderedPageBreak/>
              <w:t>memberCount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PK_club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clubID</w:t>
            </w:r>
            <w:proofErr w:type="spellEnd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proofErr w:type="gramEnd"/>
          </w:p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8A1056" w:rsidRDefault="008A1056" w:rsidP="002A17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8A1056" w:rsidRDefault="00B325E4" w:rsidP="002A17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Club table</w:t>
            </w:r>
          </w:p>
        </w:tc>
      </w:tr>
      <w:tr w:rsidR="008A1056" w:rsidTr="008A1056">
        <w:tc>
          <w:tcPr>
            <w:tcW w:w="4508" w:type="dxa"/>
          </w:tcPr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awards</w:t>
            </w:r>
            <w:proofErr w:type="spellEnd"/>
          </w:p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awardLevel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identity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awardDetails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PK_awards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awardLevel</w:t>
            </w:r>
            <w:proofErr w:type="spellEnd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proofErr w:type="gramEnd"/>
          </w:p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8A1056" w:rsidRDefault="008A1056" w:rsidP="002A17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8A1056" w:rsidRDefault="00B325E4" w:rsidP="002A17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Awards table</w:t>
            </w:r>
          </w:p>
        </w:tc>
      </w:tr>
      <w:tr w:rsidR="008A1056" w:rsidTr="008A1056">
        <w:tc>
          <w:tcPr>
            <w:tcW w:w="4508" w:type="dxa"/>
          </w:tcPr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Q5047119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TRA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members</w:t>
            </w:r>
          </w:p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bit</w:t>
            </w:r>
          </w:p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325E4" w:rsidRDefault="00B325E4" w:rsidP="00B32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8A1056" w:rsidRDefault="008A1056" w:rsidP="002A17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8A1056" w:rsidRDefault="00B325E4" w:rsidP="002A17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Alter Query </w:t>
            </w:r>
          </w:p>
        </w:tc>
      </w:tr>
    </w:tbl>
    <w:p w:rsidR="001D5EAC" w:rsidRDefault="001D5EAC" w:rsidP="002A17F2">
      <w:pPr>
        <w:rPr>
          <w:rFonts w:ascii="Arial" w:hAnsi="Arial" w:cs="Arial"/>
          <w:sz w:val="24"/>
          <w:szCs w:val="24"/>
        </w:rPr>
      </w:pPr>
    </w:p>
    <w:p w:rsidR="0000519B" w:rsidRDefault="007008A3" w:rsidP="0000519B">
      <w:pPr>
        <w:pStyle w:val="Heading1"/>
      </w:pPr>
      <w:bookmarkStart w:id="9" w:name="_Toc472263860"/>
      <w:r w:rsidRPr="00EA1DE9">
        <w:t>SQL Queries</w:t>
      </w:r>
      <w:bookmarkEnd w:id="9"/>
    </w:p>
    <w:p w:rsidR="007008A3" w:rsidRPr="00EA1DE9" w:rsidRDefault="004C11C6" w:rsidP="0000519B">
      <w:pPr>
        <w:pStyle w:val="Heading1"/>
      </w:pPr>
      <w:r>
        <w:tab/>
      </w:r>
      <w:r>
        <w:tab/>
      </w:r>
    </w:p>
    <w:p w:rsidR="0000519B" w:rsidRDefault="007008A3" w:rsidP="0000519B">
      <w:pPr>
        <w:pStyle w:val="Heading2"/>
      </w:pPr>
      <w:bookmarkStart w:id="10" w:name="_Toc472263861"/>
      <w:r>
        <w:t>Q</w:t>
      </w:r>
      <w:r w:rsidR="00D0126E">
        <w:t xml:space="preserve">uery </w:t>
      </w:r>
      <w:r>
        <w:t>1</w:t>
      </w:r>
      <w:bookmarkEnd w:id="10"/>
      <w:r w:rsidR="004C11C6">
        <w:tab/>
      </w:r>
    </w:p>
    <w:p w:rsidR="007008A3" w:rsidRDefault="004C11C6" w:rsidP="0000519B">
      <w:pPr>
        <w:pStyle w:val="Heading2"/>
      </w:pPr>
      <w:r>
        <w:tab/>
      </w:r>
      <w:r>
        <w:tab/>
      </w:r>
      <w:r>
        <w:tab/>
      </w:r>
      <w:r>
        <w:tab/>
      </w:r>
    </w:p>
    <w:p w:rsidR="00632B7A" w:rsidRDefault="006A3787" w:rsidP="001D5E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query </w:t>
      </w:r>
      <w:r w:rsidR="0078176B">
        <w:rPr>
          <w:rFonts w:ascii="Arial" w:hAnsi="Arial" w:cs="Arial"/>
          <w:sz w:val="24"/>
          <w:szCs w:val="24"/>
        </w:rPr>
        <w:t>enrols a member on a particular course.</w:t>
      </w:r>
    </w:p>
    <w:p w:rsidR="005B486F" w:rsidRDefault="005B486F" w:rsidP="005B4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[q5047119]</w:t>
      </w:r>
    </w:p>
    <w:p w:rsidR="005B486F" w:rsidRDefault="005B486F" w:rsidP="005B4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B486F" w:rsidRDefault="005B486F" w:rsidP="005B4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486F" w:rsidRDefault="005B486F" w:rsidP="005B4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5B486F" w:rsidRDefault="005B486F" w:rsidP="005B4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486F" w:rsidRDefault="005B486F" w:rsidP="005B4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[TRA</w:t>
      </w:r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enrol]</w:t>
      </w:r>
    </w:p>
    <w:p w:rsidR="005B486F" w:rsidRDefault="005B486F" w:rsidP="005B4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traNumber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5B486F" w:rsidRDefault="005B486F" w:rsidP="005B4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courseName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5B486F" w:rsidRDefault="005B486F" w:rsidP="005B4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attended]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B486F" w:rsidRDefault="005B486F" w:rsidP="005B4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5B486F" w:rsidRDefault="005B486F" w:rsidP="005B4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"1023"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B486F" w:rsidRDefault="005B486F" w:rsidP="005B4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"SPRINT"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B486F" w:rsidRDefault="005B486F" w:rsidP="005B4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"n/a"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B486F" w:rsidRDefault="005B486F" w:rsidP="005B4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92A94" w:rsidRDefault="00192A94" w:rsidP="0019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2B7A" w:rsidRPr="00632B7A" w:rsidRDefault="00632B7A" w:rsidP="0063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11C6" w:rsidRDefault="004C11C6" w:rsidP="0000519B">
      <w:pPr>
        <w:pStyle w:val="Heading2"/>
      </w:pPr>
      <w:bookmarkStart w:id="11" w:name="_Toc472263862"/>
      <w:r>
        <w:t>Q</w:t>
      </w:r>
      <w:r w:rsidR="00D0126E">
        <w:t xml:space="preserve">uery </w:t>
      </w:r>
      <w:r>
        <w:t>2</w:t>
      </w:r>
      <w:bookmarkEnd w:id="11"/>
    </w:p>
    <w:p w:rsidR="0000519B" w:rsidRPr="0000519B" w:rsidRDefault="0000519B" w:rsidP="0000519B"/>
    <w:p w:rsidR="00632B7A" w:rsidRDefault="0078176B" w:rsidP="001D5E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purpose of this query is to list the available courses.</w:t>
      </w:r>
    </w:p>
    <w:p w:rsidR="00632B7A" w:rsidRDefault="00632B7A" w:rsidP="0063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[q5047119]</w:t>
      </w:r>
    </w:p>
    <w:p w:rsidR="00632B7A" w:rsidRDefault="00632B7A" w:rsidP="0063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32B7A" w:rsidRDefault="00632B7A" w:rsidP="0063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2B7A" w:rsidRDefault="00632B7A" w:rsidP="0063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[TRA</w:t>
      </w:r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course]</w:t>
      </w:r>
    </w:p>
    <w:p w:rsidR="00632B7A" w:rsidRPr="00632B7A" w:rsidRDefault="00632B7A" w:rsidP="0063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32B7A" w:rsidRDefault="00632B7A" w:rsidP="00A5451C">
      <w:pPr>
        <w:rPr>
          <w:rFonts w:ascii="Arial" w:hAnsi="Arial" w:cs="Arial"/>
          <w:color w:val="FF0000"/>
          <w:sz w:val="24"/>
          <w:szCs w:val="24"/>
        </w:rPr>
      </w:pPr>
    </w:p>
    <w:p w:rsidR="00A5451C" w:rsidRDefault="00A5451C" w:rsidP="0000519B">
      <w:pPr>
        <w:pStyle w:val="Heading2"/>
      </w:pPr>
      <w:bookmarkStart w:id="12" w:name="_Toc472263863"/>
      <w:r w:rsidRPr="0078176B">
        <w:lastRenderedPageBreak/>
        <w:t>Query 3</w:t>
      </w:r>
      <w:bookmarkEnd w:id="12"/>
    </w:p>
    <w:p w:rsidR="0000519B" w:rsidRPr="0000519B" w:rsidRDefault="0000519B" w:rsidP="0000519B"/>
    <w:p w:rsidR="001D5EAC" w:rsidRDefault="00A5451C" w:rsidP="001D5EAC">
      <w:pPr>
        <w:rPr>
          <w:rFonts w:ascii="Arial" w:hAnsi="Arial" w:cs="Arial"/>
          <w:color w:val="FF0000"/>
          <w:sz w:val="24"/>
          <w:szCs w:val="24"/>
        </w:rPr>
      </w:pPr>
      <w:r w:rsidRPr="0078176B">
        <w:rPr>
          <w:rFonts w:ascii="Arial" w:hAnsi="Arial" w:cs="Arial"/>
          <w:sz w:val="24"/>
          <w:szCs w:val="24"/>
        </w:rPr>
        <w:t xml:space="preserve">The purpose of this query is to </w:t>
      </w:r>
      <w:r w:rsidR="0078176B">
        <w:rPr>
          <w:rFonts w:ascii="Arial" w:hAnsi="Arial" w:cs="Arial"/>
          <w:sz w:val="24"/>
          <w:szCs w:val="24"/>
        </w:rPr>
        <w:t xml:space="preserve">delete a course from the database </w:t>
      </w:r>
      <w:r w:rsidR="00442248">
        <w:rPr>
          <w:rFonts w:ascii="Arial" w:hAnsi="Arial" w:cs="Arial"/>
          <w:sz w:val="24"/>
          <w:szCs w:val="24"/>
        </w:rPr>
        <w:t xml:space="preserve"> </w:t>
      </w:r>
    </w:p>
    <w:p w:rsidR="008E5746" w:rsidRDefault="008E5746" w:rsidP="008E5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[q5047119]</w:t>
      </w:r>
    </w:p>
    <w:p w:rsidR="008E5746" w:rsidRDefault="008E5746" w:rsidP="008E5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E5746" w:rsidRDefault="008E5746" w:rsidP="008E5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5746" w:rsidRDefault="008E5746" w:rsidP="008E5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8E5746" w:rsidRDefault="008E5746" w:rsidP="008E5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8E5746" w:rsidRDefault="008E5746" w:rsidP="008E5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[TRA</w:t>
      </w:r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course]</w:t>
      </w:r>
    </w:p>
    <w:p w:rsidR="008E5746" w:rsidRDefault="008E5746" w:rsidP="008E5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courseName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"RUNNING"</w:t>
      </w:r>
    </w:p>
    <w:p w:rsidR="008E5746" w:rsidRDefault="008E5746" w:rsidP="008E5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32B7A" w:rsidRDefault="00632B7A" w:rsidP="0063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2B7A" w:rsidRDefault="00632B7A" w:rsidP="0063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2B7A" w:rsidRDefault="00632B7A" w:rsidP="0063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2248" w:rsidRDefault="00442248" w:rsidP="0000519B">
      <w:pPr>
        <w:pStyle w:val="Heading2"/>
      </w:pPr>
      <w:bookmarkStart w:id="13" w:name="_Toc472263864"/>
      <w:r w:rsidRPr="0078176B">
        <w:t xml:space="preserve">Query </w:t>
      </w:r>
      <w:r>
        <w:t>4</w:t>
      </w:r>
      <w:bookmarkEnd w:id="13"/>
    </w:p>
    <w:p w:rsidR="0000519B" w:rsidRPr="0000519B" w:rsidRDefault="0000519B" w:rsidP="0000519B"/>
    <w:p w:rsidR="001D5EAC" w:rsidRDefault="00442248" w:rsidP="001D5EAC">
      <w:pPr>
        <w:rPr>
          <w:rFonts w:ascii="Arial" w:hAnsi="Arial" w:cs="Arial"/>
          <w:color w:val="FF0000"/>
          <w:sz w:val="24"/>
          <w:szCs w:val="24"/>
        </w:rPr>
      </w:pPr>
      <w:r w:rsidRPr="0078176B">
        <w:rPr>
          <w:rFonts w:ascii="Arial" w:hAnsi="Arial" w:cs="Arial"/>
          <w:sz w:val="24"/>
          <w:szCs w:val="24"/>
        </w:rPr>
        <w:t xml:space="preserve">The purpose of this query is to </w:t>
      </w:r>
      <w:r>
        <w:rPr>
          <w:rFonts w:ascii="Arial" w:hAnsi="Arial" w:cs="Arial"/>
          <w:sz w:val="24"/>
          <w:szCs w:val="24"/>
        </w:rPr>
        <w:t xml:space="preserve">list the course enrolments, displaying the coaches’ names, attendees’ names and whether or not they attended, and order by course title.  </w:t>
      </w:r>
    </w:p>
    <w:p w:rsidR="008E5746" w:rsidRDefault="008E5746" w:rsidP="008E5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enrolID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coachName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enrolID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courseMember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traNumber</w:t>
      </w:r>
      <w:proofErr w:type="spellEnd"/>
    </w:p>
    <w:p w:rsidR="008E5746" w:rsidRDefault="008E5746" w:rsidP="008E5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5746" w:rsidRDefault="008E5746" w:rsidP="008E5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</w:p>
    <w:p w:rsidR="008E5746" w:rsidRDefault="008E5746" w:rsidP="008E5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enrol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u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courseName</w:t>
      </w:r>
      <w:proofErr w:type="spellEnd"/>
    </w:p>
    <w:p w:rsidR="008E5746" w:rsidRDefault="008E5746" w:rsidP="008E5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members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traNumber</w:t>
      </w:r>
      <w:proofErr w:type="spellEnd"/>
    </w:p>
    <w:p w:rsidR="008E5746" w:rsidRDefault="008E5746" w:rsidP="008E5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1556" w:rsidRDefault="003D1556" w:rsidP="003D1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1556" w:rsidRDefault="003D1556" w:rsidP="003D1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2248" w:rsidRDefault="00442248" w:rsidP="0000519B">
      <w:pPr>
        <w:pStyle w:val="Heading2"/>
      </w:pPr>
      <w:bookmarkStart w:id="14" w:name="_Toc472263865"/>
      <w:r w:rsidRPr="0078176B">
        <w:t xml:space="preserve">Query </w:t>
      </w:r>
      <w:r>
        <w:t>5</w:t>
      </w:r>
      <w:bookmarkEnd w:id="14"/>
    </w:p>
    <w:p w:rsidR="0000519B" w:rsidRPr="0000519B" w:rsidRDefault="0000519B" w:rsidP="0000519B"/>
    <w:p w:rsidR="003A3924" w:rsidRDefault="00442248" w:rsidP="001D5EAC">
      <w:pPr>
        <w:rPr>
          <w:rFonts w:ascii="Arial" w:hAnsi="Arial" w:cs="Arial"/>
          <w:sz w:val="24"/>
          <w:szCs w:val="24"/>
        </w:rPr>
      </w:pPr>
      <w:r w:rsidRPr="0078176B">
        <w:rPr>
          <w:rFonts w:ascii="Arial" w:hAnsi="Arial" w:cs="Arial"/>
          <w:sz w:val="24"/>
          <w:szCs w:val="24"/>
        </w:rPr>
        <w:t xml:space="preserve">The purpose of this query is to </w:t>
      </w:r>
      <w:proofErr w:type="spellStart"/>
      <w:r>
        <w:rPr>
          <w:rFonts w:ascii="Arial" w:hAnsi="Arial" w:cs="Arial"/>
          <w:sz w:val="24"/>
          <w:szCs w:val="24"/>
        </w:rPr>
        <w:t>unenrol</w:t>
      </w:r>
      <w:proofErr w:type="spellEnd"/>
      <w:r>
        <w:rPr>
          <w:rFonts w:ascii="Arial" w:hAnsi="Arial" w:cs="Arial"/>
          <w:sz w:val="24"/>
          <w:szCs w:val="24"/>
        </w:rPr>
        <w:t xml:space="preserve"> a member, but only if they have not completed the course. </w:t>
      </w:r>
    </w:p>
    <w:p w:rsidR="002B4B03" w:rsidRDefault="002B4B03" w:rsidP="002B4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[q5047119]</w:t>
      </w:r>
    </w:p>
    <w:p w:rsidR="002B4B03" w:rsidRDefault="002B4B03" w:rsidP="002B4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B4B03" w:rsidRDefault="002B4B03" w:rsidP="002B4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4B03" w:rsidRDefault="002B4B03" w:rsidP="002B4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[TRA</w:t>
      </w:r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enrol]</w:t>
      </w:r>
    </w:p>
    <w:p w:rsidR="002B4B03" w:rsidRDefault="002B4B03" w:rsidP="002B4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attended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 w:rsidR="00001AE1">
        <w:rPr>
          <w:rFonts w:ascii="Consolas" w:hAnsi="Consolas" w:cs="Consolas"/>
          <w:color w:val="FF0000"/>
          <w:sz w:val="19"/>
          <w:szCs w:val="19"/>
        </w:rPr>
        <w:t>'False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2B4B03" w:rsidRDefault="002B4B03" w:rsidP="002B4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B4B03" w:rsidRDefault="002B4B03" w:rsidP="002B4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4B03" w:rsidRPr="00CB359A" w:rsidRDefault="002B4B03" w:rsidP="001D5EA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2C1811" w:rsidRDefault="002C1811" w:rsidP="003A3924">
      <w:pPr>
        <w:rPr>
          <w:rFonts w:ascii="Arial" w:hAnsi="Arial" w:cs="Arial"/>
          <w:sz w:val="24"/>
          <w:szCs w:val="24"/>
        </w:rPr>
      </w:pPr>
    </w:p>
    <w:p w:rsidR="004639BA" w:rsidRDefault="004639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639BA" w:rsidRDefault="004639BA" w:rsidP="003A3924">
      <w:pPr>
        <w:rPr>
          <w:rFonts w:ascii="Arial" w:hAnsi="Arial" w:cs="Arial"/>
          <w:sz w:val="24"/>
          <w:szCs w:val="24"/>
        </w:rPr>
        <w:sectPr w:rsidR="004639BA" w:rsidSect="00D10041"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00519B" w:rsidRDefault="0000519B" w:rsidP="0000519B">
      <w:pPr>
        <w:pStyle w:val="Heading1"/>
      </w:pPr>
      <w:bookmarkStart w:id="15" w:name="_Toc472263866"/>
      <w:r>
        <w:lastRenderedPageBreak/>
        <w:t>Code Harness</w:t>
      </w:r>
      <w:bookmarkEnd w:id="15"/>
      <w:r>
        <w:t xml:space="preserve"> </w:t>
      </w:r>
      <w:r>
        <w:tab/>
      </w:r>
    </w:p>
    <w:p w:rsidR="001D5EAC" w:rsidRDefault="003A3924" w:rsidP="0000519B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A3924" w:rsidRDefault="003A3924" w:rsidP="003A39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completed web application can be found here….</w:t>
      </w:r>
    </w:p>
    <w:p w:rsidR="00FD1560" w:rsidRDefault="00F044CB" w:rsidP="003A3924">
      <w:pPr>
        <w:rPr>
          <w:rFonts w:ascii="Arial" w:hAnsi="Arial" w:cs="Arial"/>
          <w:sz w:val="24"/>
          <w:szCs w:val="24"/>
        </w:rPr>
      </w:pPr>
      <w:hyperlink r:id="rId16" w:history="1">
        <w:r w:rsidR="00FD1560" w:rsidRPr="007D1B27">
          <w:rPr>
            <w:rStyle w:val="Hyperlink"/>
            <w:rFonts w:ascii="Arial" w:hAnsi="Arial" w:cs="Arial"/>
            <w:sz w:val="24"/>
            <w:szCs w:val="24"/>
          </w:rPr>
          <w:t>https://scm-intranet.tees.ac.uk/use</w:t>
        </w:r>
        <w:r w:rsidR="00FD1560" w:rsidRPr="007D1B27">
          <w:rPr>
            <w:rStyle w:val="Hyperlink"/>
            <w:rFonts w:ascii="Arial" w:hAnsi="Arial" w:cs="Arial"/>
            <w:sz w:val="24"/>
            <w:szCs w:val="24"/>
          </w:rPr>
          <w:t>r</w:t>
        </w:r>
        <w:r w:rsidR="00FD1560" w:rsidRPr="007D1B27">
          <w:rPr>
            <w:rStyle w:val="Hyperlink"/>
            <w:rFonts w:ascii="Arial" w:hAnsi="Arial" w:cs="Arial"/>
            <w:sz w:val="24"/>
            <w:szCs w:val="24"/>
          </w:rPr>
          <w:t>s/q5047119/</w:t>
        </w:r>
      </w:hyperlink>
      <w:r w:rsidR="00FD1560">
        <w:rPr>
          <w:rFonts w:ascii="Arial" w:hAnsi="Arial" w:cs="Arial"/>
          <w:sz w:val="24"/>
          <w:szCs w:val="24"/>
        </w:rPr>
        <w:t xml:space="preserve"> </w:t>
      </w:r>
    </w:p>
    <w:p w:rsidR="003A3924" w:rsidRDefault="003A3924" w:rsidP="003A3924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10 queries in total within the code harness.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1"/>
      </w:tblGrid>
      <w:tr w:rsidR="001D5EAC" w:rsidTr="00F649C1">
        <w:trPr>
          <w:trHeight w:val="527"/>
        </w:trPr>
        <w:tc>
          <w:tcPr>
            <w:tcW w:w="8081" w:type="dxa"/>
          </w:tcPr>
          <w:p w:rsidR="001D5EAC" w:rsidRPr="00EE0AAA" w:rsidRDefault="001D5EAC" w:rsidP="004639B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Members</w:t>
            </w:r>
          </w:p>
        </w:tc>
      </w:tr>
      <w:tr w:rsidR="001D5EAC" w:rsidTr="00F649C1">
        <w:trPr>
          <w:trHeight w:val="527"/>
        </w:trPr>
        <w:tc>
          <w:tcPr>
            <w:tcW w:w="8081" w:type="dxa"/>
          </w:tcPr>
          <w:p w:rsidR="001D5EAC" w:rsidRPr="004639BA" w:rsidRDefault="001D5EAC" w:rsidP="003A392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 Member</w:t>
            </w:r>
          </w:p>
        </w:tc>
      </w:tr>
      <w:tr w:rsidR="001D5EAC" w:rsidTr="00F649C1">
        <w:trPr>
          <w:trHeight w:val="527"/>
        </w:trPr>
        <w:tc>
          <w:tcPr>
            <w:tcW w:w="8081" w:type="dxa"/>
          </w:tcPr>
          <w:p w:rsidR="001D5EAC" w:rsidRPr="004639BA" w:rsidRDefault="001D5EAC" w:rsidP="003A392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a Member</w:t>
            </w:r>
          </w:p>
        </w:tc>
      </w:tr>
      <w:tr w:rsidR="001D5EAC" w:rsidTr="00F649C1">
        <w:trPr>
          <w:trHeight w:val="527"/>
        </w:trPr>
        <w:tc>
          <w:tcPr>
            <w:tcW w:w="8081" w:type="dxa"/>
          </w:tcPr>
          <w:p w:rsidR="001D5EAC" w:rsidRPr="00EE0AAA" w:rsidRDefault="001D5EAC" w:rsidP="003A392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 Clubs (Member Count)</w:t>
            </w:r>
          </w:p>
        </w:tc>
      </w:tr>
      <w:tr w:rsidR="001D5EAC" w:rsidTr="00F649C1">
        <w:trPr>
          <w:trHeight w:val="527"/>
        </w:trPr>
        <w:tc>
          <w:tcPr>
            <w:tcW w:w="8081" w:type="dxa"/>
          </w:tcPr>
          <w:p w:rsidR="001D5EAC" w:rsidRPr="004639BA" w:rsidRDefault="001D5EAC" w:rsidP="003A392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 Members</w:t>
            </w:r>
          </w:p>
        </w:tc>
      </w:tr>
      <w:tr w:rsidR="001D5EAC" w:rsidTr="00F649C1">
        <w:trPr>
          <w:trHeight w:val="527"/>
        </w:trPr>
        <w:tc>
          <w:tcPr>
            <w:tcW w:w="8081" w:type="dxa"/>
          </w:tcPr>
          <w:p w:rsidR="001D5EAC" w:rsidRPr="00EE0AAA" w:rsidRDefault="001D5EAC" w:rsidP="004639B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 Courses</w:t>
            </w:r>
          </w:p>
        </w:tc>
      </w:tr>
      <w:tr w:rsidR="001D5EAC" w:rsidTr="00F649C1">
        <w:trPr>
          <w:trHeight w:val="527"/>
        </w:trPr>
        <w:tc>
          <w:tcPr>
            <w:tcW w:w="8081" w:type="dxa"/>
          </w:tcPr>
          <w:p w:rsidR="001D5EAC" w:rsidRPr="004639BA" w:rsidRDefault="001D5EAC" w:rsidP="004639B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Delete Courses </w:t>
            </w:r>
          </w:p>
        </w:tc>
      </w:tr>
      <w:tr w:rsidR="001D5EAC" w:rsidTr="00F649C1">
        <w:trPr>
          <w:trHeight w:val="556"/>
        </w:trPr>
        <w:tc>
          <w:tcPr>
            <w:tcW w:w="8081" w:type="dxa"/>
          </w:tcPr>
          <w:p w:rsidR="001D5EAC" w:rsidRPr="00EE0AAA" w:rsidRDefault="001D5EAC" w:rsidP="004639B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Enrol on a Course</w:t>
            </w:r>
          </w:p>
        </w:tc>
      </w:tr>
      <w:tr w:rsidR="001D5EAC" w:rsidTr="00F649C1">
        <w:trPr>
          <w:trHeight w:val="527"/>
        </w:trPr>
        <w:tc>
          <w:tcPr>
            <w:tcW w:w="8081" w:type="dxa"/>
          </w:tcPr>
          <w:p w:rsidR="001D5EAC" w:rsidRDefault="008A1056" w:rsidP="004639B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1D5EAC">
              <w:rPr>
                <w:rFonts w:ascii="Arial" w:hAnsi="Arial" w:cs="Arial"/>
                <w:sz w:val="24"/>
                <w:szCs w:val="24"/>
              </w:rPr>
              <w:t>ist Course Enrolments</w:t>
            </w:r>
          </w:p>
        </w:tc>
      </w:tr>
      <w:tr w:rsidR="001D5EAC" w:rsidTr="00F649C1">
        <w:trPr>
          <w:trHeight w:val="497"/>
        </w:trPr>
        <w:tc>
          <w:tcPr>
            <w:tcW w:w="8081" w:type="dxa"/>
          </w:tcPr>
          <w:p w:rsidR="001D5EAC" w:rsidRPr="00EE0AAA" w:rsidRDefault="001D5EAC" w:rsidP="00EE0AA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Unenrol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Member</w:t>
            </w:r>
          </w:p>
        </w:tc>
      </w:tr>
    </w:tbl>
    <w:p w:rsidR="00A5451C" w:rsidRPr="002F7016" w:rsidRDefault="00A5451C" w:rsidP="00F6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sectPr w:rsidR="00A5451C" w:rsidRPr="002F7016" w:rsidSect="00D10041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D15" w:rsidRDefault="00290D15" w:rsidP="007F436E">
      <w:pPr>
        <w:spacing w:after="0" w:line="240" w:lineRule="auto"/>
      </w:pPr>
      <w:r>
        <w:separator/>
      </w:r>
    </w:p>
  </w:endnote>
  <w:endnote w:type="continuationSeparator" w:id="0">
    <w:p w:rsidR="00290D15" w:rsidRDefault="00290D15" w:rsidP="007F4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9C1" w:rsidRDefault="00F649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73658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49C1" w:rsidRDefault="00F649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44C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64A62" w:rsidRDefault="00A64A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62" w:rsidRDefault="00A64A6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62" w:rsidRPr="00F649C1" w:rsidRDefault="00A64A62" w:rsidP="00F64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D15" w:rsidRDefault="00290D15" w:rsidP="007F436E">
      <w:pPr>
        <w:spacing w:after="0" w:line="240" w:lineRule="auto"/>
      </w:pPr>
      <w:r>
        <w:separator/>
      </w:r>
    </w:p>
  </w:footnote>
  <w:footnote w:type="continuationSeparator" w:id="0">
    <w:p w:rsidR="00290D15" w:rsidRDefault="00290D15" w:rsidP="007F4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9C1" w:rsidRDefault="00F649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9C1" w:rsidRDefault="00F649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9C1" w:rsidRDefault="00F649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D1F5D"/>
    <w:multiLevelType w:val="hybridMultilevel"/>
    <w:tmpl w:val="E286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D4804"/>
    <w:multiLevelType w:val="hybridMultilevel"/>
    <w:tmpl w:val="F9DCE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4269C"/>
    <w:multiLevelType w:val="hybridMultilevel"/>
    <w:tmpl w:val="DC36B7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22451"/>
    <w:multiLevelType w:val="hybridMultilevel"/>
    <w:tmpl w:val="F920FD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42C50"/>
    <w:multiLevelType w:val="hybridMultilevel"/>
    <w:tmpl w:val="8954D0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240"/>
    <w:rsid w:val="00001AE1"/>
    <w:rsid w:val="0000519B"/>
    <w:rsid w:val="000328A3"/>
    <w:rsid w:val="000400F4"/>
    <w:rsid w:val="0008792D"/>
    <w:rsid w:val="0008798B"/>
    <w:rsid w:val="000B0FC1"/>
    <w:rsid w:val="000C280D"/>
    <w:rsid w:val="000D19C4"/>
    <w:rsid w:val="00107E3E"/>
    <w:rsid w:val="00112A31"/>
    <w:rsid w:val="001359C8"/>
    <w:rsid w:val="00151F71"/>
    <w:rsid w:val="00162989"/>
    <w:rsid w:val="00163020"/>
    <w:rsid w:val="00192A94"/>
    <w:rsid w:val="001D5EAC"/>
    <w:rsid w:val="001F1832"/>
    <w:rsid w:val="00230E0E"/>
    <w:rsid w:val="00241D59"/>
    <w:rsid w:val="00263745"/>
    <w:rsid w:val="00290D15"/>
    <w:rsid w:val="002928E4"/>
    <w:rsid w:val="002A17F2"/>
    <w:rsid w:val="002B4B03"/>
    <w:rsid w:val="002C1811"/>
    <w:rsid w:val="002F7016"/>
    <w:rsid w:val="00320282"/>
    <w:rsid w:val="00353358"/>
    <w:rsid w:val="003734DF"/>
    <w:rsid w:val="00377EB0"/>
    <w:rsid w:val="00381B57"/>
    <w:rsid w:val="003973A4"/>
    <w:rsid w:val="003A3924"/>
    <w:rsid w:val="003C4D4B"/>
    <w:rsid w:val="003D1556"/>
    <w:rsid w:val="00407542"/>
    <w:rsid w:val="00410591"/>
    <w:rsid w:val="00420C53"/>
    <w:rsid w:val="004325BB"/>
    <w:rsid w:val="00442248"/>
    <w:rsid w:val="00461072"/>
    <w:rsid w:val="004639BA"/>
    <w:rsid w:val="00494CB5"/>
    <w:rsid w:val="004C11C6"/>
    <w:rsid w:val="004C4668"/>
    <w:rsid w:val="00516240"/>
    <w:rsid w:val="00517E90"/>
    <w:rsid w:val="00560248"/>
    <w:rsid w:val="005748CE"/>
    <w:rsid w:val="005A0E6D"/>
    <w:rsid w:val="005B486F"/>
    <w:rsid w:val="005F501A"/>
    <w:rsid w:val="00632B7A"/>
    <w:rsid w:val="00686A57"/>
    <w:rsid w:val="006911DE"/>
    <w:rsid w:val="006A3787"/>
    <w:rsid w:val="006D7081"/>
    <w:rsid w:val="006E62FE"/>
    <w:rsid w:val="007008A3"/>
    <w:rsid w:val="007040DC"/>
    <w:rsid w:val="007752DD"/>
    <w:rsid w:val="0078176B"/>
    <w:rsid w:val="007959CD"/>
    <w:rsid w:val="007B0AA9"/>
    <w:rsid w:val="007B18FF"/>
    <w:rsid w:val="007E2126"/>
    <w:rsid w:val="007F436E"/>
    <w:rsid w:val="008169F6"/>
    <w:rsid w:val="00861F38"/>
    <w:rsid w:val="008A1056"/>
    <w:rsid w:val="008C1389"/>
    <w:rsid w:val="008D6F38"/>
    <w:rsid w:val="008E5746"/>
    <w:rsid w:val="008E6AB4"/>
    <w:rsid w:val="008F4E31"/>
    <w:rsid w:val="008F6CE6"/>
    <w:rsid w:val="00940BFD"/>
    <w:rsid w:val="00944882"/>
    <w:rsid w:val="00955054"/>
    <w:rsid w:val="009B1C92"/>
    <w:rsid w:val="009C5E58"/>
    <w:rsid w:val="009D75D2"/>
    <w:rsid w:val="009F64E8"/>
    <w:rsid w:val="00A40728"/>
    <w:rsid w:val="00A5451C"/>
    <w:rsid w:val="00A63637"/>
    <w:rsid w:val="00A64A62"/>
    <w:rsid w:val="00A831B8"/>
    <w:rsid w:val="00A9080F"/>
    <w:rsid w:val="00AE0A51"/>
    <w:rsid w:val="00B0024E"/>
    <w:rsid w:val="00B066F3"/>
    <w:rsid w:val="00B325E4"/>
    <w:rsid w:val="00B57DC2"/>
    <w:rsid w:val="00B833F4"/>
    <w:rsid w:val="00B92237"/>
    <w:rsid w:val="00BD51A4"/>
    <w:rsid w:val="00C166FD"/>
    <w:rsid w:val="00C72B73"/>
    <w:rsid w:val="00CB359A"/>
    <w:rsid w:val="00CC3E75"/>
    <w:rsid w:val="00CC748A"/>
    <w:rsid w:val="00D0126E"/>
    <w:rsid w:val="00D02CF1"/>
    <w:rsid w:val="00D10041"/>
    <w:rsid w:val="00D33928"/>
    <w:rsid w:val="00DA6DC8"/>
    <w:rsid w:val="00DC3EA8"/>
    <w:rsid w:val="00DF7D3E"/>
    <w:rsid w:val="00E24F7A"/>
    <w:rsid w:val="00E46D22"/>
    <w:rsid w:val="00E47650"/>
    <w:rsid w:val="00E6319B"/>
    <w:rsid w:val="00E758AD"/>
    <w:rsid w:val="00EA1DE9"/>
    <w:rsid w:val="00EB55FB"/>
    <w:rsid w:val="00ED5478"/>
    <w:rsid w:val="00EE0AAA"/>
    <w:rsid w:val="00EE192E"/>
    <w:rsid w:val="00F044CB"/>
    <w:rsid w:val="00F05070"/>
    <w:rsid w:val="00F10150"/>
    <w:rsid w:val="00F1480F"/>
    <w:rsid w:val="00F16501"/>
    <w:rsid w:val="00F35788"/>
    <w:rsid w:val="00F46D1B"/>
    <w:rsid w:val="00F518D1"/>
    <w:rsid w:val="00F649C1"/>
    <w:rsid w:val="00F70CF9"/>
    <w:rsid w:val="00F72893"/>
    <w:rsid w:val="00F741F7"/>
    <w:rsid w:val="00F910AC"/>
    <w:rsid w:val="00FA4789"/>
    <w:rsid w:val="00FA7456"/>
    <w:rsid w:val="00FC6AEC"/>
    <w:rsid w:val="00FD1560"/>
    <w:rsid w:val="00FF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3C1319E"/>
  <w15:docId w15:val="{A46ACC15-6189-4D62-BAE7-376515C7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9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62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1624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2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2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24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2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4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36E"/>
  </w:style>
  <w:style w:type="paragraph" w:styleId="Footer">
    <w:name w:val="footer"/>
    <w:basedOn w:val="Normal"/>
    <w:link w:val="FooterChar"/>
    <w:uiPriority w:val="99"/>
    <w:unhideWhenUsed/>
    <w:rsid w:val="007F4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36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2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28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392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051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519B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051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D1560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339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20C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0C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0C5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cm-intranet.tees.ac.uk/users/q5047119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68CFD-78B7-411D-9574-D9F2432FA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7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Teesside</Company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HAMWALA, MUSA</dc:creator>
  <cp:lastModifiedBy>HAMWALA, MUSA</cp:lastModifiedBy>
  <cp:revision>12</cp:revision>
  <cp:lastPrinted>2017-01-15T17:18:00Z</cp:lastPrinted>
  <dcterms:created xsi:type="dcterms:W3CDTF">2017-01-10T15:14:00Z</dcterms:created>
  <dcterms:modified xsi:type="dcterms:W3CDTF">2017-01-15T17:18:00Z</dcterms:modified>
</cp:coreProperties>
</file>