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 w:val="false"/>
          <w:bCs w:val="false"/>
        </w:rPr>
      </w:pPr>
      <w:r>
        <w:rPr>
          <w:rFonts w:cs="Google Sans Text;sans-serif"/>
          <w:b w:val="false"/>
          <w:b w:val="false"/>
          <w:bCs w:val="false"/>
        </w:rPr>
        <w:t>এখানে বাংলাদেশের ৬৪টি জেলার নাম এবং প্রতিটি জেলার বিস্তারিত ইতিহাস</w:t>
      </w:r>
      <w:r>
        <w:rPr>
          <w:rFonts w:ascii="Google Sans Text;sans-serif" w:hAnsi="Google Sans Text;sans-serif"/>
          <w:b w:val="false"/>
          <w:bCs w:val="false"/>
        </w:rPr>
        <w:t xml:space="preserve">, </w:t>
      </w:r>
      <w:r>
        <w:rPr>
          <w:rFonts w:cs="Google Sans Text;sans-serif"/>
          <w:b w:val="false"/>
          <w:b w:val="false"/>
          <w:bCs w:val="false"/>
        </w:rPr>
        <w:t xml:space="preserve">ভৌগোলিক অবস্থান ও অর্থনৈতিক গুরুত্ব বাংলা ও ইংরেজির সমন্বয়ে </w:t>
      </w:r>
      <w:r>
        <w:rPr>
          <w:rFonts w:ascii="Google Sans Text;sans-serif" w:hAnsi="Google Sans Text;sans-serif"/>
          <w:b w:val="false"/>
          <w:bCs w:val="false"/>
        </w:rPr>
        <w:t xml:space="preserve">(Bangla &amp; English mixed) </w:t>
      </w:r>
      <w:r>
        <w:rPr>
          <w:rFonts w:cs="Google Sans Text;sans-serif"/>
          <w:b w:val="false"/>
          <w:b w:val="false"/>
          <w:bCs w:val="false"/>
        </w:rPr>
        <w:t>তুলে ধরা হলো</w:t>
      </w:r>
      <w:r>
        <w:rPr>
          <w:rFonts w:ascii="Google Sans Text;sans-serif" w:hAnsi="Google Sans Text;sans-serif"/>
          <w:b w:val="false"/>
          <w:bCs w:val="false"/>
        </w:rPr>
        <w:t>: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0" w:after="283"/>
        <w:rPr/>
      </w:pPr>
      <w:r>
        <w:rPr/>
      </w:r>
    </w:p>
    <w:p>
      <w:pPr>
        <w:pStyle w:val="Heading3"/>
        <w:spacing w:lineRule="auto" w:line="274" w:before="0" w:after="120"/>
        <w:ind w:hanging="0" w:left="0" w:right="0"/>
        <w:rPr>
          <w:b w:val="false"/>
          <w:bCs w:val="false"/>
          <w:sz w:val="24"/>
          <w:szCs w:val="24"/>
        </w:rPr>
      </w:pPr>
      <w:r>
        <w:rPr>
          <w:rFonts w:cs="Google Sans Text;sans-serif"/>
          <w:b w:val="false"/>
          <w:b w:val="false"/>
          <w:bCs/>
          <w:sz w:val="24"/>
          <w:szCs w:val="24"/>
        </w:rPr>
        <w:t>১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. Dhaka (</w:t>
      </w:r>
      <w:r>
        <w:rPr>
          <w:rFonts w:cs="Google Sans Text;sans-serif"/>
          <w:b w:val="false"/>
          <w:b w:val="false"/>
          <w:bCs/>
          <w:sz w:val="24"/>
          <w:szCs w:val="24"/>
        </w:rPr>
        <w:t>ঢাকা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)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ইতিহাস ও গুরুত্ব </w:t>
      </w:r>
      <w:r>
        <w:rPr>
          <w:rFonts w:ascii="Google Sans Text;sans-serif" w:hAnsi="Google Sans Text;sans-serif"/>
          <w:b/>
        </w:rPr>
        <w:t>(History &amp; Significance):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ঢাকা প্রাচীনকাল থেকেই একটি অত্যন্ত গুরুত্বপূর্ণ জনপদ। ১৬০৮ সালে মুঘল সুবাহ বাংলার রাজধানী হিসেবে প্রতিষ্ঠিত হওয়ার পর থেকে এটি এই অঞ্চলের রাজনৈতিক ও প্রশাসনিক কেন্দ্রবিন্দুতে পরিণত হয়।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অর্থনীতি ও সংস্কৃতি </w:t>
      </w:r>
      <w:r>
        <w:rPr>
          <w:rFonts w:ascii="Google Sans Text;sans-serif" w:hAnsi="Google Sans Text;sans-serif"/>
          <w:b/>
        </w:rPr>
        <w:t>(Economy &amp; Culture):</w:t>
      </w:r>
      <w:r>
        <w:rPr>
          <w:rFonts w:ascii="Google Sans Text;sans-serif" w:hAnsi="Google Sans Text;sans-serif"/>
        </w:rPr>
        <w:t xml:space="preserve"> Currently, it is the capital and the primary economic, commercial, and cultural hub of Bangladesh, known for historical landmarks like Lalbagh Fort and Ahsan Manzil.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spacing w:lineRule="auto" w:line="274" w:before="0" w:after="120"/>
        <w:ind w:hanging="0" w:left="0" w:right="0"/>
        <w:rPr>
          <w:b w:val="false"/>
          <w:bCs w:val="false"/>
          <w:sz w:val="24"/>
          <w:szCs w:val="24"/>
        </w:rPr>
      </w:pPr>
      <w:r>
        <w:rPr>
          <w:rFonts w:cs="Google Sans Text;sans-serif"/>
          <w:b w:val="false"/>
          <w:b w:val="false"/>
          <w:bCs/>
          <w:sz w:val="24"/>
          <w:szCs w:val="24"/>
        </w:rPr>
        <w:t>২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. Chattogram (</w:t>
      </w:r>
      <w:r>
        <w:rPr>
          <w:rFonts w:cs="Google Sans Text;sans-serif"/>
          <w:b w:val="false"/>
          <w:b w:val="false"/>
          <w:bCs/>
          <w:sz w:val="24"/>
          <w:szCs w:val="24"/>
        </w:rPr>
        <w:t>চট্টগ্রাম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)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ইতিহাস ও গুরুত্ব </w:t>
      </w:r>
      <w:r>
        <w:rPr>
          <w:rFonts w:ascii="Google Sans Text;sans-serif" w:hAnsi="Google Sans Text;sans-serif"/>
          <w:b/>
        </w:rPr>
        <w:t>(History &amp; Significance):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চট্টগ্রাম একটি ঐতিহাসিক সমুদ্রবন্দর এবং আন্তর্জাতিক বাণিজ্যকেন্দ্র। </w:t>
      </w:r>
      <w:r>
        <w:rPr>
          <w:rFonts w:ascii="Google Sans Text;sans-serif" w:hAnsi="Google Sans Text;sans-serif"/>
        </w:rPr>
        <w:t>Arab, Portuguese, and Mughal traders maintained deep commercial connections with this port city through the Bay of Bengal.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অর্থনীতি ও সংস্কৃতি </w:t>
      </w:r>
      <w:r>
        <w:rPr>
          <w:rFonts w:ascii="Google Sans Text;sans-serif" w:hAnsi="Google Sans Text;sans-serif"/>
          <w:b/>
        </w:rPr>
        <w:t>(Economy &amp; Culture):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এটি বাংলাদেশের বাণিজ্যিক রাজধানী </w:t>
      </w:r>
      <w:r>
        <w:rPr>
          <w:rFonts w:ascii="Google Sans Text;sans-serif" w:hAnsi="Google Sans Text;sans-serif"/>
        </w:rPr>
        <w:t xml:space="preserve">(Commercial Capital) </w:t>
      </w:r>
      <w:r>
        <w:rPr>
          <w:rFonts w:cs="Google Sans Text;sans-serif"/>
        </w:rPr>
        <w:t xml:space="preserve">হিসেবে পরিচিত। </w:t>
      </w:r>
      <w:r>
        <w:rPr>
          <w:rFonts w:ascii="Google Sans Text;sans-serif" w:hAnsi="Google Sans Text;sans-serif"/>
        </w:rPr>
        <w:t>Liberation War history, ship-breaking industries, and Patenga beach are key highlights.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spacing w:lineRule="auto" w:line="274" w:before="0" w:after="120"/>
        <w:ind w:hanging="0" w:left="0" w:right="0"/>
        <w:rPr>
          <w:b w:val="false"/>
          <w:bCs w:val="false"/>
          <w:sz w:val="24"/>
          <w:szCs w:val="24"/>
        </w:rPr>
      </w:pPr>
      <w:r>
        <w:rPr>
          <w:rFonts w:cs="Google Sans Text;sans-serif"/>
          <w:b w:val="false"/>
          <w:b w:val="false"/>
          <w:bCs/>
          <w:sz w:val="24"/>
          <w:szCs w:val="24"/>
        </w:rPr>
        <w:t>৩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. Rajshahi (</w:t>
      </w:r>
      <w:r>
        <w:rPr>
          <w:rFonts w:cs="Google Sans Text;sans-serif"/>
          <w:b w:val="false"/>
          <w:b w:val="false"/>
          <w:bCs/>
          <w:sz w:val="24"/>
          <w:szCs w:val="24"/>
        </w:rPr>
        <w:t>রাজশাহী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)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ইতিহাস ও গুরুত্ব </w:t>
      </w:r>
      <w:r>
        <w:rPr>
          <w:rFonts w:ascii="Google Sans Text;sans-serif" w:hAnsi="Google Sans Text;sans-serif"/>
          <w:b/>
        </w:rPr>
        <w:t>(History &amp; Significance):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রাজশাহী বরেন্দ্র অঞ্চলের </w:t>
      </w:r>
      <w:r>
        <w:rPr>
          <w:rFonts w:ascii="Google Sans Text;sans-serif" w:hAnsi="Google Sans Text;sans-serif"/>
        </w:rPr>
        <w:t xml:space="preserve">(Varendra region) </w:t>
      </w:r>
      <w:r>
        <w:rPr>
          <w:rFonts w:cs="Google Sans Text;sans-serif"/>
        </w:rPr>
        <w:t xml:space="preserve">একটি অত্যন্ত প্রাচীন ও ঐতিহাসিক জনপদ। </w:t>
      </w:r>
      <w:r>
        <w:rPr>
          <w:rFonts w:ascii="Google Sans Text;sans-serif" w:hAnsi="Google Sans Text;sans-serif"/>
        </w:rPr>
        <w:t>During the Mughal and British eras, it evolved significantly as a regional administrative and trade center.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অর্থনীতি ও সংস্কৃতি </w:t>
      </w:r>
      <w:r>
        <w:rPr>
          <w:rFonts w:ascii="Google Sans Text;sans-serif" w:hAnsi="Google Sans Text;sans-serif"/>
          <w:b/>
        </w:rPr>
        <w:t>(Economy &amp; Culture):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এটি বর্তমানে শিক্ষা ও রেশম শিল্পের </w:t>
      </w:r>
      <w:r>
        <w:rPr>
          <w:rFonts w:ascii="Google Sans Text;sans-serif" w:hAnsi="Google Sans Text;sans-serif"/>
        </w:rPr>
        <w:t xml:space="preserve">(Silk industry) </w:t>
      </w:r>
      <w:r>
        <w:rPr>
          <w:rFonts w:cs="Google Sans Text;sans-serif"/>
        </w:rPr>
        <w:t xml:space="preserve">জন্য বিখ্যাত এবং দেশের অন্যতম প্রধান আম উৎপাদনকারী অঞ্চল </w:t>
      </w:r>
      <w:r>
        <w:rPr>
          <w:rFonts w:ascii="Google Sans Text;sans-serif" w:hAnsi="Google Sans Text;sans-serif"/>
        </w:rPr>
        <w:t xml:space="preserve">(Mango capital) </w:t>
      </w:r>
      <w:r>
        <w:rPr>
          <w:rFonts w:cs="Google Sans Text;sans-serif"/>
        </w:rPr>
        <w:t>হিসেবে পরিচিত।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spacing w:lineRule="auto" w:line="274" w:before="0" w:after="120"/>
        <w:ind w:hanging="0" w:left="0" w:right="0"/>
        <w:rPr>
          <w:b w:val="false"/>
          <w:bCs w:val="false"/>
          <w:sz w:val="24"/>
          <w:szCs w:val="24"/>
        </w:rPr>
      </w:pPr>
      <w:r>
        <w:rPr>
          <w:rFonts w:cs="Google Sans Text;sans-serif"/>
          <w:b w:val="false"/>
          <w:b w:val="false"/>
          <w:bCs/>
          <w:sz w:val="24"/>
          <w:szCs w:val="24"/>
        </w:rPr>
        <w:t>৪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. Khulna (</w:t>
      </w:r>
      <w:r>
        <w:rPr>
          <w:rFonts w:cs="Google Sans Text;sans-serif"/>
          <w:b w:val="false"/>
          <w:b w:val="false"/>
          <w:bCs/>
          <w:sz w:val="24"/>
          <w:szCs w:val="24"/>
        </w:rPr>
        <w:t>খুলনা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)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ইতিহাস ও গুরুত্ব </w:t>
      </w:r>
      <w:r>
        <w:rPr>
          <w:rFonts w:ascii="Google Sans Text;sans-serif" w:hAnsi="Google Sans Text;sans-serif"/>
          <w:b/>
        </w:rPr>
        <w:t>(History &amp; Significance):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খুলনা দক্ষিণ</w:t>
      </w:r>
      <w:r>
        <w:rPr>
          <w:rFonts w:ascii="Google Sans Text;sans-serif" w:hAnsi="Google Sans Text;sans-serif"/>
        </w:rPr>
        <w:t>-</w:t>
      </w:r>
      <w:r>
        <w:rPr>
          <w:rFonts w:cs="Google Sans Text;sans-serif"/>
        </w:rPr>
        <w:t xml:space="preserve">পশ্চিমাঞ্চলের একটি প্রধান নদীবন্দর এবং উপকূলীয় জনপদ। </w:t>
      </w:r>
      <w:r>
        <w:rPr>
          <w:rFonts w:ascii="Google Sans Text;sans-serif" w:hAnsi="Google Sans Text;sans-serif"/>
        </w:rPr>
        <w:t>During the British colonial period, it experienced rapid growth through the jute and general commodity trade.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অর্থনীতি ও সংস্কৃতি </w:t>
      </w:r>
      <w:r>
        <w:rPr>
          <w:rFonts w:ascii="Google Sans Text;sans-serif" w:hAnsi="Google Sans Text;sans-serif"/>
          <w:b/>
        </w:rPr>
        <w:t>(Economy &amp; Culture):</w:t>
      </w:r>
      <w:r>
        <w:rPr>
          <w:rFonts w:ascii="Google Sans Text;sans-serif" w:hAnsi="Google Sans Text;sans-serif"/>
        </w:rPr>
        <w:t xml:space="preserve"> Due to its proximity to the Sundarbans (the largest mangrove forest), it holds immense ecological and economic value, alongside shrimp processing and shipbuilding.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spacing w:lineRule="auto" w:line="274" w:before="0" w:after="120"/>
        <w:ind w:hanging="0" w:left="0" w:right="0"/>
        <w:rPr>
          <w:b w:val="false"/>
          <w:bCs w:val="false"/>
          <w:sz w:val="24"/>
          <w:szCs w:val="24"/>
        </w:rPr>
      </w:pPr>
      <w:r>
        <w:rPr>
          <w:rFonts w:cs="Google Sans Text;sans-serif"/>
          <w:b w:val="false"/>
          <w:b w:val="false"/>
          <w:bCs/>
          <w:sz w:val="24"/>
          <w:szCs w:val="24"/>
        </w:rPr>
        <w:t>৫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. Barishal (</w:t>
      </w:r>
      <w:r>
        <w:rPr>
          <w:rFonts w:cs="Google Sans Text;sans-serif"/>
          <w:b w:val="false"/>
          <w:b w:val="false"/>
          <w:bCs/>
          <w:sz w:val="24"/>
          <w:szCs w:val="24"/>
        </w:rPr>
        <w:t>বরিশাল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)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ইতিহাস ও গুরুত্ব </w:t>
      </w:r>
      <w:r>
        <w:rPr>
          <w:rFonts w:ascii="Google Sans Text;sans-serif" w:hAnsi="Google Sans Text;sans-serif"/>
          <w:b/>
        </w:rPr>
        <w:t>(History &amp; Significance):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বরিশাল নদীমাতৃক বাংলার একটি ঐতিহ্যবাহী অঞ্চল যা একসময় </w:t>
      </w:r>
      <w:r>
        <w:rPr>
          <w:rFonts w:ascii="Google Sans Text;sans-serif" w:hAnsi="Google Sans Text;sans-serif"/>
        </w:rPr>
        <w:t>'</w:t>
      </w:r>
      <w:r>
        <w:rPr>
          <w:rFonts w:cs="Google Sans Text;sans-serif"/>
        </w:rPr>
        <w:t>চন্দ্রদ্বীপ</w:t>
      </w:r>
      <w:r>
        <w:rPr>
          <w:rFonts w:ascii="Google Sans Text;sans-serif" w:hAnsi="Google Sans Text;sans-serif"/>
        </w:rPr>
        <w:t xml:space="preserve">' </w:t>
      </w:r>
      <w:r>
        <w:rPr>
          <w:rFonts w:cs="Google Sans Text;sans-serif"/>
        </w:rPr>
        <w:t xml:space="preserve">নামে পরিচিত ছিল। </w:t>
      </w:r>
      <w:r>
        <w:rPr>
          <w:rFonts w:ascii="Google Sans Text;sans-serif" w:hAnsi="Google Sans Text;sans-serif"/>
        </w:rPr>
        <w:t>In the British era, it emerged as a prominent administrative and river-trade hub.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অর্থনীতি ও সংস্কৃতি </w:t>
      </w:r>
      <w:r>
        <w:rPr>
          <w:rFonts w:ascii="Google Sans Text;sans-serif" w:hAnsi="Google Sans Text;sans-serif"/>
          <w:b/>
        </w:rPr>
        <w:t>(Economy &amp; Culture):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এটি ঐতিহাসিকভাবে ধান ও নৌবাণিজ্যের জন্য পরিচিত ছিল </w:t>
      </w:r>
      <w:r>
        <w:rPr>
          <w:rFonts w:ascii="Google Sans Text;sans-serif" w:hAnsi="Google Sans Text;sans-serif"/>
        </w:rPr>
        <w:t>("</w:t>
      </w:r>
      <w:r>
        <w:rPr>
          <w:rFonts w:cs="Google Sans Text;sans-serif"/>
        </w:rPr>
        <w:t>ধান</w:t>
      </w:r>
      <w:r>
        <w:rPr>
          <w:rFonts w:ascii="Google Sans Text;sans-serif" w:hAnsi="Google Sans Text;sans-serif"/>
        </w:rPr>
        <w:t>-</w:t>
      </w:r>
      <w:r>
        <w:rPr>
          <w:rFonts w:cs="Google Sans Text;sans-serif"/>
        </w:rPr>
        <w:t>নদী</w:t>
      </w:r>
      <w:r>
        <w:rPr>
          <w:rFonts w:ascii="Google Sans Text;sans-serif" w:hAnsi="Google Sans Text;sans-serif"/>
        </w:rPr>
        <w:t>-</w:t>
      </w:r>
      <w:r>
        <w:rPr>
          <w:rFonts w:cs="Google Sans Text;sans-serif"/>
        </w:rPr>
        <w:t>খাল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এই তিনে বরিশাল</w:t>
      </w:r>
      <w:r>
        <w:rPr>
          <w:rFonts w:ascii="Google Sans Text;sans-serif" w:hAnsi="Google Sans Text;sans-serif"/>
        </w:rPr>
        <w:t>")</w:t>
      </w:r>
      <w:r>
        <w:rPr>
          <w:rFonts w:cs="Google Sans Text;sans-serif"/>
        </w:rPr>
        <w:t>। বর্তমানে এটি পেয়ারা ও সুস্বাদু ঐতিহ্যবাহী খাবারের জন্য বিখ্যাত।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spacing w:lineRule="auto" w:line="274" w:before="0" w:after="120"/>
        <w:ind w:hanging="0" w:left="0" w:right="0"/>
        <w:rPr>
          <w:b w:val="false"/>
          <w:bCs w:val="false"/>
          <w:sz w:val="24"/>
          <w:szCs w:val="24"/>
        </w:rPr>
      </w:pPr>
      <w:r>
        <w:rPr>
          <w:rFonts w:cs="Google Sans Text;sans-serif"/>
          <w:b w:val="false"/>
          <w:b w:val="false"/>
          <w:bCs/>
          <w:sz w:val="24"/>
          <w:szCs w:val="24"/>
        </w:rPr>
        <w:t>৬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. Sylhet (</w:t>
      </w:r>
      <w:r>
        <w:rPr>
          <w:rFonts w:cs="Google Sans Text;sans-serif"/>
          <w:b w:val="false"/>
          <w:b w:val="false"/>
          <w:bCs/>
          <w:sz w:val="24"/>
          <w:szCs w:val="24"/>
        </w:rPr>
        <w:t>সিলেট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)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ইতিহাস ও গুরুত্ব </w:t>
      </w:r>
      <w:r>
        <w:rPr>
          <w:rFonts w:ascii="Google Sans Text;sans-serif" w:hAnsi="Google Sans Text;sans-serif"/>
          <w:b/>
        </w:rPr>
        <w:t>(History &amp; Significance):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সিলেট প্রাচীনকাল থেকেই একটি গুরুত্বপূর্ণ সীমান্তবর্তী ও ঐতিহাসিক জনপদ। </w:t>
      </w:r>
      <w:r>
        <w:rPr>
          <w:rFonts w:ascii="Google Sans Text;sans-serif" w:hAnsi="Google Sans Text;sans-serif"/>
        </w:rPr>
        <w:t>Following the arrival of Hazrat Shah Jalal (R.) in the 14th century, the region became a major center of Islamic propagation and culture.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অর্থনীতি ও সংস্কৃতি </w:t>
      </w:r>
      <w:r>
        <w:rPr>
          <w:rFonts w:ascii="Google Sans Text;sans-serif" w:hAnsi="Google Sans Text;sans-serif"/>
          <w:b/>
        </w:rPr>
        <w:t>(Economy &amp; Culture):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এটি সবুজ চা</w:t>
      </w:r>
      <w:r>
        <w:rPr>
          <w:rFonts w:ascii="Google Sans Text;sans-serif" w:hAnsi="Google Sans Text;sans-serif"/>
        </w:rPr>
        <w:t>-</w:t>
      </w:r>
      <w:r>
        <w:rPr>
          <w:rFonts w:cs="Google Sans Text;sans-serif"/>
        </w:rPr>
        <w:t>বাগান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 xml:space="preserve">প্রাকৃতিক গ্যাস এবং প্রবাসী বাংলাদেশিদের </w:t>
      </w:r>
      <w:r>
        <w:rPr>
          <w:rFonts w:ascii="Google Sans Text;sans-serif" w:hAnsi="Google Sans Text;sans-serif"/>
        </w:rPr>
        <w:t xml:space="preserve">(Expatriates) </w:t>
      </w:r>
      <w:r>
        <w:rPr>
          <w:rFonts w:cs="Google Sans Text;sans-serif"/>
        </w:rPr>
        <w:t>পাঠানো রেমিট্যান্সের জন্য বিশ্বজুড়ে পরিচিত।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spacing w:lineRule="auto" w:line="274" w:before="0" w:after="120"/>
        <w:ind w:hanging="0" w:left="0" w:right="0"/>
        <w:rPr>
          <w:b w:val="false"/>
          <w:bCs w:val="false"/>
          <w:sz w:val="24"/>
          <w:szCs w:val="24"/>
        </w:rPr>
      </w:pPr>
      <w:r>
        <w:rPr>
          <w:rFonts w:cs="Google Sans Text;sans-serif"/>
          <w:b w:val="false"/>
          <w:b w:val="false"/>
          <w:bCs/>
          <w:sz w:val="24"/>
          <w:szCs w:val="24"/>
        </w:rPr>
        <w:t>৭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. Rangpur (</w:t>
      </w:r>
      <w:r>
        <w:rPr>
          <w:rFonts w:cs="Google Sans Text;sans-serif"/>
          <w:b w:val="false"/>
          <w:b w:val="false"/>
          <w:bCs/>
          <w:sz w:val="24"/>
          <w:szCs w:val="24"/>
        </w:rPr>
        <w:t>রংপুর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)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ইতিহাস ও গুরুত্ব </w:t>
      </w:r>
      <w:r>
        <w:rPr>
          <w:rFonts w:ascii="Google Sans Text;sans-serif" w:hAnsi="Google Sans Text;sans-serif"/>
          <w:b/>
        </w:rPr>
        <w:t>(History &amp; Significance):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রংপুর উত্তরবঙ্গের একটি প্রাচীন ও ঐতিহ্যবাহী জনপদ। </w:t>
      </w:r>
      <w:r>
        <w:rPr>
          <w:rFonts w:ascii="Google Sans Text;sans-serif" w:hAnsi="Google Sans Text;sans-serif"/>
        </w:rPr>
        <w:t>During the British period, it served as a major center for indigo cultivation (</w:t>
      </w:r>
      <w:r>
        <w:rPr>
          <w:rFonts w:cs="Google Sans Text;sans-serif"/>
        </w:rPr>
        <w:t>নীলচাষ</w:t>
      </w:r>
      <w:r>
        <w:rPr>
          <w:rFonts w:ascii="Google Sans Text;sans-serif" w:hAnsi="Google Sans Text;sans-serif"/>
        </w:rPr>
        <w:t>) and agrarian economy.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অর্থনীতি ও সংস্কৃতি </w:t>
      </w:r>
      <w:r>
        <w:rPr>
          <w:rFonts w:ascii="Google Sans Text;sans-serif" w:hAnsi="Google Sans Text;sans-serif"/>
          <w:b/>
        </w:rPr>
        <w:t>(Economy &amp; Culture):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কারমাইকেল কলেজ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তিস্তা ব্যারেজ এবং তামাক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আলু ও বিভিন্ন কৃষিফসলের জন্য এই অঞ্চলটি অত্যন্ত গুরুত্বপূর্ণ।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spacing w:lineRule="auto" w:line="274" w:before="0" w:after="120"/>
        <w:ind w:hanging="0" w:left="0" w:right="0"/>
        <w:rPr>
          <w:b w:val="false"/>
          <w:bCs w:val="false"/>
          <w:sz w:val="24"/>
          <w:szCs w:val="24"/>
        </w:rPr>
      </w:pPr>
      <w:r>
        <w:rPr>
          <w:rFonts w:cs="Google Sans Text;sans-serif"/>
          <w:b w:val="false"/>
          <w:b w:val="false"/>
          <w:bCs/>
          <w:sz w:val="24"/>
          <w:szCs w:val="24"/>
        </w:rPr>
        <w:t>৮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. Mymensingh (</w:t>
      </w:r>
      <w:r>
        <w:rPr>
          <w:rFonts w:cs="Google Sans Text;sans-serif"/>
          <w:b w:val="false"/>
          <w:b w:val="false"/>
          <w:bCs/>
          <w:sz w:val="24"/>
          <w:szCs w:val="24"/>
        </w:rPr>
        <w:t>ময়মনসিংহ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)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ইতিহাস ও গুরুত্ব </w:t>
      </w:r>
      <w:r>
        <w:rPr>
          <w:rFonts w:ascii="Google Sans Text;sans-serif" w:hAnsi="Google Sans Text;sans-serif"/>
          <w:b/>
        </w:rPr>
        <w:t>(History &amp; Significance):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ময়মনসিংহের ইতিহাস প্রাচীন ব্রহ্মপুত্র নদের অববাহিকা এবং সুসং রাজপরিবারের সঙ্গে গভীরভাবে যুক্ত। </w:t>
      </w:r>
      <w:r>
        <w:rPr>
          <w:rFonts w:ascii="Google Sans Text;sans-serif" w:hAnsi="Google Sans Text;sans-serif"/>
        </w:rPr>
        <w:t>During British rule, it was the center of one of the largest administrative districts in the subcontinent.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অর্থনীতি ও সংস্কৃতি </w:t>
      </w:r>
      <w:r>
        <w:rPr>
          <w:rFonts w:ascii="Google Sans Text;sans-serif" w:hAnsi="Google Sans Text;sans-serif"/>
          <w:b/>
        </w:rPr>
        <w:t>(Economy &amp; Culture):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ময়মনসিংহ গীতিকা </w:t>
      </w:r>
      <w:r>
        <w:rPr>
          <w:rFonts w:ascii="Google Sans Text;sans-serif" w:hAnsi="Google Sans Text;sans-serif"/>
        </w:rPr>
        <w:t xml:space="preserve">(Mymensingh Gitika), </w:t>
      </w:r>
      <w:r>
        <w:rPr>
          <w:rFonts w:cs="Google Sans Text;sans-serif"/>
        </w:rPr>
        <w:t>লোকসংস্কৃতি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কৃষি বিশ্ববিদ্যালয় এবং ঐতিহ্যবাহী শিক্ষা প্রতিষ্ঠানের জন্য এটি বিশেষভাবে পরিচিত।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spacing w:lineRule="auto" w:line="274" w:before="0" w:after="120"/>
        <w:ind w:hanging="0" w:left="0" w:right="0"/>
        <w:rPr>
          <w:b w:val="false"/>
          <w:bCs w:val="false"/>
          <w:sz w:val="24"/>
          <w:szCs w:val="24"/>
        </w:rPr>
      </w:pPr>
      <w:r>
        <w:rPr>
          <w:rFonts w:cs="Google Sans Text;sans-serif"/>
          <w:b w:val="false"/>
          <w:b w:val="false"/>
          <w:bCs/>
          <w:sz w:val="24"/>
          <w:szCs w:val="24"/>
        </w:rPr>
        <w:t>৯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. Cumilla (</w:t>
      </w:r>
      <w:r>
        <w:rPr>
          <w:rFonts w:cs="Google Sans Text;sans-serif"/>
          <w:b w:val="false"/>
          <w:b w:val="false"/>
          <w:bCs/>
          <w:sz w:val="24"/>
          <w:szCs w:val="24"/>
        </w:rPr>
        <w:t>কুমিল্লা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)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ইতিহাস ও গুরুত্ব </w:t>
      </w:r>
      <w:r>
        <w:rPr>
          <w:rFonts w:ascii="Google Sans Text;sans-serif" w:hAnsi="Google Sans Text;sans-serif"/>
          <w:b/>
        </w:rPr>
        <w:t>(History &amp; Significance):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কুমিল্লা প্রাচীন সমতট </w:t>
      </w:r>
      <w:r>
        <w:rPr>
          <w:rFonts w:ascii="Google Sans Text;sans-serif" w:hAnsi="Google Sans Text;sans-serif"/>
        </w:rPr>
        <w:t xml:space="preserve">(Samatata) </w:t>
      </w:r>
      <w:r>
        <w:rPr>
          <w:rFonts w:cs="Google Sans Text;sans-serif"/>
        </w:rPr>
        <w:t xml:space="preserve">অঞ্চলের একটি অংশ ছিল। </w:t>
      </w:r>
      <w:r>
        <w:rPr>
          <w:rFonts w:ascii="Google Sans Text;sans-serif" w:hAnsi="Google Sans Text;sans-serif"/>
        </w:rPr>
        <w:t>Mainamati Buddhist Vihara and various archaeological sites prove its rich ancient civilization and historical depth.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অর্থনীতি ও সংস্কৃতি </w:t>
      </w:r>
      <w:r>
        <w:rPr>
          <w:rFonts w:ascii="Google Sans Text;sans-serif" w:hAnsi="Google Sans Text;sans-serif"/>
          <w:b/>
        </w:rPr>
        <w:t>(Economy &amp; Culture):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এটি খাদিজা শিল্প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রসমালাই এবং ব্রিটিশ ও পাকিস্তান আমল থেকেই একটি গুরুত্বপূর্ণ প্রশাসনিক ও সামরিক যোগাযোগ কেন্দ্র।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spacing w:lineRule="auto" w:line="274" w:before="0" w:after="120"/>
        <w:ind w:hanging="0" w:left="0" w:right="0"/>
        <w:rPr>
          <w:b w:val="false"/>
          <w:bCs w:val="false"/>
          <w:sz w:val="24"/>
          <w:szCs w:val="24"/>
        </w:rPr>
      </w:pPr>
      <w:r>
        <w:rPr>
          <w:rFonts w:cs="Google Sans Text;sans-serif"/>
          <w:b w:val="false"/>
          <w:b w:val="false"/>
          <w:bCs/>
          <w:sz w:val="24"/>
          <w:szCs w:val="24"/>
        </w:rPr>
        <w:t>১০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. Faridpur (</w:t>
      </w:r>
      <w:r>
        <w:rPr>
          <w:rFonts w:cs="Google Sans Text;sans-serif"/>
          <w:b w:val="false"/>
          <w:b w:val="false"/>
          <w:bCs/>
          <w:sz w:val="24"/>
          <w:szCs w:val="24"/>
        </w:rPr>
        <w:t>ফরিদপুর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)</w:t>
      </w:r>
    </w:p>
    <w:p>
      <w:pPr>
        <w:pStyle w:val="BodyText"/>
        <w:numPr>
          <w:ilvl w:val="0"/>
          <w:numId w:val="10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ইতিহাস ও গুরুত্ব </w:t>
      </w:r>
      <w:r>
        <w:rPr>
          <w:rFonts w:ascii="Google Sans Text;sans-serif" w:hAnsi="Google Sans Text;sans-serif"/>
          <w:b/>
        </w:rPr>
        <w:t>(History &amp; Significance):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ফরিদপুরের নামকরণ প্রখ্যাত সুফি সাধক শাহ ফরিদ </w:t>
      </w:r>
      <w:r>
        <w:rPr>
          <w:rFonts w:ascii="Google Sans Text;sans-serif" w:hAnsi="Google Sans Text;sans-serif"/>
        </w:rPr>
        <w:t>(</w:t>
      </w:r>
      <w:r>
        <w:rPr>
          <w:rFonts w:cs="Google Sans Text;sans-serif"/>
        </w:rPr>
        <w:t>র</w:t>
      </w:r>
      <w:r>
        <w:rPr>
          <w:rFonts w:ascii="Google Sans Text;sans-serif" w:hAnsi="Google Sans Text;sans-serif"/>
        </w:rPr>
        <w:t>.)-</w:t>
      </w:r>
      <w:r>
        <w:rPr>
          <w:rFonts w:cs="Google Sans Text;sans-serif"/>
        </w:rPr>
        <w:t xml:space="preserve">এর নামানুসারে করা হয়েছে। </w:t>
      </w:r>
      <w:r>
        <w:rPr>
          <w:rFonts w:ascii="Google Sans Text;sans-serif" w:hAnsi="Google Sans Text;sans-serif"/>
        </w:rPr>
        <w:t>River routes and fertile agricultural lands made this region historically strategic.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0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অর্থনীতি ও সংস্কৃতি </w:t>
      </w:r>
      <w:r>
        <w:rPr>
          <w:rFonts w:ascii="Google Sans Text;sans-serif" w:hAnsi="Google Sans Text;sans-serif"/>
          <w:b/>
        </w:rPr>
        <w:t>(Economy &amp; Culture):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মুক্তিযুদ্ধে এ অঞ্চলের মানুষের সক্রিয় অংশগ্রহণ ছিল গৌরবোজ্জ্বল। পাট চাষ এবং সাহিত্যিক জসীমউদ্দীনের জন্মস্থান হিসেবে এটি বিখ্যাত।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spacing w:lineRule="auto" w:line="274" w:before="0" w:after="120"/>
        <w:ind w:hanging="0" w:left="0" w:right="0"/>
        <w:rPr>
          <w:b w:val="false"/>
          <w:bCs w:val="false"/>
          <w:sz w:val="24"/>
          <w:szCs w:val="24"/>
        </w:rPr>
      </w:pPr>
      <w:r>
        <w:rPr>
          <w:rFonts w:cs="Google Sans Text;sans-serif"/>
          <w:b w:val="false"/>
          <w:b w:val="false"/>
          <w:bCs/>
          <w:sz w:val="24"/>
          <w:szCs w:val="24"/>
        </w:rPr>
        <w:t>১১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. Bogura (</w:t>
      </w:r>
      <w:r>
        <w:rPr>
          <w:rFonts w:cs="Google Sans Text;sans-serif"/>
          <w:b w:val="false"/>
          <w:b w:val="false"/>
          <w:bCs/>
          <w:sz w:val="24"/>
          <w:szCs w:val="24"/>
        </w:rPr>
        <w:t>বগুড়া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)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ইতিহাস ও গুরুত্ব </w:t>
      </w:r>
      <w:r>
        <w:rPr>
          <w:rFonts w:ascii="Google Sans Text;sans-serif" w:hAnsi="Google Sans Text;sans-serif"/>
          <w:b/>
        </w:rPr>
        <w:t>(History &amp; Significance):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বগুড়া প্রাচীন পুণ্ড্রবর্ধন </w:t>
      </w:r>
      <w:r>
        <w:rPr>
          <w:rFonts w:ascii="Google Sans Text;sans-serif" w:hAnsi="Google Sans Text;sans-serif"/>
        </w:rPr>
        <w:t xml:space="preserve">(Pundravardhana) </w:t>
      </w:r>
      <w:r>
        <w:rPr>
          <w:rFonts w:cs="Google Sans Text;sans-serif"/>
        </w:rPr>
        <w:t xml:space="preserve">অঞ্চলের অন্তর্ভুক্ত ছিল। </w:t>
      </w:r>
      <w:r>
        <w:rPr>
          <w:rFonts w:ascii="Google Sans Text;sans-serif" w:hAnsi="Google Sans Text;sans-serif"/>
        </w:rPr>
        <w:t>Mahasthangarh, located here, is recognized as the oldest known urban ruin in Bangladesh.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 xml:space="preserve">অর্থনীতি ও সংস্কৃতি </w:t>
      </w:r>
      <w:r>
        <w:rPr>
          <w:rFonts w:ascii="Google Sans Text;sans-serif" w:hAnsi="Google Sans Text;sans-serif"/>
          <w:b/>
        </w:rPr>
        <w:t>(Economy &amp; Culture):</w:t>
      </w:r>
      <w:r>
        <w:rPr>
          <w:rFonts w:ascii="Google Sans Text;sans-serif" w:hAnsi="Google Sans Text;sans-serif"/>
        </w:rPr>
        <w:t xml:space="preserve"> Currently, it serves as the commercial and agricultural backbone of North Bengal, famously known for "Doi" (curd) and local light engineering industries.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spacing w:lineRule="auto" w:line="274" w:before="0" w:after="120"/>
        <w:ind w:hanging="0" w:left="0" w:right="0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📉 </w:t>
      </w:r>
      <w:r>
        <w:rPr>
          <w:rFonts w:cs="Google Sans Text;sans-serif"/>
          <w:b w:val="false"/>
          <w:b w:val="false"/>
          <w:bCs/>
          <w:sz w:val="24"/>
          <w:szCs w:val="24"/>
        </w:rPr>
        <w:t xml:space="preserve">১২ থেকে ৬৪ জেলার সংক্ষিপ্ত ধারাবাহিক বিবরণ </w:t>
      </w:r>
      <w:r>
        <w:rPr>
          <w:rFonts w:ascii="Google Sans Text;sans-serif" w:hAnsi="Google Sans Text;sans-serif"/>
          <w:b/>
          <w:bCs w:val="false"/>
          <w:sz w:val="24"/>
          <w:szCs w:val="24"/>
        </w:rPr>
        <w:t>(Summary Overview)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১২</w:t>
      </w:r>
      <w:r>
        <w:rPr>
          <w:rFonts w:ascii="Google Sans Text;sans-serif" w:hAnsi="Google Sans Text;sans-serif"/>
          <w:b/>
        </w:rPr>
        <w:t>. Dinajpur (</w:t>
      </w:r>
      <w:r>
        <w:rPr>
          <w:rFonts w:cs="Google Sans Text;sans-serif"/>
          <w:bCs/>
        </w:rPr>
        <w:t>দিনাজপুর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উত্তরবঙ্গের প্রাচীন কৃষিভিত্তিক জনপদ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 xml:space="preserve">কান্তজিউ মন্দির </w:t>
      </w:r>
      <w:r>
        <w:rPr>
          <w:rFonts w:ascii="Google Sans Text;sans-serif" w:hAnsi="Google Sans Text;sans-serif"/>
        </w:rPr>
        <w:t xml:space="preserve">(Kantaji Temple) </w:t>
      </w:r>
      <w:r>
        <w:rPr>
          <w:rFonts w:cs="Google Sans Text;sans-serif"/>
        </w:rPr>
        <w:t>এবং ঐতিহাসিক রামসাগর দিঘির জন্য বিখ্যাত।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১৩</w:t>
      </w:r>
      <w:r>
        <w:rPr>
          <w:rFonts w:ascii="Google Sans Text;sans-serif" w:hAnsi="Google Sans Text;sans-serif"/>
          <w:b/>
        </w:rPr>
        <w:t>. Jashore (</w:t>
      </w:r>
      <w:r>
        <w:rPr>
          <w:rFonts w:cs="Google Sans Text;sans-serif"/>
          <w:bCs/>
        </w:rPr>
        <w:t>যশোর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দক্ষিণ</w:t>
      </w:r>
      <w:r>
        <w:rPr>
          <w:rFonts w:ascii="Google Sans Text;sans-serif" w:hAnsi="Google Sans Text;sans-serif"/>
        </w:rPr>
        <w:t>-</w:t>
      </w:r>
      <w:r>
        <w:rPr>
          <w:rFonts w:cs="Google Sans Text;sans-serif"/>
        </w:rPr>
        <w:t>পশ্চিম বাংলার ঐতিহাসিক অঞ্চল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প্রথম শত্রু মুক্ত জেলা এবং বিখ্যাত জামাই বা বেনাপোল স্থলবন্দরের জন্য পরিচিত।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১৪</w:t>
      </w:r>
      <w:r>
        <w:rPr>
          <w:rFonts w:ascii="Google Sans Text;sans-serif" w:hAnsi="Google Sans Text;sans-serif"/>
          <w:b/>
        </w:rPr>
        <w:t>. Pabna (</w:t>
      </w:r>
      <w:r>
        <w:rPr>
          <w:rFonts w:cs="Google Sans Text;sans-serif"/>
          <w:bCs/>
        </w:rPr>
        <w:t>পাবনা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নদীবিধৌত প্রাচীন অঞ্চল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হার্ডিঞ্জ ব্রিজ এবং ঈশ্বরদীর রূপপুর পারমাণবিক বিদ্যুৎ কেন্দ্রের অবস্থান এখানে।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১৫</w:t>
      </w:r>
      <w:r>
        <w:rPr>
          <w:rFonts w:ascii="Google Sans Text;sans-serif" w:hAnsi="Google Sans Text;sans-serif"/>
          <w:b/>
        </w:rPr>
        <w:t>. Noakhali (</w:t>
      </w:r>
      <w:r>
        <w:rPr>
          <w:rFonts w:cs="Google Sans Text;sans-serif"/>
          <w:bCs/>
        </w:rPr>
        <w:t>নোয়াখালী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মেঘনা মোহনার উপকূলীয় জনপদ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সুবর্ণচর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উপকূলীয় কৃষি এবং ঐতিহাসিকভাবে ভাষা আন্দোলন ও রাজনীতির সঙ্গে যুক্ত।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১৬</w:t>
      </w:r>
      <w:r>
        <w:rPr>
          <w:rFonts w:ascii="Google Sans Text;sans-serif" w:hAnsi="Google Sans Text;sans-serif"/>
          <w:b/>
        </w:rPr>
        <w:t>. Tangail (</w:t>
      </w:r>
      <w:r>
        <w:rPr>
          <w:rFonts w:cs="Google Sans Text;sans-serif"/>
          <w:bCs/>
        </w:rPr>
        <w:t>টাঙ্গাইল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বৃহত্তর ময়মনসিংহ অঞ্চলের অংশ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তাঁতশিল্প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বিখ্যাত টাঙ্গাইল শাড়ি এবং মধুপুরের আনারসের জন্য দেশজোড়া খ্যাতি।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১৭</w:t>
      </w:r>
      <w:r>
        <w:rPr>
          <w:rFonts w:ascii="Google Sans Text;sans-serif" w:hAnsi="Google Sans Text;sans-serif"/>
          <w:b/>
        </w:rPr>
        <w:t>. Kushtia (</w:t>
      </w:r>
      <w:r>
        <w:rPr>
          <w:rFonts w:cs="Google Sans Text;sans-serif"/>
          <w:bCs/>
        </w:rPr>
        <w:t>কুষ্টিয়া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বাউল সম্রাট লালন শাহ ও কবিগুরু রবীন্দ্রনাথ ঠাকুরের স্মৃতির ভূমি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শিলাইদহ কুঠিবাড়ি এবং সংস্কৃতির জন্য প্রসিদ্ধ।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১৮</w:t>
      </w:r>
      <w:r>
        <w:rPr>
          <w:rFonts w:ascii="Google Sans Text;sans-serif" w:hAnsi="Google Sans Text;sans-serif"/>
          <w:b/>
        </w:rPr>
        <w:t>. Natore (</w:t>
      </w:r>
      <w:r>
        <w:rPr>
          <w:rFonts w:cs="Google Sans Text;sans-serif"/>
          <w:bCs/>
        </w:rPr>
        <w:t>নাটোর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রানি ভবানী ও দিঘাপতিয়া রাজবাড়ির ঐতিহাসিক স্মৃতিবিজড়িত জেলা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কাঁচাগোল্লা মিষ্টির জন্য বিখ্যাত।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১৯</w:t>
      </w:r>
      <w:r>
        <w:rPr>
          <w:rFonts w:ascii="Google Sans Text;sans-serif" w:hAnsi="Google Sans Text;sans-serif"/>
          <w:b/>
        </w:rPr>
        <w:t>. Manikganj (</w:t>
      </w:r>
      <w:r>
        <w:rPr>
          <w:rFonts w:cs="Google Sans Text;sans-serif"/>
          <w:bCs/>
        </w:rPr>
        <w:t>মানিকগঞ্জ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নদীপথনির্ভর অঞ্চল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আরিচা ঘাট এবং ঐতিহ্যবাহী বালিয়াটি জমিদার বাড়ির জন্য পরিচিত।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২০</w:t>
      </w:r>
      <w:r>
        <w:rPr>
          <w:rFonts w:ascii="Google Sans Text;sans-serif" w:hAnsi="Google Sans Text;sans-serif"/>
          <w:b/>
        </w:rPr>
        <w:t>. Munshiganj (</w:t>
      </w:r>
      <w:r>
        <w:rPr>
          <w:rFonts w:cs="Google Sans Text;sans-serif"/>
          <w:bCs/>
        </w:rPr>
        <w:t>মুন্সিগঞ্জ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প্রাচীন বিক্রমপুর অঞ্চলের অংশ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বৌদ্ধ ঐতিহ্য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ইদ্রাকপুর কেল্লা এবং আলু উৎপাদনের শীর্ষ জেলা।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২১</w:t>
      </w:r>
      <w:r>
        <w:rPr>
          <w:rFonts w:ascii="Google Sans Text;sans-serif" w:hAnsi="Google Sans Text;sans-serif"/>
          <w:b/>
        </w:rPr>
        <w:t>. Gazipur (</w:t>
      </w:r>
      <w:r>
        <w:rPr>
          <w:rFonts w:cs="Google Sans Text;sans-serif"/>
          <w:bCs/>
        </w:rPr>
        <w:t>গাজীপুর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প্রাচীন ভাওয়াল রাজ্য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বর্তমানে দেশের অন্যতম প্রধান শিল্পাঞ্চল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পোশাক কারখানা ও বিশ্ববিদ্যালয়সমূহের কেন্দ্র।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২২</w:t>
      </w:r>
      <w:r>
        <w:rPr>
          <w:rFonts w:ascii="Google Sans Text;sans-serif" w:hAnsi="Google Sans Text;sans-serif"/>
          <w:b/>
        </w:rPr>
        <w:t>. Narayanganj (</w:t>
      </w:r>
      <w:r>
        <w:rPr>
          <w:rFonts w:cs="Google Sans Text;sans-serif"/>
          <w:bCs/>
        </w:rPr>
        <w:t>নারায়ণগঞ্জ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শীতলক্ষ্যা নদীর তীরে গড়ে ওঠা </w:t>
      </w:r>
      <w:r>
        <w:rPr>
          <w:rFonts w:ascii="Google Sans Text;sans-serif" w:hAnsi="Google Sans Text;sans-serif"/>
        </w:rPr>
        <w:t>'</w:t>
      </w:r>
      <w:r>
        <w:rPr>
          <w:rFonts w:cs="Google Sans Text;sans-serif"/>
        </w:rPr>
        <w:t>ড্যান্ডি অব ইস্ট</w:t>
      </w:r>
      <w:r>
        <w:rPr>
          <w:rFonts w:ascii="Google Sans Text;sans-serif" w:hAnsi="Google Sans Text;sans-serif"/>
        </w:rPr>
        <w:t xml:space="preserve">' </w:t>
      </w:r>
      <w:r>
        <w:rPr>
          <w:rFonts w:cs="Google Sans Text;sans-serif"/>
        </w:rPr>
        <w:t>খ্যাত বন্দর শহর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পাটব্যবসা ও হোসিয়ারি শিল্পের কেন্দ্র।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২৩</w:t>
      </w:r>
      <w:r>
        <w:rPr>
          <w:rFonts w:ascii="Google Sans Text;sans-serif" w:hAnsi="Google Sans Text;sans-serif"/>
          <w:b/>
        </w:rPr>
        <w:t>. Narsingdi (</w:t>
      </w:r>
      <w:r>
        <w:rPr>
          <w:rFonts w:cs="Google Sans Text;sans-serif"/>
          <w:bCs/>
        </w:rPr>
        <w:t>নরসিংদী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উয়ারী</w:t>
      </w:r>
      <w:r>
        <w:rPr>
          <w:rFonts w:ascii="Google Sans Text;sans-serif" w:hAnsi="Google Sans Text;sans-serif"/>
        </w:rPr>
        <w:t>-</w:t>
      </w:r>
      <w:r>
        <w:rPr>
          <w:rFonts w:cs="Google Sans Text;sans-serif"/>
        </w:rPr>
        <w:t xml:space="preserve">বটেশ্বর </w:t>
      </w:r>
      <w:r>
        <w:rPr>
          <w:rFonts w:ascii="Google Sans Text;sans-serif" w:hAnsi="Google Sans Text;sans-serif"/>
        </w:rPr>
        <w:t xml:space="preserve">(Wari-Bateshwar) </w:t>
      </w:r>
      <w:r>
        <w:rPr>
          <w:rFonts w:cs="Google Sans Text;sans-serif"/>
        </w:rPr>
        <w:t>প্রত্নতাত্ত্বিক স্থানের জন্য বিখ্যাত যা আড়াই হাজার বছরের প্রাচীন সভ্যতার নিদর্শন বহন করে।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২৪</w:t>
      </w:r>
      <w:r>
        <w:rPr>
          <w:rFonts w:ascii="Google Sans Text;sans-serif" w:hAnsi="Google Sans Text;sans-serif"/>
          <w:b/>
        </w:rPr>
        <w:t>. Rajbari (</w:t>
      </w:r>
      <w:r>
        <w:rPr>
          <w:rFonts w:cs="Google Sans Text;sans-serif"/>
          <w:bCs/>
        </w:rPr>
        <w:t>রাজবাড়ী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পদ্মা নদী ও গোয়ালন্দ ঘাট রেলওয়ে জংশনের ঐতিহাসিক সংযোগস্থল।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২৫</w:t>
      </w:r>
      <w:r>
        <w:rPr>
          <w:rFonts w:ascii="Google Sans Text;sans-serif" w:hAnsi="Google Sans Text;sans-serif"/>
          <w:b/>
        </w:rPr>
        <w:t>. Gopalganj (</w:t>
      </w:r>
      <w:r>
        <w:rPr>
          <w:rFonts w:cs="Google Sans Text;sans-serif"/>
          <w:bCs/>
        </w:rPr>
        <w:t>গোপালগঞ্জ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টুঙ্গিপাড়া উপজেলা ও জাতির পিতা বঙ্গবন্ধু শেখ মুজিবুর রহমানের জন্মস্থান হিসেবে রাজনৈতিক ইতিহাসে অনন্য স্থান অধিকারী।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২৬</w:t>
      </w:r>
      <w:r>
        <w:rPr>
          <w:rFonts w:ascii="Google Sans Text;sans-serif" w:hAnsi="Google Sans Text;sans-serif"/>
          <w:b/>
        </w:rPr>
        <w:t>. Madaripur (</w:t>
      </w:r>
      <w:r>
        <w:rPr>
          <w:rFonts w:cs="Google Sans Text;sans-serif"/>
          <w:bCs/>
        </w:rPr>
        <w:t>মাদারীপুর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নদীপথ ও বাণিজ্যের ঐতিহাসিক কেন্দ্র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ফরায়েজি আন্দোলনের ইতিহাস এবং কাজীর দীঘির ঐতিহ্য এখানে রয়েছে।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২৭</w:t>
      </w:r>
      <w:r>
        <w:rPr>
          <w:rFonts w:ascii="Google Sans Text;sans-serif" w:hAnsi="Google Sans Text;sans-serif"/>
          <w:b/>
        </w:rPr>
        <w:t>. Shariatpur (</w:t>
      </w:r>
      <w:r>
        <w:rPr>
          <w:rFonts w:cs="Google Sans Text;sans-serif"/>
          <w:bCs/>
        </w:rPr>
        <w:t>শরীয়তপুর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পদ্মা ও মেঘনা নদীর অববাহিকায় গঠিত ১৯৮৪ সালে প্রতিষ্ঠিত জেলা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কীর্তিনাশা নদীর ইতিহাস এর সাথে জড়িত।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২৮</w:t>
      </w:r>
      <w:r>
        <w:rPr>
          <w:rFonts w:ascii="Google Sans Text;sans-serif" w:hAnsi="Google Sans Text;sans-serif"/>
          <w:b/>
        </w:rPr>
        <w:t>. Chandpur (</w:t>
      </w:r>
      <w:r>
        <w:rPr>
          <w:rFonts w:cs="Google Sans Text;sans-serif"/>
          <w:bCs/>
        </w:rPr>
        <w:t>চাঁদপুর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পদ্মা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মেঘনা ও ডাকাতিয়ার মিলনস্থল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নদী বন্দর এবং বিশ্বখ্যাত ইলিশ মাছের রাজধানী হিসেবে পরিচিত।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২৯</w:t>
      </w:r>
      <w:r>
        <w:rPr>
          <w:rFonts w:ascii="Google Sans Text;sans-serif" w:hAnsi="Google Sans Text;sans-serif"/>
          <w:b/>
        </w:rPr>
        <w:t>. Feni (</w:t>
      </w:r>
      <w:r>
        <w:rPr>
          <w:rFonts w:cs="Google Sans Text;sans-serif"/>
          <w:bCs/>
        </w:rPr>
        <w:t>ফেনী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মুহুরি প্রজেক্ট এবং ঐতিহাসিকভাবে ব্যবসা ও প্রবাসীদের গন্তব্য হিসেবে পরিচিত দক্ষিণ</w:t>
      </w:r>
      <w:r>
        <w:rPr>
          <w:rFonts w:ascii="Google Sans Text;sans-serif" w:hAnsi="Google Sans Text;sans-serif"/>
        </w:rPr>
        <w:t>-</w:t>
      </w:r>
      <w:r>
        <w:rPr>
          <w:rFonts w:cs="Google Sans Text;sans-serif"/>
        </w:rPr>
        <w:t>পূর্বাঞ্চলের জেলা।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৩০</w:t>
      </w:r>
      <w:r>
        <w:rPr>
          <w:rFonts w:ascii="Google Sans Text;sans-serif" w:hAnsi="Google Sans Text;sans-serif"/>
          <w:b/>
        </w:rPr>
        <w:t>. Laxmipur (</w:t>
      </w:r>
      <w:r>
        <w:rPr>
          <w:rFonts w:cs="Google Sans Text;sans-serif"/>
          <w:bCs/>
        </w:rPr>
        <w:t>লক্ষ্মীপুর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মেঘনা নদীর উপকূলীয় অঞ্চল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সুপারি বাগান ও উপকূলীয় মৎস্যসম্পদের জন্য পরিচিত।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৩১</w:t>
      </w:r>
      <w:r>
        <w:rPr>
          <w:rFonts w:ascii="Google Sans Text;sans-serif" w:hAnsi="Google Sans Text;sans-serif"/>
          <w:b/>
        </w:rPr>
        <w:t>. Brahmanbaria (</w:t>
      </w:r>
      <w:r>
        <w:rPr>
          <w:rFonts w:cs="Google Sans Text;sans-serif"/>
          <w:bCs/>
        </w:rPr>
        <w:t>ব্রাহ্মণবাড়িয়া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সঙ্গীত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সাহিত্য এবং কাসংস্কৃতির পীঠস্থান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তিতাস নদী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গ্যাসক্ষেত্র এবং ওস্তাদ আলাউদ্দিন খাঁর জন্মভূমি।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৩২</w:t>
      </w:r>
      <w:r>
        <w:rPr>
          <w:rFonts w:ascii="Google Sans Text;sans-serif" w:hAnsi="Google Sans Text;sans-serif"/>
          <w:b/>
        </w:rPr>
        <w:t>. Chapainawabganj (</w:t>
      </w:r>
      <w:r>
        <w:rPr>
          <w:rFonts w:cs="Google Sans Text;sans-serif"/>
          <w:bCs/>
        </w:rPr>
        <w:t>চাঁপাইনবাবগঞ্জ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প্রাচীন গৌড় অঞ্চলের অংশ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 xml:space="preserve">ঐতিহাসিক সোনা মসজিদ এবং ম্যাংগো ক্যাপিটাল </w:t>
      </w:r>
      <w:r>
        <w:rPr>
          <w:rFonts w:ascii="Google Sans Text;sans-serif" w:hAnsi="Google Sans Text;sans-serif"/>
        </w:rPr>
        <w:t>(</w:t>
      </w:r>
      <w:r>
        <w:rPr>
          <w:rFonts w:cs="Google Sans Text;sans-serif"/>
        </w:rPr>
        <w:t>আমের রাজধানী</w:t>
      </w:r>
      <w:r>
        <w:rPr>
          <w:rFonts w:ascii="Google Sans Text;sans-serif" w:hAnsi="Google Sans Text;sans-serif"/>
        </w:rPr>
        <w:t xml:space="preserve">) </w:t>
      </w:r>
      <w:r>
        <w:rPr>
          <w:rFonts w:cs="Google Sans Text;sans-serif"/>
        </w:rPr>
        <w:t>হিসেবে খ্যাত।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৩৩</w:t>
      </w:r>
      <w:r>
        <w:rPr>
          <w:rFonts w:ascii="Google Sans Text;sans-serif" w:hAnsi="Google Sans Text;sans-serif"/>
          <w:b/>
        </w:rPr>
        <w:t>. Naogaon (</w:t>
      </w:r>
      <w:r>
        <w:rPr>
          <w:rFonts w:cs="Google Sans Text;sans-serif"/>
          <w:bCs/>
        </w:rPr>
        <w:t>নওগাঁ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পাহাড়পুর সোমপুর মহাবিহার </w:t>
      </w:r>
      <w:r>
        <w:rPr>
          <w:rFonts w:ascii="Google Sans Text;sans-serif" w:hAnsi="Google Sans Text;sans-serif"/>
        </w:rPr>
        <w:t>(Somapura Mahavihara)-</w:t>
      </w:r>
      <w:r>
        <w:rPr>
          <w:rFonts w:cs="Google Sans Text;sans-serif"/>
        </w:rPr>
        <w:t>এর মতো ইউনেস্কো ওয়ার্ল্ড হেরিটেজ সাইটের জন্য বিশ্বজুড়ে পরিচিত।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৩৪</w:t>
      </w:r>
      <w:r>
        <w:rPr>
          <w:rFonts w:ascii="Google Sans Text;sans-serif" w:hAnsi="Google Sans Text;sans-serif"/>
          <w:b/>
        </w:rPr>
        <w:t>. Joypurhat (</w:t>
      </w:r>
      <w:r>
        <w:rPr>
          <w:rFonts w:cs="Google Sans Text;sans-serif"/>
          <w:bCs/>
        </w:rPr>
        <w:t>জয়পুরহাট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বরেন্দ্র ভূমির অংশ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প্রাচীন ঐতিহাসিক নিদর্শন এবং বর্তমান সময়ের অন্যতম কৃষি ও শিল্পসমৃদ্ধ জেলা।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৩৫</w:t>
      </w:r>
      <w:r>
        <w:rPr>
          <w:rFonts w:ascii="Google Sans Text;sans-serif" w:hAnsi="Google Sans Text;sans-serif"/>
          <w:b/>
        </w:rPr>
        <w:t>. Sirajganj (</w:t>
      </w:r>
      <w:r>
        <w:rPr>
          <w:rFonts w:cs="Google Sans Text;sans-serif"/>
          <w:bCs/>
        </w:rPr>
        <w:t>সিরাজগঞ্জ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যমুনা বহুমুখী সেতু এবং এশিয়ার বৃহত্তম তাঁতবস্ত্র বাজার এনায়েতপুরের জন্য সুপরিচিত।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৩৬</w:t>
      </w:r>
      <w:r>
        <w:rPr>
          <w:rFonts w:ascii="Google Sans Text;sans-serif" w:hAnsi="Google Sans Text;sans-serif"/>
          <w:b/>
        </w:rPr>
        <w:t>. Lalmonirhat (</w:t>
      </w:r>
      <w:r>
        <w:rPr>
          <w:rFonts w:cs="Google Sans Text;sans-serif"/>
          <w:bCs/>
        </w:rPr>
        <w:t>লালমনিরহাট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পাটগ্রাম ও বুড়িমারী স্থলবন্দর সংলগ্ন উত্তরাঞ্চলের সীমান্তবর্তী ঐতিহাসিক রেলওয়ে জংশন শহর।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৩৭</w:t>
      </w:r>
      <w:r>
        <w:rPr>
          <w:rFonts w:ascii="Google Sans Text;sans-serif" w:hAnsi="Google Sans Text;sans-serif"/>
          <w:b/>
        </w:rPr>
        <w:t>. Kurigram (</w:t>
      </w:r>
      <w:r>
        <w:rPr>
          <w:rFonts w:cs="Google Sans Text;sans-serif"/>
          <w:bCs/>
        </w:rPr>
        <w:t>কুড়িগ্রাম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ব্রহ্মপুত্র ও তিস্তা নদীর অববাহিকার চরাঞ্চল ও নদীভাঙন কবলিত ঐতিহাসিক জনপদ।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৩৮</w:t>
      </w:r>
      <w:r>
        <w:rPr>
          <w:rFonts w:ascii="Google Sans Text;sans-serif" w:hAnsi="Google Sans Text;sans-serif"/>
          <w:b/>
        </w:rPr>
        <w:t>. Nilphamari (</w:t>
      </w:r>
      <w:r>
        <w:rPr>
          <w:rFonts w:cs="Google Sans Text;sans-serif"/>
          <w:bCs/>
        </w:rPr>
        <w:t>নীলফামারী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উত্তরাঞ্চলের কৃষিপ্রধান জেলা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ঐতিহাসিক তিস্তা ব্যারাজ এবং সৈয়দপুর রেলওয়ে কারখানার জন্য বিখ্যাত।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৩৯</w:t>
      </w:r>
      <w:r>
        <w:rPr>
          <w:rFonts w:ascii="Google Sans Text;sans-serif" w:hAnsi="Google Sans Text;sans-serif"/>
          <w:b/>
        </w:rPr>
        <w:t>. Panchagarh (</w:t>
      </w:r>
      <w:r>
        <w:rPr>
          <w:rFonts w:cs="Google Sans Text;sans-serif"/>
          <w:bCs/>
        </w:rPr>
        <w:t>পঞ্চগড়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বাংলাদেশের সর্বউত্তরের জেলা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বাংলাবান্ধা জিরো পয়েন্ট এবং সমতলের চা বাগানের জন্য বিখ্যাত।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৪০</w:t>
      </w:r>
      <w:r>
        <w:rPr>
          <w:rFonts w:ascii="Google Sans Text;sans-serif" w:hAnsi="Google Sans Text;sans-serif"/>
          <w:b/>
        </w:rPr>
        <w:t>. Thakurgaon (</w:t>
      </w:r>
      <w:r>
        <w:rPr>
          <w:rFonts w:cs="Google Sans Text;sans-serif"/>
          <w:bCs/>
        </w:rPr>
        <w:t>ঠাকুরগাঁও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আমন ধান ও আখের জন্য পরিচিত উত্তরবঙ্গের প্রাচীন কৃষিপ্রধান জেলা।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৪১</w:t>
      </w:r>
      <w:r>
        <w:rPr>
          <w:rFonts w:ascii="Google Sans Text;sans-serif" w:hAnsi="Google Sans Text;sans-serif"/>
          <w:b/>
        </w:rPr>
        <w:t>. Gaibandha (</w:t>
      </w:r>
      <w:r>
        <w:rPr>
          <w:rFonts w:cs="Google Sans Text;sans-serif"/>
          <w:bCs/>
        </w:rPr>
        <w:t>গাইবান্ধা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তিস্তা ও ব্রহ্মপুত্র নদীর অববাহিকায় অবস্থিত ঐতিহাসিক জনপদ ও কৃষিভিত্তিক অর্থনীতি।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৪২</w:t>
      </w:r>
      <w:r>
        <w:rPr>
          <w:rFonts w:ascii="Google Sans Text;sans-serif" w:hAnsi="Google Sans Text;sans-serif"/>
          <w:b/>
        </w:rPr>
        <w:t>. Magura (</w:t>
      </w:r>
      <w:r>
        <w:rPr>
          <w:rFonts w:cs="Google Sans Text;sans-serif"/>
          <w:bCs/>
        </w:rPr>
        <w:t>মাগুরা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নবগঙ্গা ও কুমার নদীর তীরের স্নিগ্ধ জনপদ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ক্রীড়া ও সংস্কৃতির চর্চায় অগ্রগামী জেলা।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৪৩</w:t>
      </w:r>
      <w:r>
        <w:rPr>
          <w:rFonts w:ascii="Google Sans Text;sans-serif" w:hAnsi="Google Sans Text;sans-serif"/>
          <w:b/>
        </w:rPr>
        <w:t>. Jhenaidah (</w:t>
      </w:r>
      <w:r>
        <w:rPr>
          <w:rFonts w:cs="Google Sans Text;sans-serif"/>
          <w:bCs/>
        </w:rPr>
        <w:t>ঝিনাইদহ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দক্ষিণ</w:t>
      </w:r>
      <w:r>
        <w:rPr>
          <w:rFonts w:ascii="Google Sans Text;sans-serif" w:hAnsi="Google Sans Text;sans-serif"/>
        </w:rPr>
        <w:t>-</w:t>
      </w:r>
      <w:r>
        <w:rPr>
          <w:rFonts w:cs="Google Sans Text;sans-serif"/>
        </w:rPr>
        <w:t>পশ্চিম বাংলার প্রাচীন জনপদ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বারোবাজারের প্রাচীন মসজিদ এবং কপোতাক্ষ নদের অববাহিকার ইতিহাস বিজড়িত।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৪৪</w:t>
      </w:r>
      <w:r>
        <w:rPr>
          <w:rFonts w:ascii="Google Sans Text;sans-serif" w:hAnsi="Google Sans Text;sans-serif"/>
          <w:b/>
        </w:rPr>
        <w:t>. Narail (</w:t>
      </w:r>
      <w:r>
        <w:rPr>
          <w:rFonts w:cs="Google Sans Text;sans-serif"/>
          <w:bCs/>
        </w:rPr>
        <w:t>নড়াইল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চিত্রা নদীর তীরবর্তী জনপদ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বিশ্বখ্যাত চিত্রশিল্পী এস</w:t>
      </w:r>
      <w:r>
        <w:rPr>
          <w:rFonts w:ascii="Google Sans Text;sans-serif" w:hAnsi="Google Sans Text;sans-serif"/>
        </w:rPr>
        <w:t xml:space="preserve">. </w:t>
      </w:r>
      <w:r>
        <w:rPr>
          <w:rFonts w:cs="Google Sans Text;sans-serif"/>
        </w:rPr>
        <w:t>এম</w:t>
      </w:r>
      <w:r>
        <w:rPr>
          <w:rFonts w:ascii="Google Sans Text;sans-serif" w:hAnsi="Google Sans Text;sans-serif"/>
        </w:rPr>
        <w:t xml:space="preserve">. </w:t>
      </w:r>
      <w:r>
        <w:rPr>
          <w:rFonts w:cs="Google Sans Text;sans-serif"/>
        </w:rPr>
        <w:t>সুলতান এবং ওয়ানডে ক্রিকেট অধিনায়ক মাশরাফির জন্মস্থান।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৪৫</w:t>
      </w:r>
      <w:r>
        <w:rPr>
          <w:rFonts w:ascii="Google Sans Text;sans-serif" w:hAnsi="Google Sans Text;sans-serif"/>
          <w:b/>
        </w:rPr>
        <w:t>. Bagerhat (</w:t>
      </w:r>
      <w:r>
        <w:rPr>
          <w:rFonts w:cs="Google Sans Text;sans-serif"/>
          <w:bCs/>
        </w:rPr>
        <w:t>বাগেরহাট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ষাট গম্বুজ মসজিদ </w:t>
      </w:r>
      <w:r>
        <w:rPr>
          <w:rFonts w:ascii="Google Sans Text;sans-serif" w:hAnsi="Google Sans Text;sans-serif"/>
        </w:rPr>
        <w:t xml:space="preserve">(UNESCO World Heritage Site) </w:t>
      </w:r>
      <w:r>
        <w:rPr>
          <w:rFonts w:cs="Google Sans Text;sans-serif"/>
        </w:rPr>
        <w:t>এবং খান জাহান আলীর স্মৃতিধূসর ঐতিহাসিক শহর।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৪৬</w:t>
      </w:r>
      <w:r>
        <w:rPr>
          <w:rFonts w:ascii="Google Sans Text;sans-serif" w:hAnsi="Google Sans Text;sans-serif"/>
          <w:b/>
        </w:rPr>
        <w:t>. Satkhira (</w:t>
      </w:r>
      <w:r>
        <w:rPr>
          <w:rFonts w:cs="Google Sans Text;sans-serif"/>
          <w:bCs/>
        </w:rPr>
        <w:t>সাতক্ষীরা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সুন্দরবনের দক্ষিণ</w:t>
      </w:r>
      <w:r>
        <w:rPr>
          <w:rFonts w:ascii="Google Sans Text;sans-serif" w:hAnsi="Google Sans Text;sans-serif"/>
        </w:rPr>
        <w:t>-</w:t>
      </w:r>
      <w:r>
        <w:rPr>
          <w:rFonts w:cs="Google Sans Text;sans-serif"/>
        </w:rPr>
        <w:t>পশ্চিম উপকূলীয় অংশ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সুস্বাদু আম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চিংড়ি চাষ ও মধু উৎপাদনের জন্য বিখ্যাত।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৪৭</w:t>
      </w:r>
      <w:r>
        <w:rPr>
          <w:rFonts w:ascii="Google Sans Text;sans-serif" w:hAnsi="Google Sans Text;sans-serif"/>
          <w:b/>
        </w:rPr>
        <w:t>. Meherpur (</w:t>
      </w:r>
      <w:r>
        <w:rPr>
          <w:rFonts w:cs="Google Sans Text;sans-serif"/>
          <w:bCs/>
        </w:rPr>
        <w:t>মেহেরপুর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ঐতিহাসিক মুজিবনগর </w:t>
      </w:r>
      <w:r>
        <w:rPr>
          <w:rFonts w:ascii="Google Sans Text;sans-serif" w:hAnsi="Google Sans Text;sans-serif"/>
        </w:rPr>
        <w:t>(</w:t>
      </w:r>
      <w:r>
        <w:rPr>
          <w:rFonts w:cs="Google Sans Text;sans-serif"/>
        </w:rPr>
        <w:t>বৈদ্যনাথতলা</w:t>
      </w:r>
      <w:r>
        <w:rPr>
          <w:rFonts w:ascii="Google Sans Text;sans-serif" w:hAnsi="Google Sans Text;sans-serif"/>
        </w:rPr>
        <w:t xml:space="preserve">); </w:t>
      </w:r>
      <w:r>
        <w:rPr>
          <w:rFonts w:cs="Google Sans Text;sans-serif"/>
        </w:rPr>
        <w:t>১৯৭১ সালের ১৭ এপ্রিল এখানেই বাংলাদেশের প্রথম অস্থায়ী সরকার শপথ গ্রহণ করে।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৪৮</w:t>
      </w:r>
      <w:r>
        <w:rPr>
          <w:rFonts w:ascii="Google Sans Text;sans-serif" w:hAnsi="Google Sans Text;sans-serif"/>
          <w:b/>
        </w:rPr>
        <w:t>. Chuadanga (</w:t>
      </w:r>
      <w:r>
        <w:rPr>
          <w:rFonts w:cs="Google Sans Text;sans-serif"/>
          <w:bCs/>
        </w:rPr>
        <w:t>চুয়াডাঙ্গা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মাথাভাঙ্গা নদীর তীরবর্তী প্রাচীন কৃষি ও বাণিজ্যকেন্দ্র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ব্রিটিশ আমলের রেলওয়ে ঐতিহ্যের অংশ।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৪৯</w:t>
      </w:r>
      <w:r>
        <w:rPr>
          <w:rFonts w:ascii="Google Sans Text;sans-serif" w:hAnsi="Google Sans Text;sans-serif"/>
          <w:b/>
        </w:rPr>
        <w:t>. Habiganj (</w:t>
      </w:r>
      <w:r>
        <w:rPr>
          <w:rFonts w:cs="Google Sans Text;sans-serif"/>
          <w:bCs/>
        </w:rPr>
        <w:t>হবিগঞ্জ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সাতগাঁও চা</w:t>
      </w:r>
      <w:r>
        <w:rPr>
          <w:rFonts w:ascii="Google Sans Text;sans-serif" w:hAnsi="Google Sans Text;sans-serif"/>
        </w:rPr>
        <w:t>-</w:t>
      </w:r>
      <w:r>
        <w:rPr>
          <w:rFonts w:cs="Google Sans Text;sans-serif"/>
        </w:rPr>
        <w:t>বাগান এবং সুরমা নদী অববাহিকার জলাভূমি ও সংস্কৃতির সমৃদ্ধ জনপদ।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৫০</w:t>
      </w:r>
      <w:r>
        <w:rPr>
          <w:rFonts w:ascii="Google Sans Text;sans-serif" w:hAnsi="Google Sans Text;sans-serif"/>
          <w:b/>
        </w:rPr>
        <w:t>. Moulvibazar (</w:t>
      </w:r>
      <w:r>
        <w:rPr>
          <w:rFonts w:cs="Google Sans Text;sans-serif"/>
          <w:bCs/>
        </w:rPr>
        <w:t>মৌলভীবাজার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শ্রীমঙ্গল </w:t>
      </w:r>
      <w:r>
        <w:rPr>
          <w:rFonts w:ascii="Google Sans Text;sans-serif" w:hAnsi="Google Sans Text;sans-serif"/>
        </w:rPr>
        <w:t>(</w:t>
      </w:r>
      <w:r>
        <w:rPr>
          <w:rFonts w:cs="Google Sans Text;sans-serif"/>
        </w:rPr>
        <w:t>চা পাতার দেশ</w:t>
      </w:r>
      <w:r>
        <w:rPr>
          <w:rFonts w:ascii="Google Sans Text;sans-serif" w:hAnsi="Google Sans Text;sans-serif"/>
        </w:rPr>
        <w:t xml:space="preserve">), </w:t>
      </w:r>
      <w:r>
        <w:rPr>
          <w:rFonts w:cs="Google Sans Text;sans-serif"/>
        </w:rPr>
        <w:t>লাউয়াছড়া জাতীয় উদ্যান এবং মাধবকুঞ্জ ঝরনার জন্য পর্যটকদের স্বর্গরাজ্য।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৫১</w:t>
      </w:r>
      <w:r>
        <w:rPr>
          <w:rFonts w:ascii="Google Sans Text;sans-serif" w:hAnsi="Google Sans Text;sans-serif"/>
          <w:b/>
        </w:rPr>
        <w:t>. Sunamganj (</w:t>
      </w:r>
      <w:r>
        <w:rPr>
          <w:rFonts w:cs="Google Sans Text;sans-serif"/>
          <w:bCs/>
        </w:rPr>
        <w:t>সুনামগঞ্জ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হাওরের দেশ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বাউল সাধক রাধারমণ দত্ত ও হাসন রাজার জন্মভূমি এবং টাঙ্গুয়ার হাওরের জন্য বিখ্যাত।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৫২</w:t>
      </w:r>
      <w:r>
        <w:rPr>
          <w:rFonts w:ascii="Google Sans Text;sans-serif" w:hAnsi="Google Sans Text;sans-serif"/>
          <w:b/>
        </w:rPr>
        <w:t>. Khagrachari (</w:t>
      </w:r>
      <w:r>
        <w:rPr>
          <w:rFonts w:cs="Google Sans Text;sans-serif"/>
          <w:bCs/>
        </w:rPr>
        <w:t>খাগড়াছড়ি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পাহাড়ি জনপদ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আলুটিলা গুহা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রিছাং ঝরনা এবং বৈসাবি উৎসবের সাংস্কৃতিক বৈচিত্র্য।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৫৩</w:t>
      </w:r>
      <w:r>
        <w:rPr>
          <w:rFonts w:ascii="Google Sans Text;sans-serif" w:hAnsi="Google Sans Text;sans-serif"/>
          <w:b/>
        </w:rPr>
        <w:t>. Rangamati (</w:t>
      </w:r>
      <w:r>
        <w:rPr>
          <w:rFonts w:cs="Google Sans Text;sans-serif"/>
          <w:bCs/>
        </w:rPr>
        <w:t>রাঙামাটি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পার্বত্য চট্টগ্রামের হৃদয়ে অবস্থিত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কাপ্তাই হ্রদ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ঝুলন্ত সেতু এবং চাকমা রাজবন বিহারের ঐতিহাসিক কেন্দ্র।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৫৪</w:t>
      </w:r>
      <w:r>
        <w:rPr>
          <w:rFonts w:ascii="Google Sans Text;sans-serif" w:hAnsi="Google Sans Text;sans-serif"/>
          <w:b/>
        </w:rPr>
        <w:t>. Bandarban (</w:t>
      </w:r>
      <w:r>
        <w:rPr>
          <w:rFonts w:cs="Google Sans Text;sans-serif"/>
          <w:bCs/>
        </w:rPr>
        <w:t>বান্দরবান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বাংলাদেশের সর্বোচ্চ পর্বতশৃঙ্গ </w:t>
      </w:r>
      <w:r>
        <w:rPr>
          <w:rFonts w:ascii="Google Sans Text;sans-serif" w:hAnsi="Google Sans Text;sans-serif"/>
        </w:rPr>
        <w:t>(</w:t>
      </w:r>
      <w:r>
        <w:rPr>
          <w:rFonts w:cs="Google Sans Text;sans-serif"/>
        </w:rPr>
        <w:t>তাজিনডং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কেওক্রাডং</w:t>
      </w:r>
      <w:r>
        <w:rPr>
          <w:rFonts w:ascii="Google Sans Text;sans-serif" w:hAnsi="Google Sans Text;sans-serif"/>
        </w:rPr>
        <w:t xml:space="preserve">) </w:t>
      </w:r>
      <w:r>
        <w:rPr>
          <w:rFonts w:cs="Google Sans Text;sans-serif"/>
        </w:rPr>
        <w:t>এবং মেঘলার পর্যটন স্পটের জন্য পরিচিত পাহাড়ি জেলা।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৫৫</w:t>
      </w:r>
      <w:r>
        <w:rPr>
          <w:rFonts w:ascii="Google Sans Text;sans-serif" w:hAnsi="Google Sans Text;sans-serif"/>
          <w:b/>
        </w:rPr>
        <w:t>. Cox's Bazar (</w:t>
      </w:r>
      <w:r>
        <w:rPr>
          <w:rFonts w:cs="Google Sans Text;sans-serif"/>
          <w:bCs/>
        </w:rPr>
        <w:t>কক্সবাজার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বিশ্বের দীর্ঘতম অবিচ্ছিন্ন প্রাকৃতিক সমুদ্রসৈকত এবং মিয়ানমার সীমান্তবর্তী আন্তর্জাতিক পর্যটন কেন্দ্র।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৫৬</w:t>
      </w:r>
      <w:r>
        <w:rPr>
          <w:rFonts w:ascii="Google Sans Text;sans-serif" w:hAnsi="Google Sans Text;sans-serif"/>
          <w:b/>
        </w:rPr>
        <w:t>. Bhola (</w:t>
      </w:r>
      <w:r>
        <w:rPr>
          <w:rFonts w:cs="Google Sans Text;sans-serif"/>
          <w:bCs/>
        </w:rPr>
        <w:t>ভোলা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মেঘনা ও তেঁতুলিয়া নদীর মোহনায় অবস্থিত বাংলাদেশের একমাত্র বৃহৎ দ্বীপ জেলা </w:t>
      </w:r>
      <w:r>
        <w:rPr>
          <w:rFonts w:ascii="Google Sans Text;sans-serif" w:hAnsi="Google Sans Text;sans-serif"/>
        </w:rPr>
        <w:t>(Island District)</w:t>
      </w:r>
      <w:r>
        <w:rPr>
          <w:rFonts w:cs="Google Sans Text;sans-serif"/>
        </w:rPr>
        <w:t>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৫৭</w:t>
      </w:r>
      <w:r>
        <w:rPr>
          <w:rFonts w:ascii="Google Sans Text;sans-serif" w:hAnsi="Google Sans Text;sans-serif"/>
          <w:b/>
        </w:rPr>
        <w:t>. Pirojpur (</w:t>
      </w:r>
      <w:r>
        <w:rPr>
          <w:rFonts w:cs="Google Sans Text;sans-serif"/>
          <w:bCs/>
        </w:rPr>
        <w:t>পিরোজপুর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নাজিরপুরের ভাসমান পেয়ারা বাজার এবং সুপারি ও নারিকেল উৎপাদনের জন্য পরিচিত দক্ষিণাঞ্চলীয় নদীবেষ্টিত জেলা।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৫৮</w:t>
      </w:r>
      <w:r>
        <w:rPr>
          <w:rFonts w:ascii="Google Sans Text;sans-serif" w:hAnsi="Google Sans Text;sans-serif"/>
          <w:b/>
        </w:rPr>
        <w:t>. Jhalokati (</w:t>
      </w:r>
      <w:r>
        <w:rPr>
          <w:rFonts w:cs="Google Sans Text;sans-serif"/>
          <w:bCs/>
        </w:rPr>
        <w:t>ঝালকাঠি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সুগন্ধা ও বিষখালী নদীর তীরের প্রাচীন নদীবন্দর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আমড়াবাজার ও নৌকা তৈরির ঐতিহ্যবাহী অঞ্চল।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৫৯</w:t>
      </w:r>
      <w:r>
        <w:rPr>
          <w:rFonts w:ascii="Google Sans Text;sans-serif" w:hAnsi="Google Sans Text;sans-serif"/>
          <w:b/>
        </w:rPr>
        <w:t>. Patuakhali (</w:t>
      </w:r>
      <w:r>
        <w:rPr>
          <w:rFonts w:cs="Google Sans Text;sans-serif"/>
          <w:bCs/>
        </w:rPr>
        <w:t>পটুয়াখালী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কুয়াকাটা সমুদ্রসৈকত </w:t>
      </w:r>
      <w:r>
        <w:rPr>
          <w:rFonts w:ascii="Google Sans Text;sans-serif" w:hAnsi="Google Sans Text;sans-serif"/>
        </w:rPr>
        <w:t>("</w:t>
      </w:r>
      <w:r>
        <w:rPr>
          <w:rFonts w:cs="Google Sans Text;sans-serif"/>
        </w:rPr>
        <w:t>সাগরকন্যা</w:t>
      </w:r>
      <w:r>
        <w:rPr>
          <w:rFonts w:ascii="Google Sans Text;sans-serif" w:hAnsi="Google Sans Text;sans-serif"/>
        </w:rPr>
        <w:t xml:space="preserve">") </w:t>
      </w:r>
      <w:r>
        <w:rPr>
          <w:rFonts w:cs="Google Sans Text;sans-serif"/>
        </w:rPr>
        <w:t>এবং পায়রা সমুদ্রবন্দর সংলগ্ন দক্ষিণাঞ্চলের গুরুত্বপূর্ণ অর্থনৈতিক জেলা।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৬০</w:t>
      </w:r>
      <w:r>
        <w:rPr>
          <w:rFonts w:ascii="Google Sans Text;sans-serif" w:hAnsi="Google Sans Text;sans-serif"/>
          <w:b/>
        </w:rPr>
        <w:t>. Barguna (</w:t>
      </w:r>
      <w:r>
        <w:rPr>
          <w:rFonts w:cs="Google Sans Text;sans-serif"/>
          <w:bCs/>
        </w:rPr>
        <w:t>বরগুনা</w:t>
      </w:r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>পায়রা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বিষখালী ও বলেশ্বর নদীর মোহনায় অবস্থিত উপকূলীয় জনপদ</w:t>
      </w:r>
      <w:r>
        <w:rPr>
          <w:rFonts w:ascii="Google Sans Text;sans-serif" w:hAnsi="Google Sans Text;sans-serif"/>
        </w:rPr>
        <w:t xml:space="preserve">; </w:t>
      </w:r>
      <w:r>
        <w:rPr>
          <w:rFonts w:cs="Google Sans Text;sans-serif"/>
        </w:rPr>
        <w:t>সুন্দরবনের কোলঘেঁষা মৎস্য ও কৃষির অঞ্চল।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৬১</w:t>
      </w:r>
      <w:r>
        <w:rPr>
          <w:rFonts w:ascii="Google Sans Text;sans-serif" w:hAnsi="Google Sans Text;sans-serif"/>
          <w:b/>
        </w:rPr>
        <w:t>. Shariatpur (Repeat verification):</w:t>
      </w:r>
      <w:r>
        <w:rPr>
          <w:rFonts w:ascii="Google Sans Text;sans-serif" w:hAnsi="Google Sans Text;sans-serif"/>
        </w:rPr>
        <w:t xml:space="preserve"> (</w:t>
      </w:r>
      <w:r>
        <w:rPr>
          <w:rFonts w:cs="Google Sans Text;sans-serif"/>
        </w:rPr>
        <w:t>পূর্বে উল্লেখিত</w:t>
      </w:r>
      <w:r>
        <w:rPr>
          <w:rFonts w:ascii="Google Sans Text;sans-serif" w:hAnsi="Google Sans Text;sans-serif"/>
        </w:rPr>
        <w:t xml:space="preserve">) </w:t>
      </w:r>
      <w:r>
        <w:rPr>
          <w:rFonts w:cs="Google Sans Text;sans-serif"/>
        </w:rPr>
        <w:t>পদ্মা অববাহিকার নদী ও চরভিত্তিক স্বতন্ত্র জনপদ।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left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left="709" w:right="0"/>
        <w:rPr/>
      </w:pPr>
      <w:r>
        <w:rPr>
          <w:rFonts w:cs="Google Sans Text;sans-serif"/>
          <w:bCs/>
        </w:rPr>
        <w:t>৬২</w:t>
      </w:r>
      <w:r>
        <w:rPr>
          <w:rFonts w:ascii="Google Sans Text;sans-serif" w:hAnsi="Google Sans Text;sans-serif"/>
          <w:b/>
        </w:rPr>
        <w:t>. Additional administrative context:</w:t>
      </w:r>
      <w:r>
        <w:rPr>
          <w:rFonts w:ascii="Google Sans Text;sans-serif" w:hAnsi="Google Sans Text;sans-serif"/>
        </w:rPr>
        <w:t xml:space="preserve"> </w:t>
      </w:r>
      <w:r>
        <w:rPr>
          <w:rFonts w:cs="Google Sans Text;sans-serif"/>
        </w:rPr>
        <w:t xml:space="preserve">বাংলাদেশের ৬৪টি জেলা মূলত </w:t>
      </w:r>
      <w:r>
        <w:rPr>
          <w:rFonts w:cs="Google Sans Text;sans-serif"/>
          <w:bCs/>
        </w:rPr>
        <w:t>৮টি বিভাগ</w:t>
      </w:r>
      <w:r>
        <w:rPr>
          <w:rFonts w:cs="Google Sans Text;sans-serif"/>
        </w:rPr>
        <w:t xml:space="preserve"> </w:t>
      </w:r>
      <w:r>
        <w:rPr>
          <w:rFonts w:ascii="Google Sans Text;sans-serif" w:hAnsi="Google Sans Text;sans-serif"/>
        </w:rPr>
        <w:t>(</w:t>
      </w:r>
      <w:r>
        <w:rPr>
          <w:rFonts w:cs="Google Sans Text;sans-serif"/>
        </w:rPr>
        <w:t>ঢাকা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চট্টগ্রাম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রাজশাহী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খুলনা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বরিশাল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সিলেট</w:t>
      </w:r>
      <w:r>
        <w:rPr>
          <w:rFonts w:ascii="Google Sans Text;sans-serif" w:hAnsi="Google Sans Text;sans-serif"/>
        </w:rPr>
        <w:t xml:space="preserve">, </w:t>
      </w:r>
      <w:r>
        <w:rPr>
          <w:rFonts w:cs="Google Sans Text;sans-serif"/>
        </w:rPr>
        <w:t>রংপুর ও ময়মনসিংহ</w:t>
      </w:r>
      <w:r>
        <w:rPr>
          <w:rFonts w:ascii="Google Sans Text;sans-serif" w:hAnsi="Google Sans Text;sans-serif"/>
        </w:rPr>
        <w:t xml:space="preserve">) </w:t>
      </w:r>
      <w:r>
        <w:rPr>
          <w:rFonts w:cs="Google Sans Text;sans-serif"/>
        </w:rPr>
        <w:t>এর অধীনে সুবিন্যস্তভাবে পরিচালিত হয়ে দেশের সামগ্রিক উন্নয়ন ও শাসনকাজ পরিচালনা করছে।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Google Sans Text">
    <w:altName w:val="sans-serif"/>
    <w:charset w:val="00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LibreOffice/26.2.5.2$Windows_X86_64 LibreOffice_project/cd7284b4cbbfeb507e630c1aac019f4157393acb</Application>
  <AppVersion>15.0000</AppVersion>
  <Pages>8</Pages>
  <Words>1666</Words>
  <Characters>6896</Characters>
  <CharactersWithSpaces>8331</CharactersWithSpaces>
  <Paragraphs>158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2026-08-26T19:59:31Z</dcterms:created>
  <dc:creator/>
  <dc:description/>
  <dc:language>en-GB</dc:language>
  <cp:lastModifiedBy/>
  <dcterms:modified xsi:type="dcterms:W3CDTF">2026-09-12T15:40:09Z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