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5245" w14:textId="5A90C0EE" w:rsidR="000A7256" w:rsidRDefault="000A7256"/>
    <w:p w14:paraId="7E46456C" w14:textId="11EE9F80" w:rsidR="00A11BED" w:rsidRDefault="00A11BED">
      <w:r>
        <w:t>Key Observations from PyCity Schools Data Analysis</w:t>
      </w:r>
    </w:p>
    <w:p w14:paraId="0A69B9CF" w14:textId="1509F88B" w:rsidR="00A11BED" w:rsidRDefault="00A11BED"/>
    <w:p w14:paraId="3A90A4C5" w14:textId="3641EA0A" w:rsidR="00A11BED" w:rsidRDefault="00A11BED" w:rsidP="00A11BED">
      <w:pPr>
        <w:pStyle w:val="ListParagraph"/>
        <w:numPr>
          <w:ilvl w:val="0"/>
          <w:numId w:val="1"/>
        </w:numPr>
      </w:pPr>
      <w:r>
        <w:t>The primary distinction between overall mean passing rates is in the school type. Charter schools substantially outperform district schools in both math and reading.</w:t>
      </w:r>
    </w:p>
    <w:p w14:paraId="19BC5DA6" w14:textId="1CC10B8B" w:rsidR="00A11BED" w:rsidRDefault="00A11BED" w:rsidP="00A11BED"/>
    <w:p w14:paraId="34E49C1A" w14:textId="0DDACC11" w:rsidR="00A11BED" w:rsidRDefault="0030323D" w:rsidP="00A11BED">
      <w:r>
        <w:rPr>
          <w:noProof/>
        </w:rPr>
        <w:drawing>
          <wp:inline distT="0" distB="0" distL="0" distR="0" wp14:anchorId="1DD366AB" wp14:editId="427DFE48">
            <wp:extent cx="5943600" cy="104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9993" w14:textId="200BD632" w:rsidR="00A11BED" w:rsidRDefault="007A40ED" w:rsidP="00A11BED">
      <w:pPr>
        <w:pStyle w:val="ListParagraph"/>
        <w:numPr>
          <w:ilvl w:val="0"/>
          <w:numId w:val="1"/>
        </w:numPr>
      </w:pPr>
      <w:r>
        <w:t>Schools of small to medium size also exhibit a distinct performance advantage to those of larger sizes. It should be considered that many charter schools fall into the small to medium student body size.</w:t>
      </w:r>
      <w:r w:rsidR="00D84D08">
        <w:t xml:space="preserve"> See appendix for school summary.</w:t>
      </w:r>
    </w:p>
    <w:p w14:paraId="166743C3" w14:textId="129F530E" w:rsidR="007A40ED" w:rsidRDefault="007A40ED" w:rsidP="007A40ED">
      <w:pPr>
        <w:pStyle w:val="ListParagraph"/>
      </w:pPr>
    </w:p>
    <w:p w14:paraId="0541F0F1" w14:textId="798DE41A" w:rsidR="007A40ED" w:rsidRDefault="00690747" w:rsidP="00690747">
      <w:pPr>
        <w:pStyle w:val="ListParagraph"/>
        <w:ind w:left="0"/>
      </w:pPr>
      <w:r>
        <w:rPr>
          <w:noProof/>
        </w:rPr>
        <w:drawing>
          <wp:inline distT="0" distB="0" distL="0" distR="0" wp14:anchorId="5374C4A9" wp14:editId="2605F4DF">
            <wp:extent cx="59436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49E8" w14:textId="4D8FD5AB" w:rsidR="00690747" w:rsidRDefault="00690747" w:rsidP="001F75FE">
      <w:pPr>
        <w:pStyle w:val="ListParagraph"/>
        <w:ind w:left="0"/>
      </w:pPr>
    </w:p>
    <w:p w14:paraId="66ECA0F9" w14:textId="1EE85949" w:rsidR="00690747" w:rsidRDefault="00690747" w:rsidP="001F75FE">
      <w:pPr>
        <w:pStyle w:val="ListParagraph"/>
        <w:ind w:left="0"/>
      </w:pPr>
    </w:p>
    <w:p w14:paraId="52B5FD6A" w14:textId="77777777" w:rsidR="00690747" w:rsidRDefault="00690747" w:rsidP="001F75FE">
      <w:pPr>
        <w:pStyle w:val="ListParagraph"/>
        <w:ind w:left="0"/>
      </w:pPr>
    </w:p>
    <w:p w14:paraId="1C3D9EC4" w14:textId="629D5F49" w:rsidR="007A40ED" w:rsidRDefault="00690747" w:rsidP="001F75FE">
      <w:pPr>
        <w:pStyle w:val="ListParagraph"/>
        <w:numPr>
          <w:ilvl w:val="0"/>
          <w:numId w:val="1"/>
        </w:numPr>
        <w:ind w:left="0"/>
      </w:pPr>
      <w:r>
        <w:t>Surprisingly per student spending does not affect student performance as much as school size and type.</w:t>
      </w:r>
    </w:p>
    <w:p w14:paraId="06C36B0E" w14:textId="0124F45E" w:rsidR="00A11BED" w:rsidRDefault="00690747">
      <w:r>
        <w:rPr>
          <w:noProof/>
        </w:rPr>
        <w:drawing>
          <wp:inline distT="0" distB="0" distL="0" distR="0" wp14:anchorId="1CF9C184" wp14:editId="7C94AE01">
            <wp:extent cx="5943600" cy="1334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5B9C" w14:textId="252A13E7" w:rsidR="00D84D08" w:rsidRDefault="00D84D08"/>
    <w:p w14:paraId="5A4A504B" w14:textId="71D35912" w:rsidR="00D84D08" w:rsidRDefault="00D84D08">
      <w:r>
        <w:t>Appendix:</w:t>
      </w:r>
    </w:p>
    <w:p w14:paraId="540CFDC6" w14:textId="1E21228C" w:rsidR="00D84D08" w:rsidRDefault="00D84D08">
      <w:r>
        <w:t>School Summary</w:t>
      </w:r>
    </w:p>
    <w:p w14:paraId="78370A35" w14:textId="51E9CC7E" w:rsidR="00D84D08" w:rsidRDefault="009F6232">
      <w:r>
        <w:rPr>
          <w:noProof/>
        </w:rPr>
        <w:lastRenderedPageBreak/>
        <w:drawing>
          <wp:inline distT="0" distB="0" distL="0" distR="0" wp14:anchorId="1156DCEF" wp14:editId="09B63C13">
            <wp:extent cx="5943600" cy="306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525C3"/>
    <w:multiLevelType w:val="hybridMultilevel"/>
    <w:tmpl w:val="A18E5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56"/>
    <w:rsid w:val="000A7256"/>
    <w:rsid w:val="001F75FE"/>
    <w:rsid w:val="0030323D"/>
    <w:rsid w:val="00690747"/>
    <w:rsid w:val="007A40ED"/>
    <w:rsid w:val="009F6232"/>
    <w:rsid w:val="00A11BED"/>
    <w:rsid w:val="00D8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4E17"/>
  <w15:chartTrackingRefBased/>
  <w15:docId w15:val="{097E443C-25CE-46E7-ACEB-1FF4BC38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Hargroder</dc:creator>
  <cp:keywords/>
  <dc:description/>
  <cp:lastModifiedBy>Michael Hargroder</cp:lastModifiedBy>
  <cp:revision>7</cp:revision>
  <dcterms:created xsi:type="dcterms:W3CDTF">2019-12-18T03:44:00Z</dcterms:created>
  <dcterms:modified xsi:type="dcterms:W3CDTF">2019-12-18T04:13:00Z</dcterms:modified>
</cp:coreProperties>
</file>