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054" w:rsidRDefault="00040054" w:rsidP="00040054">
      <w:pPr>
        <w:rPr>
          <w:sz w:val="32"/>
          <w:szCs w:val="32"/>
        </w:rPr>
      </w:pPr>
      <w:r>
        <w:rPr>
          <w:rFonts w:ascii="Cambria" w:hAnsi="Cambria" w:cs="Cambria"/>
          <w:noProof/>
          <w:sz w:val="20"/>
          <w:szCs w:val="20"/>
        </w:rPr>
        <w:t xml:space="preserve">                                                                           </w:t>
      </w:r>
      <w:r w:rsidRPr="001D0C21">
        <w:rPr>
          <w:rFonts w:ascii="Cambria" w:hAnsi="Cambria" w:cs="Cambria"/>
          <w:noProof/>
          <w:sz w:val="20"/>
          <w:szCs w:val="20"/>
          <w:u w:val="single"/>
        </w:rPr>
        <w:drawing>
          <wp:inline distT="0" distB="0" distL="0" distR="0" wp14:anchorId="488C0135" wp14:editId="3E17397A">
            <wp:extent cx="1673225" cy="1564105"/>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87119" cy="1577093"/>
                    </a:xfrm>
                    <a:prstGeom prst="rect">
                      <a:avLst/>
                    </a:prstGeom>
                    <a:noFill/>
                    <a:ln>
                      <a:noFill/>
                    </a:ln>
                  </pic:spPr>
                </pic:pic>
              </a:graphicData>
            </a:graphic>
          </wp:inline>
        </w:drawing>
      </w:r>
    </w:p>
    <w:p w:rsidR="00040054" w:rsidRDefault="00040054" w:rsidP="00040054">
      <w:pPr>
        <w:rPr>
          <w:sz w:val="32"/>
          <w:szCs w:val="32"/>
        </w:rPr>
      </w:pPr>
    </w:p>
    <w:p w:rsidR="00040054" w:rsidRPr="00040054" w:rsidRDefault="00040054" w:rsidP="00040054">
      <w:pPr>
        <w:jc w:val="center"/>
        <w:rPr>
          <w:b/>
          <w:sz w:val="32"/>
          <w:szCs w:val="32"/>
          <w:u w:val="single"/>
        </w:rPr>
      </w:pPr>
      <w:r w:rsidRPr="00040054">
        <w:rPr>
          <w:b/>
          <w:sz w:val="56"/>
          <w:szCs w:val="32"/>
          <w:u w:val="single"/>
        </w:rPr>
        <w:t>Islamic Studies</w:t>
      </w:r>
    </w:p>
    <w:p w:rsidR="00040054" w:rsidRDefault="00040054" w:rsidP="00040054">
      <w:pPr>
        <w:jc w:val="center"/>
        <w:rPr>
          <w:b/>
          <w:sz w:val="40"/>
          <w:szCs w:val="52"/>
          <w:u w:val="single"/>
        </w:rPr>
      </w:pPr>
    </w:p>
    <w:p w:rsidR="00040054" w:rsidRPr="00040054" w:rsidRDefault="00040054" w:rsidP="00040054">
      <w:pPr>
        <w:jc w:val="center"/>
        <w:rPr>
          <w:b/>
          <w:sz w:val="40"/>
          <w:szCs w:val="52"/>
          <w:u w:val="single"/>
        </w:rPr>
      </w:pPr>
      <w:r w:rsidRPr="00040054">
        <w:rPr>
          <w:b/>
          <w:sz w:val="40"/>
          <w:szCs w:val="52"/>
          <w:u w:val="single"/>
        </w:rPr>
        <w:t>Assignment No: 4</w:t>
      </w:r>
    </w:p>
    <w:tbl>
      <w:tblPr>
        <w:tblpPr w:leftFromText="180" w:rightFromText="180" w:horzAnchor="margin" w:tblpY="6015"/>
        <w:tblW w:w="9464" w:type="dxa"/>
        <w:tblLayout w:type="fixed"/>
        <w:tblCellMar>
          <w:left w:w="0" w:type="dxa"/>
          <w:right w:w="0" w:type="dxa"/>
        </w:tblCellMar>
        <w:tblLook w:val="0000" w:firstRow="0" w:lastRow="0" w:firstColumn="0" w:lastColumn="0" w:noHBand="0" w:noVBand="0"/>
      </w:tblPr>
      <w:tblGrid>
        <w:gridCol w:w="2640"/>
        <w:gridCol w:w="6824"/>
      </w:tblGrid>
      <w:tr w:rsidR="00040054" w:rsidTr="00FD7A8C">
        <w:trPr>
          <w:trHeight w:hRule="exact" w:val="1313"/>
        </w:trPr>
        <w:tc>
          <w:tcPr>
            <w:tcW w:w="2640"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before="17" w:after="0" w:line="280" w:lineRule="exact"/>
              <w:rPr>
                <w:rFonts w:cs="Times New Roman"/>
                <w:sz w:val="28"/>
                <w:szCs w:val="28"/>
              </w:rPr>
            </w:pPr>
          </w:p>
          <w:p w:rsidR="00040054" w:rsidRDefault="00040054" w:rsidP="00FD7A8C">
            <w:pPr>
              <w:widowControl w:val="0"/>
              <w:autoSpaceDE w:val="0"/>
              <w:autoSpaceDN w:val="0"/>
              <w:adjustRightInd w:val="0"/>
              <w:spacing w:after="0" w:line="240" w:lineRule="auto"/>
              <w:ind w:left="102"/>
              <w:rPr>
                <w:rFonts w:cs="Times New Roman"/>
                <w:szCs w:val="24"/>
              </w:rPr>
            </w:pPr>
            <w:r>
              <w:rPr>
                <w:rFonts w:cs="Times New Roman"/>
                <w:spacing w:val="-1"/>
                <w:sz w:val="28"/>
                <w:szCs w:val="28"/>
              </w:rPr>
              <w:t>N</w:t>
            </w:r>
            <w:r>
              <w:rPr>
                <w:rFonts w:cs="Times New Roman"/>
                <w:spacing w:val="3"/>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after="0" w:line="240" w:lineRule="auto"/>
              <w:rPr>
                <w:rFonts w:cs="Times New Roman"/>
                <w:szCs w:val="24"/>
              </w:rPr>
            </w:pPr>
          </w:p>
          <w:p w:rsidR="00040054" w:rsidRPr="005368B1" w:rsidRDefault="00040054" w:rsidP="00FD7A8C">
            <w:pPr>
              <w:widowControl w:val="0"/>
              <w:autoSpaceDE w:val="0"/>
              <w:autoSpaceDN w:val="0"/>
              <w:adjustRightInd w:val="0"/>
              <w:spacing w:after="0" w:line="240" w:lineRule="auto"/>
              <w:rPr>
                <w:rFonts w:cs="Times New Roman"/>
                <w:szCs w:val="24"/>
              </w:rPr>
            </w:pPr>
            <w:r>
              <w:rPr>
                <w:rFonts w:cs="Times New Roman"/>
                <w:szCs w:val="24"/>
              </w:rPr>
              <w:t xml:space="preserve">   </w:t>
            </w:r>
            <w:r w:rsidRPr="005368B1">
              <w:rPr>
                <w:rFonts w:cs="Times New Roman"/>
                <w:b/>
                <w:sz w:val="48"/>
                <w:szCs w:val="48"/>
              </w:rPr>
              <w:t>Muhammad Haris Irfan</w:t>
            </w:r>
          </w:p>
        </w:tc>
      </w:tr>
      <w:tr w:rsidR="00040054" w:rsidTr="006A6C22">
        <w:trPr>
          <w:trHeight w:hRule="exact" w:val="1751"/>
        </w:trPr>
        <w:tc>
          <w:tcPr>
            <w:tcW w:w="2640"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before="1" w:after="0" w:line="100" w:lineRule="exact"/>
              <w:rPr>
                <w:rFonts w:cs="Times New Roman"/>
                <w:sz w:val="10"/>
                <w:szCs w:val="10"/>
              </w:rPr>
            </w:pPr>
          </w:p>
          <w:p w:rsidR="00040054" w:rsidRDefault="00040054" w:rsidP="00FD7A8C">
            <w:pPr>
              <w:widowControl w:val="0"/>
              <w:autoSpaceDE w:val="0"/>
              <w:autoSpaceDN w:val="0"/>
              <w:adjustRightInd w:val="0"/>
              <w:spacing w:after="0" w:line="200" w:lineRule="exact"/>
              <w:rPr>
                <w:rFonts w:cs="Times New Roman"/>
                <w:sz w:val="20"/>
                <w:szCs w:val="20"/>
              </w:rPr>
            </w:pPr>
          </w:p>
          <w:p w:rsidR="00040054" w:rsidRDefault="00040054" w:rsidP="00FD7A8C">
            <w:pPr>
              <w:widowControl w:val="0"/>
              <w:autoSpaceDE w:val="0"/>
              <w:autoSpaceDN w:val="0"/>
              <w:adjustRightInd w:val="0"/>
              <w:spacing w:after="0" w:line="200" w:lineRule="exact"/>
              <w:rPr>
                <w:rFonts w:cs="Times New Roman"/>
                <w:sz w:val="20"/>
                <w:szCs w:val="20"/>
              </w:rPr>
            </w:pPr>
          </w:p>
          <w:p w:rsidR="00040054" w:rsidRDefault="00040054" w:rsidP="00FD7A8C">
            <w:pPr>
              <w:widowControl w:val="0"/>
              <w:autoSpaceDE w:val="0"/>
              <w:autoSpaceDN w:val="0"/>
              <w:adjustRightInd w:val="0"/>
              <w:spacing w:after="0" w:line="240" w:lineRule="auto"/>
              <w:ind w:left="102"/>
              <w:rPr>
                <w:rFonts w:cs="Times New Roman"/>
                <w:szCs w:val="24"/>
              </w:rPr>
            </w:pPr>
            <w:r>
              <w:rPr>
                <w:rFonts w:cs="Times New Roman"/>
                <w:sz w:val="28"/>
                <w:szCs w:val="28"/>
              </w:rPr>
              <w:t>Re</w:t>
            </w:r>
            <w:r>
              <w:rPr>
                <w:rFonts w:cs="Times New Roman"/>
                <w:spacing w:val="-1"/>
                <w:sz w:val="28"/>
                <w:szCs w:val="28"/>
              </w:rPr>
              <w:t>g</w:t>
            </w:r>
            <w:r>
              <w:rPr>
                <w:rFonts w:cs="Times New Roman"/>
                <w:spacing w:val="1"/>
                <w:sz w:val="28"/>
                <w:szCs w:val="28"/>
              </w:rPr>
              <w:t>i</w:t>
            </w:r>
            <w:r>
              <w:rPr>
                <w:rFonts w:cs="Times New Roman"/>
                <w:spacing w:val="-1"/>
                <w:sz w:val="28"/>
                <w:szCs w:val="28"/>
              </w:rPr>
              <w:t>s</w:t>
            </w:r>
            <w:r>
              <w:rPr>
                <w:rFonts w:cs="Times New Roman"/>
                <w:spacing w:val="1"/>
                <w:sz w:val="28"/>
                <w:szCs w:val="28"/>
              </w:rPr>
              <w:t>t</w:t>
            </w:r>
            <w:r>
              <w:rPr>
                <w:rFonts w:cs="Times New Roman"/>
                <w:sz w:val="28"/>
                <w:szCs w:val="28"/>
              </w:rPr>
              <w:t>r</w:t>
            </w:r>
            <w:r>
              <w:rPr>
                <w:rFonts w:cs="Times New Roman"/>
                <w:spacing w:val="-2"/>
                <w:sz w:val="28"/>
                <w:szCs w:val="28"/>
              </w:rPr>
              <w:t>a</w:t>
            </w:r>
            <w:r>
              <w:rPr>
                <w:rFonts w:cs="Times New Roman"/>
                <w:spacing w:val="1"/>
                <w:sz w:val="28"/>
                <w:szCs w:val="28"/>
              </w:rPr>
              <w:t>t</w:t>
            </w:r>
            <w:r>
              <w:rPr>
                <w:rFonts w:cs="Times New Roman"/>
                <w:spacing w:val="-1"/>
                <w:sz w:val="28"/>
                <w:szCs w:val="28"/>
              </w:rPr>
              <w:t>io</w:t>
            </w:r>
            <w:r>
              <w:rPr>
                <w:rFonts w:cs="Times New Roman"/>
                <w:sz w:val="28"/>
                <w:szCs w:val="28"/>
              </w:rPr>
              <w:t xml:space="preserve">n </w:t>
            </w:r>
            <w:r>
              <w:rPr>
                <w:rFonts w:cs="Times New Roman"/>
                <w:spacing w:val="-1"/>
                <w:sz w:val="28"/>
                <w:szCs w:val="28"/>
              </w:rPr>
              <w:t>N</w:t>
            </w:r>
            <w:r>
              <w:rPr>
                <w:rFonts w:cs="Times New Roman"/>
                <w:spacing w:val="1"/>
                <w:sz w:val="28"/>
                <w:szCs w:val="28"/>
              </w:rPr>
              <w:t>u</w:t>
            </w:r>
            <w:r>
              <w:rPr>
                <w:rFonts w:cs="Times New Roman"/>
                <w:spacing w:val="-4"/>
                <w:sz w:val="28"/>
                <w:szCs w:val="28"/>
              </w:rPr>
              <w:t>m</w:t>
            </w:r>
            <w:r>
              <w:rPr>
                <w:rFonts w:cs="Times New Roman"/>
                <w:spacing w:val="1"/>
                <w:sz w:val="28"/>
                <w:szCs w:val="28"/>
              </w:rPr>
              <w:t>b</w:t>
            </w:r>
            <w:r>
              <w:rPr>
                <w:rFonts w:cs="Times New Roman"/>
                <w:sz w:val="28"/>
                <w:szCs w:val="28"/>
              </w:rPr>
              <w:t>er</w:t>
            </w:r>
          </w:p>
        </w:tc>
        <w:tc>
          <w:tcPr>
            <w:tcW w:w="6824"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after="0" w:line="240" w:lineRule="auto"/>
              <w:rPr>
                <w:rFonts w:cs="Times New Roman"/>
                <w:szCs w:val="24"/>
              </w:rPr>
            </w:pPr>
          </w:p>
          <w:p w:rsidR="00040054" w:rsidRDefault="00040054" w:rsidP="00FD7A8C">
            <w:pPr>
              <w:widowControl w:val="0"/>
              <w:autoSpaceDE w:val="0"/>
              <w:autoSpaceDN w:val="0"/>
              <w:adjustRightInd w:val="0"/>
              <w:spacing w:after="0" w:line="240" w:lineRule="auto"/>
              <w:rPr>
                <w:rFonts w:cs="Times New Roman"/>
                <w:szCs w:val="24"/>
              </w:rPr>
            </w:pPr>
          </w:p>
          <w:p w:rsidR="00040054" w:rsidRPr="005368B1" w:rsidRDefault="00040054" w:rsidP="00FD7A8C">
            <w:pPr>
              <w:widowControl w:val="0"/>
              <w:autoSpaceDE w:val="0"/>
              <w:autoSpaceDN w:val="0"/>
              <w:adjustRightInd w:val="0"/>
              <w:spacing w:after="0" w:line="240" w:lineRule="auto"/>
              <w:rPr>
                <w:rFonts w:cs="Times New Roman"/>
                <w:sz w:val="36"/>
                <w:szCs w:val="36"/>
              </w:rPr>
            </w:pPr>
            <w:r>
              <w:rPr>
                <w:rFonts w:cs="Times New Roman"/>
                <w:szCs w:val="24"/>
              </w:rPr>
              <w:t xml:space="preserve">    </w:t>
            </w:r>
            <w:r w:rsidRPr="005368B1">
              <w:rPr>
                <w:rFonts w:cs="Times New Roman"/>
                <w:sz w:val="36"/>
                <w:szCs w:val="36"/>
              </w:rPr>
              <w:t>FA18-BCE-090</w:t>
            </w:r>
          </w:p>
        </w:tc>
      </w:tr>
      <w:tr w:rsidR="00040054" w:rsidTr="00FD7A8C">
        <w:trPr>
          <w:trHeight w:hRule="exact" w:val="1690"/>
        </w:trPr>
        <w:tc>
          <w:tcPr>
            <w:tcW w:w="2640"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after="0" w:line="200" w:lineRule="exact"/>
              <w:rPr>
                <w:rFonts w:cs="Times New Roman"/>
                <w:sz w:val="20"/>
                <w:szCs w:val="20"/>
              </w:rPr>
            </w:pPr>
          </w:p>
          <w:p w:rsidR="00040054" w:rsidRDefault="00040054" w:rsidP="00FD7A8C">
            <w:pPr>
              <w:widowControl w:val="0"/>
              <w:autoSpaceDE w:val="0"/>
              <w:autoSpaceDN w:val="0"/>
              <w:adjustRightInd w:val="0"/>
              <w:spacing w:before="18" w:after="0" w:line="280" w:lineRule="exact"/>
              <w:rPr>
                <w:rFonts w:cs="Times New Roman"/>
                <w:sz w:val="28"/>
                <w:szCs w:val="28"/>
              </w:rPr>
            </w:pPr>
          </w:p>
          <w:p w:rsidR="00040054" w:rsidRDefault="00040054" w:rsidP="00FD7A8C">
            <w:pPr>
              <w:widowControl w:val="0"/>
              <w:autoSpaceDE w:val="0"/>
              <w:autoSpaceDN w:val="0"/>
              <w:adjustRightInd w:val="0"/>
              <w:spacing w:after="0" w:line="240" w:lineRule="auto"/>
              <w:ind w:left="102"/>
              <w:rPr>
                <w:rFonts w:cs="Times New Roman"/>
                <w:szCs w:val="24"/>
              </w:rPr>
            </w:pPr>
            <w:r>
              <w:rPr>
                <w:rFonts w:cs="Times New Roman"/>
                <w:sz w:val="28"/>
                <w:szCs w:val="28"/>
              </w:rPr>
              <w:t>C</w:t>
            </w:r>
            <w:r>
              <w:rPr>
                <w:rFonts w:cs="Times New Roman"/>
                <w:spacing w:val="1"/>
                <w:sz w:val="28"/>
                <w:szCs w:val="28"/>
              </w:rPr>
              <w:t>l</w:t>
            </w:r>
            <w:r>
              <w:rPr>
                <w:rFonts w:cs="Times New Roman"/>
                <w:spacing w:val="-2"/>
                <w:sz w:val="28"/>
                <w:szCs w:val="28"/>
              </w:rPr>
              <w:t>a</w:t>
            </w:r>
            <w:r>
              <w:rPr>
                <w:rFonts w:cs="Times New Roman"/>
                <w:spacing w:val="1"/>
                <w:sz w:val="28"/>
                <w:szCs w:val="28"/>
              </w:rPr>
              <w:t>s</w:t>
            </w:r>
            <w:r>
              <w:rPr>
                <w:rFonts w:cs="Times New Roman"/>
                <w:sz w:val="28"/>
                <w:szCs w:val="28"/>
              </w:rPr>
              <w:t>s</w:t>
            </w:r>
          </w:p>
        </w:tc>
        <w:tc>
          <w:tcPr>
            <w:tcW w:w="6824"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after="0" w:line="240" w:lineRule="auto"/>
              <w:rPr>
                <w:rFonts w:cs="Times New Roman"/>
                <w:szCs w:val="24"/>
              </w:rPr>
            </w:pPr>
          </w:p>
          <w:p w:rsidR="00040054" w:rsidRDefault="00040054" w:rsidP="00FD7A8C">
            <w:pPr>
              <w:widowControl w:val="0"/>
              <w:autoSpaceDE w:val="0"/>
              <w:autoSpaceDN w:val="0"/>
              <w:adjustRightInd w:val="0"/>
              <w:spacing w:after="0" w:line="240" w:lineRule="auto"/>
              <w:rPr>
                <w:rFonts w:cs="Times New Roman"/>
                <w:szCs w:val="24"/>
              </w:rPr>
            </w:pPr>
          </w:p>
          <w:p w:rsidR="00040054" w:rsidRDefault="00040054" w:rsidP="00FD7A8C">
            <w:pPr>
              <w:widowControl w:val="0"/>
              <w:autoSpaceDE w:val="0"/>
              <w:autoSpaceDN w:val="0"/>
              <w:adjustRightInd w:val="0"/>
              <w:spacing w:after="0" w:line="240" w:lineRule="auto"/>
              <w:rPr>
                <w:rFonts w:cs="Times New Roman"/>
                <w:sz w:val="28"/>
                <w:szCs w:val="28"/>
              </w:rPr>
            </w:pPr>
            <w:r>
              <w:rPr>
                <w:rFonts w:cs="Times New Roman"/>
                <w:szCs w:val="24"/>
              </w:rPr>
              <w:t xml:space="preserve">   </w:t>
            </w:r>
            <w:r>
              <w:rPr>
                <w:rFonts w:cs="Times New Roman"/>
                <w:sz w:val="28"/>
                <w:szCs w:val="28"/>
              </w:rPr>
              <w:t>Islamic Studies</w:t>
            </w:r>
            <w:r w:rsidRPr="005368B1">
              <w:rPr>
                <w:rFonts w:cs="Times New Roman"/>
                <w:sz w:val="28"/>
                <w:szCs w:val="28"/>
              </w:rPr>
              <w:t xml:space="preserve"> </w:t>
            </w:r>
            <w:r>
              <w:rPr>
                <w:rFonts w:cs="Times New Roman"/>
                <w:sz w:val="28"/>
                <w:szCs w:val="28"/>
              </w:rPr>
              <w:t>HUM110</w:t>
            </w:r>
            <w:r w:rsidRPr="005368B1">
              <w:rPr>
                <w:rFonts w:cs="Times New Roman"/>
                <w:sz w:val="28"/>
                <w:szCs w:val="28"/>
              </w:rPr>
              <w:t xml:space="preserve"> (BCE-1B)</w:t>
            </w:r>
          </w:p>
          <w:p w:rsidR="006A6C22" w:rsidRPr="005368B1" w:rsidRDefault="006A6C22" w:rsidP="00FD7A8C">
            <w:pPr>
              <w:widowControl w:val="0"/>
              <w:autoSpaceDE w:val="0"/>
              <w:autoSpaceDN w:val="0"/>
              <w:adjustRightInd w:val="0"/>
              <w:spacing w:after="0" w:line="240" w:lineRule="auto"/>
              <w:rPr>
                <w:rFonts w:cs="Times New Roman"/>
                <w:sz w:val="28"/>
                <w:szCs w:val="28"/>
              </w:rPr>
            </w:pPr>
            <w:r>
              <w:rPr>
                <w:rFonts w:cs="Times New Roman"/>
                <w:sz w:val="28"/>
                <w:szCs w:val="28"/>
              </w:rPr>
              <w:t xml:space="preserve">  Moderator: Sir Sadan</w:t>
            </w:r>
          </w:p>
        </w:tc>
      </w:tr>
    </w:tbl>
    <w:p w:rsidR="00040054" w:rsidRDefault="00040054" w:rsidP="00040054">
      <w:pPr>
        <w:rPr>
          <w:sz w:val="32"/>
          <w:szCs w:val="32"/>
        </w:rPr>
      </w:pPr>
    </w:p>
    <w:p w:rsidR="00040054" w:rsidRDefault="00040054" w:rsidP="00040054">
      <w:pPr>
        <w:rPr>
          <w:sz w:val="32"/>
          <w:szCs w:val="32"/>
        </w:rPr>
      </w:pPr>
    </w:p>
    <w:p w:rsidR="00040054" w:rsidRDefault="00040054" w:rsidP="00040054">
      <w:pPr>
        <w:rPr>
          <w:sz w:val="32"/>
          <w:szCs w:val="32"/>
        </w:rPr>
      </w:pPr>
    </w:p>
    <w:p w:rsidR="004F6E65" w:rsidRDefault="004F6E65"/>
    <w:p w:rsidR="00040054" w:rsidRDefault="00040054"/>
    <w:p w:rsidR="00040054" w:rsidRDefault="00040054" w:rsidP="00040054">
      <w:pPr>
        <w:jc w:val="both"/>
        <w:rPr>
          <w:rFonts w:cstheme="minorHAnsi"/>
          <w:b/>
          <w:sz w:val="32"/>
          <w:szCs w:val="32"/>
          <w:u w:val="single"/>
        </w:rPr>
      </w:pPr>
      <w:bookmarkStart w:id="0" w:name="_GoBack"/>
      <w:bookmarkEnd w:id="0"/>
      <w:r w:rsidRPr="00040054">
        <w:rPr>
          <w:rFonts w:cstheme="minorHAnsi"/>
          <w:b/>
          <w:sz w:val="32"/>
          <w:szCs w:val="32"/>
        </w:rPr>
        <w:lastRenderedPageBreak/>
        <w:t xml:space="preserve">Question 1: </w:t>
      </w:r>
      <w:r w:rsidRPr="00040054">
        <w:rPr>
          <w:rFonts w:cstheme="minorHAnsi"/>
          <w:b/>
          <w:sz w:val="32"/>
          <w:szCs w:val="32"/>
          <w:u w:val="single"/>
        </w:rPr>
        <w:t>Explain the terms “Blind heart” and Blind eyes</w:t>
      </w:r>
      <w:r w:rsidRPr="00040054">
        <w:rPr>
          <w:rFonts w:eastAsia="Calibri" w:cstheme="minorHAnsi"/>
          <w:b/>
          <w:sz w:val="32"/>
          <w:szCs w:val="32"/>
          <w:u w:val="single"/>
        </w:rPr>
        <w:t xml:space="preserve">” </w:t>
      </w:r>
      <w:r w:rsidRPr="00040054">
        <w:rPr>
          <w:rFonts w:cstheme="minorHAnsi"/>
          <w:b/>
          <w:sz w:val="32"/>
          <w:szCs w:val="32"/>
          <w:u w:val="single"/>
        </w:rPr>
        <w:t>in detail.</w:t>
      </w:r>
    </w:p>
    <w:p w:rsidR="0020311D" w:rsidRDefault="0020311D" w:rsidP="0020311D">
      <w:pPr>
        <w:spacing w:after="0" w:line="234" w:lineRule="auto"/>
        <w:jc w:val="center"/>
        <w:rPr>
          <w:rFonts w:ascii="Times New Roman" w:eastAsia="Times New Roman" w:hAnsi="Times New Roman" w:cs="Times New Roman"/>
          <w:b/>
        </w:rPr>
      </w:pPr>
    </w:p>
    <w:p w:rsidR="0020311D" w:rsidRDefault="0020311D" w:rsidP="0020311D">
      <w:pPr>
        <w:spacing w:after="0" w:line="234" w:lineRule="auto"/>
        <w:jc w:val="center"/>
        <w:rPr>
          <w:rFonts w:ascii="Times New Roman" w:eastAsia="Times New Roman" w:hAnsi="Times New Roman" w:cs="Times New Roman"/>
          <w:b/>
        </w:rPr>
      </w:pPr>
    </w:p>
    <w:p w:rsidR="0020311D" w:rsidRDefault="0020311D" w:rsidP="0020311D">
      <w:pPr>
        <w:spacing w:after="0" w:line="234" w:lineRule="auto"/>
        <w:jc w:val="center"/>
      </w:pPr>
      <w:r>
        <w:rPr>
          <w:rFonts w:ascii="Times New Roman" w:eastAsia="Times New Roman" w:hAnsi="Times New Roman" w:cs="Times New Roman"/>
          <w:b/>
        </w:rPr>
        <w:t xml:space="preserve">“Verily, it is not the eyes that </w:t>
      </w:r>
      <w:r w:rsidR="00A87386">
        <w:rPr>
          <w:rFonts w:ascii="Times New Roman" w:eastAsia="Times New Roman" w:hAnsi="Times New Roman" w:cs="Times New Roman"/>
          <w:b/>
        </w:rPr>
        <w:t>grow blind, but it is the heart</w:t>
      </w:r>
      <w:r>
        <w:rPr>
          <w:rFonts w:ascii="Times New Roman" w:eastAsia="Times New Roman" w:hAnsi="Times New Roman" w:cs="Times New Roman"/>
          <w:b/>
        </w:rPr>
        <w:t xml:space="preserve"> which are i</w:t>
      </w:r>
      <w:r w:rsidR="00A87386">
        <w:rPr>
          <w:rFonts w:ascii="Times New Roman" w:eastAsia="Times New Roman" w:hAnsi="Times New Roman" w:cs="Times New Roman"/>
          <w:b/>
        </w:rPr>
        <w:t>n the chests that grow blind”. (</w:t>
      </w:r>
      <w:r>
        <w:rPr>
          <w:rFonts w:ascii="Times New Roman" w:eastAsia="Times New Roman" w:hAnsi="Times New Roman" w:cs="Times New Roman"/>
          <w:b/>
        </w:rPr>
        <w:t>Surah Al-Hajj</w:t>
      </w:r>
      <w:r w:rsidR="00A87386">
        <w:rPr>
          <w:rFonts w:ascii="Times New Roman" w:eastAsia="Times New Roman" w:hAnsi="Times New Roman" w:cs="Times New Roman"/>
          <w:b/>
        </w:rPr>
        <w:t>)</w:t>
      </w:r>
      <w:r>
        <w:rPr>
          <w:rFonts w:ascii="Times New Roman" w:eastAsia="Times New Roman" w:hAnsi="Times New Roman" w:cs="Times New Roman"/>
          <w:b/>
        </w:rPr>
        <w:t xml:space="preserve"> </w:t>
      </w:r>
    </w:p>
    <w:p w:rsidR="00040054" w:rsidRDefault="00040054" w:rsidP="00040054">
      <w:pPr>
        <w:jc w:val="both"/>
        <w:rPr>
          <w:rFonts w:cstheme="minorHAnsi"/>
          <w:b/>
          <w:sz w:val="32"/>
          <w:szCs w:val="32"/>
          <w:u w:val="single"/>
        </w:rPr>
      </w:pPr>
    </w:p>
    <w:p w:rsidR="00040054" w:rsidRDefault="00040054" w:rsidP="00040054">
      <w:pPr>
        <w:jc w:val="both"/>
        <w:rPr>
          <w:rFonts w:cstheme="minorHAnsi"/>
          <w:b/>
          <w:sz w:val="32"/>
          <w:szCs w:val="32"/>
          <w:u w:val="single"/>
        </w:rPr>
      </w:pPr>
      <w:r w:rsidRPr="00040054">
        <w:rPr>
          <w:rFonts w:cstheme="minorHAnsi"/>
          <w:b/>
          <w:sz w:val="32"/>
          <w:szCs w:val="32"/>
          <w:u w:val="single"/>
        </w:rPr>
        <w:t>Introduction</w:t>
      </w:r>
    </w:p>
    <w:p w:rsidR="00040054" w:rsidRPr="0020311D" w:rsidRDefault="00775962" w:rsidP="00775962">
      <w:pPr>
        <w:spacing w:line="276" w:lineRule="auto"/>
        <w:jc w:val="both"/>
        <w:rPr>
          <w:rFonts w:cstheme="minorHAnsi"/>
        </w:rPr>
      </w:pPr>
      <w:r>
        <w:rPr>
          <w:rFonts w:cstheme="minorHAnsi"/>
          <w:bdr w:val="none" w:sz="0" w:space="0" w:color="auto" w:frame="1"/>
        </w:rPr>
        <w:tab/>
      </w:r>
      <w:r w:rsidR="0020311D">
        <w:rPr>
          <w:rFonts w:cstheme="minorHAnsi"/>
          <w:bdr w:val="none" w:sz="0" w:space="0" w:color="auto" w:frame="1"/>
        </w:rPr>
        <w:t>In the Qur</w:t>
      </w:r>
      <w:r w:rsidR="00040054" w:rsidRPr="0020311D">
        <w:rPr>
          <w:rFonts w:cstheme="minorHAnsi"/>
          <w:bdr w:val="none" w:sz="0" w:space="0" w:color="auto" w:frame="1"/>
        </w:rPr>
        <w:t>an, Allah</w:t>
      </w:r>
      <w:r w:rsidR="0020311D">
        <w:rPr>
          <w:rFonts w:cstheme="minorHAnsi"/>
          <w:bdr w:val="none" w:sz="0" w:space="0" w:color="auto" w:frame="1"/>
        </w:rPr>
        <w:t xml:space="preserve"> almighty </w:t>
      </w:r>
      <w:r w:rsidR="0020311D" w:rsidRPr="0020311D">
        <w:rPr>
          <w:rFonts w:cstheme="minorHAnsi"/>
          <w:bdr w:val="none" w:sz="0" w:space="0" w:color="auto" w:frame="1"/>
        </w:rPr>
        <w:t>uses</w:t>
      </w:r>
      <w:r w:rsidR="00040054" w:rsidRPr="0020311D">
        <w:rPr>
          <w:rFonts w:cstheme="minorHAnsi"/>
          <w:bdr w:val="none" w:sz="0" w:space="0" w:color="auto" w:frame="1"/>
        </w:rPr>
        <w:t xml:space="preserve"> three words to describe our hearts: </w:t>
      </w:r>
      <w:r w:rsidR="0020311D">
        <w:rPr>
          <w:rFonts w:cstheme="minorHAnsi"/>
          <w:bdr w:val="none" w:sz="0" w:space="0" w:color="auto" w:frame="1"/>
        </w:rPr>
        <w:t>Qalb, F</w:t>
      </w:r>
      <w:r w:rsidR="00040054" w:rsidRPr="0020311D">
        <w:rPr>
          <w:rFonts w:cstheme="minorHAnsi"/>
          <w:bdr w:val="none" w:sz="0" w:space="0" w:color="auto" w:frame="1"/>
        </w:rPr>
        <w:t>u'aad and</w:t>
      </w:r>
      <w:r w:rsidR="0020311D" w:rsidRPr="0020311D">
        <w:rPr>
          <w:rFonts w:cstheme="minorHAnsi"/>
          <w:bdr w:val="none" w:sz="0" w:space="0" w:color="auto" w:frame="1"/>
        </w:rPr>
        <w:t xml:space="preserve"> </w:t>
      </w:r>
      <w:r w:rsidR="0020311D">
        <w:rPr>
          <w:rFonts w:cstheme="minorHAnsi"/>
          <w:bdr w:val="none" w:sz="0" w:space="0" w:color="auto" w:frame="1"/>
        </w:rPr>
        <w:t>S</w:t>
      </w:r>
      <w:r w:rsidR="00040054" w:rsidRPr="0020311D">
        <w:rPr>
          <w:rFonts w:cstheme="minorHAnsi"/>
          <w:bdr w:val="none" w:sz="0" w:space="0" w:color="auto" w:frame="1"/>
        </w:rPr>
        <w:t>adr.</w:t>
      </w:r>
    </w:p>
    <w:p w:rsidR="00040054" w:rsidRPr="0020311D" w:rsidRDefault="0020311D" w:rsidP="00775962">
      <w:pPr>
        <w:spacing w:line="276" w:lineRule="auto"/>
        <w:jc w:val="both"/>
        <w:rPr>
          <w:rFonts w:cstheme="minorHAnsi"/>
        </w:rPr>
      </w:pPr>
      <w:r w:rsidRPr="0020311D">
        <w:rPr>
          <w:rFonts w:cstheme="minorHAnsi"/>
          <w:b/>
          <w:bdr w:val="none" w:sz="0" w:space="0" w:color="auto" w:frame="1"/>
        </w:rPr>
        <w:t>Qalb</w:t>
      </w:r>
      <w:r>
        <w:rPr>
          <w:rFonts w:cstheme="minorHAnsi"/>
          <w:bdr w:val="none" w:sz="0" w:space="0" w:color="auto" w:frame="1"/>
        </w:rPr>
        <w:t xml:space="preserve"> is the most commonly used word in Quran for heart,</w:t>
      </w:r>
      <w:r w:rsidR="00040054" w:rsidRPr="0020311D">
        <w:rPr>
          <w:rFonts w:cstheme="minorHAnsi"/>
          <w:bdr w:val="none" w:sz="0" w:space="0" w:color="auto" w:frame="1"/>
        </w:rPr>
        <w:t xml:space="preserve"> </w:t>
      </w:r>
      <w:r w:rsidRPr="0020311D">
        <w:rPr>
          <w:rFonts w:cstheme="minorHAnsi"/>
          <w:bdr w:val="none" w:sz="0" w:space="0" w:color="auto" w:frame="1"/>
        </w:rPr>
        <w:t>it</w:t>
      </w:r>
      <w:r w:rsidR="00040054" w:rsidRPr="0020311D">
        <w:rPr>
          <w:rFonts w:cstheme="minorHAnsi"/>
          <w:bdr w:val="none" w:sz="0" w:space="0" w:color="auto" w:frame="1"/>
        </w:rPr>
        <w:t xml:space="preserve"> comes from the root which means something that turns around</w:t>
      </w:r>
      <w:r>
        <w:rPr>
          <w:rFonts w:cstheme="minorHAnsi"/>
          <w:bdr w:val="none" w:sz="0" w:space="0" w:color="auto" w:frame="1"/>
        </w:rPr>
        <w:t xml:space="preserve"> and</w:t>
      </w:r>
      <w:r w:rsidR="00040054" w:rsidRPr="0020311D">
        <w:rPr>
          <w:rFonts w:cstheme="minorHAnsi"/>
          <w:bdr w:val="none" w:sz="0" w:space="0" w:color="auto" w:frame="1"/>
        </w:rPr>
        <w:t xml:space="preserve"> about and upside down. It is the nature of hearts that they are </w:t>
      </w:r>
      <w:r w:rsidR="00775962" w:rsidRPr="0020311D">
        <w:rPr>
          <w:rFonts w:cstheme="minorHAnsi"/>
          <w:bdr w:val="none" w:sz="0" w:space="0" w:color="auto" w:frame="1"/>
        </w:rPr>
        <w:t>continuously</w:t>
      </w:r>
      <w:r w:rsidR="00040054" w:rsidRPr="0020311D">
        <w:rPr>
          <w:rFonts w:cstheme="minorHAnsi"/>
          <w:bdr w:val="none" w:sz="0" w:space="0" w:color="auto" w:frame="1"/>
        </w:rPr>
        <w:t xml:space="preserve"> changing; this is the</w:t>
      </w:r>
      <w:r>
        <w:rPr>
          <w:rFonts w:cstheme="minorHAnsi"/>
          <w:bdr w:val="none" w:sz="0" w:space="0" w:color="auto" w:frame="1"/>
        </w:rPr>
        <w:t xml:space="preserve"> </w:t>
      </w:r>
      <w:r w:rsidR="00040054" w:rsidRPr="0020311D">
        <w:rPr>
          <w:rFonts w:cstheme="minorHAnsi"/>
          <w:bdr w:val="none" w:sz="0" w:space="0" w:color="auto" w:frame="1"/>
        </w:rPr>
        <w:t>normal state o</w:t>
      </w:r>
      <w:r>
        <w:rPr>
          <w:rFonts w:cstheme="minorHAnsi"/>
          <w:bdr w:val="none" w:sz="0" w:space="0" w:color="auto" w:frame="1"/>
        </w:rPr>
        <w:t>f our hearts. When Allah refers to Faith (emaan)</w:t>
      </w:r>
      <w:r w:rsidR="00040054" w:rsidRPr="0020311D">
        <w:rPr>
          <w:rFonts w:cstheme="minorHAnsi"/>
          <w:bdr w:val="none" w:sz="0" w:space="0" w:color="auto" w:frame="1"/>
        </w:rPr>
        <w:t xml:space="preserve"> and diseases of the heart, </w:t>
      </w:r>
      <w:r w:rsidRPr="0020311D">
        <w:rPr>
          <w:rFonts w:cstheme="minorHAnsi"/>
          <w:bdr w:val="none" w:sz="0" w:space="0" w:color="auto" w:frame="1"/>
        </w:rPr>
        <w:t>Qalb</w:t>
      </w:r>
      <w:r w:rsidR="00040054" w:rsidRPr="0020311D">
        <w:rPr>
          <w:rFonts w:cstheme="minorHAnsi"/>
          <w:bdr w:val="none" w:sz="0" w:space="0" w:color="auto" w:frame="1"/>
        </w:rPr>
        <w:t xml:space="preserve"> is used.</w:t>
      </w:r>
    </w:p>
    <w:p w:rsidR="00040054" w:rsidRDefault="00040054" w:rsidP="00775962">
      <w:pPr>
        <w:spacing w:line="276" w:lineRule="auto"/>
        <w:rPr>
          <w:rFonts w:cstheme="minorHAnsi"/>
        </w:rPr>
      </w:pPr>
    </w:p>
    <w:p w:rsidR="0020311D" w:rsidRDefault="0020311D" w:rsidP="00775962">
      <w:pPr>
        <w:spacing w:line="276" w:lineRule="auto"/>
        <w:rPr>
          <w:rFonts w:cstheme="minorHAnsi"/>
          <w:b/>
          <w:sz w:val="28"/>
          <w:u w:val="single"/>
        </w:rPr>
      </w:pPr>
      <w:r w:rsidRPr="0020311D">
        <w:rPr>
          <w:rFonts w:cstheme="minorHAnsi"/>
          <w:b/>
          <w:sz w:val="28"/>
          <w:u w:val="single"/>
        </w:rPr>
        <w:t>Blind Heart and Blind Eyes</w:t>
      </w:r>
    </w:p>
    <w:p w:rsidR="00715FC6" w:rsidRDefault="00B37CC2" w:rsidP="00775962">
      <w:pPr>
        <w:spacing w:line="276" w:lineRule="auto"/>
        <w:rPr>
          <w:bdr w:val="none" w:sz="0" w:space="0" w:color="auto" w:frame="1"/>
        </w:rPr>
      </w:pPr>
      <w:r>
        <w:rPr>
          <w:rFonts w:cstheme="minorHAnsi"/>
          <w:bdr w:val="none" w:sz="0" w:space="0" w:color="auto" w:frame="1"/>
        </w:rPr>
        <w:tab/>
      </w:r>
      <w:r w:rsidR="0020311D" w:rsidRPr="0020311D">
        <w:rPr>
          <w:rFonts w:cstheme="minorHAnsi"/>
          <w:bdr w:val="none" w:sz="0" w:space="0" w:color="auto" w:frame="1"/>
        </w:rPr>
        <w:t xml:space="preserve">In light </w:t>
      </w:r>
      <w:r w:rsidR="001D445B">
        <w:rPr>
          <w:rFonts w:cstheme="minorHAnsi"/>
          <w:bdr w:val="none" w:sz="0" w:space="0" w:color="auto" w:frame="1"/>
        </w:rPr>
        <w:t xml:space="preserve">of the question put forth by Allah Almighty </w:t>
      </w:r>
      <w:r w:rsidR="0020311D" w:rsidRPr="0020311D">
        <w:rPr>
          <w:rFonts w:cstheme="minorHAnsi"/>
          <w:bdr w:val="none" w:sz="0" w:space="0" w:color="auto" w:frame="1"/>
        </w:rPr>
        <w:t xml:space="preserve"> in this verse, we can conclude that the spiritual heart has an</w:t>
      </w:r>
      <w:r w:rsidR="0041152E">
        <w:rPr>
          <w:rFonts w:cstheme="minorHAnsi"/>
          <w:bdr w:val="none" w:sz="0" w:space="0" w:color="auto" w:frame="1"/>
        </w:rPr>
        <w:t xml:space="preserve"> </w:t>
      </w:r>
      <w:r w:rsidR="0020311D" w:rsidRPr="0020311D">
        <w:rPr>
          <w:rFonts w:cstheme="minorHAnsi"/>
          <w:bdr w:val="none" w:sz="0" w:space="0" w:color="auto" w:frame="1"/>
        </w:rPr>
        <w:t>insight that allows a</w:t>
      </w:r>
      <w:r w:rsidR="0041152E">
        <w:rPr>
          <w:rFonts w:cstheme="minorHAnsi"/>
          <w:bdr w:val="none" w:sz="0" w:space="0" w:color="auto" w:frame="1"/>
        </w:rPr>
        <w:t xml:space="preserve"> believer to use his intellect, his mind </w:t>
      </w:r>
      <w:r w:rsidR="0020311D" w:rsidRPr="0020311D">
        <w:rPr>
          <w:rFonts w:cstheme="minorHAnsi"/>
          <w:bdr w:val="none" w:sz="0" w:space="0" w:color="auto" w:frame="1"/>
        </w:rPr>
        <w:t>to recognize and learn from the obvious and</w:t>
      </w:r>
      <w:r w:rsidR="0041152E">
        <w:rPr>
          <w:rFonts w:cstheme="minorHAnsi"/>
          <w:bdr w:val="none" w:sz="0" w:space="0" w:color="auto" w:frame="1"/>
        </w:rPr>
        <w:t xml:space="preserve"> </w:t>
      </w:r>
      <w:r w:rsidR="0020311D" w:rsidRPr="0020311D">
        <w:rPr>
          <w:rFonts w:cstheme="minorHAnsi"/>
          <w:bdr w:val="none" w:sz="0" w:space="0" w:color="auto" w:frame="1"/>
        </w:rPr>
        <w:t>clear signs of God that are there in every day events, happenings and situations that occur across the</w:t>
      </w:r>
      <w:r w:rsidR="0041152E">
        <w:rPr>
          <w:rFonts w:cstheme="minorHAnsi"/>
        </w:rPr>
        <w:t xml:space="preserve"> </w:t>
      </w:r>
      <w:r w:rsidR="0041152E" w:rsidRPr="0041152E">
        <w:rPr>
          <w:bdr w:val="none" w:sz="0" w:space="0" w:color="auto" w:frame="1"/>
        </w:rPr>
        <w:t>world. And</w:t>
      </w:r>
      <w:r w:rsidR="0041152E">
        <w:rPr>
          <w:bdr w:val="none" w:sz="0" w:space="0" w:color="auto" w:frame="1"/>
        </w:rPr>
        <w:t>, according to the</w:t>
      </w:r>
      <w:r w:rsidR="0041152E" w:rsidRPr="0041152E">
        <w:rPr>
          <w:bdr w:val="none" w:sz="0" w:space="0" w:color="auto" w:frame="1"/>
        </w:rPr>
        <w:t xml:space="preserve"> verse</w:t>
      </w:r>
      <w:r w:rsidR="0041152E">
        <w:rPr>
          <w:bdr w:val="none" w:sz="0" w:space="0" w:color="auto" w:frame="1"/>
        </w:rPr>
        <w:t xml:space="preserve"> mentioned above</w:t>
      </w:r>
      <w:r w:rsidR="0041152E" w:rsidRPr="0041152E">
        <w:rPr>
          <w:bdr w:val="none" w:sz="0" w:space="0" w:color="auto" w:frame="1"/>
        </w:rPr>
        <w:t>, it is this attribute of the heart that allows someone to listen to</w:t>
      </w:r>
      <w:r w:rsidR="0041152E">
        <w:rPr>
          <w:bdr w:val="none" w:sz="0" w:space="0" w:color="auto" w:frame="1"/>
        </w:rPr>
        <w:t xml:space="preserve"> </w:t>
      </w:r>
      <w:r w:rsidR="0041152E" w:rsidRPr="0041152E">
        <w:rPr>
          <w:bdr w:val="none" w:sz="0" w:space="0" w:color="auto" w:frame="1"/>
        </w:rPr>
        <w:t>admonition with their ears and benefit from it.</w:t>
      </w:r>
    </w:p>
    <w:p w:rsidR="00715FC6" w:rsidRDefault="00715FC6" w:rsidP="00775962">
      <w:pPr>
        <w:spacing w:line="276" w:lineRule="auto"/>
      </w:pPr>
      <w:r>
        <w:rPr>
          <w:bdr w:val="none" w:sz="0" w:space="0" w:color="auto" w:frame="1"/>
        </w:rPr>
        <w:tab/>
      </w:r>
      <w:r>
        <w:rPr>
          <w:b/>
          <w:bdr w:val="none" w:sz="0" w:space="0" w:color="auto" w:frame="1"/>
        </w:rPr>
        <w:t>B</w:t>
      </w:r>
      <w:r w:rsidR="0041152E" w:rsidRPr="00715FC6">
        <w:rPr>
          <w:b/>
          <w:bdr w:val="none" w:sz="0" w:space="0" w:color="auto" w:frame="1"/>
        </w:rPr>
        <w:t>lind heart</w:t>
      </w:r>
      <w:r w:rsidR="0041152E" w:rsidRPr="0041152E">
        <w:rPr>
          <w:bdr w:val="none" w:sz="0" w:space="0" w:color="auto" w:frame="1"/>
        </w:rPr>
        <w:t xml:space="preserve"> has no </w:t>
      </w:r>
      <w:r w:rsidR="001D445B" w:rsidRPr="0041152E">
        <w:rPr>
          <w:bdr w:val="none" w:sz="0" w:space="0" w:color="auto" w:frame="1"/>
        </w:rPr>
        <w:t>understanding</w:t>
      </w:r>
      <w:r w:rsidR="0041152E" w:rsidRPr="0041152E">
        <w:rPr>
          <w:bdr w:val="none" w:sz="0" w:space="0" w:color="auto" w:frame="1"/>
        </w:rPr>
        <w:t xml:space="preserve"> </w:t>
      </w:r>
      <w:r w:rsidR="001D445B">
        <w:rPr>
          <w:bdr w:val="none" w:sz="0" w:space="0" w:color="auto" w:frame="1"/>
        </w:rPr>
        <w:t>about</w:t>
      </w:r>
      <w:r w:rsidR="003B42DA">
        <w:rPr>
          <w:bdr w:val="none" w:sz="0" w:space="0" w:color="auto" w:frame="1"/>
        </w:rPr>
        <w:t xml:space="preserve"> the signs about the</w:t>
      </w:r>
      <w:r w:rsidR="0041152E" w:rsidRPr="0041152E">
        <w:rPr>
          <w:bdr w:val="none" w:sz="0" w:space="0" w:color="auto" w:frame="1"/>
        </w:rPr>
        <w:t> </w:t>
      </w:r>
      <w:r w:rsidR="001D445B">
        <w:rPr>
          <w:bdr w:val="none" w:sz="0" w:space="0" w:color="auto" w:frame="1"/>
        </w:rPr>
        <w:t>existence of God and the signs that show us the superiority of Allah</w:t>
      </w:r>
      <w:r w:rsidR="0041152E" w:rsidRPr="0041152E">
        <w:rPr>
          <w:bdr w:val="none" w:sz="0" w:space="0" w:color="auto" w:frame="1"/>
        </w:rPr>
        <w:t>.</w:t>
      </w:r>
      <w:r w:rsidRPr="00715FC6">
        <w:rPr>
          <w:b/>
        </w:rPr>
        <w:t xml:space="preserve"> Blind heart </w:t>
      </w:r>
      <w:r>
        <w:t>is w</w:t>
      </w:r>
      <w:r w:rsidR="0041152E">
        <w:t xml:space="preserve">hen one loses the </w:t>
      </w:r>
      <w:r>
        <w:t>capacity to consider things as they are,</w:t>
      </w:r>
      <w:r w:rsidR="0041152E">
        <w:t xml:space="preserve"> it implies their hearts have been so much linked in this </w:t>
      </w:r>
      <w:r>
        <w:t>world that</w:t>
      </w:r>
      <w:r w:rsidR="0041152E">
        <w:t xml:space="preserve"> they have </w:t>
      </w:r>
      <w:r>
        <w:t>forgotten</w:t>
      </w:r>
      <w:r w:rsidR="0041152E">
        <w:t xml:space="preserve"> about the </w:t>
      </w:r>
      <w:r>
        <w:t>Day of Judgment</w:t>
      </w:r>
      <w:r w:rsidR="0041152E">
        <w:t xml:space="preserve"> and have involved themselves so much in this </w:t>
      </w:r>
      <w:r>
        <w:t>worldly</w:t>
      </w:r>
      <w:r w:rsidR="0041152E">
        <w:t xml:space="preserve"> affair that they are moving away from the path of </w:t>
      </w:r>
      <w:r>
        <w:t>Allah</w:t>
      </w:r>
      <w:r w:rsidR="0041152E">
        <w:t xml:space="preserve"> almighty</w:t>
      </w:r>
      <w:r>
        <w:t xml:space="preserve">. </w:t>
      </w:r>
    </w:p>
    <w:p w:rsidR="00901309" w:rsidRDefault="00715FC6" w:rsidP="00775962">
      <w:pPr>
        <w:spacing w:line="276" w:lineRule="auto"/>
      </w:pPr>
      <w:r>
        <w:tab/>
        <w:t>T</w:t>
      </w:r>
      <w:r w:rsidR="0041152E">
        <w:t>his life i</w:t>
      </w:r>
      <w:r>
        <w:t>s brief, and every person will be resurrected</w:t>
      </w:r>
      <w:r w:rsidR="0041152E">
        <w:t xml:space="preserve"> one day</w:t>
      </w:r>
      <w:r>
        <w:t xml:space="preserve"> and be made accountable for their sins. A person who</w:t>
      </w:r>
      <w:r w:rsidR="0041152E">
        <w:t xml:space="preserve"> d</w:t>
      </w:r>
      <w:r>
        <w:t>isregards this outright tru</w:t>
      </w:r>
      <w:r w:rsidR="00901309">
        <w:t xml:space="preserve">th and turns a </w:t>
      </w:r>
      <w:r w:rsidR="001D445B" w:rsidRPr="001D445B">
        <w:rPr>
          <w:b/>
        </w:rPr>
        <w:t>Blind Eye</w:t>
      </w:r>
      <w:r w:rsidR="00901309">
        <w:t xml:space="preserve"> to it is at great loss. When</w:t>
      </w:r>
      <w:r w:rsidR="0041152E">
        <w:t xml:space="preserve"> a man submits a wrongdoing, a dark spot rises on his heart. What's more, if a man continues doing it, the entire heart will turn dark and dim. </w:t>
      </w:r>
      <w:r>
        <w:t>Consequently</w:t>
      </w:r>
      <w:r w:rsidR="0041152E">
        <w:t>, if a man begins</w:t>
      </w:r>
      <w:r>
        <w:t xml:space="preserve"> to </w:t>
      </w:r>
      <w:r w:rsidR="0041152E">
        <w:t>do</w:t>
      </w:r>
      <w:r>
        <w:t xml:space="preserve"> </w:t>
      </w:r>
      <w:r w:rsidR="0041152E">
        <w:t>great deeds, a white spot will fix a dark spot on his heart and similarly his entire heart will transform into a white and glossy heart on the off chance that he continues doing great deeds.</w:t>
      </w:r>
    </w:p>
    <w:p w:rsidR="00715FC6" w:rsidRPr="00901309" w:rsidRDefault="00901309" w:rsidP="00775962">
      <w:pPr>
        <w:spacing w:line="276" w:lineRule="auto"/>
      </w:pPr>
      <w:r>
        <w:tab/>
      </w:r>
      <w:r w:rsidR="00715FC6" w:rsidRPr="00715FC6">
        <w:rPr>
          <w:bdr w:val="none" w:sz="0" w:space="0" w:color="auto" w:frame="1"/>
        </w:rPr>
        <w:t xml:space="preserve"> </w:t>
      </w:r>
      <w:r w:rsidR="00715FC6" w:rsidRPr="0041152E">
        <w:rPr>
          <w:bdr w:val="none" w:sz="0" w:space="0" w:color="auto" w:frame="1"/>
        </w:rPr>
        <w:t>In conclu</w:t>
      </w:r>
      <w:r w:rsidR="001D445B">
        <w:rPr>
          <w:bdr w:val="none" w:sz="0" w:space="0" w:color="auto" w:frame="1"/>
        </w:rPr>
        <w:t>sion the best way to keep our hearts</w:t>
      </w:r>
      <w:r w:rsidR="00715FC6" w:rsidRPr="0041152E">
        <w:rPr>
          <w:bdr w:val="none" w:sz="0" w:space="0" w:color="auto" w:frame="1"/>
        </w:rPr>
        <w:t xml:space="preserve"> spiritually alive is through the recitation of</w:t>
      </w:r>
      <w:r>
        <w:rPr>
          <w:bdr w:val="none" w:sz="0" w:space="0" w:color="auto" w:frame="1"/>
        </w:rPr>
        <w:t xml:space="preserve"> </w:t>
      </w:r>
      <w:r w:rsidR="00715FC6" w:rsidRPr="0041152E">
        <w:rPr>
          <w:bdr w:val="none" w:sz="0" w:space="0" w:color="auto" w:frame="1"/>
        </w:rPr>
        <w:t xml:space="preserve">the </w:t>
      </w:r>
      <w:r w:rsidR="003B42DA">
        <w:rPr>
          <w:bdr w:val="none" w:sz="0" w:space="0" w:color="auto" w:frame="1"/>
        </w:rPr>
        <w:t>Holy Quran and reflecting upon its</w:t>
      </w:r>
      <w:r w:rsidR="00715FC6" w:rsidRPr="0041152E">
        <w:rPr>
          <w:bdr w:val="none" w:sz="0" w:space="0" w:color="auto" w:frame="1"/>
        </w:rPr>
        <w:t xml:space="preserve"> verses.</w:t>
      </w:r>
    </w:p>
    <w:p w:rsidR="00901309" w:rsidRPr="00901309" w:rsidRDefault="00901309" w:rsidP="0041152E">
      <w:pPr>
        <w:rPr>
          <w:u w:val="double"/>
        </w:rPr>
      </w:pPr>
      <w:r>
        <w:t xml:space="preserve">                                                      </w:t>
      </w:r>
      <w:r w:rsidRPr="00901309">
        <w:rPr>
          <w:u w:val="double"/>
        </w:rPr>
        <w:t>____________________________________</w:t>
      </w:r>
    </w:p>
    <w:p w:rsidR="00775962" w:rsidRDefault="00775962" w:rsidP="005743D7">
      <w:pPr>
        <w:rPr>
          <w:rFonts w:cstheme="minorHAnsi"/>
          <w:b/>
          <w:sz w:val="32"/>
          <w:szCs w:val="32"/>
        </w:rPr>
      </w:pPr>
    </w:p>
    <w:p w:rsidR="00715FC6" w:rsidRPr="005743D7" w:rsidRDefault="005743D7" w:rsidP="005743D7">
      <w:pPr>
        <w:rPr>
          <w:rFonts w:cstheme="minorHAnsi"/>
          <w:sz w:val="32"/>
          <w:szCs w:val="32"/>
        </w:rPr>
      </w:pPr>
      <w:r>
        <w:rPr>
          <w:rFonts w:cstheme="minorHAnsi"/>
          <w:b/>
          <w:sz w:val="32"/>
          <w:szCs w:val="32"/>
        </w:rPr>
        <w:lastRenderedPageBreak/>
        <w:t>Question 2</w:t>
      </w:r>
      <w:r w:rsidRPr="00040054">
        <w:rPr>
          <w:rFonts w:cstheme="minorHAnsi"/>
          <w:b/>
          <w:sz w:val="32"/>
          <w:szCs w:val="32"/>
        </w:rPr>
        <w:t xml:space="preserve">: </w:t>
      </w:r>
      <w:r w:rsidRPr="005743D7">
        <w:rPr>
          <w:b/>
          <w:sz w:val="32"/>
          <w:szCs w:val="32"/>
          <w:u w:val="thick"/>
        </w:rPr>
        <w:t>Discuss the diseases of heart and ways to prevent them in the light of Quran.</w:t>
      </w:r>
    </w:p>
    <w:p w:rsidR="00715FC6" w:rsidRDefault="00715FC6" w:rsidP="0041152E"/>
    <w:p w:rsidR="00A44E4D" w:rsidRPr="00A44E4D" w:rsidRDefault="00A44E4D" w:rsidP="0041152E">
      <w:pPr>
        <w:rPr>
          <w:b/>
          <w:sz w:val="32"/>
          <w:szCs w:val="32"/>
          <w:u w:val="single"/>
        </w:rPr>
      </w:pPr>
      <w:r w:rsidRPr="00A44E4D">
        <w:rPr>
          <w:b/>
          <w:sz w:val="32"/>
          <w:szCs w:val="32"/>
          <w:u w:val="single"/>
        </w:rPr>
        <w:t>Introduction</w:t>
      </w:r>
    </w:p>
    <w:p w:rsidR="00A44E4D" w:rsidRDefault="00A44E4D" w:rsidP="00775962">
      <w:pPr>
        <w:spacing w:line="360" w:lineRule="auto"/>
      </w:pPr>
      <w:r>
        <w:tab/>
      </w:r>
      <w:r w:rsidRPr="00A44E4D">
        <w:t>The heart is mentioned</w:t>
      </w:r>
      <w:r w:rsidR="003B42DA">
        <w:t xml:space="preserve"> numerous times in both the Qur</w:t>
      </w:r>
      <w:r w:rsidRPr="00A44E4D">
        <w:t>an and Hadith and is used in many different contexts, such as “in the heart” or “from the heart.”</w:t>
      </w:r>
    </w:p>
    <w:p w:rsidR="00715FC6" w:rsidRDefault="00A44E4D" w:rsidP="00775962">
      <w:pPr>
        <w:spacing w:line="360" w:lineRule="auto"/>
      </w:pPr>
      <w:r>
        <w:tab/>
      </w:r>
      <w:r w:rsidR="001D445B">
        <w:t xml:space="preserve"> The</w:t>
      </w:r>
      <w:r w:rsidRPr="00A44E4D">
        <w:t xml:space="preserve"> use of the concept of the heart</w:t>
      </w:r>
      <w:r w:rsidR="001D445B">
        <w:t xml:space="preserve"> again and again</w:t>
      </w:r>
      <w:r w:rsidRPr="00A44E4D">
        <w:t xml:space="preserve"> illustrates its centrality to the core of every individual. Firstly, the importance of the heart is demonstrated in the fact that we find different states of the heart in the thre</w:t>
      </w:r>
      <w:r>
        <w:t xml:space="preserve">e groups of people that the Quran describes; the </w:t>
      </w:r>
      <w:r w:rsidRPr="00A44E4D">
        <w:rPr>
          <w:b/>
          <w:i/>
        </w:rPr>
        <w:t>Momin (Believers) have hearts that are alive</w:t>
      </w:r>
      <w:r>
        <w:t xml:space="preserve">, </w:t>
      </w:r>
      <w:r w:rsidRPr="00A44E4D">
        <w:t>the</w:t>
      </w:r>
      <w:r w:rsidRPr="00A44E4D">
        <w:rPr>
          <w:b/>
          <w:i/>
        </w:rPr>
        <w:t xml:space="preserve"> Kafirs (the rejecters of faith) have hearts that are dead</w:t>
      </w:r>
      <w:r>
        <w:t xml:space="preserve">, and the </w:t>
      </w:r>
      <w:r w:rsidRPr="00A44E4D">
        <w:rPr>
          <w:b/>
          <w:i/>
        </w:rPr>
        <w:t>Munafiqs (the hypocrites) have hearts that are diseased</w:t>
      </w:r>
      <w:r w:rsidRPr="00A44E4D">
        <w:t xml:space="preserve">. </w:t>
      </w:r>
    </w:p>
    <w:p w:rsidR="00A86D35" w:rsidRDefault="00A86D35" w:rsidP="0041152E"/>
    <w:p w:rsidR="00A86D35" w:rsidRDefault="00A86D35" w:rsidP="0041152E">
      <w:pPr>
        <w:rPr>
          <w:b/>
          <w:sz w:val="32"/>
          <w:szCs w:val="32"/>
          <w:u w:val="single"/>
        </w:rPr>
      </w:pPr>
      <w:r w:rsidRPr="00A86D35">
        <w:rPr>
          <w:b/>
          <w:sz w:val="32"/>
          <w:szCs w:val="32"/>
          <w:u w:val="single"/>
        </w:rPr>
        <w:t>Diseases of Heart and ways to prevent them.</w:t>
      </w:r>
    </w:p>
    <w:p w:rsidR="00A86D35" w:rsidRDefault="00B37CC2" w:rsidP="001D445B">
      <w:pPr>
        <w:spacing w:line="360" w:lineRule="auto"/>
      </w:pPr>
      <w:r>
        <w:tab/>
      </w:r>
      <w:r w:rsidR="00A86D35">
        <w:t xml:space="preserve">There are many types of diseases related to the heart but we will be discussing the two types of (spiritual) heart diseases, </w:t>
      </w:r>
      <w:r w:rsidR="00A86D35" w:rsidRPr="00A86D35">
        <w:rPr>
          <w:b/>
          <w:i/>
        </w:rPr>
        <w:t>Shubuhaat</w:t>
      </w:r>
      <w:r w:rsidR="00A86D35">
        <w:t xml:space="preserve"> and</w:t>
      </w:r>
      <w:r w:rsidR="00A86D35" w:rsidRPr="00A86D35">
        <w:t xml:space="preserve"> </w:t>
      </w:r>
      <w:r w:rsidR="00A86D35" w:rsidRPr="00A86D35">
        <w:rPr>
          <w:b/>
          <w:i/>
        </w:rPr>
        <w:t>Shahawaat</w:t>
      </w:r>
      <w:r w:rsidR="00A86D35">
        <w:rPr>
          <w:b/>
          <w:i/>
        </w:rPr>
        <w:t>.</w:t>
      </w:r>
    </w:p>
    <w:p w:rsidR="00B37CC2" w:rsidRPr="00B37CC2" w:rsidRDefault="00B37CC2" w:rsidP="001D445B">
      <w:pPr>
        <w:spacing w:line="360" w:lineRule="auto"/>
        <w:rPr>
          <w:b/>
          <w:u w:val="single"/>
        </w:rPr>
      </w:pPr>
      <w:r w:rsidRPr="00B37CC2">
        <w:rPr>
          <w:b/>
          <w:u w:val="single"/>
        </w:rPr>
        <w:t>Shubuhaat</w:t>
      </w:r>
    </w:p>
    <w:p w:rsidR="00A86D35" w:rsidRDefault="00B37CC2" w:rsidP="001D445B">
      <w:pPr>
        <w:spacing w:line="360" w:lineRule="auto"/>
      </w:pPr>
      <w:r>
        <w:rPr>
          <w:b/>
          <w:i/>
        </w:rPr>
        <w:tab/>
      </w:r>
      <w:r w:rsidR="00A86D35" w:rsidRPr="00A86D35">
        <w:rPr>
          <w:b/>
          <w:i/>
        </w:rPr>
        <w:t>Shubuhaat</w:t>
      </w:r>
      <w:r w:rsidR="00A86D35">
        <w:t xml:space="preserve"> which relate to one's level of understanding and trust, </w:t>
      </w:r>
      <w:r w:rsidR="00CF4FAF">
        <w:t>q</w:t>
      </w:r>
      <w:r w:rsidR="00A86D35" w:rsidRPr="00A86D35">
        <w:t xml:space="preserve">uestions </w:t>
      </w:r>
      <w:r w:rsidR="00A86D35">
        <w:t xml:space="preserve">that arise in our mind </w:t>
      </w:r>
      <w:r w:rsidR="00A86D35" w:rsidRPr="00A86D35">
        <w:t>abou</w:t>
      </w:r>
      <w:r w:rsidR="00A86D35">
        <w:t>t Islam and Allah as the supreme God , questions regarding our future that whether we will be able to make a living</w:t>
      </w:r>
      <w:r w:rsidR="00CF4FAF">
        <w:t xml:space="preserve"> or not, </w:t>
      </w:r>
      <w:r w:rsidR="00A86D35" w:rsidRPr="00A86D35">
        <w:t xml:space="preserve"> </w:t>
      </w:r>
      <w:r w:rsidR="00CF4FAF">
        <w:t xml:space="preserve">as long as these doubts arise in our heart, our heart can never be </w:t>
      </w:r>
      <w:r w:rsidR="00CF4FAF" w:rsidRPr="00CF4FAF">
        <w:rPr>
          <w:b/>
        </w:rPr>
        <w:t>Nafs-ul-Mutmaeena</w:t>
      </w:r>
      <w:r w:rsidR="00CF4FAF">
        <w:t xml:space="preserve"> (a heart with Strong faith). </w:t>
      </w:r>
      <w:r w:rsidR="00A86D35" w:rsidRPr="00A86D35">
        <w:t xml:space="preserve"> It makes one's heart exceptionally </w:t>
      </w:r>
      <w:r w:rsidR="00CF4FAF" w:rsidRPr="00A86D35">
        <w:t>anxious</w:t>
      </w:r>
      <w:r w:rsidR="00CF4FAF">
        <w:t xml:space="preserve"> and when one</w:t>
      </w:r>
      <w:r w:rsidR="00A86D35" w:rsidRPr="00A86D35">
        <w:t xml:space="preserve"> questions </w:t>
      </w:r>
      <w:r w:rsidR="00CF4FAF">
        <w:t>Allah’s authority</w:t>
      </w:r>
      <w:r w:rsidR="00A86D35" w:rsidRPr="00A86D35">
        <w:t xml:space="preserve">, </w:t>
      </w:r>
      <w:r w:rsidR="00CF4FAF">
        <w:t>his faith weakens, and when the faith weakens everything weakens as faith is the pivotal point of our religion.</w:t>
      </w:r>
    </w:p>
    <w:p w:rsidR="00B37CC2" w:rsidRPr="00B37CC2" w:rsidRDefault="00B37CC2" w:rsidP="001D445B">
      <w:pPr>
        <w:spacing w:line="360" w:lineRule="auto"/>
        <w:rPr>
          <w:b/>
        </w:rPr>
      </w:pPr>
      <w:r w:rsidRPr="00B37CC2">
        <w:rPr>
          <w:b/>
          <w:u w:val="single"/>
        </w:rPr>
        <w:t>Shahawaat</w:t>
      </w:r>
      <w:r w:rsidR="00CF4FAF" w:rsidRPr="00B37CC2">
        <w:rPr>
          <w:b/>
        </w:rPr>
        <w:tab/>
      </w:r>
    </w:p>
    <w:p w:rsidR="00A86D35" w:rsidRPr="00A44E4D" w:rsidRDefault="00B37CC2" w:rsidP="001D445B">
      <w:pPr>
        <w:spacing w:line="360" w:lineRule="auto"/>
      </w:pPr>
      <w:r>
        <w:rPr>
          <w:b/>
          <w:i/>
        </w:rPr>
        <w:tab/>
      </w:r>
      <w:r w:rsidR="00CF4FAF" w:rsidRPr="00CF4FAF">
        <w:rPr>
          <w:b/>
          <w:i/>
        </w:rPr>
        <w:t>Shahawaat</w:t>
      </w:r>
      <w:r w:rsidR="00A86D35">
        <w:t xml:space="preserve"> which are desires of the self and become diseases when they grow out of proportion. Emotions, knowledge</w:t>
      </w:r>
      <w:r w:rsidR="001D445B">
        <w:t>,</w:t>
      </w:r>
      <w:r w:rsidR="001D445B" w:rsidRPr="001D445B">
        <w:t xml:space="preserve"> </w:t>
      </w:r>
      <w:r w:rsidR="001D445B">
        <w:t>attitudes</w:t>
      </w:r>
      <w:r w:rsidR="00A86D35">
        <w:t>, desires</w:t>
      </w:r>
      <w:r w:rsidR="001D445B">
        <w:t>, diseases</w:t>
      </w:r>
      <w:r w:rsidR="00A86D35">
        <w:t xml:space="preserve">, truthfulness, actions and intentions are all rooted in the heart. As such, the </w:t>
      </w:r>
      <w:r w:rsidR="001D445B">
        <w:t>heart is the core of every living</w:t>
      </w:r>
      <w:r w:rsidR="00A86D35">
        <w:t xml:space="preserve"> being, as it is directly involved in the relationshi</w:t>
      </w:r>
      <w:r w:rsidR="001D445B">
        <w:t>p between the Person and God</w:t>
      </w:r>
      <w:r w:rsidR="00A86D35">
        <w:t>, it governs all actions, and it is the possessor of a</w:t>
      </w:r>
      <w:r w:rsidR="001D445B">
        <w:t>ll emotional departments.</w:t>
      </w:r>
    </w:p>
    <w:p w:rsidR="00A86D35" w:rsidRPr="0020311D" w:rsidRDefault="00A86D35" w:rsidP="001D445B">
      <w:pPr>
        <w:spacing w:line="360" w:lineRule="auto"/>
      </w:pPr>
    </w:p>
    <w:p w:rsidR="00A86D35" w:rsidRPr="00B37CC2" w:rsidRDefault="00B37CC2" w:rsidP="001D445B">
      <w:pPr>
        <w:spacing w:line="360" w:lineRule="auto"/>
        <w:rPr>
          <w:b/>
          <w:sz w:val="24"/>
          <w:szCs w:val="32"/>
          <w:u w:val="single"/>
        </w:rPr>
      </w:pPr>
      <w:r w:rsidRPr="00B37CC2">
        <w:rPr>
          <w:b/>
          <w:sz w:val="24"/>
          <w:szCs w:val="32"/>
          <w:u w:val="single"/>
        </w:rPr>
        <w:t>Ways to prevention of Diseases</w:t>
      </w:r>
    </w:p>
    <w:p w:rsidR="00B37CC2" w:rsidRDefault="00B37CC2" w:rsidP="001D445B">
      <w:pPr>
        <w:spacing w:line="360" w:lineRule="auto"/>
      </w:pPr>
      <w:r>
        <w:tab/>
        <w:t>The diseases of heart</w:t>
      </w:r>
      <w:r w:rsidR="001913BC">
        <w:t xml:space="preserve"> (</w:t>
      </w:r>
      <w:r w:rsidR="001913BC" w:rsidRPr="001913BC">
        <w:rPr>
          <w:b/>
          <w:i/>
        </w:rPr>
        <w:t>Shubuhaat</w:t>
      </w:r>
      <w:r w:rsidR="001913BC">
        <w:t xml:space="preserve"> and </w:t>
      </w:r>
      <w:r w:rsidR="001913BC" w:rsidRPr="001913BC">
        <w:rPr>
          <w:b/>
          <w:i/>
        </w:rPr>
        <w:t>Shahawaat</w:t>
      </w:r>
      <w:r w:rsidR="001913BC">
        <w:t>)</w:t>
      </w:r>
      <w:r>
        <w:t xml:space="preserve"> mentioned above are both related with faith in Allah all mighty, the stronger the faith, lessen the chance one has of falling prey to these diseases.</w:t>
      </w:r>
    </w:p>
    <w:p w:rsidR="001913BC" w:rsidRDefault="001913BC" w:rsidP="001D445B">
      <w:pPr>
        <w:spacing w:line="360" w:lineRule="auto"/>
      </w:pPr>
      <w:r>
        <w:t xml:space="preserve">If we read the holy book; the </w:t>
      </w:r>
      <w:r w:rsidRPr="001913BC">
        <w:rPr>
          <w:b/>
        </w:rPr>
        <w:t>Quran</w:t>
      </w:r>
      <w:r>
        <w:t>, we learn that the process of change begins from self, Islam teaches us to change ourselves and stand as an example for others to follow us, our holy Prophet (PBUH) is the best example, he showed us the path to success by his actions, Allah commands us to change our self before asking others to do so.</w:t>
      </w:r>
    </w:p>
    <w:p w:rsidR="001913BC" w:rsidRDefault="00775962" w:rsidP="001D445B">
      <w:pPr>
        <w:spacing w:line="360" w:lineRule="auto"/>
      </w:pPr>
      <w:r>
        <w:tab/>
        <w:t>In short to keep us from these</w:t>
      </w:r>
      <w:r w:rsidR="003B42DA">
        <w:t xml:space="preserve"> heart</w:t>
      </w:r>
      <w:r>
        <w:t xml:space="preserve"> diseases we should not attach our heart to this world or the worldly desires it has to offer because when this happens we forget the reality of the day of judgment and the reality of death, as this world is temporary and we will be judged on our actions in this world, and that will decide our fate; whether we are going to </w:t>
      </w:r>
      <w:r w:rsidRPr="00775962">
        <w:rPr>
          <w:b/>
        </w:rPr>
        <w:t>Hell</w:t>
      </w:r>
      <w:r>
        <w:t xml:space="preserve"> or </w:t>
      </w:r>
      <w:r w:rsidRPr="00775962">
        <w:rPr>
          <w:b/>
        </w:rPr>
        <w:t>Heaven</w:t>
      </w:r>
      <w:r>
        <w:t xml:space="preserve">. </w:t>
      </w:r>
    </w:p>
    <w:p w:rsidR="001913BC" w:rsidRDefault="00775962" w:rsidP="001D445B">
      <w:pPr>
        <w:spacing w:line="360" w:lineRule="auto"/>
      </w:pPr>
      <w:r>
        <w:t xml:space="preserve">             </w:t>
      </w:r>
    </w:p>
    <w:p w:rsidR="00775962" w:rsidRDefault="00775962" w:rsidP="00775962">
      <w:pPr>
        <w:spacing w:line="360" w:lineRule="auto"/>
      </w:pPr>
    </w:p>
    <w:p w:rsidR="00775962" w:rsidRDefault="00775962" w:rsidP="00775962">
      <w:pPr>
        <w:spacing w:line="360" w:lineRule="auto"/>
        <w:rPr>
          <w:u w:val="double"/>
        </w:rPr>
      </w:pPr>
      <w:r>
        <w:t xml:space="preserve">                                                      </w:t>
      </w:r>
      <w:r w:rsidRPr="00901309">
        <w:rPr>
          <w:u w:val="double"/>
        </w:rPr>
        <w:t>____</w:t>
      </w:r>
      <w:r>
        <w:rPr>
          <w:u w:val="double"/>
        </w:rPr>
        <w:t>______________________________</w:t>
      </w:r>
    </w:p>
    <w:p w:rsidR="00775962" w:rsidRPr="00775962" w:rsidRDefault="00775962" w:rsidP="00775962">
      <w:pPr>
        <w:spacing w:line="360" w:lineRule="auto"/>
        <w:rPr>
          <w:i/>
          <w:u w:val="single"/>
        </w:rPr>
      </w:pPr>
      <w:r w:rsidRPr="00775962">
        <w:t xml:space="preserve">                                             </w:t>
      </w:r>
      <w:r>
        <w:t xml:space="preserve">                            </w:t>
      </w:r>
      <w:r w:rsidRPr="00775962">
        <w:rPr>
          <w:rFonts w:ascii="Arial Black" w:hAnsi="Arial Black"/>
          <w:i/>
          <w:sz w:val="36"/>
          <w:u w:val="single"/>
        </w:rPr>
        <w:t>THE END</w:t>
      </w:r>
    </w:p>
    <w:sectPr w:rsidR="00775962" w:rsidRPr="0077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54"/>
    <w:rsid w:val="00040054"/>
    <w:rsid w:val="00050F3D"/>
    <w:rsid w:val="001913BC"/>
    <w:rsid w:val="001D445B"/>
    <w:rsid w:val="0020311D"/>
    <w:rsid w:val="003B42DA"/>
    <w:rsid w:val="0041152E"/>
    <w:rsid w:val="004F6E65"/>
    <w:rsid w:val="0055634B"/>
    <w:rsid w:val="005743D7"/>
    <w:rsid w:val="006A6C22"/>
    <w:rsid w:val="00715FC6"/>
    <w:rsid w:val="00775962"/>
    <w:rsid w:val="00901309"/>
    <w:rsid w:val="009643E9"/>
    <w:rsid w:val="00A44E4D"/>
    <w:rsid w:val="00A86D35"/>
    <w:rsid w:val="00A87386"/>
    <w:rsid w:val="00B37CC2"/>
    <w:rsid w:val="00CF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F3094-7970-47E2-A76F-2C85167A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40054"/>
  </w:style>
  <w:style w:type="character" w:customStyle="1" w:styleId="l6">
    <w:name w:val="l6"/>
    <w:basedOn w:val="DefaultParagraphFont"/>
    <w:rsid w:val="00411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746193">
      <w:bodyDiv w:val="1"/>
      <w:marLeft w:val="0"/>
      <w:marRight w:val="0"/>
      <w:marTop w:val="0"/>
      <w:marBottom w:val="0"/>
      <w:divBdr>
        <w:top w:val="none" w:sz="0" w:space="0" w:color="auto"/>
        <w:left w:val="none" w:sz="0" w:space="0" w:color="auto"/>
        <w:bottom w:val="none" w:sz="0" w:space="0" w:color="auto"/>
        <w:right w:val="none" w:sz="0" w:space="0" w:color="auto"/>
      </w:divBdr>
    </w:div>
    <w:div w:id="1187014494">
      <w:bodyDiv w:val="1"/>
      <w:marLeft w:val="0"/>
      <w:marRight w:val="0"/>
      <w:marTop w:val="0"/>
      <w:marBottom w:val="0"/>
      <w:divBdr>
        <w:top w:val="none" w:sz="0" w:space="0" w:color="auto"/>
        <w:left w:val="none" w:sz="0" w:space="0" w:color="auto"/>
        <w:bottom w:val="none" w:sz="0" w:space="0" w:color="auto"/>
        <w:right w:val="none" w:sz="0" w:space="0" w:color="auto"/>
      </w:divBdr>
    </w:div>
    <w:div w:id="1844006982">
      <w:bodyDiv w:val="1"/>
      <w:marLeft w:val="0"/>
      <w:marRight w:val="0"/>
      <w:marTop w:val="0"/>
      <w:marBottom w:val="0"/>
      <w:divBdr>
        <w:top w:val="none" w:sz="0" w:space="0" w:color="auto"/>
        <w:left w:val="none" w:sz="0" w:space="0" w:color="auto"/>
        <w:bottom w:val="none" w:sz="0" w:space="0" w:color="auto"/>
        <w:right w:val="none" w:sz="0" w:space="0" w:color="auto"/>
      </w:divBdr>
      <w:divsChild>
        <w:div w:id="1443762418">
          <w:marLeft w:val="0"/>
          <w:marRight w:val="0"/>
          <w:marTop w:val="0"/>
          <w:marBottom w:val="0"/>
          <w:divBdr>
            <w:top w:val="none" w:sz="0" w:space="0" w:color="auto"/>
            <w:left w:val="none" w:sz="0" w:space="0" w:color="auto"/>
            <w:bottom w:val="none" w:sz="0" w:space="0" w:color="auto"/>
            <w:right w:val="none" w:sz="0" w:space="0" w:color="auto"/>
          </w:divBdr>
        </w:div>
        <w:div w:id="404495334">
          <w:marLeft w:val="0"/>
          <w:marRight w:val="0"/>
          <w:marTop w:val="0"/>
          <w:marBottom w:val="0"/>
          <w:divBdr>
            <w:top w:val="none" w:sz="0" w:space="0" w:color="auto"/>
            <w:left w:val="none" w:sz="0" w:space="0" w:color="auto"/>
            <w:bottom w:val="none" w:sz="0" w:space="0" w:color="auto"/>
            <w:right w:val="none" w:sz="0" w:space="0" w:color="auto"/>
          </w:divBdr>
        </w:div>
        <w:div w:id="1245797539">
          <w:marLeft w:val="0"/>
          <w:marRight w:val="0"/>
          <w:marTop w:val="0"/>
          <w:marBottom w:val="0"/>
          <w:divBdr>
            <w:top w:val="none" w:sz="0" w:space="0" w:color="auto"/>
            <w:left w:val="none" w:sz="0" w:space="0" w:color="auto"/>
            <w:bottom w:val="none" w:sz="0" w:space="0" w:color="auto"/>
            <w:right w:val="none" w:sz="0" w:space="0" w:color="auto"/>
          </w:divBdr>
        </w:div>
      </w:divsChild>
    </w:div>
    <w:div w:id="1928035305">
      <w:bodyDiv w:val="1"/>
      <w:marLeft w:val="0"/>
      <w:marRight w:val="0"/>
      <w:marTop w:val="0"/>
      <w:marBottom w:val="0"/>
      <w:divBdr>
        <w:top w:val="none" w:sz="0" w:space="0" w:color="auto"/>
        <w:left w:val="none" w:sz="0" w:space="0" w:color="auto"/>
        <w:bottom w:val="none" w:sz="0" w:space="0" w:color="auto"/>
        <w:right w:val="none" w:sz="0" w:space="0" w:color="auto"/>
      </w:divBdr>
      <w:divsChild>
        <w:div w:id="1444886024">
          <w:marLeft w:val="0"/>
          <w:marRight w:val="0"/>
          <w:marTop w:val="0"/>
          <w:marBottom w:val="0"/>
          <w:divBdr>
            <w:top w:val="none" w:sz="0" w:space="0" w:color="auto"/>
            <w:left w:val="none" w:sz="0" w:space="0" w:color="auto"/>
            <w:bottom w:val="none" w:sz="0" w:space="0" w:color="auto"/>
            <w:right w:val="none" w:sz="0" w:space="0" w:color="auto"/>
          </w:divBdr>
        </w:div>
        <w:div w:id="2045011599">
          <w:marLeft w:val="0"/>
          <w:marRight w:val="0"/>
          <w:marTop w:val="0"/>
          <w:marBottom w:val="0"/>
          <w:divBdr>
            <w:top w:val="none" w:sz="0" w:space="0" w:color="auto"/>
            <w:left w:val="none" w:sz="0" w:space="0" w:color="auto"/>
            <w:bottom w:val="none" w:sz="0" w:space="0" w:color="auto"/>
            <w:right w:val="none" w:sz="0" w:space="0" w:color="auto"/>
          </w:divBdr>
        </w:div>
        <w:div w:id="641614058">
          <w:marLeft w:val="0"/>
          <w:marRight w:val="0"/>
          <w:marTop w:val="0"/>
          <w:marBottom w:val="0"/>
          <w:divBdr>
            <w:top w:val="none" w:sz="0" w:space="0" w:color="auto"/>
            <w:left w:val="none" w:sz="0" w:space="0" w:color="auto"/>
            <w:bottom w:val="none" w:sz="0" w:space="0" w:color="auto"/>
            <w:right w:val="none" w:sz="0" w:space="0" w:color="auto"/>
          </w:divBdr>
        </w:div>
      </w:divsChild>
    </w:div>
    <w:div w:id="2038506058">
      <w:bodyDiv w:val="1"/>
      <w:marLeft w:val="0"/>
      <w:marRight w:val="0"/>
      <w:marTop w:val="0"/>
      <w:marBottom w:val="0"/>
      <w:divBdr>
        <w:top w:val="none" w:sz="0" w:space="0" w:color="auto"/>
        <w:left w:val="none" w:sz="0" w:space="0" w:color="auto"/>
        <w:bottom w:val="none" w:sz="0" w:space="0" w:color="auto"/>
        <w:right w:val="none" w:sz="0" w:space="0" w:color="auto"/>
      </w:divBdr>
      <w:divsChild>
        <w:div w:id="1695645578">
          <w:marLeft w:val="0"/>
          <w:marRight w:val="0"/>
          <w:marTop w:val="0"/>
          <w:marBottom w:val="0"/>
          <w:divBdr>
            <w:top w:val="none" w:sz="0" w:space="0" w:color="auto"/>
            <w:left w:val="none" w:sz="0" w:space="0" w:color="auto"/>
            <w:bottom w:val="none" w:sz="0" w:space="0" w:color="auto"/>
            <w:right w:val="none" w:sz="0" w:space="0" w:color="auto"/>
          </w:divBdr>
        </w:div>
        <w:div w:id="2046247385">
          <w:marLeft w:val="0"/>
          <w:marRight w:val="0"/>
          <w:marTop w:val="0"/>
          <w:marBottom w:val="0"/>
          <w:divBdr>
            <w:top w:val="none" w:sz="0" w:space="0" w:color="auto"/>
            <w:left w:val="none" w:sz="0" w:space="0" w:color="auto"/>
            <w:bottom w:val="none" w:sz="0" w:space="0" w:color="auto"/>
            <w:right w:val="none" w:sz="0" w:space="0" w:color="auto"/>
          </w:divBdr>
        </w:div>
        <w:div w:id="1007949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3</cp:revision>
  <dcterms:created xsi:type="dcterms:W3CDTF">2018-12-08T06:10:00Z</dcterms:created>
  <dcterms:modified xsi:type="dcterms:W3CDTF">2018-12-08T06:11:00Z</dcterms:modified>
</cp:coreProperties>
</file>