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94"/>
        <w:tblGridChange w:id="0">
          <w:tblGrid>
            <w:gridCol w:w="5094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6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-studentID: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6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-firstName: String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6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-lastName: String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6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-middleName: Char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67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-student</w:t>
            </w:r>
            <w:r w:rsidDel="00000000" w:rsidR="00000000" w:rsidRPr="00000000">
              <w:rPr>
                <w:rtl w:val="0"/>
              </w:rPr>
              <w:t xml:space="preserve">Month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OfAdmittance: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-studentYearOfAdmittance: int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6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-studentMajor: Major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6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-studentTranscript: LinkedList&lt;Course&gt;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6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-schedule: Schedule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6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-planner: Planner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+Student(studentID: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-editSchedule()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-editPlanner()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-updateTranscript()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1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5"/>
        <w:tblGridChange w:id="0">
          <w:tblGrid>
            <w:gridCol w:w="51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97" w:hanging="6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-department: String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97" w:hanging="6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-courseID: String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97" w:hanging="6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-courseName: String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97" w:hanging="6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-hasLab: Boolean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97" w:hanging="6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-units: Integer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97" w:hanging="6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-prerequisites: ArrayList&lt;String[]&gt;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97" w:hanging="6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-description: String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97" w:hanging="6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/estimatedDifficulty: Double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97" w:hanging="6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-hoursSurveyData: LinkedHashSet&lt;Integer, Integer&gt;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97" w:hanging="6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-gradeDistribution: LinkedHashSet&lt;String, Integer&gt;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97" w:hanging="6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+Course(department:String, courseID:String, courseName:String, hasLab:Boolean, units:Integer)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97" w:hanging="6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-prereqCheck(ArrayList&lt;String[]&gt;): Boolean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97" w:hanging="6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-inputSurveyData(ArrayList&lt;Integer&gt;)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97" w:hanging="6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-inputGradeData(ArrayList&lt;String&gt;)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1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5"/>
        <w:tblGridChange w:id="0">
          <w:tblGrid>
            <w:gridCol w:w="51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2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right="6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-sectionID: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right="6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-sectionName: String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right="6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-component: String //e.g. LEC, LAB, ACT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right="6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-gradingOption: String //e.g. GRD - Graded, CNC - Credit/No Credit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right="6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-startDate: String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right="6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-endDate: String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right="6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-daysOfWeek: String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right="6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-startTime: String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right="6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-endTime: String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right="6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-location: String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right="6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-notes: ArrayList&lt;String[]&gt; //e.g. 5207 - Registration limited to majors requiring the course, E - Applied Arts and Sciences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right="6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-instructor: String //default is Staff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+Section(sectionID: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, sectionName: String, component: String, gradingOption: String)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1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5"/>
        <w:tblGridChange w:id="0">
          <w:tblGrid>
            <w:gridCol w:w="51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-majorID: String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-majorName: String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-majorReq: Graph&lt;Courses[]&gt;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+Major(majorID: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, majorName: String)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-addMajorReq(courseID: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+displayMajorReq()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0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94"/>
        <w:tblGridChange w:id="0">
          <w:tblGrid>
            <w:gridCol w:w="5094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6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-PlannerUnits: PlannerUnit[]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6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-goalGraduationSemeter: String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right="6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-goalGraduationYear: Integer //default is four years after the student was admitted to the college</w:t>
            </w:r>
          </w:p>
        </w:tc>
      </w:tr>
      <w:tr>
        <w:trPr>
          <w:trHeight w:val="168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+Planner()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+editPlanner(semester: String, year: Integer)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-orderChronologically() //ensures PlannerUnits are stored chronologically to cut down on time to access the earliest available semester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1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5"/>
        <w:tblGridChange w:id="0">
          <w:tblGrid>
            <w:gridCol w:w="51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PlannerUnit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6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-semester: String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-year: Integer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-maxUnits: Integer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-difficultyRating: </w:t>
            </w: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-courses: Course[]</w:t>
            </w:r>
          </w:p>
        </w:tc>
      </w:tr>
      <w:tr>
        <w:trPr>
          <w:trHeight w:val="142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+PlannerUnit(semester: String, year: Integer)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+addCourse(courseID: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): Boolean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+removeCourse(courseID: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): Boolean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+swapCourses(addCourseID: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,</w:t>
              <w:br w:type="textWrapping"/>
              <w:tab/>
              <w:t xml:space="preserve">removeCourseID: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): Boolean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0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94"/>
        <w:tblGridChange w:id="0">
          <w:tblGrid>
            <w:gridCol w:w="5094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6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-semester: String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6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-year: Integer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6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-targetDifficulty: </w:t>
            </w: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6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-totalDifficulty: </w:t>
            </w: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6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-maxUnits: Integer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6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-totalUnits: Integer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6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-numSections: Integer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6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-sections: Section[]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+Schedule(semester: String, year: Integer)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+addSection(sectionID: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+deleteSection(sectionID: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0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94"/>
        <w:tblGridChange w:id="0">
          <w:tblGrid>
            <w:gridCol w:w="5094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6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+Planner: ArrayList&lt;String[]&gt;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6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+Schedule: ArrayList&lt;String[]&gt; //these arrays serve as output only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+UI(studentID: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+viewPlanner()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+viewSchedule()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-assignColorCode()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9"/>
        <w:tblW w:w="50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94"/>
        <w:tblGridChange w:id="0">
          <w:tblGrid>
            <w:gridCol w:w="5094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right="6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+generatePlanner(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tudent: </w:t>
            </w: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): Planner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+generateSchedule(Planner: Planner): Schedule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+suggestAlternative(): LinkedList&lt;Section[]&gt; //if a user wishes to modify the generated schedule, this function suggests list of alternative courses that will fulfill the same requirement; e.g. if it’s for a GE fulfillment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+calculateDifficultyRating(Planner: Planner)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+checkChangeOfMajor(studentTranscript: LinkedList&lt;Course&gt;, majorID: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): Integer //returns a percentage that rates similarities between the courses a student has taken to the courses required to fulfill a major (e.g. 50 would mean a student has taken 50% of the courses required for the specified major)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+optimizeChangeInMajor(studentTranscript: LinkedList&lt;Course&gt;) //compares the courses a student has taken to all majors offered by the college and ranks majors from highest similarities (that is, a high integer returned from the checkChangeOfMajor function) to lowest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+impactedGradWarning(studentID: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, Planner: Planner)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-createChain(courseID: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-addAll(courseID: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) //takes one course and links ALL pre- and post-requisites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97" w:hanging="6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-findPrereq(String: courseName)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97" w:hanging="697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97" w:hanging="6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-compareMajor(majorID: String) //this would compare the chain with the major to know where to cut off; e.g. certain majors only require you to go up to COMP182 so it would remove COMP282, COMP380, etc. from the chain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97" w:hanging="6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-compareTranscript(studentTranscript: LinkedList&lt;Course&gt;) //same as above, except it cuts off links in the chain if the student already took the class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97" w:hanging="6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-linkExists(courseID: String) //checks to see if a specific course is in the chain; e.g. a COMP 110 to COMP 490 chain wouldn’t include a HIST 101 link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97" w:hanging="6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-cutLinks(courseID: String, prerequisite: Boolean) //this is the function that would sever links. It begins at the relevant course and either removes the entire left side of the chain (Boolean = true), or the entire right side (Boolean = false); e.g. cutLinks(COMP182, false) would cut ALL the postrequisites for 182 while leaving 182 intact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97" w:hanging="6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-countLinks(): Integer //more links means a longer chain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7" w:hanging="697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-displayChain()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