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7x06y45t8ygx" w:id="0"/>
      <w:bookmarkEnd w:id="0"/>
      <w:r w:rsidDel="00000000" w:rsidR="00000000" w:rsidRPr="00000000">
        <w:rPr>
          <w:rtl w:val="0"/>
        </w:rPr>
        <w:t xml:space="preserve">Chapter 3 Learning Objectives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t xml:space="preserve">Review: </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rPr>
          <w:i w:val="1"/>
          <w:iCs w:val="1"/>
          <w:sz w:val="20"/>
          <w:szCs w:val="20"/>
        </w:rPr>
      </w:pPr>
      <w:r w:rsidDel="00000000" w:rsidR="00000000" w:rsidRPr="00000000">
        <w:rPr>
          <w:i w:val="1"/>
          <w:iCs w:val="1"/>
          <w:sz w:val="20"/>
          <w:szCs w:val="20"/>
          <w:rtl w:val="0"/>
        </w:rPr>
        <w:t xml:space="preserve">The following learning objectives most certainly are covered in Math 12, 21. Nevertheless, the majority of new students will not know any of the following information. Review it at your discretion.</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1"/>
        </w:numPr>
        <w:ind w:left="1440" w:hanging="360"/>
        <w:rPr>
          <w:sz w:val="22"/>
          <w:szCs w:val="22"/>
        </w:rPr>
      </w:pPr>
      <w:r w:rsidDel="00000000" w:rsidR="00000000" w:rsidRPr="00000000">
        <w:rPr>
          <w:b w:val="1"/>
          <w:bCs w:val="1"/>
          <w:sz w:val="22"/>
          <w:szCs w:val="22"/>
          <w:rtl w:val="0"/>
        </w:rPr>
        <w:t xml:space="preserve">Vocab:</w:t>
      </w:r>
    </w:p>
    <w:p w:rsidR="00000000" w:rsidDel="00000000" w:rsidP="00000000" w:rsidRDefault="00000000" w:rsidRPr="00000000" w14:paraId="00000008">
      <w:pPr>
        <w:numPr>
          <w:ilvl w:val="1"/>
          <w:numId w:val="1"/>
        </w:numPr>
        <w:ind w:left="2160" w:hanging="360"/>
        <w:rPr>
          <w:b w:val="1"/>
          <w:bCs w:val="1"/>
          <w:sz w:val="22"/>
          <w:szCs w:val="22"/>
        </w:rPr>
      </w:pPr>
      <w:r w:rsidDel="00000000" w:rsidR="00000000" w:rsidRPr="00000000">
        <w:rPr>
          <w:b w:val="1"/>
          <w:bCs w:val="1"/>
          <w:sz w:val="22"/>
          <w:szCs w:val="22"/>
          <w:rtl w:val="0"/>
        </w:rPr>
        <w:t xml:space="preserve">expression</w:t>
      </w:r>
      <w:r w:rsidDel="00000000" w:rsidR="00000000" w:rsidRPr="00000000">
        <w:rPr>
          <w:sz w:val="22"/>
          <w:szCs w:val="22"/>
          <w:rtl w:val="0"/>
        </w:rPr>
        <w:t xml:space="preserve">: any combination of numbers and operators</w:t>
      </w:r>
    </w:p>
    <w:p w:rsidR="00000000" w:rsidDel="00000000" w:rsidP="00000000" w:rsidRDefault="00000000" w:rsidRPr="00000000" w14:paraId="00000009">
      <w:pPr>
        <w:numPr>
          <w:ilvl w:val="1"/>
          <w:numId w:val="1"/>
        </w:numPr>
        <w:ind w:left="2160" w:hanging="360"/>
        <w:rPr>
          <w:b w:val="1"/>
          <w:bCs w:val="1"/>
          <w:sz w:val="22"/>
          <w:szCs w:val="22"/>
        </w:rPr>
      </w:pPr>
      <w:r w:rsidDel="00000000" w:rsidR="00000000" w:rsidRPr="00000000">
        <w:rPr>
          <w:b w:val="1"/>
          <w:bCs w:val="1"/>
          <w:sz w:val="22"/>
          <w:szCs w:val="22"/>
          <w:rtl w:val="0"/>
        </w:rPr>
        <w:t xml:space="preserve">term:</w:t>
      </w:r>
      <w:r w:rsidDel="00000000" w:rsidR="00000000" w:rsidRPr="00000000">
        <w:rPr>
          <w:sz w:val="22"/>
          <w:szCs w:val="22"/>
          <w:rtl w:val="0"/>
        </w:rPr>
        <w:t xml:space="preserve"> any part of an expression separated by addition (subtraction)</w:t>
      </w:r>
    </w:p>
    <w:p w:rsidR="00000000" w:rsidDel="00000000" w:rsidP="00000000" w:rsidRDefault="00000000" w:rsidRPr="00000000" w14:paraId="0000000A">
      <w:pPr>
        <w:numPr>
          <w:ilvl w:val="1"/>
          <w:numId w:val="1"/>
        </w:numPr>
        <w:ind w:left="2160" w:hanging="360"/>
        <w:rPr>
          <w:b w:val="1"/>
          <w:bCs w:val="1"/>
          <w:sz w:val="22"/>
          <w:szCs w:val="22"/>
        </w:rPr>
      </w:pPr>
      <w:r w:rsidDel="00000000" w:rsidR="00000000" w:rsidRPr="00000000">
        <w:rPr>
          <w:b w:val="1"/>
          <w:bCs w:val="1"/>
          <w:sz w:val="22"/>
          <w:szCs w:val="22"/>
          <w:rtl w:val="0"/>
        </w:rPr>
        <w:t xml:space="preserve">factor</w:t>
      </w:r>
      <w:r w:rsidDel="00000000" w:rsidR="00000000" w:rsidRPr="00000000">
        <w:rPr>
          <w:sz w:val="22"/>
          <w:szCs w:val="22"/>
          <w:rtl w:val="0"/>
        </w:rPr>
        <w:t xml:space="preserve">: any part of a term that is separated by multiplication (division)</w:t>
      </w:r>
    </w:p>
    <w:p w:rsidR="00000000" w:rsidDel="00000000" w:rsidP="00000000" w:rsidRDefault="00000000" w:rsidRPr="00000000" w14:paraId="0000000B">
      <w:pPr>
        <w:numPr>
          <w:ilvl w:val="1"/>
          <w:numId w:val="1"/>
        </w:numPr>
        <w:ind w:left="2160" w:hanging="360"/>
        <w:rPr>
          <w:b w:val="1"/>
          <w:bCs w:val="1"/>
          <w:sz w:val="22"/>
          <w:szCs w:val="22"/>
        </w:rPr>
      </w:pPr>
      <w:r w:rsidDel="00000000" w:rsidR="00000000" w:rsidRPr="00000000">
        <w:rPr>
          <w:b w:val="1"/>
          <w:bCs w:val="1"/>
          <w:sz w:val="22"/>
          <w:szCs w:val="22"/>
          <w:rtl w:val="0"/>
        </w:rPr>
        <w:t xml:space="preserve">polynomial</w:t>
      </w:r>
      <w:r w:rsidDel="00000000" w:rsidR="00000000" w:rsidRPr="00000000">
        <w:rPr>
          <w:sz w:val="22"/>
          <w:szCs w:val="22"/>
          <w:rtl w:val="0"/>
        </w:rPr>
        <w:t xml:space="preserve">: an expression composed of terms that include variables as factors</w:t>
      </w:r>
    </w:p>
    <w:p w:rsidR="00000000" w:rsidDel="00000000" w:rsidP="00000000" w:rsidRDefault="00000000" w:rsidRPr="00000000" w14:paraId="0000000C">
      <w:pPr>
        <w:numPr>
          <w:ilvl w:val="1"/>
          <w:numId w:val="1"/>
        </w:numPr>
        <w:ind w:left="2160" w:hanging="360"/>
        <w:rPr>
          <w:b w:val="1"/>
          <w:bCs w:val="1"/>
          <w:sz w:val="22"/>
          <w:szCs w:val="22"/>
        </w:rPr>
      </w:pPr>
      <w:r w:rsidDel="00000000" w:rsidR="00000000" w:rsidRPr="00000000">
        <w:rPr>
          <w:b w:val="1"/>
          <w:bCs w:val="1"/>
          <w:sz w:val="22"/>
          <w:szCs w:val="22"/>
          <w:rtl w:val="0"/>
        </w:rPr>
        <w:t xml:space="preserve">coefficient</w:t>
      </w:r>
      <w:r w:rsidDel="00000000" w:rsidR="00000000" w:rsidRPr="00000000">
        <w:rPr>
          <w:sz w:val="22"/>
          <w:szCs w:val="22"/>
          <w:rtl w:val="0"/>
        </w:rPr>
        <w:t xml:space="preserve">: the constant factor of a term</w:t>
      </w:r>
    </w:p>
    <w:p w:rsidR="00000000" w:rsidDel="00000000" w:rsidP="00000000" w:rsidRDefault="00000000" w:rsidRPr="00000000" w14:paraId="0000000D">
      <w:pPr>
        <w:numPr>
          <w:ilvl w:val="1"/>
          <w:numId w:val="1"/>
        </w:numPr>
        <w:ind w:left="2160" w:hanging="360"/>
        <w:rPr>
          <w:b w:val="1"/>
          <w:bCs w:val="1"/>
          <w:sz w:val="22"/>
          <w:szCs w:val="22"/>
        </w:rPr>
      </w:pPr>
      <w:r w:rsidDel="00000000" w:rsidR="00000000" w:rsidRPr="00000000">
        <w:rPr>
          <w:b w:val="1"/>
          <w:bCs w:val="1"/>
          <w:sz w:val="22"/>
          <w:szCs w:val="22"/>
          <w:rtl w:val="0"/>
        </w:rPr>
        <w:t xml:space="preserve">order</w:t>
      </w:r>
      <w:r w:rsidDel="00000000" w:rsidR="00000000" w:rsidRPr="00000000">
        <w:rPr>
          <w:sz w:val="22"/>
          <w:szCs w:val="22"/>
          <w:rtl w:val="0"/>
        </w:rPr>
        <w:t xml:space="preserve">: the power of a variable</w:t>
      </w:r>
    </w:p>
    <w:p w:rsidR="00000000" w:rsidDel="00000000" w:rsidP="00000000" w:rsidRDefault="00000000" w:rsidRPr="00000000" w14:paraId="0000000E">
      <w:pPr>
        <w:numPr>
          <w:ilvl w:val="0"/>
          <w:numId w:val="1"/>
        </w:numPr>
        <w:ind w:left="1440" w:hanging="360"/>
        <w:rPr>
          <w:sz w:val="22"/>
          <w:szCs w:val="22"/>
        </w:rPr>
      </w:pPr>
      <w:r w:rsidDel="00000000" w:rsidR="00000000" w:rsidRPr="00000000">
        <w:rPr>
          <w:sz w:val="22"/>
          <w:szCs w:val="22"/>
          <w:rtl w:val="0"/>
        </w:rPr>
        <w:t xml:space="preserve">Quadratics are an order 2 polynomial</w:t>
      </w:r>
    </w:p>
    <w:p w:rsidR="00000000" w:rsidDel="00000000" w:rsidP="00000000" w:rsidRDefault="00000000" w:rsidRPr="00000000" w14:paraId="0000000F">
      <w:pPr>
        <w:numPr>
          <w:ilvl w:val="0"/>
          <w:numId w:val="1"/>
        </w:numPr>
        <w:ind w:left="1440" w:hanging="360"/>
        <w:rPr>
          <w:sz w:val="22"/>
          <w:szCs w:val="22"/>
        </w:rPr>
      </w:pPr>
      <w:r w:rsidDel="00000000" w:rsidR="00000000" w:rsidRPr="00000000">
        <w:rPr>
          <w:sz w:val="22"/>
          <w:szCs w:val="22"/>
          <w:rtl w:val="0"/>
        </w:rPr>
        <w:t xml:space="preserve">The curve of a quadratic function is called a </w:t>
      </w:r>
      <w:r w:rsidDel="00000000" w:rsidR="00000000" w:rsidRPr="00000000">
        <w:rPr>
          <w:b w:val="1"/>
          <w:bCs w:val="1"/>
          <w:sz w:val="22"/>
          <w:szCs w:val="22"/>
          <w:rtl w:val="0"/>
        </w:rPr>
        <w:t xml:space="preserve">parabola</w:t>
      </w:r>
    </w:p>
    <w:p w:rsidR="00000000" w:rsidDel="00000000" w:rsidP="00000000" w:rsidRDefault="00000000" w:rsidRPr="00000000" w14:paraId="00000010">
      <w:pPr>
        <w:numPr>
          <w:ilvl w:val="0"/>
          <w:numId w:val="1"/>
        </w:numPr>
        <w:ind w:left="1440" w:hanging="360"/>
        <w:rPr>
          <w:sz w:val="22"/>
          <w:szCs w:val="22"/>
        </w:rPr>
      </w:pPr>
      <w:r w:rsidDel="00000000" w:rsidR="00000000" w:rsidRPr="00000000">
        <w:rPr>
          <w:sz w:val="22"/>
          <w:szCs w:val="22"/>
          <w:rtl w:val="0"/>
        </w:rPr>
        <w:t xml:space="preserve">The </w:t>
      </w:r>
      <w:r w:rsidDel="00000000" w:rsidR="00000000" w:rsidRPr="00000000">
        <w:rPr>
          <w:b w:val="1"/>
          <w:bCs w:val="1"/>
          <w:sz w:val="22"/>
          <w:szCs w:val="22"/>
          <w:rtl w:val="0"/>
        </w:rPr>
        <w:t xml:space="preserve">vertex</w:t>
      </w:r>
      <w:r w:rsidDel="00000000" w:rsidR="00000000" w:rsidRPr="00000000">
        <w:rPr>
          <w:sz w:val="22"/>
          <w:szCs w:val="22"/>
          <w:rtl w:val="0"/>
        </w:rPr>
        <w:t xml:space="preserve"> of a parabola is its minimum/maximum (based on concavity) and is equidistant horizontally from the zeros.</w:t>
      </w:r>
    </w:p>
    <w:p w:rsidR="00000000" w:rsidDel="00000000" w:rsidP="00000000" w:rsidRDefault="00000000" w:rsidRPr="00000000" w14:paraId="00000011">
      <w:pPr>
        <w:numPr>
          <w:ilvl w:val="0"/>
          <w:numId w:val="1"/>
        </w:numPr>
        <w:ind w:left="1440" w:hanging="360"/>
        <w:rPr>
          <w:sz w:val="22"/>
          <w:szCs w:val="22"/>
        </w:rPr>
      </w:pPr>
      <w:r w:rsidDel="00000000" w:rsidR="00000000" w:rsidRPr="00000000">
        <w:rPr>
          <w:sz w:val="22"/>
          <w:szCs w:val="22"/>
          <w:rtl w:val="0"/>
        </w:rPr>
        <w:t xml:space="preserve">The </w:t>
      </w:r>
      <w:r w:rsidDel="00000000" w:rsidR="00000000" w:rsidRPr="00000000">
        <w:rPr>
          <w:b w:val="1"/>
          <w:bCs w:val="1"/>
          <w:sz w:val="22"/>
          <w:szCs w:val="22"/>
          <w:rtl w:val="0"/>
        </w:rPr>
        <w:t xml:space="preserve">axis of symmetry</w:t>
      </w:r>
      <w:r w:rsidDel="00000000" w:rsidR="00000000" w:rsidRPr="00000000">
        <w:rPr>
          <w:sz w:val="22"/>
          <w:szCs w:val="22"/>
          <w:rtl w:val="0"/>
        </w:rPr>
        <w:t xml:space="preserve"> is the vertical line that passes through the vertex of a parabola</w:t>
      </w:r>
      <w:r w:rsidDel="00000000" w:rsidR="00000000" w:rsidRPr="00000000">
        <w:rPr>
          <w:rtl w:val="0"/>
        </w:rPr>
      </w:r>
    </w:p>
    <w:p w:rsidR="00000000" w:rsidDel="00000000" w:rsidP="00000000" w:rsidRDefault="00000000" w:rsidRPr="00000000" w14:paraId="00000012">
      <w:pPr>
        <w:numPr>
          <w:ilvl w:val="0"/>
          <w:numId w:val="1"/>
        </w:numPr>
        <w:ind w:left="1440" w:hanging="360"/>
        <w:rPr>
          <w:sz w:val="22"/>
          <w:szCs w:val="22"/>
        </w:rPr>
      </w:pPr>
      <w:r w:rsidDel="00000000" w:rsidR="00000000" w:rsidRPr="00000000">
        <w:rPr>
          <w:sz w:val="22"/>
          <w:szCs w:val="22"/>
          <w:rtl w:val="0"/>
        </w:rPr>
        <w:t xml:space="preserve">The standard form of a quadratic function is: </w:t>
      </w:r>
      <m:oMath>
        <m:r>
          <w:rPr>
            <w:sz w:val="22"/>
            <w:szCs w:val="22"/>
          </w:rPr>
          <m:t xml:space="preserve">f(x)=a</m:t>
        </m:r>
        <m:sSup>
          <m:sSupPr>
            <m:ctrlPr>
              <w:rPr>
                <w:sz w:val="22"/>
                <w:szCs w:val="22"/>
              </w:rPr>
            </m:ctrlPr>
          </m:sSupPr>
          <m:e>
            <m:r>
              <w:rPr>
                <w:sz w:val="22"/>
                <w:szCs w:val="22"/>
              </w:rPr>
              <m:t xml:space="preserve">x</m:t>
            </m:r>
          </m:e>
          <m:sup>
            <m:r>
              <w:rPr>
                <w:sz w:val="22"/>
                <w:szCs w:val="22"/>
              </w:rPr>
              <m:t xml:space="preserve">2</m:t>
            </m:r>
          </m:sup>
        </m:sSup>
        <m:r>
          <w:rPr>
            <w:sz w:val="22"/>
            <w:szCs w:val="22"/>
          </w:rPr>
          <m:t xml:space="preserve">+bx+c</m:t>
        </m:r>
      </m:oMath>
      <w:r w:rsidDel="00000000" w:rsidR="00000000" w:rsidRPr="00000000">
        <w:rPr>
          <w:rtl w:val="0"/>
        </w:rPr>
      </w:r>
    </w:p>
    <w:p w:rsidR="00000000" w:rsidDel="00000000" w:rsidP="00000000" w:rsidRDefault="00000000" w:rsidRPr="00000000" w14:paraId="00000013">
      <w:pPr>
        <w:numPr>
          <w:ilvl w:val="1"/>
          <w:numId w:val="1"/>
        </w:numPr>
        <w:ind w:left="2160" w:hanging="360"/>
        <w:rPr>
          <w:sz w:val="22"/>
          <w:szCs w:val="22"/>
        </w:rPr>
      </w:pPr>
      <w:r w:rsidDel="00000000" w:rsidR="00000000" w:rsidRPr="00000000">
        <w:rPr>
          <w:sz w:val="22"/>
          <w:szCs w:val="22"/>
          <w:rtl w:val="0"/>
        </w:rPr>
        <w:t xml:space="preserve">The sign of </w:t>
      </w:r>
      <m:oMath>
        <m:r>
          <w:rPr>
            <w:sz w:val="22"/>
            <w:szCs w:val="22"/>
          </w:rPr>
          <m:t xml:space="preserve">a</m:t>
        </m:r>
      </m:oMath>
      <w:r w:rsidDel="00000000" w:rsidR="00000000" w:rsidRPr="00000000">
        <w:rPr>
          <w:sz w:val="22"/>
          <w:szCs w:val="22"/>
          <w:rtl w:val="0"/>
        </w:rPr>
        <w:t xml:space="preserve"> denotes concavity of the parabola</w:t>
      </w:r>
    </w:p>
    <w:p w:rsidR="00000000" w:rsidDel="00000000" w:rsidP="00000000" w:rsidRDefault="00000000" w:rsidRPr="00000000" w14:paraId="00000014">
      <w:pPr>
        <w:numPr>
          <w:ilvl w:val="1"/>
          <w:numId w:val="1"/>
        </w:numPr>
        <w:ind w:left="2160" w:hanging="360"/>
        <w:rPr>
          <w:sz w:val="22"/>
          <w:szCs w:val="22"/>
        </w:rPr>
      </w:pPr>
      <m:oMath>
        <m:r>
          <w:rPr>
            <w:sz w:val="22"/>
            <w:szCs w:val="22"/>
          </w:rPr>
          <m:t xml:space="preserve">c</m:t>
        </m:r>
      </m:oMath>
      <w:r w:rsidDel="00000000" w:rsidR="00000000" w:rsidRPr="00000000">
        <w:rPr>
          <w:sz w:val="22"/>
          <w:szCs w:val="22"/>
          <w:rtl w:val="0"/>
        </w:rPr>
        <w:t xml:space="preserve"> is the </w:t>
      </w:r>
      <m:oMath>
        <m:r>
          <w:rPr>
            <w:sz w:val="22"/>
            <w:szCs w:val="22"/>
          </w:rPr>
          <m:t xml:space="preserve">y</m:t>
        </m:r>
      </m:oMath>
      <w:r w:rsidDel="00000000" w:rsidR="00000000" w:rsidRPr="00000000">
        <w:rPr>
          <w:sz w:val="22"/>
          <w:szCs w:val="22"/>
          <w:rtl w:val="0"/>
        </w:rPr>
        <w:t xml:space="preserve">-intercept of a parabola </w:t>
      </w:r>
    </w:p>
    <w:p w:rsidR="00000000" w:rsidDel="00000000" w:rsidP="00000000" w:rsidRDefault="00000000" w:rsidRPr="00000000" w14:paraId="00000015">
      <w:pPr>
        <w:numPr>
          <w:ilvl w:val="0"/>
          <w:numId w:val="1"/>
        </w:numPr>
        <w:ind w:left="1440" w:hanging="360"/>
        <w:rPr>
          <w:sz w:val="22"/>
          <w:szCs w:val="22"/>
        </w:rPr>
      </w:pPr>
      <w:r w:rsidDel="00000000" w:rsidR="00000000" w:rsidRPr="00000000">
        <w:rPr>
          <w:sz w:val="22"/>
          <w:szCs w:val="22"/>
          <w:rtl w:val="0"/>
        </w:rPr>
        <w:t xml:space="preserve">Factored form of a quadratic function is: </w:t>
      </w:r>
      <m:oMath>
        <m:r>
          <w:rPr>
            <w:sz w:val="22"/>
            <w:szCs w:val="22"/>
          </w:rPr>
          <m:t xml:space="preserve">f(x)=a(x-r)(x-s)</m:t>
        </m:r>
      </m:oMath>
      <w:r w:rsidDel="00000000" w:rsidR="00000000" w:rsidRPr="00000000">
        <w:rPr>
          <w:rtl w:val="0"/>
        </w:rPr>
      </w:r>
    </w:p>
    <w:p w:rsidR="00000000" w:rsidDel="00000000" w:rsidP="00000000" w:rsidRDefault="00000000" w:rsidRPr="00000000" w14:paraId="00000016">
      <w:pPr>
        <w:numPr>
          <w:ilvl w:val="1"/>
          <w:numId w:val="1"/>
        </w:numPr>
        <w:ind w:left="2160" w:hanging="360"/>
        <w:rPr>
          <w:sz w:val="22"/>
          <w:szCs w:val="22"/>
        </w:rPr>
      </w:pPr>
      <m:oMath>
        <m:r>
          <w:rPr>
            <w:sz w:val="22"/>
            <w:szCs w:val="22"/>
          </w:rPr>
          <m:t xml:space="preserve">a</m:t>
        </m:r>
      </m:oMath>
      <w:r w:rsidDel="00000000" w:rsidR="00000000" w:rsidRPr="00000000">
        <w:rPr>
          <w:sz w:val="22"/>
          <w:szCs w:val="22"/>
          <w:rtl w:val="0"/>
        </w:rPr>
        <w:t xml:space="preserve"> has the same value as in standard form</w:t>
      </w:r>
    </w:p>
    <w:p w:rsidR="00000000" w:rsidDel="00000000" w:rsidP="00000000" w:rsidRDefault="00000000" w:rsidRPr="00000000" w14:paraId="00000017">
      <w:pPr>
        <w:numPr>
          <w:ilvl w:val="1"/>
          <w:numId w:val="1"/>
        </w:numPr>
        <w:ind w:left="2160" w:hanging="360"/>
        <w:rPr>
          <w:sz w:val="22"/>
          <w:szCs w:val="22"/>
        </w:rPr>
      </w:pPr>
      <w:r w:rsidDel="00000000" w:rsidR="00000000" w:rsidRPr="00000000">
        <w:rPr>
          <w:sz w:val="22"/>
          <w:szCs w:val="22"/>
          <w:rtl w:val="0"/>
        </w:rPr>
        <w:t xml:space="preserve">The parabola has </w:t>
      </w:r>
      <m:oMath>
        <m:r>
          <w:rPr>
            <w:sz w:val="22"/>
            <w:szCs w:val="22"/>
          </w:rPr>
          <m:t xml:space="preserve">x</m:t>
        </m:r>
      </m:oMath>
      <w:r w:rsidDel="00000000" w:rsidR="00000000" w:rsidRPr="00000000">
        <w:rPr>
          <w:sz w:val="22"/>
          <w:szCs w:val="22"/>
          <w:rtl w:val="0"/>
        </w:rPr>
        <w:t xml:space="preserve">-intercepts at </w:t>
      </w:r>
      <m:oMath>
        <m:r>
          <w:rPr>
            <w:sz w:val="22"/>
            <w:szCs w:val="22"/>
          </w:rPr>
          <m:t xml:space="preserve">(r,0)</m:t>
        </m:r>
      </m:oMath>
      <w:r w:rsidDel="00000000" w:rsidR="00000000" w:rsidRPr="00000000">
        <w:rPr>
          <w:sz w:val="22"/>
          <w:szCs w:val="22"/>
          <w:rtl w:val="0"/>
        </w:rPr>
        <w:t xml:space="preserve"> and </w:t>
      </w:r>
      <m:oMath>
        <m:r>
          <w:rPr>
            <w:sz w:val="22"/>
            <w:szCs w:val="22"/>
          </w:rPr>
          <m:t xml:space="preserve">(s,0)</m:t>
        </m:r>
      </m:oMath>
      <w:r w:rsidDel="00000000" w:rsidR="00000000" w:rsidRPr="00000000">
        <w:rPr>
          <w:rtl w:val="0"/>
        </w:rPr>
      </w:r>
    </w:p>
    <w:p w:rsidR="00000000" w:rsidDel="00000000" w:rsidP="00000000" w:rsidRDefault="00000000" w:rsidRPr="00000000" w14:paraId="00000018">
      <w:pPr>
        <w:numPr>
          <w:ilvl w:val="1"/>
          <w:numId w:val="1"/>
        </w:numPr>
        <w:ind w:left="2160" w:hanging="360"/>
        <w:rPr>
          <w:sz w:val="22"/>
          <w:szCs w:val="22"/>
        </w:rPr>
      </w:pPr>
      <w:r w:rsidDel="00000000" w:rsidR="00000000" w:rsidRPr="00000000">
        <w:rPr>
          <w:sz w:val="22"/>
          <w:szCs w:val="22"/>
          <w:rtl w:val="0"/>
        </w:rPr>
        <w:t xml:space="preserve">The </w:t>
      </w:r>
      <m:oMath>
        <m:r>
          <w:rPr>
            <w:sz w:val="22"/>
            <w:szCs w:val="22"/>
          </w:rPr>
          <m:t xml:space="preserve">x</m:t>
        </m:r>
      </m:oMath>
      <w:r w:rsidDel="00000000" w:rsidR="00000000" w:rsidRPr="00000000">
        <w:rPr>
          <w:sz w:val="22"/>
          <w:szCs w:val="22"/>
          <w:rtl w:val="0"/>
        </w:rPr>
        <w:t xml:space="preserve">-intercepts of a parabola are also known as the "roots" or "zeroes"</w:t>
      </w:r>
    </w:p>
    <w:p w:rsidR="00000000" w:rsidDel="00000000" w:rsidP="00000000" w:rsidRDefault="00000000" w:rsidRPr="00000000" w14:paraId="00000019">
      <w:pPr>
        <w:numPr>
          <w:ilvl w:val="0"/>
          <w:numId w:val="1"/>
        </w:numPr>
        <w:ind w:left="1440" w:hanging="360"/>
        <w:rPr>
          <w:sz w:val="22"/>
          <w:szCs w:val="22"/>
        </w:rPr>
      </w:pPr>
      <w:r w:rsidDel="00000000" w:rsidR="00000000" w:rsidRPr="00000000">
        <w:rPr>
          <w:sz w:val="22"/>
          <w:szCs w:val="22"/>
          <w:rtl w:val="0"/>
        </w:rPr>
        <w:t xml:space="preserve">the quadratic formula is </w:t>
      </w:r>
      <m:oMath>
        <m:r>
          <w:rPr>
            <w:sz w:val="22"/>
            <w:szCs w:val="22"/>
          </w:rPr>
          <m:t xml:space="preserve">x=</m:t>
        </m:r>
        <m:f>
          <m:fPr>
            <m:ctrlPr>
              <w:rPr>
                <w:sz w:val="22"/>
                <w:szCs w:val="22"/>
              </w:rPr>
            </m:ctrlPr>
          </m:fPr>
          <m:num>
            <m:r>
              <w:rPr>
                <w:sz w:val="22"/>
                <w:szCs w:val="22"/>
              </w:rPr>
              <m:t xml:space="preserve">-b</m:t>
            </m:r>
            <m:r>
              <w:rPr>
                <w:sz w:val="22"/>
                <w:szCs w:val="22"/>
              </w:rPr>
              <m:t>±</m:t>
            </m:r>
            <m:rad>
              <m:radPr>
                <m:degHide m:val="1"/>
                <m:ctrlPr>
                  <w:rPr>
                    <w:sz w:val="22"/>
                    <w:szCs w:val="22"/>
                  </w:rPr>
                </m:ctrlPr>
              </m:radPr>
              <m:e>
                <m:sSup>
                  <m:sSupPr>
                    <m:ctrlPr>
                      <w:rPr>
                        <w:sz w:val="22"/>
                        <w:szCs w:val="22"/>
                      </w:rPr>
                    </m:ctrlPr>
                  </m:sSupPr>
                  <m:e>
                    <m:r>
                      <w:rPr>
                        <w:sz w:val="22"/>
                        <w:szCs w:val="22"/>
                      </w:rPr>
                      <m:t xml:space="preserve">b</m:t>
                    </m:r>
                  </m:e>
                  <m:sup>
                    <m:r>
                      <w:rPr>
                        <w:sz w:val="22"/>
                        <w:szCs w:val="22"/>
                      </w:rPr>
                      <m:t xml:space="preserve">2</m:t>
                    </m:r>
                  </m:sup>
                </m:sSup>
                <m:r>
                  <w:rPr>
                    <w:sz w:val="22"/>
                    <w:szCs w:val="22"/>
                  </w:rPr>
                  <m:t xml:space="preserve">-4ac</m:t>
                </m:r>
              </m:e>
            </m:rad>
          </m:num>
          <m:den>
            <m:r>
              <w:rPr>
                <w:sz w:val="22"/>
                <w:szCs w:val="22"/>
              </w:rPr>
              <m:t xml:space="preserve">2a</m:t>
            </m:r>
          </m:den>
        </m:f>
      </m:oMath>
      <w:r w:rsidDel="00000000" w:rsidR="00000000" w:rsidRPr="00000000">
        <w:rPr>
          <w:sz w:val="22"/>
          <w:szCs w:val="22"/>
          <w:rtl w:val="0"/>
        </w:rPr>
        <w:t xml:space="preserve">. It can be used to find zeros when factoring is too difficult</w:t>
      </w:r>
    </w:p>
    <w:p w:rsidR="00000000" w:rsidDel="00000000" w:rsidP="00000000" w:rsidRDefault="00000000" w:rsidRPr="00000000" w14:paraId="0000001A">
      <w:pPr>
        <w:numPr>
          <w:ilvl w:val="0"/>
          <w:numId w:val="1"/>
        </w:numPr>
        <w:ind w:left="1440" w:hanging="360"/>
        <w:rPr>
          <w:sz w:val="22"/>
          <w:szCs w:val="22"/>
        </w:rPr>
      </w:pPr>
      <m:oMath>
        <m:sSup>
          <m:sSupPr>
            <m:ctrlPr>
              <w:rPr>
                <w:b w:val="1"/>
                <w:bCs w:val="1"/>
                <w:sz w:val="22"/>
                <w:szCs w:val="22"/>
              </w:rPr>
            </m:ctrlPr>
          </m:sSupPr>
          <m:e>
            <m:r>
              <w:rPr>
                <w:b w:val="1"/>
                <w:bCs w:val="1"/>
                <w:sz w:val="22"/>
                <w:szCs w:val="22"/>
              </w:rPr>
              <m:t xml:space="preserve">b</m:t>
            </m:r>
          </m:e>
          <m:sup>
            <m:r>
              <w:rPr>
                <w:b w:val="1"/>
                <w:bCs w:val="1"/>
                <w:sz w:val="22"/>
                <w:szCs w:val="22"/>
              </w:rPr>
              <m:t xml:space="preserve">2</m:t>
            </m:r>
          </m:sup>
        </m:sSup>
        <m:r>
          <w:rPr>
            <w:b w:val="1"/>
            <w:bCs w:val="1"/>
            <w:sz w:val="22"/>
            <w:szCs w:val="22"/>
          </w:rPr>
          <m:t xml:space="preserve">-4ac</m:t>
        </m:r>
      </m:oMath>
      <w:r w:rsidDel="00000000" w:rsidR="00000000" w:rsidRPr="00000000">
        <w:rPr>
          <w:b w:val="1"/>
          <w:bCs w:val="1"/>
          <w:sz w:val="22"/>
          <w:szCs w:val="22"/>
          <w:rtl w:val="0"/>
        </w:rPr>
        <w:t xml:space="preserve"> </w:t>
      </w:r>
      <w:r w:rsidDel="00000000" w:rsidR="00000000" w:rsidRPr="00000000">
        <w:rPr>
          <w:sz w:val="22"/>
          <w:szCs w:val="22"/>
          <w:rtl w:val="0"/>
        </w:rPr>
        <w:t xml:space="preserve">is called the </w:t>
      </w:r>
      <w:r w:rsidDel="00000000" w:rsidR="00000000" w:rsidRPr="00000000">
        <w:rPr>
          <w:b w:val="1"/>
          <w:bCs w:val="1"/>
          <w:sz w:val="22"/>
          <w:szCs w:val="22"/>
          <w:rtl w:val="0"/>
        </w:rPr>
        <w:t xml:space="preserve">discriminant </w:t>
      </w:r>
      <w:r w:rsidDel="00000000" w:rsidR="00000000" w:rsidRPr="00000000">
        <w:rPr>
          <w:rtl w:val="0"/>
        </w:rPr>
      </w:r>
    </w:p>
    <w:p w:rsidR="00000000" w:rsidDel="00000000" w:rsidP="00000000" w:rsidRDefault="00000000" w:rsidRPr="00000000" w14:paraId="0000001B">
      <w:pPr>
        <w:pStyle w:val="Heading3"/>
        <w:ind w:left="720" w:firstLine="0"/>
        <w:rPr>
          <w:sz w:val="22"/>
          <w:szCs w:val="22"/>
        </w:rPr>
      </w:pPr>
      <w:bookmarkStart w:colFirst="0" w:colLast="0" w:name="_3mfjw9jqlna1" w:id="1"/>
      <w:bookmarkEnd w:id="1"/>
      <w:r w:rsidDel="00000000" w:rsidR="00000000" w:rsidRPr="00000000">
        <w:rPr>
          <w:rtl w:val="0"/>
        </w:rPr>
        <w:t xml:space="preserve">3</w:t>
      </w:r>
      <w:r w:rsidDel="00000000" w:rsidR="00000000" w:rsidRPr="00000000">
        <w:rPr>
          <w:rtl w:val="0"/>
        </w:rPr>
        <w:t xml:space="preserve">.1 - Essentials</w:t>
      </w:r>
      <w:r w:rsidDel="00000000" w:rsidR="00000000" w:rsidRPr="00000000">
        <w:rPr>
          <w:rtl w:val="0"/>
        </w:rPr>
      </w:r>
    </w:p>
    <w:p w:rsidR="00000000" w:rsidDel="00000000" w:rsidP="00000000" w:rsidRDefault="00000000" w:rsidRPr="00000000" w14:paraId="0000001C">
      <w:pPr>
        <w:numPr>
          <w:ilvl w:val="0"/>
          <w:numId w:val="1"/>
        </w:numPr>
        <w:ind w:left="1440" w:hanging="360"/>
        <w:rPr>
          <w:sz w:val="22"/>
          <w:szCs w:val="22"/>
          <w:u w:val="none"/>
        </w:rPr>
      </w:pPr>
      <w:r w:rsidDel="00000000" w:rsidR="00000000" w:rsidRPr="00000000">
        <w:rPr>
          <w:sz w:val="22"/>
          <w:szCs w:val="22"/>
          <w:rtl w:val="0"/>
        </w:rPr>
        <w:t xml:space="preserve">Given a quadratic in standard/factored form, determine its concavity</w:t>
      </w:r>
    </w:p>
    <w:p w:rsidR="00000000" w:rsidDel="00000000" w:rsidP="00000000" w:rsidRDefault="00000000" w:rsidRPr="00000000" w14:paraId="0000001D">
      <w:pPr>
        <w:numPr>
          <w:ilvl w:val="0"/>
          <w:numId w:val="1"/>
        </w:numPr>
        <w:ind w:left="1440" w:hanging="360"/>
        <w:rPr>
          <w:sz w:val="22"/>
          <w:szCs w:val="22"/>
          <w:u w:val="none"/>
        </w:rPr>
      </w:pPr>
      <w:r w:rsidDel="00000000" w:rsidR="00000000" w:rsidRPr="00000000">
        <w:rPr>
          <w:sz w:val="22"/>
          <w:szCs w:val="22"/>
          <w:rtl w:val="0"/>
        </w:rPr>
        <w:t xml:space="preserve">Factor a quadratic of the form </w:t>
      </w:r>
      <m:oMath>
        <m:r>
          <w:rPr>
            <w:sz w:val="22"/>
            <w:szCs w:val="22"/>
          </w:rPr>
          <m:t xml:space="preserve">f(x)=</m:t>
        </m:r>
        <m:sSup>
          <m:sSupPr>
            <m:ctrlPr>
              <w:rPr>
                <w:sz w:val="22"/>
                <w:szCs w:val="22"/>
              </w:rPr>
            </m:ctrlPr>
          </m:sSupPr>
          <m:e>
            <m:r>
              <w:rPr>
                <w:sz w:val="22"/>
                <w:szCs w:val="22"/>
              </w:rPr>
              <m:t xml:space="preserve">x</m:t>
            </m:r>
          </m:e>
          <m:sup>
            <m:r>
              <w:rPr>
                <w:sz w:val="22"/>
                <w:szCs w:val="22"/>
              </w:rPr>
              <m:t xml:space="preserve">2</m:t>
            </m:r>
          </m:sup>
        </m:sSup>
        <m:r>
          <w:rPr>
            <w:sz w:val="22"/>
            <w:szCs w:val="22"/>
          </w:rPr>
          <m:t xml:space="preserve">+bx+c</m:t>
        </m:r>
      </m:oMath>
      <w:r w:rsidDel="00000000" w:rsidR="00000000" w:rsidRPr="00000000">
        <w:rPr>
          <w:sz w:val="22"/>
          <w:szCs w:val="22"/>
          <w:rtl w:val="0"/>
        </w:rPr>
        <w:t xml:space="preserve"> to determine its zeros</w:t>
      </w:r>
    </w:p>
    <w:p w:rsidR="00000000" w:rsidDel="00000000" w:rsidP="00000000" w:rsidRDefault="00000000" w:rsidRPr="00000000" w14:paraId="0000001E">
      <w:pPr>
        <w:numPr>
          <w:ilvl w:val="0"/>
          <w:numId w:val="1"/>
        </w:numPr>
        <w:ind w:left="1440" w:hanging="360"/>
        <w:rPr>
          <w:sz w:val="22"/>
          <w:szCs w:val="22"/>
          <w:u w:val="none"/>
        </w:rPr>
      </w:pPr>
      <w:r w:rsidDel="00000000" w:rsidR="00000000" w:rsidRPr="00000000">
        <w:rPr>
          <w:sz w:val="22"/>
          <w:szCs w:val="22"/>
          <w:rtl w:val="0"/>
        </w:rPr>
        <w:t xml:space="preserve">Use the quadratic formula </w:t>
      </w:r>
      <m:oMath>
        <m:r>
          <w:rPr>
            <w:sz w:val="22"/>
            <w:szCs w:val="22"/>
          </w:rPr>
          <m:t xml:space="preserve">x=</m:t>
        </m:r>
        <m:f>
          <m:fPr>
            <m:ctrlPr>
              <w:rPr>
                <w:sz w:val="22"/>
                <w:szCs w:val="22"/>
              </w:rPr>
            </m:ctrlPr>
          </m:fPr>
          <m:num>
            <m:r>
              <w:rPr>
                <w:sz w:val="22"/>
                <w:szCs w:val="22"/>
              </w:rPr>
              <m:t xml:space="preserve">-b</m:t>
            </m:r>
            <m:r>
              <w:rPr>
                <w:sz w:val="22"/>
                <w:szCs w:val="22"/>
              </w:rPr>
              <m:t>±</m:t>
            </m:r>
            <m:rad>
              <m:radPr>
                <m:degHide m:val="1"/>
                <m:ctrlPr>
                  <w:rPr>
                    <w:sz w:val="22"/>
                    <w:szCs w:val="22"/>
                  </w:rPr>
                </m:ctrlPr>
              </m:radPr>
              <m:e>
                <m:sSup>
                  <m:sSupPr>
                    <m:ctrlPr>
                      <w:rPr>
                        <w:sz w:val="22"/>
                        <w:szCs w:val="22"/>
                      </w:rPr>
                    </m:ctrlPr>
                  </m:sSupPr>
                  <m:e>
                    <m:r>
                      <w:rPr>
                        <w:sz w:val="22"/>
                        <w:szCs w:val="22"/>
                      </w:rPr>
                      <m:t xml:space="preserve">b</m:t>
                    </m:r>
                  </m:e>
                  <m:sup>
                    <m:r>
                      <w:rPr>
                        <w:sz w:val="22"/>
                        <w:szCs w:val="22"/>
                      </w:rPr>
                      <m:t xml:space="preserve">2</m:t>
                    </m:r>
                  </m:sup>
                </m:sSup>
                <m:r>
                  <w:rPr>
                    <w:sz w:val="22"/>
                    <w:szCs w:val="22"/>
                  </w:rPr>
                  <m:t xml:space="preserve">-4ac</m:t>
                </m:r>
              </m:e>
            </m:rad>
          </m:num>
          <m:den>
            <m:r>
              <w:rPr>
                <w:sz w:val="22"/>
                <w:szCs w:val="22"/>
              </w:rPr>
              <m:t xml:space="preserve">2a</m:t>
            </m:r>
          </m:den>
        </m:f>
      </m:oMath>
      <w:r w:rsidDel="00000000" w:rsidR="00000000" w:rsidRPr="00000000">
        <w:rPr>
          <w:sz w:val="22"/>
          <w:szCs w:val="22"/>
          <w:rtl w:val="0"/>
        </w:rPr>
        <w:t xml:space="preserve"> to convert from standard form to factored form.</w:t>
      </w:r>
    </w:p>
    <w:p w:rsidR="00000000" w:rsidDel="00000000" w:rsidP="00000000" w:rsidRDefault="00000000" w:rsidRPr="00000000" w14:paraId="0000001F">
      <w:pPr>
        <w:ind w:left="1440" w:firstLine="0"/>
        <w:rPr>
          <w:sz w:val="22"/>
          <w:szCs w:val="22"/>
        </w:rPr>
      </w:pPr>
      <w:r w:rsidDel="00000000" w:rsidR="00000000" w:rsidRPr="00000000">
        <w:rPr>
          <w:rtl w:val="0"/>
        </w:rPr>
      </w:r>
    </w:p>
    <w:p w:rsidR="00000000" w:rsidDel="00000000" w:rsidP="00000000" w:rsidRDefault="00000000" w:rsidRPr="00000000" w14:paraId="00000020">
      <w:pPr>
        <w:numPr>
          <w:ilvl w:val="0"/>
          <w:numId w:val="1"/>
        </w:numPr>
        <w:ind w:left="1440" w:hanging="360"/>
        <w:rPr>
          <w:sz w:val="22"/>
          <w:szCs w:val="22"/>
        </w:rPr>
      </w:pPr>
      <w:r w:rsidDel="00000000" w:rsidR="00000000" w:rsidRPr="00000000">
        <w:rPr>
          <w:sz w:val="22"/>
          <w:szCs w:val="22"/>
          <w:rtl w:val="0"/>
        </w:rPr>
        <w:t xml:space="preserve">Given a quadratic (with at least 1 root) in standard form, sketch its graph.</w:t>
      </w:r>
    </w:p>
    <w:p w:rsidR="00000000" w:rsidDel="00000000" w:rsidP="00000000" w:rsidRDefault="00000000" w:rsidRPr="00000000" w14:paraId="00000021">
      <w:pPr>
        <w:numPr>
          <w:ilvl w:val="1"/>
          <w:numId w:val="1"/>
        </w:numPr>
        <w:ind w:left="2160" w:hanging="360"/>
        <w:rPr>
          <w:sz w:val="22"/>
          <w:szCs w:val="22"/>
        </w:rPr>
      </w:pPr>
      <w:r w:rsidDel="00000000" w:rsidR="00000000" w:rsidRPr="00000000">
        <w:rPr>
          <w:sz w:val="22"/>
          <w:szCs w:val="22"/>
          <w:rtl w:val="0"/>
        </w:rPr>
        <w:t xml:space="preserve">Determine the </w:t>
      </w:r>
      <m:oMath>
        <m:r>
          <w:rPr>
            <w:sz w:val="22"/>
            <w:szCs w:val="22"/>
          </w:rPr>
          <m:t xml:space="preserve">x</m:t>
        </m:r>
      </m:oMath>
      <w:r w:rsidDel="00000000" w:rsidR="00000000" w:rsidRPr="00000000">
        <w:rPr>
          <w:sz w:val="22"/>
          <w:szCs w:val="22"/>
          <w:rtl w:val="0"/>
        </w:rPr>
        <w:t xml:space="preserve">-coord of the vertex by averaging the roots</w:t>
      </w:r>
    </w:p>
    <w:p w:rsidR="00000000" w:rsidDel="00000000" w:rsidP="00000000" w:rsidRDefault="00000000" w:rsidRPr="00000000" w14:paraId="00000022">
      <w:pPr>
        <w:numPr>
          <w:ilvl w:val="1"/>
          <w:numId w:val="1"/>
        </w:numPr>
        <w:ind w:left="2160" w:hanging="360"/>
        <w:rPr>
          <w:sz w:val="22"/>
          <w:szCs w:val="22"/>
          <w:u w:val="none"/>
        </w:rPr>
      </w:pPr>
      <w:r w:rsidDel="00000000" w:rsidR="00000000" w:rsidRPr="00000000">
        <w:rPr>
          <w:sz w:val="22"/>
          <w:szCs w:val="22"/>
          <w:rtl w:val="0"/>
        </w:rPr>
        <w:t xml:space="preserve">Determine the </w:t>
      </w:r>
      <m:oMath>
        <m:r>
          <w:rPr>
            <w:sz w:val="22"/>
            <w:szCs w:val="22"/>
          </w:rPr>
          <m:t xml:space="preserve">y</m:t>
        </m:r>
      </m:oMath>
      <w:r w:rsidDel="00000000" w:rsidR="00000000" w:rsidRPr="00000000">
        <w:rPr>
          <w:sz w:val="22"/>
          <w:szCs w:val="22"/>
          <w:rtl w:val="0"/>
        </w:rPr>
        <w:t xml:space="preserve">-coord by plugging into the function</w:t>
      </w:r>
    </w:p>
    <w:p w:rsidR="00000000" w:rsidDel="00000000" w:rsidP="00000000" w:rsidRDefault="00000000" w:rsidRPr="00000000" w14:paraId="00000023">
      <w:pPr>
        <w:numPr>
          <w:ilvl w:val="0"/>
          <w:numId w:val="1"/>
        </w:numPr>
        <w:ind w:left="1440" w:hanging="360"/>
        <w:rPr>
          <w:sz w:val="22"/>
          <w:szCs w:val="22"/>
          <w:u w:val="none"/>
        </w:rPr>
      </w:pPr>
      <w:r w:rsidDel="00000000" w:rsidR="00000000" w:rsidRPr="00000000">
        <w:rPr>
          <w:sz w:val="22"/>
          <w:szCs w:val="22"/>
          <w:rtl w:val="0"/>
        </w:rPr>
        <w:t xml:space="preserve">Given sufficient characteristics of a parabola, determine its formula</w:t>
      </w:r>
    </w:p>
    <w:p w:rsidR="00000000" w:rsidDel="00000000" w:rsidP="00000000" w:rsidRDefault="00000000" w:rsidRPr="00000000" w14:paraId="00000024">
      <w:pPr>
        <w:numPr>
          <w:ilvl w:val="0"/>
          <w:numId w:val="1"/>
        </w:numPr>
        <w:ind w:left="1440" w:hanging="360"/>
        <w:rPr>
          <w:sz w:val="22"/>
          <w:szCs w:val="22"/>
          <w:u w:val="none"/>
        </w:rPr>
      </w:pPr>
      <w:r w:rsidDel="00000000" w:rsidR="00000000" w:rsidRPr="00000000">
        <w:rPr>
          <w:sz w:val="22"/>
          <w:szCs w:val="22"/>
          <w:rtl w:val="0"/>
        </w:rPr>
        <w:t xml:space="preserve">Applications of quadratic on trajectory problems</w:t>
      </w:r>
    </w:p>
    <w:p w:rsidR="00000000" w:rsidDel="00000000" w:rsidP="00000000" w:rsidRDefault="00000000" w:rsidRPr="00000000" w14:paraId="00000025">
      <w:pPr>
        <w:numPr>
          <w:ilvl w:val="1"/>
          <w:numId w:val="1"/>
        </w:numPr>
        <w:ind w:left="2160" w:hanging="360"/>
        <w:rPr>
          <w:sz w:val="22"/>
          <w:szCs w:val="22"/>
          <w:u w:val="none"/>
        </w:rPr>
      </w:pPr>
      <w:r w:rsidDel="00000000" w:rsidR="00000000" w:rsidRPr="00000000">
        <w:rPr>
          <w:sz w:val="22"/>
          <w:szCs w:val="22"/>
          <w:rtl w:val="0"/>
        </w:rPr>
        <w:t xml:space="preserve">“How long is the snowboarder above the half pipe?”</w:t>
      </w:r>
    </w:p>
    <w:p w:rsidR="00000000" w:rsidDel="00000000" w:rsidP="00000000" w:rsidRDefault="00000000" w:rsidRPr="00000000" w14:paraId="00000026">
      <w:pPr>
        <w:numPr>
          <w:ilvl w:val="1"/>
          <w:numId w:val="1"/>
        </w:numPr>
        <w:ind w:left="2160" w:hanging="360"/>
        <w:rPr>
          <w:sz w:val="22"/>
          <w:szCs w:val="22"/>
          <w:u w:val="none"/>
        </w:rPr>
      </w:pPr>
      <w:r w:rsidDel="00000000" w:rsidR="00000000" w:rsidRPr="00000000">
        <w:rPr>
          <w:sz w:val="22"/>
          <w:szCs w:val="22"/>
          <w:rtl w:val="0"/>
        </w:rPr>
        <w:t xml:space="preserve">“When does the heron exit the water?”</w:t>
      </w:r>
      <w:r w:rsidDel="00000000" w:rsidR="00000000" w:rsidRPr="00000000">
        <w:rPr>
          <w:rtl w:val="0"/>
        </w:rPr>
      </w:r>
    </w:p>
    <w:p w:rsidR="00000000" w:rsidDel="00000000" w:rsidP="00000000" w:rsidRDefault="00000000" w:rsidRPr="00000000" w14:paraId="00000027">
      <w:pPr>
        <w:pStyle w:val="Heading3"/>
        <w:ind w:left="720" w:firstLine="0"/>
        <w:rPr/>
      </w:pPr>
      <w:bookmarkStart w:colFirst="0" w:colLast="0" w:name="_bi85klvjll5o" w:id="2"/>
      <w:bookmarkEnd w:id="2"/>
      <w:r w:rsidDel="00000000" w:rsidR="00000000" w:rsidRPr="00000000">
        <w:rPr>
          <w:rtl w:val="0"/>
        </w:rPr>
        <w:t xml:space="preserve">3.2</w:t>
      </w:r>
      <w:r w:rsidDel="00000000" w:rsidR="00000000" w:rsidRPr="00000000">
        <w:rPr>
          <w:rtl w:val="0"/>
        </w:rPr>
        <w:t xml:space="preserve"> - Vertex form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
        </w:numPr>
        <w:ind w:left="1440" w:hanging="360"/>
        <w:rPr>
          <w:b w:val="1"/>
          <w:bCs w:val="1"/>
        </w:rPr>
      </w:pPr>
      <w:r w:rsidDel="00000000" w:rsidR="00000000" w:rsidRPr="00000000">
        <w:rPr>
          <w:b w:val="1"/>
          <w:bCs w:val="1"/>
          <w:rtl w:val="0"/>
        </w:rPr>
        <w:t xml:space="preserve">Vertex form</w:t>
      </w:r>
      <w:r w:rsidDel="00000000" w:rsidR="00000000" w:rsidRPr="00000000">
        <w:rPr>
          <w:rtl w:val="0"/>
        </w:rPr>
        <w:t xml:space="preserve">–</w:t>
      </w:r>
      <m:oMath>
        <m:r>
          <w:rPr/>
          <m:t xml:space="preserve">f(x)=a(x-h</m:t>
        </m:r>
        <m:sSup>
          <m:sSupPr>
            <m:ctrlPr>
              <w:rPr/>
            </m:ctrlPr>
          </m:sSupPr>
          <m:e>
            <m:r>
              <w:rPr/>
              <m:t xml:space="preserve">)</m:t>
            </m:r>
          </m:e>
          <m:sup>
            <m:r>
              <w:rPr/>
              <m:t xml:space="preserve">2</m:t>
            </m:r>
          </m:sup>
        </m:sSup>
        <m:r>
          <w:rPr/>
          <m:t xml:space="preserve">+k</m:t>
        </m:r>
      </m:oMath>
      <w:r w:rsidDel="00000000" w:rsidR="00000000" w:rsidRPr="00000000">
        <w:rPr>
          <w:rtl w:val="0"/>
        </w:rPr>
        <w:t xml:space="preserve">–describes the position of the parabola’s vertex as a set of transformations on </w:t>
      </w:r>
      <m:oMath>
        <m:r>
          <w:rPr/>
          <m:t xml:space="preserve">f(x)=</m:t>
        </m:r>
        <m:sSup>
          <m:sSupPr>
            <m:ctrlPr>
              <w:rPr/>
            </m:ctrlPr>
          </m:sSupPr>
          <m:e>
            <m:r>
              <w:rPr/>
              <m:t xml:space="preserve">x</m:t>
            </m:r>
          </m:e>
          <m:sup>
            <m:r>
              <w:rPr/>
              <m:t xml:space="preserve">2</m:t>
            </m:r>
          </m:sup>
        </m:sSup>
      </m:oMath>
      <w:r w:rsidDel="00000000" w:rsidR="00000000" w:rsidRPr="00000000">
        <w:rPr>
          <w:rtl w:val="0"/>
        </w:rPr>
      </w:r>
    </w:p>
    <w:p w:rsidR="00000000" w:rsidDel="00000000" w:rsidP="00000000" w:rsidRDefault="00000000" w:rsidRPr="00000000" w14:paraId="0000002A">
      <w:pPr>
        <w:numPr>
          <w:ilvl w:val="1"/>
          <w:numId w:val="2"/>
        </w:numPr>
        <w:ind w:left="2160" w:hanging="360"/>
        <w:rPr>
          <w:u w:val="none"/>
        </w:rPr>
      </w:pPr>
      <w:r w:rsidDel="00000000" w:rsidR="00000000" w:rsidRPr="00000000">
        <w:rPr>
          <w:rtl w:val="0"/>
        </w:rPr>
        <w:t xml:space="preserve">Note: </w:t>
      </w:r>
      <m:oMath>
        <m:r>
          <w:rPr/>
          <m:t xml:space="preserve">a</m:t>
        </m:r>
      </m:oMath>
      <w:r w:rsidDel="00000000" w:rsidR="00000000" w:rsidRPr="00000000">
        <w:rPr>
          <w:rtl w:val="0"/>
        </w:rPr>
        <w:t xml:space="preserve"> has the same value as in standard and factored form</w:t>
      </w:r>
    </w:p>
    <w:p w:rsidR="00000000" w:rsidDel="00000000" w:rsidP="00000000" w:rsidRDefault="00000000" w:rsidRPr="00000000" w14:paraId="0000002B">
      <w:pPr>
        <w:numPr>
          <w:ilvl w:val="0"/>
          <w:numId w:val="2"/>
        </w:numPr>
        <w:ind w:left="1440" w:hanging="360"/>
        <w:rPr>
          <w:u w:val="none"/>
        </w:rPr>
      </w:pPr>
      <w:r w:rsidDel="00000000" w:rsidR="00000000" w:rsidRPr="00000000">
        <w:rPr>
          <w:rtl w:val="0"/>
        </w:rPr>
        <w:t xml:space="preserve">We can convert from standard form to vertex form by </w:t>
      </w:r>
      <w:r w:rsidDel="00000000" w:rsidR="00000000" w:rsidRPr="00000000">
        <w:rPr>
          <w:b w:val="1"/>
          <w:bCs w:val="1"/>
          <w:rtl w:val="0"/>
        </w:rPr>
        <w:t xml:space="preserve">completing the square</w:t>
      </w:r>
      <w:r w:rsidDel="00000000" w:rsidR="00000000" w:rsidRPr="00000000">
        <w:rPr>
          <w:rtl w:val="0"/>
        </w:rPr>
        <w:t xml:space="preserve">:</w:t>
      </w:r>
    </w:p>
    <w:p w:rsidR="00000000" w:rsidDel="00000000" w:rsidP="00000000" w:rsidRDefault="00000000" w:rsidRPr="00000000" w14:paraId="0000002C">
      <w:pPr>
        <w:numPr>
          <w:ilvl w:val="1"/>
          <w:numId w:val="2"/>
        </w:numPr>
        <w:ind w:left="2160" w:hanging="360"/>
        <w:rPr>
          <w:u w:val="none"/>
        </w:rPr>
      </w:pPr>
      <m:oMath>
        <m:r>
          <w:rPr/>
          <m:t xml:space="preserve">h=</m:t>
        </m:r>
        <m:f>
          <m:fPr>
            <m:ctrlPr>
              <w:rPr/>
            </m:ctrlPr>
          </m:fPr>
          <m:num>
            <m:r>
              <w:rPr/>
              <m:t xml:space="preserve">-b</m:t>
            </m:r>
          </m:num>
          <m:den>
            <m:r>
              <w:rPr/>
              <m:t xml:space="preserve">2a</m:t>
            </m:r>
          </m:den>
        </m:f>
      </m:oMath>
      <w:r w:rsidDel="00000000" w:rsidR="00000000" w:rsidRPr="00000000">
        <w:rPr>
          <w:rtl w:val="0"/>
        </w:rPr>
      </w:r>
    </w:p>
    <w:p w:rsidR="00000000" w:rsidDel="00000000" w:rsidP="00000000" w:rsidRDefault="00000000" w:rsidRPr="00000000" w14:paraId="0000002D">
      <w:pPr>
        <w:numPr>
          <w:ilvl w:val="1"/>
          <w:numId w:val="2"/>
        </w:numPr>
        <w:ind w:left="2160" w:hanging="360"/>
        <w:rPr>
          <w:u w:val="none"/>
        </w:rPr>
      </w:pPr>
      <m:oMath>
        <m:r>
          <w:rPr/>
          <m:t xml:space="preserve">k=f(h)=c-</m:t>
        </m:r>
        <m:f>
          <m:fPr>
            <m:ctrlPr>
              <w:rPr/>
            </m:ctrlPr>
          </m:fPr>
          <m:num>
            <m:sSup>
              <m:sSupPr>
                <m:ctrlPr>
                  <w:rPr/>
                </m:ctrlPr>
              </m:sSupPr>
              <m:e>
                <m:r>
                  <w:rPr/>
                  <m:t xml:space="preserve">b</m:t>
                </m:r>
              </m:e>
              <m:sup>
                <m:r>
                  <w:rPr/>
                  <m:t xml:space="preserve">2</m:t>
                </m:r>
              </m:sup>
            </m:sSup>
          </m:num>
          <m:den>
            <m:r>
              <w:rPr/>
              <m:t xml:space="preserve">4a</m:t>
            </m:r>
          </m:den>
        </m:f>
      </m:oMath>
      <w:r w:rsidDel="00000000" w:rsidR="00000000" w:rsidRPr="00000000">
        <w:rPr>
          <w:rtl w:val="0"/>
        </w:rPr>
      </w:r>
    </w:p>
    <w:p w:rsidR="00000000" w:rsidDel="00000000" w:rsidP="00000000" w:rsidRDefault="00000000" w:rsidRPr="00000000" w14:paraId="0000002E">
      <w:pPr>
        <w:numPr>
          <w:ilvl w:val="0"/>
          <w:numId w:val="2"/>
        </w:numPr>
        <w:ind w:left="1440" w:hanging="360"/>
        <w:rPr>
          <w:u w:val="none"/>
        </w:rPr>
      </w:pPr>
      <w:r w:rsidDel="00000000" w:rsidR="00000000" w:rsidRPr="00000000">
        <w:rPr>
          <w:rtl w:val="0"/>
        </w:rPr>
        <w:t xml:space="preserve">Given vertex and sufficient other characteristics, determine a formula for the quadratic</w:t>
      </w:r>
    </w:p>
    <w:p w:rsidR="00000000" w:rsidDel="00000000" w:rsidP="00000000" w:rsidRDefault="00000000" w:rsidRPr="00000000" w14:paraId="0000002F">
      <w:pPr>
        <w:numPr>
          <w:ilvl w:val="0"/>
          <w:numId w:val="2"/>
        </w:numPr>
        <w:ind w:left="1440" w:hanging="360"/>
        <w:rPr>
          <w:u w:val="none"/>
        </w:rPr>
      </w:pPr>
      <w:r w:rsidDel="00000000" w:rsidR="00000000" w:rsidRPr="00000000">
        <w:rPr>
          <w:rtl w:val="0"/>
        </w:rPr>
        <w:t xml:space="preserve">Convert from factored form to vertex form by "going back through" standard form</w:t>
      </w:r>
    </w:p>
    <w:p w:rsidR="00000000" w:rsidDel="00000000" w:rsidP="00000000" w:rsidRDefault="00000000" w:rsidRPr="00000000" w14:paraId="00000030">
      <w:pPr>
        <w:numPr>
          <w:ilvl w:val="0"/>
          <w:numId w:val="2"/>
        </w:numPr>
        <w:ind w:left="1440" w:hanging="360"/>
        <w:rPr>
          <w:u w:val="none"/>
        </w:rPr>
      </w:pPr>
      <w:r w:rsidDel="00000000" w:rsidR="00000000" w:rsidRPr="00000000">
        <w:rPr>
          <w:rtl w:val="0"/>
        </w:rPr>
        <w:t xml:space="preserve">More projectile modeling problems:</w:t>
      </w:r>
    </w:p>
    <w:p w:rsidR="00000000" w:rsidDel="00000000" w:rsidP="00000000" w:rsidRDefault="00000000" w:rsidRPr="00000000" w14:paraId="00000031">
      <w:pPr>
        <w:numPr>
          <w:ilvl w:val="1"/>
          <w:numId w:val="2"/>
        </w:numPr>
        <w:ind w:left="2160" w:hanging="360"/>
      </w:pPr>
      <w:r w:rsidDel="00000000" w:rsidR="00000000" w:rsidRPr="00000000">
        <w:rPr>
          <w:rtl w:val="0"/>
        </w:rPr>
        <w:t xml:space="preserve">“What is the maximum height of the ballet dancer?”</w:t>
      </w:r>
    </w:p>
    <w:p w:rsidR="00000000" w:rsidDel="00000000" w:rsidP="00000000" w:rsidRDefault="00000000" w:rsidRPr="00000000" w14:paraId="00000032">
      <w:pPr>
        <w:ind w:left="216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i w:val="1"/>
          <w:iCs w:val="1"/>
        </w:rPr>
      </w:pPr>
      <w:r w:rsidDel="00000000" w:rsidR="00000000" w:rsidRPr="00000000">
        <w:rPr>
          <w:i w:val="1"/>
          <w:iCs w:val="1"/>
          <w:rtl w:val="0"/>
        </w:rPr>
        <w:t xml:space="preserve">Quadratics material is noticeably shorter as it typically lands in the interstitial 6 classes that occur post exam in the fall semester. As such, my focus has always been on reinforcing foundations rather than developing on them. So I never end up doing systems or optimization in unit.</w:t>
      </w:r>
    </w:p>
    <w:p w:rsidR="00000000" w:rsidDel="00000000" w:rsidP="00000000" w:rsidRDefault="00000000" w:rsidRPr="00000000" w14:paraId="00000037">
      <w:pPr>
        <w:rPr>
          <w:i w:val="1"/>
          <w:iCs w:val="1"/>
        </w:rPr>
      </w:pPr>
      <w:r w:rsidDel="00000000" w:rsidR="00000000" w:rsidRPr="00000000">
        <w:rPr>
          <w:rtl w:val="0"/>
        </w:rPr>
      </w:r>
    </w:p>
    <w:p w:rsidR="00000000" w:rsidDel="00000000" w:rsidP="00000000" w:rsidRDefault="00000000" w:rsidRPr="00000000" w14:paraId="00000038">
      <w:pPr>
        <w:rPr>
          <w:i w:val="1"/>
          <w:iCs w:val="1"/>
        </w:rPr>
      </w:pPr>
      <w:r w:rsidDel="00000000" w:rsidR="00000000" w:rsidRPr="00000000">
        <w:rPr>
          <w:i w:val="1"/>
          <w:iCs w:val="1"/>
          <w:rtl w:val="0"/>
        </w:rPr>
        <w:t xml:space="preserve">This unit is a bit of an orphan child. Maybe someone can do something more nutritional with this material that I have.</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Times New Roman" w:cs="Times New Roman" w:eastAsia="Times New Roman" w:hAnsi="Times New Roman"/>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