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E42F" w14:textId="02886CFB" w:rsidR="006A5531" w:rsidRPr="00703DCE" w:rsidRDefault="00703DCE">
      <w:pPr>
        <w:rPr>
          <w:b/>
          <w:bCs/>
          <w:sz w:val="48"/>
          <w:szCs w:val="48"/>
        </w:rPr>
      </w:pPr>
      <w:r w:rsidRPr="00703DCE">
        <w:rPr>
          <w:b/>
          <w:bCs/>
          <w:sz w:val="48"/>
          <w:szCs w:val="48"/>
        </w:rPr>
        <w:t>Module 2 – Understanding Fundamentals</w:t>
      </w:r>
    </w:p>
    <w:p w14:paraId="36EB5E84" w14:textId="77777777" w:rsidR="00703DCE" w:rsidRPr="00703DCE" w:rsidRDefault="00703DCE">
      <w:pPr>
        <w:rPr>
          <w:sz w:val="36"/>
          <w:szCs w:val="36"/>
        </w:rPr>
      </w:pPr>
      <w:r w:rsidRPr="00703DCE">
        <w:rPr>
          <w:sz w:val="36"/>
          <w:szCs w:val="36"/>
        </w:rPr>
        <w:t>Activity 1 – Let’s Test Your Knowledge</w:t>
      </w:r>
    </w:p>
    <w:p w14:paraId="241B97A2" w14:textId="37BFA388" w:rsidR="00703DCE" w:rsidRDefault="0043649B">
      <w:r>
        <w:t>Spilt into groups of 5-6, discuss and answer the following questions</w:t>
      </w:r>
      <w:r w:rsidR="00703DCE">
        <w:t>.</w:t>
      </w:r>
      <w:r>
        <w:t xml:space="preserve"> When completed, select a spokesperson for your group and we will discuss the answers together. </w:t>
      </w:r>
    </w:p>
    <w:p w14:paraId="723ECF00" w14:textId="30F2140A" w:rsidR="00703DCE" w:rsidRPr="00EB7369" w:rsidRDefault="00703DCE" w:rsidP="00922166">
      <w:pPr>
        <w:ind w:left="1418" w:hanging="1418"/>
        <w:rPr>
          <w:b/>
          <w:bCs/>
        </w:rPr>
      </w:pPr>
      <w:r w:rsidRPr="00EB7369">
        <w:rPr>
          <w:b/>
          <w:bCs/>
        </w:rPr>
        <w:t xml:space="preserve">Question </w:t>
      </w:r>
      <w:r w:rsidRPr="00EB7369">
        <w:rPr>
          <w:b/>
          <w:bCs/>
        </w:rPr>
        <w:t>1</w:t>
      </w:r>
      <w:r w:rsidRPr="00EB7369">
        <w:rPr>
          <w:b/>
          <w:bCs/>
        </w:rPr>
        <w:t xml:space="preserve"> – What are </w:t>
      </w:r>
      <w:r w:rsidR="00EB7369" w:rsidRPr="00EB7369">
        <w:rPr>
          <w:b/>
          <w:bCs/>
        </w:rPr>
        <w:t xml:space="preserve">some of the main reasons for ships wanting to in-water clean? </w:t>
      </w:r>
    </w:p>
    <w:p w14:paraId="2E6BAFF0" w14:textId="77777777" w:rsidR="00703DCE" w:rsidRDefault="00703DCE" w:rsidP="00EB7369">
      <w:pPr>
        <w:pStyle w:val="ListParagraph"/>
        <w:numPr>
          <w:ilvl w:val="0"/>
          <w:numId w:val="2"/>
        </w:numPr>
        <w:ind w:left="284" w:hanging="142"/>
      </w:pPr>
    </w:p>
    <w:p w14:paraId="6844E167" w14:textId="77777777" w:rsidR="00EB7369" w:rsidRDefault="00EB7369" w:rsidP="00EB7369">
      <w:pPr>
        <w:pStyle w:val="ListParagraph"/>
        <w:numPr>
          <w:ilvl w:val="0"/>
          <w:numId w:val="2"/>
        </w:numPr>
        <w:ind w:left="284" w:hanging="142"/>
      </w:pPr>
    </w:p>
    <w:p w14:paraId="444CDFA0" w14:textId="77777777" w:rsidR="00EB7369" w:rsidRDefault="00EB7369" w:rsidP="00EB7369">
      <w:pPr>
        <w:pStyle w:val="ListParagraph"/>
        <w:numPr>
          <w:ilvl w:val="0"/>
          <w:numId w:val="2"/>
        </w:numPr>
        <w:ind w:left="284" w:hanging="142"/>
      </w:pPr>
    </w:p>
    <w:p w14:paraId="2DEBB58C" w14:textId="77777777" w:rsidR="00EB7369" w:rsidRDefault="00EB7369" w:rsidP="00EB7369">
      <w:pPr>
        <w:pStyle w:val="ListParagraph"/>
        <w:numPr>
          <w:ilvl w:val="0"/>
          <w:numId w:val="2"/>
        </w:numPr>
        <w:ind w:left="284" w:hanging="142"/>
      </w:pPr>
    </w:p>
    <w:p w14:paraId="15DBB0E6" w14:textId="77777777" w:rsidR="00EB7369" w:rsidRDefault="00EB7369" w:rsidP="00EB7369">
      <w:pPr>
        <w:pStyle w:val="ListParagraph"/>
        <w:numPr>
          <w:ilvl w:val="0"/>
          <w:numId w:val="2"/>
        </w:numPr>
        <w:ind w:left="284" w:hanging="142"/>
      </w:pPr>
    </w:p>
    <w:p w14:paraId="40E70182" w14:textId="77777777" w:rsidR="0043649B" w:rsidRPr="0043649B" w:rsidRDefault="0043649B" w:rsidP="00EB7369">
      <w:pPr>
        <w:pStyle w:val="ListParagraph"/>
        <w:numPr>
          <w:ilvl w:val="0"/>
          <w:numId w:val="2"/>
        </w:numPr>
        <w:ind w:left="284" w:hanging="142"/>
      </w:pPr>
    </w:p>
    <w:p w14:paraId="078206CF" w14:textId="4DF1661B" w:rsidR="00EB7369" w:rsidRDefault="00EB7369" w:rsidP="00EB7369">
      <w:pPr>
        <w:rPr>
          <w:b/>
          <w:bCs/>
        </w:rPr>
      </w:pPr>
      <w:r w:rsidRPr="00EB7369">
        <w:rPr>
          <w:b/>
          <w:bCs/>
        </w:rPr>
        <w:t xml:space="preserve">Question </w:t>
      </w:r>
      <w:r>
        <w:rPr>
          <w:b/>
          <w:bCs/>
        </w:rPr>
        <w:t>2</w:t>
      </w:r>
      <w:r w:rsidRPr="00EB7369">
        <w:rPr>
          <w:b/>
          <w:bCs/>
        </w:rPr>
        <w:t xml:space="preserve"> – What are the </w:t>
      </w:r>
      <w:r>
        <w:rPr>
          <w:b/>
          <w:bCs/>
        </w:rPr>
        <w:t>two main categories of in-water cleaning</w:t>
      </w:r>
      <w:r w:rsidRPr="00EB7369">
        <w:rPr>
          <w:b/>
          <w:bCs/>
        </w:rPr>
        <w:t>?</w:t>
      </w:r>
    </w:p>
    <w:p w14:paraId="621F384E" w14:textId="77777777" w:rsidR="00EB7369" w:rsidRPr="00703DCE" w:rsidRDefault="00EB7369" w:rsidP="00EB7369">
      <w:pPr>
        <w:ind w:firstLine="142"/>
        <w:rPr>
          <w:u w:val="single"/>
        </w:rPr>
      </w:pPr>
      <w:r>
        <w:t xml:space="preserve">1. 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04C7EDFD" w14:textId="1782A650" w:rsidR="0043649B" w:rsidRPr="0043649B" w:rsidRDefault="00EB7369" w:rsidP="0043649B">
      <w:pPr>
        <w:ind w:firstLine="142"/>
      </w:pPr>
      <w:r>
        <w:t xml:space="preserve">2. </w:t>
      </w:r>
    </w:p>
    <w:p w14:paraId="64414070" w14:textId="7931C10C" w:rsidR="00EB7369" w:rsidRPr="00EB7369" w:rsidRDefault="00EB7369" w:rsidP="00EB7369">
      <w:pPr>
        <w:rPr>
          <w:b/>
          <w:bCs/>
        </w:rPr>
      </w:pPr>
      <w:r w:rsidRPr="00EB7369">
        <w:rPr>
          <w:b/>
          <w:bCs/>
        </w:rPr>
        <w:t xml:space="preserve">Question </w:t>
      </w:r>
      <w:r>
        <w:rPr>
          <w:b/>
          <w:bCs/>
        </w:rPr>
        <w:t>3</w:t>
      </w:r>
      <w:r w:rsidRPr="00EB7369">
        <w:rPr>
          <w:b/>
          <w:bCs/>
        </w:rPr>
        <w:t xml:space="preserve"> – What are the three main aims of the In-Water Cleaning Guidance?</w:t>
      </w:r>
    </w:p>
    <w:p w14:paraId="36520239" w14:textId="77777777" w:rsidR="00EB7369" w:rsidRPr="00703DCE" w:rsidRDefault="00EB7369" w:rsidP="00EB7369">
      <w:pPr>
        <w:ind w:firstLine="142"/>
        <w:rPr>
          <w:u w:val="single"/>
        </w:rPr>
      </w:pPr>
      <w:r>
        <w:t xml:space="preserve">1. 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032C1004" w14:textId="77777777" w:rsidR="00EB7369" w:rsidRDefault="00EB7369" w:rsidP="00EB7369">
      <w:pPr>
        <w:ind w:firstLine="142"/>
      </w:pPr>
      <w:r>
        <w:t xml:space="preserve">2. </w:t>
      </w:r>
    </w:p>
    <w:p w14:paraId="2AEA663A" w14:textId="26A80989" w:rsidR="0043649B" w:rsidRPr="0043649B" w:rsidRDefault="00EB7369" w:rsidP="0043649B">
      <w:pPr>
        <w:ind w:firstLine="142"/>
      </w:pPr>
      <w:r>
        <w:t>3.</w:t>
      </w:r>
    </w:p>
    <w:p w14:paraId="7731EB0D" w14:textId="0501A382" w:rsidR="00994BC4" w:rsidRPr="00EB7369" w:rsidRDefault="00994BC4" w:rsidP="00994BC4">
      <w:pPr>
        <w:rPr>
          <w:b/>
          <w:bCs/>
        </w:rPr>
      </w:pPr>
      <w:r w:rsidRPr="00EB7369">
        <w:rPr>
          <w:b/>
          <w:bCs/>
        </w:rPr>
        <w:t xml:space="preserve">Question </w:t>
      </w:r>
      <w:r>
        <w:rPr>
          <w:b/>
          <w:bCs/>
        </w:rPr>
        <w:t>4</w:t>
      </w:r>
      <w:r w:rsidRPr="00EB7369">
        <w:rPr>
          <w:b/>
          <w:bCs/>
        </w:rPr>
        <w:t xml:space="preserve"> – </w:t>
      </w:r>
      <w:r>
        <w:rPr>
          <w:b/>
          <w:bCs/>
        </w:rPr>
        <w:t>What are the three main types of ship hull coatings?</w:t>
      </w:r>
      <w:r w:rsidRPr="00EB7369">
        <w:rPr>
          <w:b/>
          <w:bCs/>
        </w:rPr>
        <w:t xml:space="preserve"> </w:t>
      </w:r>
    </w:p>
    <w:p w14:paraId="0B49E163" w14:textId="77777777" w:rsidR="00994BC4" w:rsidRPr="00703DCE" w:rsidRDefault="00994BC4" w:rsidP="00994BC4">
      <w:pPr>
        <w:ind w:firstLine="142"/>
        <w:rPr>
          <w:u w:val="single"/>
        </w:rPr>
      </w:pPr>
      <w:r>
        <w:t xml:space="preserve">1. 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2C584C83" w14:textId="77777777" w:rsidR="00994BC4" w:rsidRDefault="00994BC4" w:rsidP="00994BC4">
      <w:pPr>
        <w:ind w:firstLine="142"/>
      </w:pPr>
      <w:r>
        <w:t xml:space="preserve">2. </w:t>
      </w:r>
    </w:p>
    <w:p w14:paraId="527C043F" w14:textId="77777777" w:rsidR="00994BC4" w:rsidRDefault="00994BC4" w:rsidP="00994BC4">
      <w:pPr>
        <w:ind w:firstLine="142"/>
      </w:pPr>
      <w:r>
        <w:t>3.</w:t>
      </w:r>
    </w:p>
    <w:p w14:paraId="7E2D306F" w14:textId="28C60D09" w:rsidR="0043649B" w:rsidRDefault="0043649B" w:rsidP="00922166">
      <w:pPr>
        <w:ind w:left="1418" w:hanging="1418"/>
        <w:rPr>
          <w:b/>
          <w:bCs/>
        </w:rPr>
      </w:pPr>
      <w:r w:rsidRPr="00EB7369">
        <w:rPr>
          <w:b/>
          <w:bCs/>
        </w:rPr>
        <w:t xml:space="preserve">Question </w:t>
      </w:r>
      <w:r>
        <w:rPr>
          <w:b/>
          <w:bCs/>
        </w:rPr>
        <w:t>5</w:t>
      </w:r>
      <w:r w:rsidRPr="00EB7369">
        <w:rPr>
          <w:b/>
          <w:bCs/>
        </w:rPr>
        <w:t xml:space="preserve"> – </w:t>
      </w:r>
      <w:r>
        <w:rPr>
          <w:b/>
          <w:bCs/>
        </w:rPr>
        <w:t xml:space="preserve">What </w:t>
      </w:r>
      <w:r w:rsidR="002D613D">
        <w:rPr>
          <w:b/>
          <w:bCs/>
        </w:rPr>
        <w:t xml:space="preserve">fouling rating </w:t>
      </w:r>
      <w:r w:rsidR="00DB1E0A">
        <w:rPr>
          <w:b/>
          <w:bCs/>
        </w:rPr>
        <w:t xml:space="preserve">(i.e. 0-4) </w:t>
      </w:r>
      <w:r w:rsidR="002D613D">
        <w:rPr>
          <w:b/>
          <w:bCs/>
        </w:rPr>
        <w:t>do</w:t>
      </w:r>
      <w:r w:rsidR="00922166">
        <w:rPr>
          <w:b/>
          <w:bCs/>
        </w:rPr>
        <w:t>es</w:t>
      </w:r>
      <w:r w:rsidR="002D613D">
        <w:rPr>
          <w:b/>
          <w:bCs/>
        </w:rPr>
        <w:t xml:space="preserve"> the 2023 Biofouling Guidelines suggest ship hulls and internal seawater systems should maintain</w:t>
      </w:r>
      <w:r>
        <w:rPr>
          <w:b/>
          <w:bCs/>
        </w:rPr>
        <w:t>?</w:t>
      </w:r>
      <w:r w:rsidRPr="00EB7369">
        <w:rPr>
          <w:b/>
          <w:bCs/>
        </w:rPr>
        <w:t xml:space="preserve"> </w:t>
      </w:r>
      <w:r w:rsidR="00E824B7">
        <w:rPr>
          <w:b/>
          <w:bCs/>
        </w:rPr>
        <w:t>Please circle one.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35"/>
        <w:gridCol w:w="1436"/>
        <w:gridCol w:w="1435"/>
        <w:gridCol w:w="1436"/>
        <w:gridCol w:w="1436"/>
      </w:tblGrid>
      <w:tr w:rsidR="00E824B7" w:rsidRPr="00E824B7" w14:paraId="0A6D2F7D" w14:textId="77777777" w:rsidTr="00E824B7">
        <w:tc>
          <w:tcPr>
            <w:tcW w:w="1838" w:type="dxa"/>
          </w:tcPr>
          <w:p w14:paraId="63A3EE79" w14:textId="432A25FD" w:rsidR="00E824B7" w:rsidRPr="00E824B7" w:rsidRDefault="00E824B7" w:rsidP="0043649B">
            <w:pPr>
              <w:rPr>
                <w:b/>
                <w:bCs/>
              </w:rPr>
            </w:pPr>
            <w:r w:rsidRPr="00E824B7">
              <w:rPr>
                <w:b/>
                <w:bCs/>
              </w:rPr>
              <w:t>Fouling Rating</w:t>
            </w:r>
          </w:p>
        </w:tc>
        <w:tc>
          <w:tcPr>
            <w:tcW w:w="1435" w:type="dxa"/>
            <w:vAlign w:val="center"/>
          </w:tcPr>
          <w:p w14:paraId="23008953" w14:textId="4300314D" w:rsidR="00E824B7" w:rsidRPr="00E824B7" w:rsidRDefault="00E824B7" w:rsidP="00E824B7">
            <w:pPr>
              <w:jc w:val="center"/>
            </w:pPr>
            <w:r w:rsidRPr="00E824B7">
              <w:t>0</w:t>
            </w:r>
          </w:p>
        </w:tc>
        <w:tc>
          <w:tcPr>
            <w:tcW w:w="1436" w:type="dxa"/>
            <w:vAlign w:val="center"/>
          </w:tcPr>
          <w:p w14:paraId="66A1082C" w14:textId="7970415E" w:rsidR="00E824B7" w:rsidRPr="00E824B7" w:rsidRDefault="00E824B7" w:rsidP="00E824B7">
            <w:pPr>
              <w:jc w:val="center"/>
            </w:pPr>
            <w:r w:rsidRPr="00E824B7">
              <w:t>1</w:t>
            </w:r>
          </w:p>
        </w:tc>
        <w:tc>
          <w:tcPr>
            <w:tcW w:w="1435" w:type="dxa"/>
            <w:vAlign w:val="center"/>
          </w:tcPr>
          <w:p w14:paraId="4AC363B7" w14:textId="6288B0A7" w:rsidR="00E824B7" w:rsidRPr="00E824B7" w:rsidRDefault="00E824B7" w:rsidP="00E824B7">
            <w:pPr>
              <w:jc w:val="center"/>
            </w:pPr>
            <w:r w:rsidRPr="00E824B7">
              <w:t>2</w:t>
            </w:r>
          </w:p>
        </w:tc>
        <w:tc>
          <w:tcPr>
            <w:tcW w:w="1436" w:type="dxa"/>
            <w:vAlign w:val="center"/>
          </w:tcPr>
          <w:p w14:paraId="44D53441" w14:textId="30EDDA19" w:rsidR="00E824B7" w:rsidRPr="00E824B7" w:rsidRDefault="00E824B7" w:rsidP="00E824B7">
            <w:pPr>
              <w:jc w:val="center"/>
            </w:pPr>
            <w:r w:rsidRPr="00E824B7">
              <w:t>3</w:t>
            </w:r>
          </w:p>
        </w:tc>
        <w:tc>
          <w:tcPr>
            <w:tcW w:w="1436" w:type="dxa"/>
            <w:vAlign w:val="center"/>
          </w:tcPr>
          <w:p w14:paraId="4242741C" w14:textId="2FD4CC59" w:rsidR="00E824B7" w:rsidRPr="00E824B7" w:rsidRDefault="00E824B7" w:rsidP="00E824B7">
            <w:pPr>
              <w:jc w:val="center"/>
            </w:pPr>
            <w:r w:rsidRPr="00E824B7">
              <w:t>4</w:t>
            </w:r>
          </w:p>
        </w:tc>
      </w:tr>
    </w:tbl>
    <w:p w14:paraId="76F0BA20" w14:textId="77777777" w:rsidR="00703DCE" w:rsidRDefault="00703DCE" w:rsidP="00E824B7"/>
    <w:p w14:paraId="107D3954" w14:textId="77777777" w:rsidR="00922166" w:rsidRDefault="00922166" w:rsidP="00922166">
      <w:pPr>
        <w:ind w:left="1418" w:hanging="1418"/>
        <w:rPr>
          <w:b/>
          <w:bCs/>
        </w:rPr>
      </w:pPr>
    </w:p>
    <w:p w14:paraId="5ACA28F2" w14:textId="0A80D901" w:rsidR="00DB1E0A" w:rsidRDefault="00DB1E0A" w:rsidP="00922166">
      <w:pPr>
        <w:ind w:left="1418" w:hanging="1418"/>
        <w:rPr>
          <w:b/>
          <w:bCs/>
        </w:rPr>
      </w:pPr>
      <w:r w:rsidRPr="00DB1E0A">
        <w:rPr>
          <w:b/>
          <w:bCs/>
        </w:rPr>
        <w:lastRenderedPageBreak/>
        <w:t xml:space="preserve">Question </w:t>
      </w:r>
      <w:r>
        <w:rPr>
          <w:b/>
          <w:bCs/>
        </w:rPr>
        <w:t>6</w:t>
      </w:r>
      <w:r w:rsidRPr="00DB1E0A">
        <w:rPr>
          <w:b/>
          <w:bCs/>
        </w:rPr>
        <w:t xml:space="preserve"> – </w:t>
      </w:r>
      <w:r>
        <w:rPr>
          <w:b/>
          <w:bCs/>
        </w:rPr>
        <w:t xml:space="preserve">Why </w:t>
      </w:r>
      <w:r w:rsidRPr="00DB1E0A">
        <w:rPr>
          <w:b/>
          <w:bCs/>
        </w:rPr>
        <w:t>do the 2023 Biofouling Guidelines suggest ship hulls and internal seawater systems maintain</w:t>
      </w:r>
      <w:r w:rsidR="00F208BA" w:rsidRPr="00F208BA">
        <w:rPr>
          <w:b/>
          <w:bCs/>
        </w:rPr>
        <w:t xml:space="preserve"> </w:t>
      </w:r>
      <w:r w:rsidR="00F208BA">
        <w:rPr>
          <w:b/>
          <w:bCs/>
        </w:rPr>
        <w:t xml:space="preserve">the above </w:t>
      </w:r>
      <w:r w:rsidR="00F208BA" w:rsidRPr="00DB1E0A">
        <w:rPr>
          <w:b/>
          <w:bCs/>
        </w:rPr>
        <w:t>fouling rating</w:t>
      </w:r>
      <w:r w:rsidRPr="00DB1E0A">
        <w:rPr>
          <w:b/>
          <w:bCs/>
        </w:rPr>
        <w:t xml:space="preserve">? </w:t>
      </w:r>
    </w:p>
    <w:p w14:paraId="58F9C46D" w14:textId="77777777" w:rsidR="00922166" w:rsidRDefault="00922166" w:rsidP="00703DCE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107667" w14:textId="77777777" w:rsidR="00922166" w:rsidRDefault="00922166" w:rsidP="00703DCE">
      <w:pPr>
        <w:rPr>
          <w:b/>
          <w:bCs/>
        </w:rPr>
      </w:pPr>
    </w:p>
    <w:p w14:paraId="45A9D079" w14:textId="00F16085" w:rsidR="002D613D" w:rsidRPr="00922166" w:rsidRDefault="002D613D" w:rsidP="00703DCE">
      <w:pPr>
        <w:rPr>
          <w:b/>
          <w:bCs/>
        </w:rPr>
      </w:pPr>
      <w:r w:rsidRPr="00EB7369">
        <w:rPr>
          <w:b/>
          <w:bCs/>
        </w:rPr>
        <w:t xml:space="preserve">Question </w:t>
      </w:r>
      <w:r w:rsidR="00F208BA">
        <w:rPr>
          <w:b/>
          <w:bCs/>
        </w:rPr>
        <w:t>7</w:t>
      </w:r>
      <w:r w:rsidRPr="00EB7369">
        <w:rPr>
          <w:b/>
          <w:bCs/>
        </w:rPr>
        <w:t xml:space="preserve"> – </w:t>
      </w:r>
      <w:r>
        <w:rPr>
          <w:b/>
          <w:bCs/>
        </w:rPr>
        <w:t xml:space="preserve">What </w:t>
      </w:r>
      <w:r w:rsidR="00922166">
        <w:rPr>
          <w:b/>
          <w:bCs/>
        </w:rPr>
        <w:t>are other benefits of proactively cleaning ship hulls</w:t>
      </w:r>
      <w:r>
        <w:rPr>
          <w:b/>
          <w:bCs/>
        </w:rPr>
        <w:t>?</w:t>
      </w:r>
    </w:p>
    <w:p w14:paraId="3588E0B1" w14:textId="1B53B347" w:rsidR="002D613D" w:rsidRDefault="00922166" w:rsidP="00703DC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85579C" w14:textId="77777777" w:rsidR="002D613D" w:rsidRDefault="002D613D" w:rsidP="00703DCE"/>
    <w:p w14:paraId="4682FE77" w14:textId="70A2E9F7" w:rsidR="00922166" w:rsidRDefault="00922166" w:rsidP="00922166">
      <w:pPr>
        <w:ind w:left="1418" w:hanging="1418"/>
      </w:pPr>
      <w:r w:rsidRPr="00EB7369">
        <w:rPr>
          <w:b/>
          <w:bCs/>
        </w:rPr>
        <w:t xml:space="preserve">Question </w:t>
      </w:r>
      <w:r>
        <w:rPr>
          <w:b/>
          <w:bCs/>
        </w:rPr>
        <w:t>8</w:t>
      </w:r>
      <w:r w:rsidRPr="00EB7369">
        <w:rPr>
          <w:b/>
          <w:bCs/>
        </w:rPr>
        <w:t xml:space="preserve"> – </w:t>
      </w:r>
      <w:r>
        <w:rPr>
          <w:b/>
          <w:bCs/>
        </w:rPr>
        <w:t xml:space="preserve">What </w:t>
      </w:r>
      <w:r>
        <w:rPr>
          <w:b/>
          <w:bCs/>
        </w:rPr>
        <w:t>is the difference between uniform and niches areas on ship hulls</w:t>
      </w:r>
      <w:r>
        <w:rPr>
          <w:b/>
          <w:bCs/>
        </w:rPr>
        <w:t>?</w:t>
      </w:r>
    </w:p>
    <w:p w14:paraId="25438059" w14:textId="77777777" w:rsidR="00922166" w:rsidRDefault="00922166" w:rsidP="009221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81FCEE" w14:textId="2A690029" w:rsidR="00703DCE" w:rsidRDefault="00703DCE"/>
    <w:p w14:paraId="67D04DE7" w14:textId="6AE0CABF" w:rsidR="00922166" w:rsidRDefault="00922166" w:rsidP="00922166">
      <w:pPr>
        <w:ind w:left="1418" w:hanging="1418"/>
      </w:pPr>
      <w:r w:rsidRPr="00EB7369">
        <w:rPr>
          <w:b/>
          <w:bCs/>
        </w:rPr>
        <w:t xml:space="preserve">Question </w:t>
      </w:r>
      <w:r>
        <w:rPr>
          <w:b/>
          <w:bCs/>
        </w:rPr>
        <w:t>9</w:t>
      </w:r>
      <w:r w:rsidRPr="00EB7369">
        <w:rPr>
          <w:b/>
          <w:bCs/>
        </w:rPr>
        <w:t xml:space="preserve"> – </w:t>
      </w:r>
      <w:r>
        <w:rPr>
          <w:b/>
          <w:bCs/>
        </w:rPr>
        <w:t>If a ship operates exclusively within the “same waters”, would you allow the submerged hull to be cleaned without collecting the defouled material</w:t>
      </w:r>
      <w:r>
        <w:rPr>
          <w:b/>
          <w:bCs/>
        </w:rPr>
        <w:t>?</w:t>
      </w:r>
      <w:r w:rsidR="008B25D8">
        <w:rPr>
          <w:b/>
          <w:bCs/>
        </w:rPr>
        <w:t xml:space="preserve"> Please state why or why not?</w:t>
      </w:r>
    </w:p>
    <w:p w14:paraId="7930FFBF" w14:textId="6AED1C01" w:rsidR="00922166" w:rsidRDefault="008B25D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922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024F2"/>
    <w:multiLevelType w:val="hybridMultilevel"/>
    <w:tmpl w:val="1E52A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E495A"/>
    <w:multiLevelType w:val="hybridMultilevel"/>
    <w:tmpl w:val="3FF644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0367706">
    <w:abstractNumId w:val="0"/>
  </w:num>
  <w:num w:numId="2" w16cid:durableId="39743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CE"/>
    <w:rsid w:val="000549EA"/>
    <w:rsid w:val="002D613D"/>
    <w:rsid w:val="003863B5"/>
    <w:rsid w:val="0043649B"/>
    <w:rsid w:val="006A5531"/>
    <w:rsid w:val="00703DCE"/>
    <w:rsid w:val="00791668"/>
    <w:rsid w:val="008B25D8"/>
    <w:rsid w:val="00922166"/>
    <w:rsid w:val="00994BC4"/>
    <w:rsid w:val="00D94333"/>
    <w:rsid w:val="00DB1E0A"/>
    <w:rsid w:val="00E51768"/>
    <w:rsid w:val="00E824B7"/>
    <w:rsid w:val="00EB7369"/>
    <w:rsid w:val="00F2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B513"/>
  <w15:chartTrackingRefBased/>
  <w15:docId w15:val="{4D18767B-0CF2-4801-A7FF-F3F797F1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8B51B0B3D48142B55828D250752FEA" ma:contentTypeVersion="51" ma:contentTypeDescription="Create a new document." ma:contentTypeScope="" ma:versionID="7dc459ec35cc1d664158c051bc6ca06a">
  <xsd:schema xmlns:xsd="http://www.w3.org/2001/XMLSchema" xmlns:xs="http://www.w3.org/2001/XMLSchema" xmlns:p="http://schemas.microsoft.com/office/2006/metadata/properties" xmlns:ns1="http://schemas.microsoft.com/sharepoint/v3" xmlns:ns2="9426265e-51a9-49c7-a57b-ab9f7bc0b6be" xmlns:ns3="87c11400-50c4-4ce3-9c36-76fdfef1b387" targetNamespace="http://schemas.microsoft.com/office/2006/metadata/properties" ma:root="true" ma:fieldsID="9de14fff643d22b5b142b4eaf5c12aa3" ns1:_="" ns2:_="" ns3:_="">
    <xsd:import namespace="http://schemas.microsoft.com/sharepoint/v3"/>
    <xsd:import namespace="9426265e-51a9-49c7-a57b-ab9f7bc0b6be"/>
    <xsd:import namespace="87c11400-50c4-4ce3-9c36-76fdfef1b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Order0" minOccurs="0"/>
                <xsd:element ref="ns2:Language" minOccurs="0"/>
                <xsd:element ref="ns2:MediaLengthInSeconds" minOccurs="0"/>
                <xsd:element ref="ns2:_Flow_SignoffStatus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umbe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EventType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3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34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35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36" nillable="true" ma:displayName="Number of Likes" ma:internalName="LikesCount">
      <xsd:simpleType>
        <xsd:restriction base="dms:Unknown"/>
      </xsd:simpleType>
    </xsd:element>
    <xsd:element name="LikedBy" ma:index="37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6265e-51a9-49c7-a57b-ab9f7bc0b6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Order0" ma:index="20" nillable="true" ma:displayName="Order" ma:format="Dropdown" ma:internalName="Order0">
      <xsd:simpleType>
        <xsd:restriction base="dms:Text">
          <xsd:maxLength value="255"/>
        </xsd:restriction>
      </xsd:simpleType>
    </xsd:element>
    <xsd:element name="Language" ma:index="21" nillable="true" ma:displayName="Language" ma:default="English" ma:format="Dropdown" ma:internalName="Language">
      <xsd:simpleType>
        <xsd:restriction base="dms:Choice">
          <xsd:enumeration value="English"/>
          <xsd:enumeration value="French"/>
          <xsd:enumeration value="Spanish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" ma:index="27" nillable="true" ma:displayName="Number" ma:format="Dropdown" ma:internalName="Number" ma:percentage="FALSE">
      <xsd:simpleType>
        <xsd:restriction base="dms:Number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EventType" ma:index="31" nillable="true" ma:displayName="Event Type" ma:format="Dropdown" ma:internalName="Event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MO Meetings"/>
                    <xsd:enumeration value="FAO Meetings"/>
                    <xsd:enumeration value="International Events"/>
                    <xsd:enumeration value="RTFs"/>
                    <xsd:enumeration value="National Meetings"/>
                    <xsd:enumeration value="Annual Meetings"/>
                    <xsd:enumeration value="Webinar"/>
                    <xsd:enumeration value="Pro Doc Activity"/>
                    <xsd:enumeration value="PSC/PWMP"/>
                    <xsd:enumeration value="Inception/Validation"/>
                    <xsd:enumeration value="Donor Meetings"/>
                  </xsd:restriction>
                </xsd:simpleType>
              </xsd:element>
            </xsd:sequence>
          </xsd:extension>
        </xsd:complexContent>
      </xsd:complexType>
    </xsd:element>
    <xsd:element name="lcf76f155ced4ddcb4097134ff3c332f" ma:index="39" nillable="true" ma:taxonomy="true" ma:internalName="lcf76f155ced4ddcb4097134ff3c332f" ma:taxonomyFieldName="MediaServiceImageTags" ma:displayName="Image Tags" ma:readOnly="false" ma:fieldId="{5cf76f15-5ced-4ddc-b409-7134ff3c332f}" ma:taxonomyMulti="true" ma:sspId="e20a89f6-bb04-41be-bc09-a26d61e82a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11400-50c4-4ce3-9c36-76fdfef1b3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b917850-e21e-4a6f-b436-c503d233734f}" ma:internalName="TaxCatchAll" ma:showField="CatchAllData" ma:web="87c11400-50c4-4ce3-9c36-76fdfef1b3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ventType xmlns="9426265e-51a9-49c7-a57b-ab9f7bc0b6be" xsi:nil="true"/>
    <_ip_UnifiedCompliancePolicyUIAction xmlns="http://schemas.microsoft.com/sharepoint/v3" xsi:nil="true"/>
    <LikesCount xmlns="http://schemas.microsoft.com/sharepoint/v3" xsi:nil="true"/>
    <Number xmlns="9426265e-51a9-49c7-a57b-ab9f7bc0b6be" xsi:nil="true"/>
    <TaxCatchAll xmlns="87c11400-50c4-4ce3-9c36-76fdfef1b387" xsi:nil="true"/>
    <Ratings xmlns="http://schemas.microsoft.com/sharepoint/v3" xsi:nil="true"/>
    <_Flow_SignoffStatus xmlns="9426265e-51a9-49c7-a57b-ab9f7bc0b6be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cf76f155ced4ddcb4097134ff3c332f xmlns="9426265e-51a9-49c7-a57b-ab9f7bc0b6be">
      <Terms xmlns="http://schemas.microsoft.com/office/infopath/2007/PartnerControls"/>
    </lcf76f155ced4ddcb4097134ff3c332f>
    <Language xmlns="9426265e-51a9-49c7-a57b-ab9f7bc0b6be">English</Language>
    <Order0 xmlns="9426265e-51a9-49c7-a57b-ab9f7bc0b6be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CF05EE07-35A1-4B99-824D-C67B640F69DE}"/>
</file>

<file path=customXml/itemProps2.xml><?xml version="1.0" encoding="utf-8"?>
<ds:datastoreItem xmlns:ds="http://schemas.openxmlformats.org/officeDocument/2006/customXml" ds:itemID="{D77E7BF8-1EE7-457D-92EB-5E708F6F6B06}"/>
</file>

<file path=customXml/itemProps3.xml><?xml version="1.0" encoding="utf-8"?>
<ds:datastoreItem xmlns:ds="http://schemas.openxmlformats.org/officeDocument/2006/customXml" ds:itemID="{A6FEF71F-551A-4188-9755-799D031F5F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593</Words>
  <Characters>3192</Characters>
  <Application>Microsoft Office Word</Application>
  <DocSecurity>0</DocSecurity>
  <Lines>177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Coutts | Biofouling Solutions Pty Ltd</dc:creator>
  <cp:keywords/>
  <dc:description/>
  <cp:lastModifiedBy>Ashley Coutts | Biofouling Solutions Pty Ltd</cp:lastModifiedBy>
  <cp:revision>6</cp:revision>
  <dcterms:created xsi:type="dcterms:W3CDTF">2026-05-19T07:10:00Z</dcterms:created>
  <dcterms:modified xsi:type="dcterms:W3CDTF">2026-05-19T11:06:00Z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0x010100A18B51B0B3D48142B55828D250752FEA</vt:lpwstr>
  </property>
  <property fmtid="{D5CDD505-2E9C-101B-9397-08002B2CF9AE}" pid="3" name="Country">
    <vt:lpwstr>-</vt:lpwstr>
  </property>
  <property fmtid="{D5CDD505-2E9C-101B-9397-08002B2CF9AE}" pid="4" name="Month">
    <vt:lpwstr>-</vt:lpwstr>
  </property>
</Properties>
</file>