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BE6" w:rsidRDefault="008D3BE6" w:rsidP="008D3BE6">
      <w:pPr>
        <w:jc w:val="right"/>
      </w:pPr>
      <w:r>
        <w:t>Cindy Priscilla – 2201827931 – PPTI 6</w:t>
      </w:r>
    </w:p>
    <w:p w:rsidR="008D3BE6" w:rsidRDefault="008D3BE6" w:rsidP="008D3BE6">
      <w:pPr>
        <w:jc w:val="right"/>
      </w:pPr>
    </w:p>
    <w:p w:rsidR="00296DAC" w:rsidRDefault="00162B35" w:rsidP="00162B35">
      <w:pPr>
        <w:pStyle w:val="ListParagraph"/>
        <w:numPr>
          <w:ilvl w:val="0"/>
          <w:numId w:val="1"/>
        </w:numPr>
      </w:pPr>
      <w:proofErr w:type="spellStart"/>
      <w:r>
        <w:t>Acces</w:t>
      </w:r>
      <w:proofErr w:type="spellEnd"/>
      <w:r>
        <w:t xml:space="preserve"> Modifiers (</w:t>
      </w:r>
      <w:proofErr w:type="spellStart"/>
      <w:r>
        <w:t>dari</w:t>
      </w:r>
      <w:proofErr w:type="spellEnd"/>
      <w:r>
        <w:t xml:space="preserve"> paling </w:t>
      </w:r>
      <w:proofErr w:type="spellStart"/>
      <w:r>
        <w:t>aman</w:t>
      </w:r>
      <w:proofErr w:type="spellEnd"/>
      <w:r>
        <w:t xml:space="preserve"> – 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  <w:proofErr w:type="gramStart"/>
      <w:r>
        <w:t>) :</w:t>
      </w:r>
      <w:proofErr w:type="gramEnd"/>
    </w:p>
    <w:p w:rsidR="00162B35" w:rsidRDefault="00162B35" w:rsidP="00162B35">
      <w:pPr>
        <w:pStyle w:val="ListParagraph"/>
        <w:numPr>
          <w:ilvl w:val="0"/>
          <w:numId w:val="2"/>
        </w:numPr>
      </w:pPr>
      <w:r>
        <w:t>Private</w:t>
      </w:r>
      <w:r>
        <w:tab/>
      </w:r>
      <w:r>
        <w:tab/>
        <w:t xml:space="preserve">: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 w:rsidR="00047654">
        <w:t>hanya</w:t>
      </w:r>
      <w:proofErr w:type="spellEnd"/>
      <w:r w:rsidR="00047654">
        <w:t xml:space="preserve"> class </w:t>
      </w:r>
      <w:proofErr w:type="spellStart"/>
      <w:r w:rsidR="00047654">
        <w:t>itu</w:t>
      </w:r>
      <w:proofErr w:type="spellEnd"/>
      <w:r w:rsidR="00047654">
        <w:t xml:space="preserve"> </w:t>
      </w:r>
      <w:proofErr w:type="spellStart"/>
      <w:r w:rsidR="00047654">
        <w:t>sendiri</w:t>
      </w:r>
      <w:proofErr w:type="spellEnd"/>
      <w:r w:rsidR="00047654">
        <w:t>.</w:t>
      </w:r>
    </w:p>
    <w:p w:rsidR="00162B35" w:rsidRDefault="00162B35" w:rsidP="00162B35">
      <w:pPr>
        <w:pStyle w:val="ListParagraph"/>
        <w:numPr>
          <w:ilvl w:val="0"/>
          <w:numId w:val="2"/>
        </w:numPr>
      </w:pPr>
      <w:r>
        <w:t>No-modifier</w:t>
      </w:r>
      <w:r w:rsidR="00047654">
        <w:tab/>
        <w:t xml:space="preserve">: </w:t>
      </w:r>
      <w:proofErr w:type="spellStart"/>
      <w:r w:rsidR="00047654">
        <w:t>bisa</w:t>
      </w:r>
      <w:proofErr w:type="spellEnd"/>
      <w:r w:rsidR="00047654">
        <w:t xml:space="preserve"> </w:t>
      </w:r>
      <w:proofErr w:type="spellStart"/>
      <w:r w:rsidR="00047654">
        <w:t>disebut</w:t>
      </w:r>
      <w:proofErr w:type="spellEnd"/>
      <w:r w:rsidR="00047654">
        <w:t xml:space="preserve"> juga package-private, </w:t>
      </w:r>
      <w:proofErr w:type="spellStart"/>
      <w:r w:rsidR="00047654">
        <w:t>jadi</w:t>
      </w:r>
      <w:proofErr w:type="spellEnd"/>
      <w:r w:rsidR="00047654">
        <w:t xml:space="preserve"> yang </w:t>
      </w:r>
      <w:proofErr w:type="spellStart"/>
      <w:r w:rsidR="00047654">
        <w:t>dapat</w:t>
      </w:r>
      <w:proofErr w:type="spellEnd"/>
      <w:r w:rsidR="00047654">
        <w:t xml:space="preserve"> </w:t>
      </w:r>
      <w:proofErr w:type="spellStart"/>
      <w:r w:rsidR="00047654">
        <w:t>mengakses</w:t>
      </w:r>
      <w:proofErr w:type="spellEnd"/>
      <w:r w:rsidR="00047654">
        <w:t xml:space="preserve"> </w:t>
      </w:r>
      <w:proofErr w:type="spellStart"/>
      <w:r w:rsidR="00047654">
        <w:t>hanya</w:t>
      </w:r>
      <w:proofErr w:type="spellEnd"/>
      <w:r w:rsidR="00047654">
        <w:t xml:space="preserve"> class-class yang </w:t>
      </w:r>
      <w:proofErr w:type="spellStart"/>
      <w:r w:rsidR="00047654">
        <w:t>berada</w:t>
      </w:r>
      <w:proofErr w:type="spellEnd"/>
      <w:r w:rsidR="00047654">
        <w:t xml:space="preserve"> di package yang </w:t>
      </w:r>
      <w:proofErr w:type="spellStart"/>
      <w:r w:rsidR="00047654">
        <w:t>sama</w:t>
      </w:r>
      <w:proofErr w:type="spellEnd"/>
      <w:r w:rsidR="00047654">
        <w:t>.</w:t>
      </w:r>
    </w:p>
    <w:p w:rsidR="00162B35" w:rsidRDefault="00162B35" w:rsidP="00162B35">
      <w:pPr>
        <w:pStyle w:val="ListParagraph"/>
        <w:numPr>
          <w:ilvl w:val="0"/>
          <w:numId w:val="2"/>
        </w:numPr>
      </w:pPr>
      <w:r>
        <w:t>Protected</w:t>
      </w:r>
      <w:r w:rsidR="00047654">
        <w:tab/>
        <w:t xml:space="preserve">: yang </w:t>
      </w:r>
      <w:proofErr w:type="spellStart"/>
      <w:r w:rsidR="00047654">
        <w:t>dapat</w:t>
      </w:r>
      <w:proofErr w:type="spellEnd"/>
      <w:r w:rsidR="00047654">
        <w:t xml:space="preserve"> </w:t>
      </w:r>
      <w:proofErr w:type="spellStart"/>
      <w:r w:rsidR="00047654">
        <w:t>mengakses</w:t>
      </w:r>
      <w:proofErr w:type="spellEnd"/>
      <w:r w:rsidR="00047654">
        <w:t xml:space="preserve"> </w:t>
      </w:r>
      <w:proofErr w:type="spellStart"/>
      <w:r w:rsidR="00047654">
        <w:t>hanya</w:t>
      </w:r>
      <w:proofErr w:type="spellEnd"/>
      <w:r w:rsidR="00047654">
        <w:t xml:space="preserve"> superclass </w:t>
      </w:r>
      <w:proofErr w:type="spellStart"/>
      <w:r w:rsidR="00047654">
        <w:t>dan</w:t>
      </w:r>
      <w:proofErr w:type="spellEnd"/>
      <w:r w:rsidR="00047654">
        <w:t xml:space="preserve"> subclass </w:t>
      </w:r>
      <w:proofErr w:type="spellStart"/>
      <w:r w:rsidR="00047654">
        <w:t>dari</w:t>
      </w:r>
      <w:proofErr w:type="spellEnd"/>
      <w:r w:rsidR="00047654">
        <w:t xml:space="preserve"> </w:t>
      </w:r>
      <w:proofErr w:type="spellStart"/>
      <w:r w:rsidR="00047654">
        <w:t>sebuah</w:t>
      </w:r>
      <w:proofErr w:type="spellEnd"/>
      <w:r w:rsidR="00047654">
        <w:t xml:space="preserve"> </w:t>
      </w:r>
      <w:proofErr w:type="spellStart"/>
      <w:r w:rsidR="00047654">
        <w:t>hubungan</w:t>
      </w:r>
      <w:proofErr w:type="spellEnd"/>
      <w:r w:rsidR="00047654">
        <w:t xml:space="preserve"> inheritance.</w:t>
      </w:r>
    </w:p>
    <w:p w:rsidR="00162B35" w:rsidRDefault="00162B35" w:rsidP="00162B35">
      <w:pPr>
        <w:pStyle w:val="ListParagraph"/>
        <w:numPr>
          <w:ilvl w:val="0"/>
          <w:numId w:val="2"/>
        </w:numPr>
      </w:pPr>
      <w:r>
        <w:t>Public</w:t>
      </w:r>
      <w:r w:rsidR="00047654">
        <w:tab/>
      </w:r>
      <w:r w:rsidR="00047654">
        <w:tab/>
        <w:t xml:space="preserve">: </w:t>
      </w:r>
      <w:proofErr w:type="spellStart"/>
      <w:r w:rsidR="00047654">
        <w:t>dapat</w:t>
      </w:r>
      <w:proofErr w:type="spellEnd"/>
      <w:r w:rsidR="00047654">
        <w:t xml:space="preserve"> </w:t>
      </w:r>
      <w:proofErr w:type="spellStart"/>
      <w:r w:rsidR="00047654">
        <w:t>diakses</w:t>
      </w:r>
      <w:proofErr w:type="spellEnd"/>
      <w:r w:rsidR="00047654">
        <w:t xml:space="preserve"> </w:t>
      </w:r>
      <w:proofErr w:type="spellStart"/>
      <w:r w:rsidR="00047654">
        <w:t>oleh</w:t>
      </w:r>
      <w:proofErr w:type="spellEnd"/>
      <w:r w:rsidR="00047654">
        <w:t xml:space="preserve"> </w:t>
      </w:r>
      <w:proofErr w:type="spellStart"/>
      <w:r w:rsidR="00047654">
        <w:t>semu</w:t>
      </w:r>
      <w:proofErr w:type="spellEnd"/>
      <w:r w:rsidR="00047654">
        <w:t xml:space="preserve"> class </w:t>
      </w:r>
      <w:proofErr w:type="spellStart"/>
      <w:r w:rsidR="00047654">
        <w:t>dari</w:t>
      </w:r>
      <w:proofErr w:type="spellEnd"/>
      <w:r w:rsidR="00047654">
        <w:t xml:space="preserve"> package </w:t>
      </w:r>
      <w:proofErr w:type="spellStart"/>
      <w:r w:rsidR="00047654">
        <w:t>manapun</w:t>
      </w:r>
      <w:proofErr w:type="spellEnd"/>
      <w:r w:rsidR="00047654">
        <w:t>.</w:t>
      </w:r>
    </w:p>
    <w:p w:rsidR="00047654" w:rsidRDefault="00047654" w:rsidP="00047654">
      <w:pPr>
        <w:pStyle w:val="ListParagraph"/>
        <w:ind w:left="1440"/>
      </w:pPr>
    </w:p>
    <w:p w:rsidR="00047654" w:rsidRDefault="00047654" w:rsidP="00047654">
      <w:pPr>
        <w:pStyle w:val="ListParagraph"/>
        <w:numPr>
          <w:ilvl w:val="0"/>
          <w:numId w:val="1"/>
        </w:numPr>
      </w:pPr>
      <w:r>
        <w:t xml:space="preserve">Overloading </w:t>
      </w:r>
      <w:proofErr w:type="spellStart"/>
      <w:r>
        <w:t>dan</w:t>
      </w:r>
      <w:proofErr w:type="spellEnd"/>
      <w:r>
        <w:t xml:space="preserve"> Overriding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Polymorphism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:</w:t>
      </w:r>
      <w:proofErr w:type="gramEnd"/>
    </w:p>
    <w:p w:rsidR="00047654" w:rsidRDefault="00047654" w:rsidP="00047654">
      <w:pPr>
        <w:pStyle w:val="ListParagraph"/>
        <w:numPr>
          <w:ilvl w:val="1"/>
          <w:numId w:val="1"/>
        </w:numPr>
      </w:pPr>
      <w:r>
        <w:t xml:space="preserve">Overloading </w:t>
      </w:r>
      <w:r>
        <w:tab/>
        <w:t xml:space="preserve">: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class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, </w:t>
      </w:r>
      <w:proofErr w:type="spellStart"/>
      <w:r>
        <w:t>sepert</w:t>
      </w:r>
      <w:r w:rsidR="00C53547">
        <w:t>i</w:t>
      </w:r>
      <w:proofErr w:type="spellEnd"/>
      <w:r w:rsidR="00C53547">
        <w:t xml:space="preserve"> parameter </w:t>
      </w:r>
      <w:proofErr w:type="spellStart"/>
      <w:r w:rsidR="00C53547">
        <w:t>ataupun</w:t>
      </w:r>
      <w:proofErr w:type="spellEnd"/>
      <w:r w:rsidR="00C53547">
        <w:t xml:space="preserve"> </w:t>
      </w:r>
      <w:proofErr w:type="spellStart"/>
      <w:r w:rsidR="00C53547">
        <w:t>tipe</w:t>
      </w:r>
      <w:proofErr w:type="spellEnd"/>
      <w:r w:rsidR="00C53547">
        <w:t xml:space="preserve"> data</w:t>
      </w:r>
      <w:r w:rsidR="00561BAC">
        <w:t>.</w:t>
      </w:r>
    </w:p>
    <w:p w:rsidR="000134BA" w:rsidRDefault="00561BAC" w:rsidP="000134BA">
      <w:pPr>
        <w:pStyle w:val="ListParagraph"/>
        <w:ind w:left="1440"/>
      </w:pPr>
      <w:proofErr w:type="spellStart"/>
      <w:proofErr w:type="gramStart"/>
      <w:r>
        <w:t>Contoh</w:t>
      </w:r>
      <w:proofErr w:type="spellEnd"/>
      <w:r w:rsidR="000134BA">
        <w:t xml:space="preserve"> </w:t>
      </w:r>
      <w:r>
        <w:t>:</w:t>
      </w:r>
      <w:proofErr w:type="gramEnd"/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4;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custPrice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isCust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&lt;Transaction&gt;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listTransaction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4;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custPrice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profit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- 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salesPrice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isCust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listTransaction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Transaction(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category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561BAC" w:rsidRDefault="000134BA" w:rsidP="000134BA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134BA" w:rsidRDefault="000134BA" w:rsidP="000134BA">
      <w:pPr>
        <w:pStyle w:val="ListParagraph"/>
        <w:ind w:left="1440"/>
      </w:pPr>
    </w:p>
    <w:p w:rsidR="00282745" w:rsidRDefault="00047654" w:rsidP="00282745">
      <w:pPr>
        <w:pStyle w:val="ListParagraph"/>
        <w:numPr>
          <w:ilvl w:val="1"/>
          <w:numId w:val="1"/>
        </w:numPr>
      </w:pPr>
      <w:r>
        <w:t xml:space="preserve">Overriding </w:t>
      </w:r>
      <w:r>
        <w:tab/>
        <w:t xml:space="preserve">: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yang </w:t>
      </w:r>
      <w:proofErr w:type="spellStart"/>
      <w:r>
        <w:t>berbeda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superclass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subclassnya</w:t>
      </w:r>
      <w:proofErr w:type="spellEnd"/>
      <w:r>
        <w:t xml:space="preserve"> (inheritance). </w:t>
      </w:r>
      <w:proofErr w:type="spellStart"/>
      <w:r>
        <w:t>Apabila</w:t>
      </w:r>
      <w:proofErr w:type="spellEnd"/>
      <w:r>
        <w:t xml:space="preserve"> method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subclass, </w:t>
      </w:r>
      <w:proofErr w:type="spellStart"/>
      <w:r>
        <w:t>maka</w:t>
      </w:r>
      <w:proofErr w:type="spellEnd"/>
      <w:r>
        <w:t xml:space="preserve"> method yang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yang </w:t>
      </w:r>
      <w:proofErr w:type="spellStart"/>
      <w:r>
        <w:t>berada</w:t>
      </w:r>
      <w:proofErr w:type="spellEnd"/>
      <w:r>
        <w:t xml:space="preserve"> di subclass.</w:t>
      </w:r>
    </w:p>
    <w:p w:rsidR="000134BA" w:rsidRDefault="000134BA" w:rsidP="000134BA">
      <w:pPr>
        <w:pStyle w:val="ListParagraph"/>
        <w:ind w:left="144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0134BA" w:rsidRDefault="000134BA" w:rsidP="000134BA">
      <w:pPr>
        <w:pStyle w:val="ListParagraph"/>
        <w:numPr>
          <w:ilvl w:val="0"/>
          <w:numId w:val="5"/>
        </w:numPr>
      </w:pPr>
      <w:proofErr w:type="spellStart"/>
      <w:r>
        <w:t>Pada</w:t>
      </w:r>
      <w:proofErr w:type="spellEnd"/>
      <w:r>
        <w:t xml:space="preserve"> class salesman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( "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) | Staff\n"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"Total Salary: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getTotalSalary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0134BA" w:rsidRDefault="000134BA" w:rsidP="000134BA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134BA" w:rsidRDefault="000134BA" w:rsidP="000134BA">
      <w:pPr>
        <w:pStyle w:val="ListParagraph"/>
        <w:numPr>
          <w:ilvl w:val="0"/>
          <w:numId w:val="5"/>
        </w:numPr>
      </w:pPr>
      <w:proofErr w:type="spellStart"/>
      <w:r>
        <w:t>Pada</w:t>
      </w:r>
      <w:proofErr w:type="spellEnd"/>
      <w:r>
        <w:t xml:space="preserve"> class staff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134BA" w:rsidRDefault="000134BA" w:rsidP="0001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GB"/>
        </w:rPr>
        <w:t>( "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) | Staff\n"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"Total Salary: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getTotalSalary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0134BA" w:rsidRDefault="000134BA" w:rsidP="000134BA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  <w:t>}</w:t>
      </w:r>
      <w:bookmarkStart w:id="0" w:name="_GoBack"/>
      <w:bookmarkEnd w:id="0"/>
    </w:p>
    <w:p w:rsidR="00282745" w:rsidRDefault="00282745" w:rsidP="00282745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</w:p>
    <w:p w:rsidR="00282745" w:rsidRDefault="00282745" w:rsidP="00282745">
      <w:pPr>
        <w:pStyle w:val="ListParagraph"/>
        <w:numPr>
          <w:ilvl w:val="0"/>
          <w:numId w:val="4"/>
        </w:numPr>
      </w:pPr>
      <w:r>
        <w:t xml:space="preserve">Add </w:t>
      </w:r>
      <w:r>
        <w:tab/>
        <w:t xml:space="preserve">: </w:t>
      </w:r>
      <w:proofErr w:type="spellStart"/>
      <w:r>
        <w:t>digunaan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282745" w:rsidRDefault="00282745" w:rsidP="00282745">
      <w:pPr>
        <w:pStyle w:val="ListParagraph"/>
        <w:numPr>
          <w:ilvl w:val="0"/>
          <w:numId w:val="4"/>
        </w:numPr>
      </w:pPr>
      <w:r>
        <w:t xml:space="preserve">Remove </w:t>
      </w:r>
      <w:r>
        <w:tab/>
        <w:t xml:space="preserve">: </w:t>
      </w:r>
      <w:proofErr w:type="spellStart"/>
      <w:r>
        <w:t>digunaan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282745" w:rsidRDefault="00282745" w:rsidP="00282745">
      <w:pPr>
        <w:pStyle w:val="ListParagraph"/>
        <w:numPr>
          <w:ilvl w:val="0"/>
          <w:numId w:val="4"/>
        </w:numPr>
      </w:pPr>
      <w:r>
        <w:t xml:space="preserve">Get </w:t>
      </w:r>
      <w:r>
        <w:tab/>
        <w:t xml:space="preserve">: </w:t>
      </w:r>
      <w:proofErr w:type="spellStart"/>
      <w:r>
        <w:t>digunaan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</w:t>
      </w:r>
      <w:proofErr w:type="spellEnd"/>
    </w:p>
    <w:sectPr w:rsidR="0028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6A81"/>
    <w:multiLevelType w:val="hybridMultilevel"/>
    <w:tmpl w:val="12B8840A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4F0A53"/>
    <w:multiLevelType w:val="hybridMultilevel"/>
    <w:tmpl w:val="CBCE4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D5D5E"/>
    <w:multiLevelType w:val="hybridMultilevel"/>
    <w:tmpl w:val="6504A4B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EC5FF7"/>
    <w:multiLevelType w:val="hybridMultilevel"/>
    <w:tmpl w:val="B1CA37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B12D3A"/>
    <w:multiLevelType w:val="hybridMultilevel"/>
    <w:tmpl w:val="A642CC7E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35"/>
    <w:rsid w:val="000134BA"/>
    <w:rsid w:val="00047654"/>
    <w:rsid w:val="00162B35"/>
    <w:rsid w:val="00282745"/>
    <w:rsid w:val="00511C37"/>
    <w:rsid w:val="00561BAC"/>
    <w:rsid w:val="008108BD"/>
    <w:rsid w:val="008D3BE6"/>
    <w:rsid w:val="0090440D"/>
    <w:rsid w:val="00C5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BC4D"/>
  <w15:chartTrackingRefBased/>
  <w15:docId w15:val="{53FFBDD0-6F17-48FD-9AE4-766D7C17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168</dc:creator>
  <cp:keywords/>
  <dc:description/>
  <cp:lastModifiedBy>SLC Lab 168</cp:lastModifiedBy>
  <cp:revision>6</cp:revision>
  <dcterms:created xsi:type="dcterms:W3CDTF">2019-03-22T02:31:00Z</dcterms:created>
  <dcterms:modified xsi:type="dcterms:W3CDTF">2019-03-22T04:12:00Z</dcterms:modified>
</cp:coreProperties>
</file>