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udent-statistics"/>
    <w:p>
      <w:pPr>
        <w:pStyle w:val="Heading1"/>
      </w:pPr>
      <w:r>
        <w:t xml:space="preserve">Student Statistics</w:t>
      </w:r>
    </w:p>
    <w:bookmarkStart w:id="20" w:name="Xf85831fdf8f5785de38892421dfeb6e69c9f91c"/>
    <w:p>
      <w:pPr>
        <w:pStyle w:val="Heading2"/>
      </w:pPr>
      <w:r>
        <w:t xml:space="preserve">Government Brojomohun College (BM College), Barisal</w:t>
      </w:r>
    </w:p>
    <w:p>
      <w:pPr>
        <w:pStyle w:val="FirstParagraph"/>
      </w:pPr>
      <w:r>
        <w:t xml:space="preserve">Academic Year Reference: Information Booklet 2025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verall-statistics"/>
    <w:p>
      <w:pPr>
        <w:pStyle w:val="Heading1"/>
      </w:pPr>
      <w:r>
        <w:t xml:space="preserve">Overall Statistics</w:t>
      </w:r>
    </w:p>
    <w:p>
      <w:pPr>
        <w:pStyle w:val="FirstParagraph"/>
      </w:pPr>
      <w:r>
        <w:t xml:space="preserve">Total Students: 24,191</w:t>
      </w:r>
    </w:p>
    <w:p>
      <w:pPr>
        <w:pStyle w:val="BodyText"/>
      </w:pPr>
      <w:r>
        <w:t xml:space="preserve">Total Teachers: 190</w:t>
      </w:r>
    </w:p>
    <w:p>
      <w:pPr>
        <w:pStyle w:val="BodyText"/>
      </w:pPr>
      <w:r>
        <w:t xml:space="preserve">Approved Teacher Posts: 201</w:t>
      </w:r>
    </w:p>
    <w:p>
      <w:pPr>
        <w:pStyle w:val="BodyText"/>
      </w:pPr>
      <w:r>
        <w:t xml:space="preserve">Honors Departments: 22</w:t>
      </w:r>
    </w:p>
    <w:p>
      <w:pPr>
        <w:pStyle w:val="BodyText"/>
      </w:pPr>
      <w:r>
        <w:t xml:space="preserve">Masters Departments: 21</w:t>
      </w:r>
    </w:p>
    <w:p>
      <w:r>
        <w:pict>
          <v:rect style="width:0;height:1.5pt" o:hralign="center" o:hrstd="t" o:hr="t"/>
        </w:pict>
      </w:r>
    </w:p>
    <w:bookmarkEnd w:id="22"/>
    <w:bookmarkStart w:id="24" w:name="honors-student-statistics"/>
    <w:p>
      <w:pPr>
        <w:pStyle w:val="Heading1"/>
      </w:pPr>
      <w:r>
        <w:t xml:space="preserve">Honors Student Statistics</w:t>
      </w:r>
    </w:p>
    <w:p>
      <w:pPr>
        <w:pStyle w:val="FirstParagraph"/>
      </w:pPr>
      <w:r>
        <w:t xml:space="preserve">Total Honors Students (1st–4th Year): 12,181</w:t>
      </w:r>
    </w:p>
    <w:bookmarkStart w:id="23" w:name="year-wise-honors-students"/>
    <w:p>
      <w:pPr>
        <w:pStyle w:val="Heading2"/>
      </w:pPr>
      <w:r>
        <w:t xml:space="preserve">Year-wise Honors Students</w:t>
      </w:r>
    </w:p>
    <w:p>
      <w:pPr>
        <w:pStyle w:val="FirstParagraph"/>
      </w:pPr>
      <w:r>
        <w:t xml:space="preserve">1st Year: 3,206</w:t>
      </w:r>
    </w:p>
    <w:p>
      <w:pPr>
        <w:pStyle w:val="BodyText"/>
      </w:pPr>
      <w:r>
        <w:t xml:space="preserve">2nd Year: 3,236</w:t>
      </w:r>
    </w:p>
    <w:p>
      <w:pPr>
        <w:pStyle w:val="BodyText"/>
      </w:pPr>
      <w:r>
        <w:t xml:space="preserve">3rd Year: 3,203</w:t>
      </w:r>
    </w:p>
    <w:p>
      <w:pPr>
        <w:pStyle w:val="BodyText"/>
      </w:pPr>
      <w:r>
        <w:t xml:space="preserve">4th Year: 2,534</w:t>
      </w:r>
    </w:p>
    <w:p>
      <w:pPr>
        <w:pStyle w:val="BodyText"/>
      </w:pPr>
      <w:r>
        <w:t xml:space="preserve">Total: 12,181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asters-student-statistics"/>
    <w:p>
      <w:pPr>
        <w:pStyle w:val="Heading1"/>
      </w:pPr>
      <w:r>
        <w:t xml:space="preserve">Master’s Student Statistics</w:t>
      </w:r>
    </w:p>
    <w:p>
      <w:pPr>
        <w:pStyle w:val="FirstParagraph"/>
      </w:pPr>
      <w:r>
        <w:t xml:space="preserve">Masters Final Year: 2,991</w:t>
      </w:r>
    </w:p>
    <w:p>
      <w:pPr>
        <w:pStyle w:val="BodyText"/>
      </w:pPr>
      <w:r>
        <w:t xml:space="preserve">Masters Preliminary Year: 1,059</w:t>
      </w:r>
    </w:p>
    <w:p>
      <w:pPr>
        <w:pStyle w:val="BodyText"/>
      </w:pPr>
      <w:r>
        <w:t xml:space="preserve">Total Masters Students: 4,050</w:t>
      </w:r>
    </w:p>
    <w:p>
      <w:r>
        <w:pict>
          <v:rect style="width:0;height:1.5pt" o:hralign="center" o:hrstd="t" o:hr="t"/>
        </w:pict>
      </w:r>
    </w:p>
    <w:bookmarkEnd w:id="25"/>
    <w:bookmarkStart w:id="26" w:name="degree-pass-student-statistics"/>
    <w:p>
      <w:pPr>
        <w:pStyle w:val="Heading1"/>
      </w:pPr>
      <w:r>
        <w:t xml:space="preserve">Degree (Pass) Student Statistics</w:t>
      </w:r>
    </w:p>
    <w:p>
      <w:pPr>
        <w:pStyle w:val="FirstParagraph"/>
      </w:pPr>
      <w:r>
        <w:t xml:space="preserve">BA: 514</w:t>
      </w:r>
    </w:p>
    <w:p>
      <w:pPr>
        <w:pStyle w:val="BodyText"/>
      </w:pPr>
      <w:r>
        <w:t xml:space="preserve">BSS: 455</w:t>
      </w:r>
    </w:p>
    <w:p>
      <w:pPr>
        <w:pStyle w:val="BodyText"/>
      </w:pPr>
      <w:r>
        <w:t xml:space="preserve">BSc: 42</w:t>
      </w:r>
    </w:p>
    <w:p>
      <w:pPr>
        <w:pStyle w:val="BodyText"/>
      </w:pPr>
      <w:r>
        <w:t xml:space="preserve">BBS: 30</w:t>
      </w:r>
    </w:p>
    <w:p>
      <w:pPr>
        <w:pStyle w:val="BodyText"/>
      </w:pPr>
      <w:r>
        <w:t xml:space="preserve">Total Degree Students: 1,041</w:t>
      </w:r>
    </w:p>
    <w:p>
      <w:r>
        <w:pict>
          <v:rect style="width:0;height:1.5pt" o:hralign="center" o:hrstd="t" o:hr="t"/>
        </w:pict>
      </w:r>
    </w:p>
    <w:bookmarkEnd w:id="26"/>
    <w:bookmarkStart w:id="27" w:name="hsc-admission-capacity"/>
    <w:p>
      <w:pPr>
        <w:pStyle w:val="Heading1"/>
      </w:pPr>
      <w:r>
        <w:t xml:space="preserve">HSC Admission Capacity</w:t>
      </w:r>
    </w:p>
    <w:p>
      <w:pPr>
        <w:pStyle w:val="FirstParagraph"/>
      </w:pPr>
      <w:r>
        <w:t xml:space="preserve">Science: 300</w:t>
      </w:r>
    </w:p>
    <w:p>
      <w:pPr>
        <w:pStyle w:val="BodyText"/>
      </w:pPr>
      <w:r>
        <w:t xml:space="preserve">Humanities: 150</w:t>
      </w:r>
    </w:p>
    <w:p>
      <w:pPr>
        <w:pStyle w:val="BodyText"/>
      </w:pPr>
      <w:r>
        <w:t xml:space="preserve">Business Studies: 150</w:t>
      </w:r>
    </w:p>
    <w:p>
      <w:pPr>
        <w:pStyle w:val="BodyText"/>
      </w:pPr>
      <w:r>
        <w:t xml:space="preserve">Total HSC Seats: 600</w:t>
      </w:r>
    </w:p>
    <w:p>
      <w:r>
        <w:pict>
          <v:rect style="width:0;height:1.5pt" o:hralign="center" o:hrstd="t" o:hr="t"/>
        </w:pict>
      </w:r>
    </w:p>
    <w:bookmarkEnd w:id="27"/>
    <w:bookmarkStart w:id="32" w:name="department-wise-seat-distribution"/>
    <w:p>
      <w:pPr>
        <w:pStyle w:val="Heading1"/>
      </w:pPr>
      <w:r>
        <w:t xml:space="preserve">Department-wise Seat Distribution</w:t>
      </w:r>
    </w:p>
    <w:p>
      <w:pPr>
        <w:pStyle w:val="FirstParagraph"/>
      </w:pPr>
      <w:r>
        <w:t xml:space="preserve">Total Seats: 5,275</w:t>
      </w:r>
    </w:p>
    <w:p>
      <w:r>
        <w:pict>
          <v:rect style="width:0;height:1.5pt" o:hralign="center" o:hrstd="t" o:hr="t"/>
        </w:pict>
      </w:r>
    </w:p>
    <w:bookmarkStart w:id="28" w:name="faculty-of-humanities"/>
    <w:p>
      <w:pPr>
        <w:pStyle w:val="Heading2"/>
      </w:pPr>
      <w:r>
        <w:t xml:space="preserve">Faculty of Humanities</w:t>
      </w:r>
    </w:p>
    <w:p>
      <w:pPr>
        <w:pStyle w:val="FirstParagraph"/>
      </w:pPr>
      <w:r>
        <w:t xml:space="preserve">Total Seats: 895</w:t>
      </w:r>
    </w:p>
    <w:p>
      <w:pPr>
        <w:pStyle w:val="Compact"/>
        <w:numPr>
          <w:ilvl w:val="0"/>
          <w:numId w:val="1001"/>
        </w:numPr>
      </w:pPr>
      <w:r>
        <w:t xml:space="preserve">Bengali: 230</w:t>
      </w:r>
    </w:p>
    <w:p>
      <w:pPr>
        <w:pStyle w:val="Compact"/>
        <w:numPr>
          <w:ilvl w:val="0"/>
          <w:numId w:val="1001"/>
        </w:numPr>
      </w:pPr>
      <w:r>
        <w:t xml:space="preserve">English: 240</w:t>
      </w:r>
    </w:p>
    <w:p>
      <w:pPr>
        <w:pStyle w:val="Compact"/>
        <w:numPr>
          <w:ilvl w:val="0"/>
          <w:numId w:val="1001"/>
        </w:numPr>
      </w:pPr>
      <w:r>
        <w:t xml:space="preserve">Sanskrit: 40</w:t>
      </w:r>
    </w:p>
    <w:p>
      <w:pPr>
        <w:pStyle w:val="Compact"/>
        <w:numPr>
          <w:ilvl w:val="0"/>
          <w:numId w:val="1001"/>
        </w:numPr>
      </w:pPr>
      <w:r>
        <w:t xml:space="preserve">Philosophy: 220</w:t>
      </w:r>
    </w:p>
    <w:p>
      <w:pPr>
        <w:pStyle w:val="Compact"/>
        <w:numPr>
          <w:ilvl w:val="0"/>
          <w:numId w:val="1001"/>
        </w:numPr>
      </w:pPr>
      <w:r>
        <w:t xml:space="preserve">Islamic Studies: 165</w:t>
      </w:r>
    </w:p>
    <w:p>
      <w:r>
        <w:pict>
          <v:rect style="width:0;height:1.5pt" o:hralign="center" o:hrstd="t" o:hr="t"/>
        </w:pict>
      </w:r>
    </w:p>
    <w:bookmarkEnd w:id="28"/>
    <w:bookmarkStart w:id="29" w:name="faculty-of-social-sciences"/>
    <w:p>
      <w:pPr>
        <w:pStyle w:val="Heading2"/>
      </w:pPr>
      <w:r>
        <w:t xml:space="preserve">Faculty of Social Sciences</w:t>
      </w:r>
    </w:p>
    <w:p>
      <w:pPr>
        <w:pStyle w:val="FirstParagraph"/>
      </w:pPr>
      <w:r>
        <w:t xml:space="preserve">Total Seats: 1,935</w:t>
      </w:r>
    </w:p>
    <w:p>
      <w:pPr>
        <w:pStyle w:val="Compact"/>
        <w:numPr>
          <w:ilvl w:val="0"/>
          <w:numId w:val="1002"/>
        </w:numPr>
      </w:pPr>
      <w:r>
        <w:t xml:space="preserve">History: 275</w:t>
      </w:r>
    </w:p>
    <w:p>
      <w:pPr>
        <w:pStyle w:val="Compact"/>
        <w:numPr>
          <w:ilvl w:val="0"/>
          <w:numId w:val="1002"/>
        </w:numPr>
      </w:pPr>
      <w:r>
        <w:t xml:space="preserve">Islamic History and Culture: 315</w:t>
      </w:r>
    </w:p>
    <w:p>
      <w:pPr>
        <w:pStyle w:val="Compact"/>
        <w:numPr>
          <w:ilvl w:val="0"/>
          <w:numId w:val="1002"/>
        </w:numPr>
      </w:pPr>
      <w:r>
        <w:t xml:space="preserve">Political Science: 315</w:t>
      </w:r>
    </w:p>
    <w:p>
      <w:pPr>
        <w:pStyle w:val="Compact"/>
        <w:numPr>
          <w:ilvl w:val="0"/>
          <w:numId w:val="1002"/>
        </w:numPr>
      </w:pPr>
      <w:r>
        <w:t xml:space="preserve">Sociology: 335</w:t>
      </w:r>
    </w:p>
    <w:p>
      <w:pPr>
        <w:pStyle w:val="Compact"/>
        <w:numPr>
          <w:ilvl w:val="0"/>
          <w:numId w:val="1002"/>
        </w:numPr>
      </w:pPr>
      <w:r>
        <w:t xml:space="preserve">Social Work: 335</w:t>
      </w:r>
    </w:p>
    <w:p>
      <w:pPr>
        <w:pStyle w:val="Compact"/>
        <w:numPr>
          <w:ilvl w:val="0"/>
          <w:numId w:val="1002"/>
        </w:numPr>
      </w:pPr>
      <w:r>
        <w:t xml:space="preserve">Economics: 360</w:t>
      </w:r>
    </w:p>
    <w:p>
      <w:r>
        <w:pict>
          <v:rect style="width:0;height:1.5pt" o:hralign="center" o:hrstd="t" o:hr="t"/>
        </w:pict>
      </w:r>
    </w:p>
    <w:bookmarkEnd w:id="29"/>
    <w:bookmarkStart w:id="30" w:name="faculty-of-business-studies"/>
    <w:p>
      <w:pPr>
        <w:pStyle w:val="Heading2"/>
      </w:pPr>
      <w:r>
        <w:t xml:space="preserve">Faculty of Business Studies</w:t>
      </w:r>
    </w:p>
    <w:p>
      <w:pPr>
        <w:pStyle w:val="FirstParagraph"/>
      </w:pPr>
      <w:r>
        <w:t xml:space="preserve">Total Seats: 1,205</w:t>
      </w:r>
    </w:p>
    <w:p>
      <w:pPr>
        <w:pStyle w:val="Compact"/>
        <w:numPr>
          <w:ilvl w:val="0"/>
          <w:numId w:val="1003"/>
        </w:numPr>
      </w:pPr>
      <w:r>
        <w:t xml:space="preserve">Marketing: 160</w:t>
      </w:r>
    </w:p>
    <w:p>
      <w:pPr>
        <w:pStyle w:val="Compact"/>
        <w:numPr>
          <w:ilvl w:val="0"/>
          <w:numId w:val="1003"/>
        </w:numPr>
      </w:pPr>
      <w:r>
        <w:t xml:space="preserve">Finance and Banking: 160</w:t>
      </w:r>
    </w:p>
    <w:p>
      <w:pPr>
        <w:pStyle w:val="Compact"/>
        <w:numPr>
          <w:ilvl w:val="0"/>
          <w:numId w:val="1003"/>
        </w:numPr>
      </w:pPr>
      <w:r>
        <w:t xml:space="preserve">Accounting: 440</w:t>
      </w:r>
    </w:p>
    <w:p>
      <w:pPr>
        <w:pStyle w:val="Compact"/>
        <w:numPr>
          <w:ilvl w:val="0"/>
          <w:numId w:val="1003"/>
        </w:numPr>
      </w:pPr>
      <w:r>
        <w:t xml:space="preserve">Management: 445</w:t>
      </w:r>
    </w:p>
    <w:p>
      <w:r>
        <w:pict>
          <v:rect style="width:0;height:1.5pt" o:hralign="center" o:hrstd="t" o:hr="t"/>
        </w:pict>
      </w:r>
    </w:p>
    <w:bookmarkEnd w:id="30"/>
    <w:bookmarkStart w:id="31" w:name="faculty-of-science"/>
    <w:p>
      <w:pPr>
        <w:pStyle w:val="Heading2"/>
      </w:pPr>
      <w:r>
        <w:t xml:space="preserve">Faculty of Science</w:t>
      </w:r>
    </w:p>
    <w:p>
      <w:pPr>
        <w:pStyle w:val="FirstParagraph"/>
      </w:pPr>
      <w:r>
        <w:t xml:space="preserve">Total Seats: 1,240</w:t>
      </w:r>
    </w:p>
    <w:p>
      <w:pPr>
        <w:pStyle w:val="Compact"/>
        <w:numPr>
          <w:ilvl w:val="0"/>
          <w:numId w:val="1004"/>
        </w:numPr>
      </w:pPr>
      <w:r>
        <w:t xml:space="preserve">Physics: 150</w:t>
      </w:r>
    </w:p>
    <w:p>
      <w:pPr>
        <w:pStyle w:val="Compact"/>
        <w:numPr>
          <w:ilvl w:val="0"/>
          <w:numId w:val="1004"/>
        </w:numPr>
      </w:pPr>
      <w:r>
        <w:t xml:space="preserve">Chemistry: 150</w:t>
      </w:r>
    </w:p>
    <w:p>
      <w:pPr>
        <w:pStyle w:val="Compact"/>
        <w:numPr>
          <w:ilvl w:val="0"/>
          <w:numId w:val="1004"/>
        </w:numPr>
      </w:pPr>
      <w:r>
        <w:t xml:space="preserve">Botany: 190</w:t>
      </w:r>
    </w:p>
    <w:p>
      <w:pPr>
        <w:pStyle w:val="Compact"/>
        <w:numPr>
          <w:ilvl w:val="0"/>
          <w:numId w:val="1004"/>
        </w:numPr>
      </w:pPr>
      <w:r>
        <w:t xml:space="preserve">Zoology: 210</w:t>
      </w:r>
    </w:p>
    <w:p>
      <w:pPr>
        <w:pStyle w:val="Compact"/>
        <w:numPr>
          <w:ilvl w:val="0"/>
          <w:numId w:val="1004"/>
        </w:numPr>
      </w:pPr>
      <w:r>
        <w:t xml:space="preserve">Soil Science: 190</w:t>
      </w:r>
    </w:p>
    <w:p>
      <w:pPr>
        <w:pStyle w:val="Compact"/>
        <w:numPr>
          <w:ilvl w:val="0"/>
          <w:numId w:val="1004"/>
        </w:numPr>
      </w:pPr>
      <w:r>
        <w:t xml:space="preserve">Statistics: 95</w:t>
      </w:r>
    </w:p>
    <w:p>
      <w:pPr>
        <w:pStyle w:val="Compact"/>
        <w:numPr>
          <w:ilvl w:val="0"/>
          <w:numId w:val="1004"/>
        </w:numPr>
      </w:pPr>
      <w:r>
        <w:t xml:space="preserve">Mathematics: 255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aculty-wise-seat-summary"/>
    <w:p>
      <w:pPr>
        <w:pStyle w:val="Heading1"/>
      </w:pPr>
      <w:r>
        <w:t xml:space="preserve">Faculty-wise Seat Summary</w:t>
      </w:r>
    </w:p>
    <w:p>
      <w:pPr>
        <w:pStyle w:val="FirstParagraph"/>
      </w:pPr>
      <w:r>
        <w:t xml:space="preserve">Humanities: 895</w:t>
      </w:r>
    </w:p>
    <w:p>
      <w:pPr>
        <w:pStyle w:val="BodyText"/>
      </w:pPr>
      <w:r>
        <w:t xml:space="preserve">Social Sciences: 1,935</w:t>
      </w:r>
    </w:p>
    <w:p>
      <w:pPr>
        <w:pStyle w:val="BodyText"/>
      </w:pPr>
      <w:r>
        <w:t xml:space="preserve">Business Studies: 1,205</w:t>
      </w:r>
    </w:p>
    <w:p>
      <w:pPr>
        <w:pStyle w:val="BodyText"/>
      </w:pPr>
      <w:r>
        <w:t xml:space="preserve">Science: 1,240</w:t>
      </w:r>
    </w:p>
    <w:p>
      <w:pPr>
        <w:pStyle w:val="BodyText"/>
      </w:pPr>
      <w:r>
        <w:t xml:space="preserve">Grand Total: 5,275</w:t>
      </w:r>
    </w:p>
    <w:p>
      <w:r>
        <w:pict>
          <v:rect style="width:0;height:1.5pt" o:hralign="center" o:hrstd="t" o:hr="t"/>
        </w:pict>
      </w:r>
    </w:p>
    <w:bookmarkEnd w:id="33"/>
    <w:bookmarkStart w:id="34" w:name="key-statistics-summary"/>
    <w:p>
      <w:pPr>
        <w:pStyle w:val="Heading1"/>
      </w:pPr>
      <w:r>
        <w:t xml:space="preserve">Key Statistics Summary</w:t>
      </w:r>
    </w:p>
    <w:p>
      <w:pPr>
        <w:pStyle w:val="FirstParagraph"/>
      </w:pPr>
      <w:r>
        <w:t xml:space="preserve">Total Students: 24,191</w:t>
      </w:r>
    </w:p>
    <w:p>
      <w:pPr>
        <w:pStyle w:val="BodyText"/>
      </w:pPr>
      <w:r>
        <w:t xml:space="preserve">Total Teachers: 190</w:t>
      </w:r>
    </w:p>
    <w:p>
      <w:pPr>
        <w:pStyle w:val="BodyText"/>
      </w:pPr>
      <w:r>
        <w:t xml:space="preserve">Honors Students: 12,181</w:t>
      </w:r>
    </w:p>
    <w:p>
      <w:pPr>
        <w:pStyle w:val="BodyText"/>
      </w:pPr>
      <w:r>
        <w:t xml:space="preserve">Masters Students: 4,050</w:t>
      </w:r>
    </w:p>
    <w:p>
      <w:pPr>
        <w:pStyle w:val="BodyText"/>
      </w:pPr>
      <w:r>
        <w:t xml:space="preserve">Degree Students: 1,041</w:t>
      </w:r>
    </w:p>
    <w:p>
      <w:pPr>
        <w:pStyle w:val="BodyText"/>
      </w:pPr>
      <w:r>
        <w:t xml:space="preserve">HSC Seats: 600</w:t>
      </w:r>
    </w:p>
    <w:p>
      <w:pPr>
        <w:pStyle w:val="BodyText"/>
      </w:pPr>
      <w:r>
        <w:t xml:space="preserve">Total Department Seats: 5,275</w:t>
      </w:r>
    </w:p>
    <w:p>
      <w:r>
        <w:pict>
          <v:rect style="width:0;height:1.5pt" o:hralign="center" o:hrstd="t" o:hr="t"/>
        </w:pict>
      </w:r>
    </w:p>
    <w:bookmarkEnd w:id="34"/>
    <w:bookmarkStart w:id="35" w:name="important-note"/>
    <w:p>
      <w:pPr>
        <w:pStyle w:val="Heading1"/>
      </w:pPr>
      <w:r>
        <w:t xml:space="preserve">Important Note</w:t>
      </w:r>
    </w:p>
    <w:p>
      <w:pPr>
        <w:pStyle w:val="FirstParagraph"/>
      </w:pPr>
      <w:r>
        <w:t xml:space="preserve">Seat numbers and admission capacities are subject to change according to decisions of the college authority and National University regulations.</w:t>
      </w:r>
    </w:p>
    <w:p>
      <w:r>
        <w:pict>
          <v:rect style="width:0;height:1.5pt" o:hralign="center" o:hrstd="t" o:hr="t"/>
        </w:pict>
      </w:r>
    </w:p>
    <w:bookmarkEnd w:id="35"/>
    <w:bookmarkStart w:id="36" w:name="knowledge-rules"/>
    <w:p>
      <w:pPr>
        <w:pStyle w:val="Heading1"/>
      </w:pPr>
      <w:r>
        <w:t xml:space="preserve">Knowledge Rules</w:t>
      </w:r>
    </w:p>
    <w:p>
      <w:pPr>
        <w:pStyle w:val="FirstParagraph"/>
      </w:pPr>
      <w:r>
        <w:t xml:space="preserve">Use this file for:</w:t>
      </w:r>
    </w:p>
    <w:p>
      <w:pPr>
        <w:pStyle w:val="Compact"/>
        <w:numPr>
          <w:ilvl w:val="0"/>
          <w:numId w:val="1005"/>
        </w:numPr>
      </w:pPr>
      <w:r>
        <w:t xml:space="preserve">Total student statistics</w:t>
      </w:r>
    </w:p>
    <w:p>
      <w:pPr>
        <w:pStyle w:val="Compact"/>
        <w:numPr>
          <w:ilvl w:val="0"/>
          <w:numId w:val="1005"/>
        </w:numPr>
      </w:pPr>
      <w:r>
        <w:t xml:space="preserve">Honors student statistics</w:t>
      </w:r>
    </w:p>
    <w:p>
      <w:pPr>
        <w:pStyle w:val="Compact"/>
        <w:numPr>
          <w:ilvl w:val="0"/>
          <w:numId w:val="1005"/>
        </w:numPr>
      </w:pPr>
      <w:r>
        <w:t xml:space="preserve">Masters student statistics</w:t>
      </w:r>
    </w:p>
    <w:p>
      <w:pPr>
        <w:pStyle w:val="Compact"/>
        <w:numPr>
          <w:ilvl w:val="0"/>
          <w:numId w:val="1005"/>
        </w:numPr>
      </w:pPr>
      <w:r>
        <w:t xml:space="preserve">Degree student statistics</w:t>
      </w:r>
    </w:p>
    <w:p>
      <w:pPr>
        <w:pStyle w:val="Compact"/>
        <w:numPr>
          <w:ilvl w:val="0"/>
          <w:numId w:val="1005"/>
        </w:numPr>
      </w:pPr>
      <w:r>
        <w:t xml:space="preserve">HSC admission capacity</w:t>
      </w:r>
    </w:p>
    <w:p>
      <w:pPr>
        <w:pStyle w:val="Compact"/>
        <w:numPr>
          <w:ilvl w:val="0"/>
          <w:numId w:val="1005"/>
        </w:numPr>
      </w:pPr>
      <w:r>
        <w:t xml:space="preserve">Department-wise seat distribution</w:t>
      </w:r>
    </w:p>
    <w:p>
      <w:pPr>
        <w:pStyle w:val="Compact"/>
        <w:numPr>
          <w:ilvl w:val="0"/>
          <w:numId w:val="1005"/>
        </w:numPr>
      </w:pPr>
      <w:r>
        <w:t xml:space="preserve">Faculty-wise seat distribution</w:t>
      </w:r>
    </w:p>
    <w:p>
      <w:pPr>
        <w:pStyle w:val="FirstParagraph"/>
      </w:pPr>
      <w:r>
        <w:t xml:space="preserve">Do not use this file for:</w:t>
      </w:r>
    </w:p>
    <w:p>
      <w:pPr>
        <w:pStyle w:val="Compact"/>
        <w:numPr>
          <w:ilvl w:val="0"/>
          <w:numId w:val="1006"/>
        </w:numPr>
      </w:pPr>
      <w:r>
        <w:t xml:space="preserve">Teacher details</w:t>
      </w:r>
    </w:p>
    <w:p>
      <w:pPr>
        <w:pStyle w:val="Compact"/>
        <w:numPr>
          <w:ilvl w:val="0"/>
          <w:numId w:val="1006"/>
        </w:numPr>
      </w:pPr>
      <w:r>
        <w:t xml:space="preserve">Hostel information</w:t>
      </w:r>
    </w:p>
    <w:p>
      <w:pPr>
        <w:pStyle w:val="Compact"/>
        <w:numPr>
          <w:ilvl w:val="0"/>
          <w:numId w:val="1006"/>
        </w:numPr>
      </w:pPr>
      <w:r>
        <w:t xml:space="preserve">Administrative information</w:t>
      </w:r>
    </w:p>
    <w:p>
      <w:pPr>
        <w:pStyle w:val="Compact"/>
        <w:numPr>
          <w:ilvl w:val="0"/>
          <w:numId w:val="1006"/>
        </w:numPr>
      </w:pPr>
      <w:r>
        <w:t xml:space="preserve">Course descriptions</w:t>
      </w:r>
    </w:p>
    <w:p>
      <w:pPr>
        <w:pStyle w:val="FirstParagraph"/>
      </w:pPr>
      <w:r>
        <w:t xml:space="preserve">If information is unavailable, reply:</w:t>
      </w:r>
    </w:p>
    <w:p>
      <w:pPr>
        <w:pStyle w:val="BodyText"/>
      </w:pPr>
      <w:r>
        <w:t xml:space="preserve">“তথ্যপঞ্জি ২০২৫ অনুযায়ী তথ্য পাওয়া যায়নি।”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2026-06-06T18:26:30Z</dcterms:created>
  <dcterms:modified xsi:type="dcterms:W3CDTF">2026-06-06T18:26:30Z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